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289FB" w14:textId="77777777" w:rsidR="00E32896" w:rsidRPr="009235C2" w:rsidRDefault="00E32896" w:rsidP="00E32896">
      <w:pPr>
        <w:widowControl/>
        <w:jc w:val="both"/>
        <w:rPr>
          <w:rFonts w:ascii="標楷體" w:eastAsia="標楷體" w:hAnsi="標楷體"/>
          <w:b/>
          <w:sz w:val="32"/>
          <w:szCs w:val="32"/>
        </w:rPr>
      </w:pPr>
      <w:r w:rsidRPr="009235C2">
        <w:rPr>
          <w:rFonts w:ascii="標楷體" w:eastAsia="標楷體" w:hAnsi="標楷體" w:hint="eastAsia"/>
          <w:b/>
          <w:sz w:val="32"/>
          <w:szCs w:val="32"/>
        </w:rPr>
        <w:t>六、保險業務發展基金</w:t>
      </w:r>
    </w:p>
    <w:p w14:paraId="57A428FD" w14:textId="55675C48" w:rsidR="00E32896" w:rsidRPr="009235C2" w:rsidRDefault="00E32896" w:rsidP="005B1FD1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/>
        </w:rPr>
      </w:pPr>
      <w:r w:rsidRPr="009235C2">
        <w:rPr>
          <w:rFonts w:ascii="標楷體" w:eastAsia="標楷體" w:hAnsi="標楷體" w:hint="eastAsia"/>
        </w:rPr>
        <w:t>保險業務發展基金係財政部基於業務需要，報經行政院核備，於60年督促保險業者設置，專責辦理保險業務統計、研究、訓練等與保險業務發展相關事宜。84年財政部考量基金結餘足敷支應各項業務所需經費，依照83年10月24日立法院第2屆第4會期預算委員會「財政部應研究停徵發展基金」之決議，自84年7月1日起停收保險業者自保費收入</w:t>
      </w:r>
      <w:proofErr w:type="gramStart"/>
      <w:r w:rsidRPr="009235C2">
        <w:rPr>
          <w:rFonts w:ascii="標楷體" w:eastAsia="標楷體" w:hAnsi="標楷體" w:hint="eastAsia"/>
        </w:rPr>
        <w:t>提撥</w:t>
      </w:r>
      <w:proofErr w:type="gramEnd"/>
      <w:r w:rsidRPr="009235C2">
        <w:rPr>
          <w:rFonts w:ascii="標楷體" w:eastAsia="標楷體" w:hAnsi="標楷體" w:hint="eastAsia"/>
        </w:rPr>
        <w:t>之款項。又為使基金運作更為公開透明，經行政院於91年8月30日函示改制為信託基金，該基金之主管機關於93年7月1日由財政部改隸金融監督管理委員會。基金來源包括：84年7月1日基金累積餘額、基金孳息及其他收入；基金用途為支付辦理保險調查統計、研究發展、訓練、諮詢及有關保險業務發展工作之相關經費。茲將該基金</w:t>
      </w:r>
      <w:proofErr w:type="gramStart"/>
      <w:r w:rsidRPr="009235C2">
        <w:rPr>
          <w:rFonts w:ascii="標楷體" w:eastAsia="標楷體" w:hAnsi="標楷體" w:hint="eastAsia"/>
        </w:rPr>
        <w:t>11</w:t>
      </w:r>
      <w:r w:rsidR="00A06629" w:rsidRPr="009235C2">
        <w:rPr>
          <w:rFonts w:ascii="標楷體" w:eastAsia="標楷體" w:hAnsi="標楷體" w:hint="eastAsia"/>
        </w:rPr>
        <w:t>4</w:t>
      </w:r>
      <w:proofErr w:type="gramEnd"/>
      <w:r w:rsidRPr="009235C2">
        <w:rPr>
          <w:rFonts w:ascii="標楷體" w:eastAsia="標楷體" w:hAnsi="標楷體" w:hint="eastAsia"/>
        </w:rPr>
        <w:t>年度決算之審核結果說明如次：</w:t>
      </w:r>
    </w:p>
    <w:p w14:paraId="4FC564B3" w14:textId="5C70A94B" w:rsidR="00E32896" w:rsidRPr="009235C2" w:rsidRDefault="00113364" w:rsidP="00223BDA">
      <w:pPr>
        <w:widowControl/>
        <w:overflowPunct w:val="0"/>
        <w:spacing w:line="580" w:lineRule="exact"/>
        <w:ind w:firstLineChars="150" w:firstLine="420"/>
        <w:jc w:val="both"/>
        <w:rPr>
          <w:rStyle w:val="af8"/>
        </w:rPr>
      </w:pPr>
      <w:r>
        <w:rPr>
          <w:rFonts w:ascii="標楷體" w:eastAsia="標楷體" w:hAnsi="標楷體" w:cs="新細明體" w:hint="eastAsia"/>
          <w:b/>
          <w:bCs/>
          <w:sz w:val="28"/>
          <w:szCs w:val="28"/>
        </w:rPr>
        <w:t>（</w:t>
      </w:r>
      <w:r w:rsidR="00E32896" w:rsidRPr="009235C2">
        <w:rPr>
          <w:rFonts w:ascii="標楷體" w:eastAsia="標楷體" w:hAnsi="標楷體" w:cs="新細明體" w:hint="eastAsia"/>
          <w:b/>
          <w:bCs/>
          <w:sz w:val="28"/>
          <w:szCs w:val="28"/>
        </w:rPr>
        <w:t>一</w:t>
      </w:r>
      <w:r>
        <w:rPr>
          <w:rFonts w:ascii="標楷體" w:eastAsia="標楷體" w:hAnsi="標楷體" w:cs="新細明體" w:hint="eastAsia"/>
          <w:b/>
          <w:bCs/>
          <w:sz w:val="28"/>
          <w:szCs w:val="28"/>
        </w:rPr>
        <w:t>）</w:t>
      </w:r>
      <w:r w:rsidR="00E32896" w:rsidRPr="009235C2">
        <w:rPr>
          <w:rFonts w:ascii="標楷體" w:eastAsia="標楷體" w:hAnsi="標楷體" w:cs="新細明體" w:hint="eastAsia"/>
          <w:b/>
          <w:bCs/>
          <w:sz w:val="28"/>
          <w:szCs w:val="28"/>
        </w:rPr>
        <w:t xml:space="preserve">　作業收支之審核</w:t>
      </w:r>
    </w:p>
    <w:p w14:paraId="62B50B5B" w14:textId="4094D508" w:rsidR="00E32896" w:rsidRPr="009235C2" w:rsidRDefault="00E32896" w:rsidP="005B1FD1">
      <w:pPr>
        <w:widowControl/>
        <w:overflowPunct w:val="0"/>
        <w:spacing w:line="580" w:lineRule="exact"/>
        <w:ind w:firstLineChars="200" w:firstLine="480"/>
        <w:jc w:val="both"/>
        <w:rPr>
          <w:rFonts w:ascii="標楷體" w:eastAsia="標楷體"/>
          <w:bCs/>
        </w:rPr>
      </w:pPr>
      <w:proofErr w:type="gramStart"/>
      <w:r w:rsidRPr="009235C2">
        <w:rPr>
          <w:rFonts w:ascii="標楷體" w:eastAsia="標楷體" w:hint="eastAsia"/>
        </w:rPr>
        <w:t>1</w:t>
      </w:r>
      <w:r w:rsidRPr="009235C2">
        <w:rPr>
          <w:rFonts w:ascii="標楷體" w:eastAsia="標楷體"/>
        </w:rPr>
        <w:t>1</w:t>
      </w:r>
      <w:r w:rsidR="00507DAE" w:rsidRPr="009235C2">
        <w:rPr>
          <w:rFonts w:ascii="標楷體" w:eastAsia="標楷體" w:hint="eastAsia"/>
        </w:rPr>
        <w:t>4</w:t>
      </w:r>
      <w:proofErr w:type="gramEnd"/>
      <w:r w:rsidRPr="009235C2">
        <w:rPr>
          <w:rFonts w:ascii="標楷體" w:eastAsia="標楷體" w:hint="eastAsia"/>
        </w:rPr>
        <w:t>年度營運結果，計列收入</w:t>
      </w:r>
      <w:r w:rsidR="00507DAE" w:rsidRPr="009235C2">
        <w:rPr>
          <w:rFonts w:ascii="標楷體" w:eastAsia="標楷體" w:hint="eastAsia"/>
        </w:rPr>
        <w:t>2</w:t>
      </w:r>
      <w:r w:rsidRPr="009235C2">
        <w:rPr>
          <w:rFonts w:ascii="標楷體" w:eastAsia="標楷體" w:hint="eastAsia"/>
        </w:rPr>
        <w:t>,</w:t>
      </w:r>
      <w:r w:rsidR="00507DAE" w:rsidRPr="009235C2">
        <w:rPr>
          <w:rFonts w:ascii="標楷體" w:eastAsia="標楷體" w:hint="eastAsia"/>
        </w:rPr>
        <w:t>227</w:t>
      </w:r>
      <w:r w:rsidRPr="009235C2">
        <w:rPr>
          <w:rFonts w:ascii="標楷體" w:eastAsia="標楷體" w:hint="eastAsia"/>
        </w:rPr>
        <w:t>萬餘元，支出</w:t>
      </w:r>
      <w:r w:rsidR="00507DAE" w:rsidRPr="009235C2">
        <w:rPr>
          <w:rFonts w:ascii="標楷體" w:eastAsia="標楷體" w:hint="eastAsia"/>
        </w:rPr>
        <w:t>9</w:t>
      </w:r>
      <w:r w:rsidRPr="009235C2">
        <w:rPr>
          <w:rFonts w:ascii="標楷體" w:eastAsia="標楷體" w:hint="eastAsia"/>
        </w:rPr>
        <w:t>,</w:t>
      </w:r>
      <w:r w:rsidR="00507DAE" w:rsidRPr="009235C2">
        <w:rPr>
          <w:rFonts w:ascii="標楷體" w:eastAsia="標楷體" w:hint="eastAsia"/>
        </w:rPr>
        <w:t>928</w:t>
      </w:r>
      <w:r w:rsidRPr="009235C2">
        <w:rPr>
          <w:rFonts w:ascii="標楷體" w:eastAsia="標楷體" w:hint="eastAsia"/>
        </w:rPr>
        <w:t>萬餘元，收支相抵，本期短</w:t>
      </w:r>
      <w:proofErr w:type="gramStart"/>
      <w:r w:rsidRPr="009235C2">
        <w:rPr>
          <w:rFonts w:ascii="標楷體" w:eastAsia="標楷體" w:hint="eastAsia"/>
        </w:rPr>
        <w:t>絀</w:t>
      </w:r>
      <w:proofErr w:type="gramEnd"/>
      <w:r w:rsidR="00507DAE" w:rsidRPr="009235C2">
        <w:rPr>
          <w:rFonts w:ascii="標楷體" w:eastAsia="標楷體" w:hint="eastAsia"/>
        </w:rPr>
        <w:t>7</w:t>
      </w:r>
      <w:r w:rsidRPr="009235C2">
        <w:rPr>
          <w:rFonts w:ascii="標楷體" w:eastAsia="標楷體" w:hint="eastAsia"/>
        </w:rPr>
        <w:t>,</w:t>
      </w:r>
      <w:r w:rsidR="00507DAE" w:rsidRPr="009235C2">
        <w:rPr>
          <w:rFonts w:ascii="標楷體" w:eastAsia="標楷體" w:hint="eastAsia"/>
        </w:rPr>
        <w:t>700</w:t>
      </w:r>
      <w:r w:rsidRPr="009235C2">
        <w:rPr>
          <w:rFonts w:ascii="標楷體" w:eastAsia="標楷體" w:hint="eastAsia"/>
        </w:rPr>
        <w:t>萬餘元，較預算短</w:t>
      </w:r>
      <w:proofErr w:type="gramStart"/>
      <w:r w:rsidRPr="009235C2">
        <w:rPr>
          <w:rFonts w:ascii="標楷體" w:eastAsia="標楷體" w:hint="eastAsia"/>
        </w:rPr>
        <w:t>絀</w:t>
      </w:r>
      <w:proofErr w:type="gramEnd"/>
      <w:r w:rsidRPr="009235C2">
        <w:rPr>
          <w:rFonts w:ascii="標楷體" w:eastAsia="標楷體" w:hint="eastAsia"/>
        </w:rPr>
        <w:t>減少</w:t>
      </w:r>
      <w:r w:rsidR="00507DAE" w:rsidRPr="009235C2">
        <w:rPr>
          <w:rFonts w:ascii="標楷體" w:eastAsia="標楷體" w:hint="eastAsia"/>
        </w:rPr>
        <w:t>489</w:t>
      </w:r>
      <w:r w:rsidRPr="009235C2">
        <w:rPr>
          <w:rFonts w:ascii="標楷體" w:eastAsia="標楷體" w:hint="eastAsia"/>
        </w:rPr>
        <w:t>萬餘元，約</w:t>
      </w:r>
      <w:r w:rsidR="00507DAE" w:rsidRPr="009235C2">
        <w:rPr>
          <w:rFonts w:ascii="標楷體" w:eastAsia="標楷體" w:hint="eastAsia"/>
        </w:rPr>
        <w:t>5.98</w:t>
      </w:r>
      <w:r w:rsidRPr="009235C2">
        <w:rPr>
          <w:rFonts w:ascii="標楷體" w:eastAsia="標楷體" w:hint="eastAsia"/>
        </w:rPr>
        <w:t>％，</w:t>
      </w:r>
      <w:r w:rsidRPr="009235C2">
        <w:rPr>
          <w:rFonts w:ascii="標楷體" w:eastAsia="標楷體" w:hint="eastAsia"/>
          <w:bCs/>
        </w:rPr>
        <w:t>主要係</w:t>
      </w:r>
      <w:r w:rsidR="00C43E34" w:rsidRPr="009235C2">
        <w:rPr>
          <w:rFonts w:ascii="標楷體" w:eastAsia="標楷體" w:hint="eastAsia"/>
          <w:bCs/>
        </w:rPr>
        <w:t>利息收入</w:t>
      </w:r>
      <w:r w:rsidR="00BE2BCE" w:rsidRPr="009235C2">
        <w:rPr>
          <w:rFonts w:ascii="標楷體" w:eastAsia="標楷體" w:hint="eastAsia"/>
          <w:bCs/>
        </w:rPr>
        <w:t>較預期增加</w:t>
      </w:r>
      <w:r w:rsidR="00C43E34" w:rsidRPr="009235C2">
        <w:rPr>
          <w:rFonts w:ascii="標楷體" w:eastAsia="標楷體" w:hint="eastAsia"/>
          <w:bCs/>
        </w:rPr>
        <w:t>及補助財團法人保險事業發展中心結餘款</w:t>
      </w:r>
      <w:r w:rsidR="00507DAE" w:rsidRPr="009235C2">
        <w:rPr>
          <w:rFonts w:ascii="標楷體" w:eastAsia="標楷體" w:hint="eastAsia"/>
          <w:bCs/>
        </w:rPr>
        <w:t>所致</w:t>
      </w:r>
      <w:r w:rsidRPr="009235C2">
        <w:rPr>
          <w:rFonts w:ascii="標楷體" w:eastAsia="標楷體" w:hint="eastAsia"/>
          <w:bCs/>
        </w:rPr>
        <w:t>。</w:t>
      </w:r>
    </w:p>
    <w:p w14:paraId="56818437" w14:textId="75BB1FC4" w:rsidR="00E32896" w:rsidRPr="009235C2" w:rsidRDefault="00113364" w:rsidP="00223BDA">
      <w:pPr>
        <w:widowControl/>
        <w:overflowPunct w:val="0"/>
        <w:spacing w:line="580" w:lineRule="exact"/>
        <w:ind w:firstLineChars="150" w:firstLine="420"/>
        <w:jc w:val="both"/>
        <w:rPr>
          <w:rFonts w:ascii="標楷體" w:eastAsia="標楷體" w:hAnsi="標楷體" w:cs="新細明體"/>
          <w:b/>
          <w:bCs/>
          <w:sz w:val="28"/>
          <w:szCs w:val="28"/>
        </w:rPr>
      </w:pPr>
      <w:r>
        <w:rPr>
          <w:rFonts w:ascii="標楷體" w:eastAsia="標楷體" w:hAnsi="標楷體" w:cs="新細明體" w:hint="eastAsia"/>
          <w:b/>
          <w:bCs/>
          <w:sz w:val="28"/>
          <w:szCs w:val="28"/>
        </w:rPr>
        <w:t>（</w:t>
      </w:r>
      <w:r w:rsidR="00E32896" w:rsidRPr="009235C2">
        <w:rPr>
          <w:rFonts w:ascii="標楷體" w:eastAsia="標楷體" w:hAnsi="標楷體" w:cs="新細明體" w:hint="eastAsia"/>
          <w:b/>
          <w:bCs/>
          <w:sz w:val="28"/>
          <w:szCs w:val="28"/>
        </w:rPr>
        <w:t>二</w:t>
      </w:r>
      <w:r>
        <w:rPr>
          <w:rFonts w:ascii="標楷體" w:eastAsia="標楷體" w:hAnsi="標楷體" w:cs="新細明體" w:hint="eastAsia"/>
          <w:b/>
          <w:bCs/>
          <w:sz w:val="28"/>
          <w:szCs w:val="28"/>
        </w:rPr>
        <w:t>）</w:t>
      </w:r>
      <w:r w:rsidR="00E32896" w:rsidRPr="009235C2">
        <w:rPr>
          <w:rFonts w:ascii="標楷體" w:eastAsia="標楷體" w:hAnsi="標楷體" w:cs="新細明體" w:hint="eastAsia"/>
          <w:b/>
          <w:bCs/>
          <w:sz w:val="28"/>
          <w:szCs w:val="28"/>
        </w:rPr>
        <w:t xml:space="preserve">　資產負債及基金餘</w:t>
      </w:r>
      <w:proofErr w:type="gramStart"/>
      <w:r w:rsidR="00E32896" w:rsidRPr="009235C2">
        <w:rPr>
          <w:rFonts w:ascii="標楷體" w:eastAsia="標楷體" w:hAnsi="標楷體" w:cs="新細明體" w:hint="eastAsia"/>
          <w:b/>
          <w:bCs/>
          <w:sz w:val="28"/>
          <w:szCs w:val="28"/>
        </w:rPr>
        <w:t>絀</w:t>
      </w:r>
      <w:proofErr w:type="gramEnd"/>
      <w:r w:rsidR="00E32896" w:rsidRPr="009235C2">
        <w:rPr>
          <w:rFonts w:ascii="標楷體" w:eastAsia="標楷體" w:hAnsi="標楷體" w:cs="新細明體" w:hint="eastAsia"/>
          <w:b/>
          <w:bCs/>
          <w:sz w:val="28"/>
          <w:szCs w:val="28"/>
        </w:rPr>
        <w:t>之查核</w:t>
      </w:r>
    </w:p>
    <w:p w14:paraId="41BA09DF" w14:textId="2B5A2965" w:rsidR="00E32896" w:rsidRPr="009235C2" w:rsidRDefault="00E32896" w:rsidP="005B1FD1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/>
        </w:rPr>
      </w:pPr>
      <w:r w:rsidRPr="009235C2">
        <w:rPr>
          <w:rFonts w:ascii="標楷體" w:eastAsia="標楷體" w:hAnsi="標楷體" w:hint="eastAsia"/>
        </w:rPr>
        <w:t>1</w:t>
      </w:r>
      <w:r w:rsidRPr="009235C2">
        <w:rPr>
          <w:rFonts w:ascii="標楷體" w:eastAsia="標楷體" w:hAnsi="標楷體"/>
        </w:rPr>
        <w:t>1</w:t>
      </w:r>
      <w:r w:rsidR="00507DAE" w:rsidRPr="009235C2">
        <w:rPr>
          <w:rFonts w:ascii="標楷體" w:eastAsia="標楷體" w:hAnsi="標楷體" w:hint="eastAsia"/>
        </w:rPr>
        <w:t>4</w:t>
      </w:r>
      <w:r w:rsidRPr="009235C2">
        <w:rPr>
          <w:rFonts w:ascii="標楷體" w:eastAsia="標楷體" w:hAnsi="標楷體" w:hint="eastAsia"/>
        </w:rPr>
        <w:t>年12月31日資產總額</w:t>
      </w:r>
      <w:r w:rsidR="00507DAE" w:rsidRPr="009235C2">
        <w:rPr>
          <w:rFonts w:ascii="標楷體" w:eastAsia="標楷體" w:hAnsi="標楷體" w:hint="eastAsia"/>
        </w:rPr>
        <w:t>11</w:t>
      </w:r>
      <w:r w:rsidRPr="009235C2">
        <w:rPr>
          <w:rFonts w:ascii="標楷體" w:eastAsia="標楷體" w:hAnsi="標楷體" w:hint="eastAsia"/>
          <w:bCs/>
          <w:kern w:val="0"/>
        </w:rPr>
        <w:t>億</w:t>
      </w:r>
      <w:r w:rsidR="00507DAE" w:rsidRPr="009235C2">
        <w:rPr>
          <w:rFonts w:ascii="標楷體" w:eastAsia="標楷體" w:hAnsi="標楷體" w:hint="eastAsia"/>
          <w:bCs/>
          <w:kern w:val="0"/>
        </w:rPr>
        <w:t>5</w:t>
      </w:r>
      <w:r w:rsidRPr="009235C2">
        <w:rPr>
          <w:rFonts w:ascii="標楷體" w:eastAsia="標楷體" w:hAnsi="標楷體" w:hint="eastAsia"/>
          <w:bCs/>
          <w:kern w:val="0"/>
        </w:rPr>
        <w:t>,</w:t>
      </w:r>
      <w:r w:rsidR="00507DAE" w:rsidRPr="009235C2">
        <w:rPr>
          <w:rFonts w:ascii="標楷體" w:eastAsia="標楷體" w:hAnsi="標楷體" w:hint="eastAsia"/>
          <w:bCs/>
          <w:kern w:val="0"/>
        </w:rPr>
        <w:t>188</w:t>
      </w:r>
      <w:r w:rsidRPr="009235C2">
        <w:rPr>
          <w:rFonts w:ascii="標楷體" w:eastAsia="標楷體" w:hAnsi="標楷體" w:hint="eastAsia"/>
        </w:rPr>
        <w:t>萬餘元；負債總額</w:t>
      </w:r>
      <w:r w:rsidR="00507DAE" w:rsidRPr="009235C2">
        <w:rPr>
          <w:rFonts w:ascii="標楷體" w:eastAsia="標楷體" w:hAnsi="標楷體" w:hint="eastAsia"/>
        </w:rPr>
        <w:t>25</w:t>
      </w:r>
      <w:r w:rsidRPr="009235C2">
        <w:rPr>
          <w:rFonts w:ascii="標楷體" w:eastAsia="標楷體" w:hAnsi="標楷體" w:hint="eastAsia"/>
        </w:rPr>
        <w:t>萬餘元，占資產總額0.</w:t>
      </w:r>
      <w:r w:rsidR="002F2327" w:rsidRPr="009235C2">
        <w:rPr>
          <w:rFonts w:ascii="標楷體" w:eastAsia="標楷體" w:hAnsi="標楷體" w:hint="eastAsia"/>
        </w:rPr>
        <w:t>02</w:t>
      </w:r>
      <w:r w:rsidRPr="009235C2">
        <w:rPr>
          <w:rFonts w:ascii="標楷體" w:eastAsia="標楷體" w:hAnsi="標楷體" w:hint="eastAsia"/>
        </w:rPr>
        <w:t>％；淨值</w:t>
      </w:r>
      <w:r w:rsidR="002F2327" w:rsidRPr="009235C2">
        <w:rPr>
          <w:rFonts w:ascii="標楷體" w:eastAsia="標楷體" w:hAnsi="標楷體" w:hint="eastAsia"/>
        </w:rPr>
        <w:t>11</w:t>
      </w:r>
      <w:r w:rsidRPr="009235C2">
        <w:rPr>
          <w:rFonts w:ascii="標楷體" w:eastAsia="標楷體" w:hAnsi="標楷體" w:hint="eastAsia"/>
          <w:bCs/>
          <w:kern w:val="0"/>
        </w:rPr>
        <w:t>億</w:t>
      </w:r>
      <w:r w:rsidR="002F2327" w:rsidRPr="009235C2">
        <w:rPr>
          <w:rFonts w:ascii="標楷體" w:eastAsia="標楷體" w:hAnsi="標楷體" w:hint="eastAsia"/>
          <w:bCs/>
          <w:kern w:val="0"/>
        </w:rPr>
        <w:t>5</w:t>
      </w:r>
      <w:r w:rsidRPr="009235C2">
        <w:rPr>
          <w:rFonts w:ascii="標楷體" w:eastAsia="標楷體" w:hAnsi="標楷體" w:hint="eastAsia"/>
          <w:bCs/>
          <w:kern w:val="0"/>
        </w:rPr>
        <w:t>,</w:t>
      </w:r>
      <w:r w:rsidR="002F2327" w:rsidRPr="009235C2">
        <w:rPr>
          <w:rFonts w:ascii="標楷體" w:eastAsia="標楷體" w:hAnsi="標楷體" w:hint="eastAsia"/>
          <w:bCs/>
          <w:kern w:val="0"/>
        </w:rPr>
        <w:t>16</w:t>
      </w:r>
      <w:r w:rsidR="00505C7E" w:rsidRPr="009235C2">
        <w:rPr>
          <w:rFonts w:ascii="標楷體" w:eastAsia="標楷體" w:hAnsi="標楷體"/>
          <w:bCs/>
          <w:kern w:val="0"/>
        </w:rPr>
        <w:t>3</w:t>
      </w:r>
      <w:r w:rsidRPr="009235C2">
        <w:rPr>
          <w:rFonts w:ascii="標楷體" w:eastAsia="標楷體" w:hAnsi="標楷體" w:hint="eastAsia"/>
        </w:rPr>
        <w:t>萬餘元，占資產總額99.</w:t>
      </w:r>
      <w:r w:rsidR="002F2327" w:rsidRPr="009235C2">
        <w:rPr>
          <w:rFonts w:ascii="標楷體" w:eastAsia="標楷體" w:hAnsi="標楷體" w:hint="eastAsia"/>
        </w:rPr>
        <w:t>9</w:t>
      </w:r>
      <w:r w:rsidRPr="009235C2">
        <w:rPr>
          <w:rFonts w:ascii="標楷體" w:eastAsia="標楷體" w:hAnsi="標楷體"/>
        </w:rPr>
        <w:t>8</w:t>
      </w:r>
      <w:r w:rsidRPr="009235C2">
        <w:rPr>
          <w:rFonts w:ascii="標楷體" w:eastAsia="標楷體" w:hAnsi="標楷體" w:hint="eastAsia"/>
        </w:rPr>
        <w:t>％，</w:t>
      </w:r>
      <w:r w:rsidR="00311F35" w:rsidRPr="009235C2">
        <w:rPr>
          <w:rFonts w:ascii="標楷體" w:eastAsia="標楷體" w:hAnsi="標楷體" w:hint="eastAsia"/>
        </w:rPr>
        <w:t>全數為</w:t>
      </w:r>
      <w:r w:rsidRPr="009235C2">
        <w:rPr>
          <w:rFonts w:ascii="標楷體" w:eastAsia="標楷體" w:hAnsi="標楷體" w:hint="eastAsia"/>
        </w:rPr>
        <w:t>累積賸餘。</w:t>
      </w:r>
    </w:p>
    <w:p w14:paraId="0AE3938E" w14:textId="33E1B3DC" w:rsidR="00BF027D" w:rsidRPr="009235C2" w:rsidRDefault="00113364" w:rsidP="005B1FD1">
      <w:pPr>
        <w:widowControl/>
        <w:overflowPunct w:val="0"/>
        <w:spacing w:line="580" w:lineRule="exact"/>
        <w:ind w:firstLineChars="150" w:firstLine="420"/>
        <w:jc w:val="both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（</w:t>
      </w:r>
      <w:r w:rsidR="00CC3597" w:rsidRPr="009235C2">
        <w:rPr>
          <w:rFonts w:ascii="標楷體" w:eastAsia="標楷體" w:hAnsi="標楷體" w:cs="標楷體" w:hint="eastAsia"/>
          <w:b/>
          <w:sz w:val="28"/>
          <w:szCs w:val="28"/>
        </w:rPr>
        <w:t>三</w:t>
      </w:r>
      <w:r>
        <w:rPr>
          <w:rFonts w:ascii="標楷體" w:eastAsia="標楷體" w:hAnsi="標楷體" w:cs="標楷體" w:hint="eastAsia"/>
          <w:b/>
          <w:sz w:val="28"/>
          <w:szCs w:val="28"/>
        </w:rPr>
        <w:t>）</w:t>
      </w:r>
      <w:r w:rsidR="00BF027D" w:rsidRPr="009235C2">
        <w:rPr>
          <w:rFonts w:ascii="標楷體" w:eastAsia="標楷體" w:hAnsi="標楷體" w:cs="標楷體"/>
          <w:b/>
          <w:sz w:val="28"/>
          <w:szCs w:val="28"/>
        </w:rPr>
        <w:t xml:space="preserve">　</w:t>
      </w:r>
      <w:r w:rsidR="00BF027D" w:rsidRPr="009235C2">
        <w:rPr>
          <w:rFonts w:ascii="標楷體" w:eastAsia="標楷體" w:hAnsi="標楷體" w:hint="eastAsia"/>
          <w:b/>
          <w:bCs/>
          <w:sz w:val="28"/>
          <w:szCs w:val="28"/>
        </w:rPr>
        <w:t>重要審核意見</w:t>
      </w:r>
    </w:p>
    <w:p w14:paraId="3E466914" w14:textId="3B7E04F5" w:rsidR="001B0B46" w:rsidRPr="009235C2" w:rsidRDefault="00F04DBC" w:rsidP="00223BDA">
      <w:pPr>
        <w:widowControl/>
        <w:overflowPunct w:val="0"/>
        <w:spacing w:line="640" w:lineRule="exact"/>
        <w:ind w:firstLineChars="200" w:firstLine="561"/>
        <w:jc w:val="both"/>
        <w:rPr>
          <w:rFonts w:ascii="標楷體" w:eastAsia="標楷體" w:hAnsi="標楷體" w:cs="標楷體"/>
          <w:b/>
          <w:sz w:val="28"/>
          <w:szCs w:val="28"/>
        </w:rPr>
      </w:pPr>
      <w:r w:rsidRPr="009235C2">
        <w:rPr>
          <w:rFonts w:ascii="標楷體" w:eastAsia="標楷體" w:hAnsi="標楷體" w:cs="標楷體" w:hint="eastAsia"/>
          <w:b/>
          <w:sz w:val="28"/>
          <w:szCs w:val="28"/>
        </w:rPr>
        <w:t>基金收入來源主要仰賴基金餘額之孳息、投資所獲報酬及租金收入，惟</w:t>
      </w:r>
      <w:r w:rsidR="001F5196" w:rsidRPr="009235C2">
        <w:rPr>
          <w:rFonts w:ascii="標楷體" w:eastAsia="標楷體" w:hAnsi="標楷體" w:cs="標楷體" w:hint="eastAsia"/>
          <w:b/>
          <w:sz w:val="28"/>
          <w:szCs w:val="28"/>
        </w:rPr>
        <w:t>基金淨值逐年減少，</w:t>
      </w:r>
      <w:r w:rsidRPr="009235C2">
        <w:rPr>
          <w:rFonts w:ascii="標楷體" w:eastAsia="標楷體" w:hAnsi="標楷體" w:cs="標楷體" w:hint="eastAsia"/>
          <w:b/>
          <w:sz w:val="28"/>
          <w:szCs w:val="28"/>
        </w:rPr>
        <w:t>資產運用效益尚待強化，允宜</w:t>
      </w:r>
      <w:proofErr w:type="gramStart"/>
      <w:r w:rsidRPr="009235C2">
        <w:rPr>
          <w:rFonts w:ascii="標楷體" w:eastAsia="標楷體" w:hAnsi="標楷體" w:cs="標楷體" w:hint="eastAsia"/>
          <w:b/>
          <w:sz w:val="28"/>
          <w:szCs w:val="28"/>
        </w:rPr>
        <w:t>研</w:t>
      </w:r>
      <w:proofErr w:type="gramEnd"/>
      <w:r w:rsidRPr="009235C2">
        <w:rPr>
          <w:rFonts w:ascii="標楷體" w:eastAsia="標楷體" w:hAnsi="標楷體" w:cs="標楷體" w:hint="eastAsia"/>
          <w:b/>
          <w:sz w:val="28"/>
          <w:szCs w:val="28"/>
        </w:rPr>
        <w:t>議調整資產配置，並提升資金運用效益，以利維持基金運作與發展。</w:t>
      </w:r>
    </w:p>
    <w:p w14:paraId="53992ADD" w14:textId="1850EB7B" w:rsidR="00F04DBC" w:rsidRPr="009235C2" w:rsidRDefault="005C6F04" w:rsidP="005B1FD1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/>
        </w:rPr>
      </w:pPr>
      <w:r w:rsidRPr="009235C2">
        <w:rPr>
          <w:rFonts w:ascii="標楷體" w:eastAsia="標楷體" w:hAnsi="標楷體" w:hint="eastAsia"/>
        </w:rPr>
        <w:t>保險業務發展基金</w:t>
      </w:r>
      <w:r w:rsidR="006C02CF">
        <w:rPr>
          <w:rFonts w:ascii="標楷體" w:eastAsia="標楷體" w:hAnsi="標楷體" w:hint="eastAsia"/>
        </w:rPr>
        <w:t>（</w:t>
      </w:r>
      <w:r w:rsidRPr="009235C2">
        <w:rPr>
          <w:rFonts w:ascii="標楷體" w:eastAsia="標楷體" w:hAnsi="標楷體" w:hint="eastAsia"/>
        </w:rPr>
        <w:t>下稱保發基金</w:t>
      </w:r>
      <w:r w:rsidR="006C02CF">
        <w:rPr>
          <w:rFonts w:ascii="標楷體" w:eastAsia="標楷體" w:hAnsi="標楷體" w:hint="eastAsia"/>
        </w:rPr>
        <w:t>）</w:t>
      </w:r>
      <w:r w:rsidRPr="009235C2">
        <w:rPr>
          <w:rFonts w:ascii="標楷體" w:eastAsia="標楷體" w:hAnsi="標楷體" w:hint="eastAsia"/>
        </w:rPr>
        <w:t>收入來源為基金餘額之孳息、投資所獲報酬及租金收入，近</w:t>
      </w:r>
      <w:proofErr w:type="gramStart"/>
      <w:r w:rsidRPr="009235C2">
        <w:rPr>
          <w:rFonts w:ascii="標楷體" w:eastAsia="標楷體" w:hAnsi="標楷體" w:hint="eastAsia"/>
        </w:rPr>
        <w:t>3</w:t>
      </w:r>
      <w:proofErr w:type="gramEnd"/>
      <w:r w:rsidRPr="009235C2">
        <w:rPr>
          <w:rFonts w:ascii="標楷體" w:eastAsia="標楷體" w:hAnsi="標楷體" w:hint="eastAsia"/>
        </w:rPr>
        <w:t>年度</w:t>
      </w:r>
      <w:r w:rsidR="006C02CF">
        <w:rPr>
          <w:rFonts w:ascii="標楷體" w:eastAsia="標楷體" w:hAnsi="標楷體" w:hint="eastAsia"/>
        </w:rPr>
        <w:t>（</w:t>
      </w:r>
      <w:r w:rsidRPr="009235C2">
        <w:rPr>
          <w:rFonts w:ascii="標楷體" w:eastAsia="標楷體" w:hAnsi="標楷體" w:hint="eastAsia"/>
        </w:rPr>
        <w:t>112至114年度，下同</w:t>
      </w:r>
      <w:r w:rsidR="006C02CF">
        <w:rPr>
          <w:rFonts w:ascii="標楷體" w:eastAsia="標楷體" w:hAnsi="標楷體" w:hint="eastAsia"/>
        </w:rPr>
        <w:t>）</w:t>
      </w:r>
      <w:r w:rsidRPr="009235C2">
        <w:rPr>
          <w:rFonts w:ascii="標楷體" w:eastAsia="標楷體" w:hAnsi="標楷體" w:hint="eastAsia"/>
        </w:rPr>
        <w:t>總收入決算數分別為2,638萬餘元、4,706萬餘元及2,227萬餘元，</w:t>
      </w:r>
      <w:proofErr w:type="gramStart"/>
      <w:r w:rsidRPr="009235C2">
        <w:rPr>
          <w:rFonts w:ascii="標楷體" w:eastAsia="標楷體" w:hAnsi="標楷體" w:hint="eastAsia"/>
        </w:rPr>
        <w:t>惟總支出</w:t>
      </w:r>
      <w:proofErr w:type="gramEnd"/>
      <w:r w:rsidRPr="009235C2">
        <w:rPr>
          <w:rFonts w:ascii="標楷體" w:eastAsia="標楷體" w:hAnsi="標楷體" w:hint="eastAsia"/>
        </w:rPr>
        <w:t>決算數分別達1億2,285萬餘元、9,740萬餘元及9,928萬餘元，致</w:t>
      </w:r>
      <w:r w:rsidR="00451348" w:rsidRPr="009235C2">
        <w:rPr>
          <w:rFonts w:ascii="標楷體" w:eastAsia="標楷體" w:hAnsi="標楷體" w:hint="eastAsia"/>
        </w:rPr>
        <w:t>各該年度</w:t>
      </w:r>
      <w:r w:rsidRPr="009235C2">
        <w:rPr>
          <w:rFonts w:ascii="標楷體" w:eastAsia="標楷體" w:hAnsi="標楷體" w:hint="eastAsia"/>
        </w:rPr>
        <w:t>分別發生短</w:t>
      </w:r>
      <w:proofErr w:type="gramStart"/>
      <w:r w:rsidRPr="009235C2">
        <w:rPr>
          <w:rFonts w:ascii="標楷體" w:eastAsia="標楷體" w:hAnsi="標楷體" w:hint="eastAsia"/>
        </w:rPr>
        <w:t>絀</w:t>
      </w:r>
      <w:proofErr w:type="gramEnd"/>
      <w:r w:rsidRPr="009235C2">
        <w:rPr>
          <w:rFonts w:ascii="標楷體" w:eastAsia="標楷體" w:hAnsi="標楷體" w:hint="eastAsia"/>
        </w:rPr>
        <w:t>9,647萬餘元、5,033萬餘元及7,700萬餘元，近</w:t>
      </w:r>
      <w:proofErr w:type="gramStart"/>
      <w:r w:rsidRPr="009235C2">
        <w:rPr>
          <w:rFonts w:ascii="標楷體" w:eastAsia="標楷體" w:hAnsi="標楷體" w:hint="eastAsia"/>
        </w:rPr>
        <w:t>3</w:t>
      </w:r>
      <w:proofErr w:type="gramEnd"/>
      <w:r w:rsidRPr="009235C2">
        <w:rPr>
          <w:rFonts w:ascii="標楷體" w:eastAsia="標楷體" w:hAnsi="標楷體" w:hint="eastAsia"/>
        </w:rPr>
        <w:t>年度淨值由</w:t>
      </w:r>
      <w:proofErr w:type="gramStart"/>
      <w:r w:rsidRPr="009235C2">
        <w:rPr>
          <w:rFonts w:ascii="標楷體" w:eastAsia="標楷體" w:hAnsi="標楷體" w:hint="eastAsia"/>
        </w:rPr>
        <w:t>112</w:t>
      </w:r>
      <w:proofErr w:type="gramEnd"/>
      <w:r w:rsidRPr="009235C2">
        <w:rPr>
          <w:rFonts w:ascii="標楷體" w:eastAsia="標楷體" w:hAnsi="標楷體" w:hint="eastAsia"/>
        </w:rPr>
        <w:t>年度之12億8,405</w:t>
      </w:r>
      <w:r w:rsidRPr="009235C2">
        <w:rPr>
          <w:rFonts w:ascii="標楷體" w:eastAsia="標楷體" w:hAnsi="標楷體" w:hint="eastAsia"/>
        </w:rPr>
        <w:lastRenderedPageBreak/>
        <w:t>萬餘元，逐年遞減至</w:t>
      </w:r>
      <w:proofErr w:type="gramStart"/>
      <w:r w:rsidRPr="009235C2">
        <w:rPr>
          <w:rFonts w:ascii="標楷體" w:eastAsia="標楷體" w:hAnsi="標楷體" w:hint="eastAsia"/>
        </w:rPr>
        <w:t>114</w:t>
      </w:r>
      <w:proofErr w:type="gramEnd"/>
      <w:r w:rsidRPr="009235C2">
        <w:rPr>
          <w:rFonts w:ascii="標楷體" w:eastAsia="標楷體" w:hAnsi="標楷體" w:hint="eastAsia"/>
        </w:rPr>
        <w:t>年度之11億5,163萬餘元，主要係基金收入不敷支應撥付財團法人保險事業發展中心</w:t>
      </w:r>
      <w:r w:rsidR="006C02CF">
        <w:rPr>
          <w:rFonts w:ascii="標楷體" w:eastAsia="標楷體" w:hAnsi="標楷體" w:hint="eastAsia"/>
        </w:rPr>
        <w:t>（</w:t>
      </w:r>
      <w:r w:rsidRPr="009235C2">
        <w:rPr>
          <w:rFonts w:ascii="標楷體" w:eastAsia="標楷體" w:hAnsi="標楷體" w:hint="eastAsia"/>
        </w:rPr>
        <w:t>下稱保發中心</w:t>
      </w:r>
      <w:r w:rsidR="006C02CF">
        <w:rPr>
          <w:rFonts w:ascii="標楷體" w:eastAsia="標楷體" w:hAnsi="標楷體" w:hint="eastAsia"/>
        </w:rPr>
        <w:t>）</w:t>
      </w:r>
      <w:r w:rsidRPr="009235C2">
        <w:rPr>
          <w:rFonts w:ascii="標楷體" w:eastAsia="標楷體" w:hAnsi="標楷體" w:hint="eastAsia"/>
        </w:rPr>
        <w:t>辦理保險相關業務之補助款所致。又經分析保發基金資產配置情形，該基金</w:t>
      </w:r>
      <w:proofErr w:type="gramStart"/>
      <w:r w:rsidRPr="009235C2">
        <w:rPr>
          <w:rFonts w:ascii="標楷體" w:eastAsia="標楷體" w:hAnsi="標楷體" w:hint="eastAsia"/>
        </w:rPr>
        <w:t>114</w:t>
      </w:r>
      <w:proofErr w:type="gramEnd"/>
      <w:r w:rsidRPr="009235C2">
        <w:rPr>
          <w:rFonts w:ascii="標楷體" w:eastAsia="標楷體" w:hAnsi="標楷體" w:hint="eastAsia"/>
        </w:rPr>
        <w:t>年度銀行存款6億1,072萬餘元、公債4億5,627萬餘元，合計10億6,700萬餘元，占資產總額</w:t>
      </w:r>
      <w:r w:rsidR="008E3E6B" w:rsidRPr="009235C2">
        <w:rPr>
          <w:rFonts w:ascii="標楷體" w:eastAsia="標楷體" w:hAnsi="標楷體" w:hint="eastAsia"/>
        </w:rPr>
        <w:t>比率達</w:t>
      </w:r>
      <w:r w:rsidRPr="009235C2">
        <w:rPr>
          <w:rFonts w:ascii="標楷體" w:eastAsia="標楷體" w:hAnsi="標楷體" w:hint="eastAsia"/>
        </w:rPr>
        <w:t>92.63％，其中投資指數股票型基金淨額1,074萬餘元</w:t>
      </w:r>
      <w:r w:rsidR="006C02CF">
        <w:rPr>
          <w:rFonts w:ascii="標楷體" w:eastAsia="標楷體" w:hAnsi="標楷體" w:hint="eastAsia"/>
        </w:rPr>
        <w:t>（</w:t>
      </w:r>
      <w:r w:rsidRPr="009235C2">
        <w:rPr>
          <w:rFonts w:ascii="標楷體" w:eastAsia="標楷體" w:hAnsi="標楷體" w:hint="eastAsia"/>
        </w:rPr>
        <w:t>含成本1,075萬餘元，評價調整負8,135元</w:t>
      </w:r>
      <w:r w:rsidR="006C02CF">
        <w:rPr>
          <w:rFonts w:ascii="標楷體" w:eastAsia="標楷體" w:hAnsi="標楷體" w:hint="eastAsia"/>
        </w:rPr>
        <w:t>）</w:t>
      </w:r>
      <w:r w:rsidRPr="009235C2">
        <w:rPr>
          <w:rFonts w:ascii="標楷體" w:eastAsia="標楷體" w:hAnsi="標楷體" w:hint="eastAsia"/>
        </w:rPr>
        <w:t>，僅占資產總額</w:t>
      </w:r>
      <w:r w:rsidR="008E3E6B" w:rsidRPr="009235C2">
        <w:rPr>
          <w:rFonts w:ascii="標楷體" w:eastAsia="標楷體" w:hAnsi="標楷體" w:hint="eastAsia"/>
        </w:rPr>
        <w:t>之</w:t>
      </w:r>
      <w:r w:rsidRPr="009235C2">
        <w:rPr>
          <w:rFonts w:ascii="標楷體" w:eastAsia="標楷體" w:hAnsi="標楷體" w:hint="eastAsia"/>
        </w:rPr>
        <w:t>0.93％，顯示保發基金資產配置側重於銀行存款及公債，各該資產</w:t>
      </w:r>
      <w:proofErr w:type="gramStart"/>
      <w:r w:rsidRPr="009235C2">
        <w:rPr>
          <w:rFonts w:ascii="標楷體" w:eastAsia="標楷體" w:hAnsi="標楷體" w:hint="eastAsia"/>
        </w:rPr>
        <w:t>114</w:t>
      </w:r>
      <w:proofErr w:type="gramEnd"/>
      <w:r w:rsidRPr="009235C2">
        <w:rPr>
          <w:rFonts w:ascii="標楷體" w:eastAsia="標楷體" w:hAnsi="標楷體" w:hint="eastAsia"/>
        </w:rPr>
        <w:t>年度獲利情形，其中來自存款之利息收入1,086萬餘元，報酬率</w:t>
      </w:r>
      <w:r w:rsidR="006C02CF">
        <w:rPr>
          <w:rFonts w:ascii="標楷體" w:eastAsia="標楷體" w:hAnsi="標楷體" w:hint="eastAsia"/>
        </w:rPr>
        <w:t>（</w:t>
      </w:r>
      <w:r w:rsidRPr="009235C2">
        <w:rPr>
          <w:rFonts w:ascii="標楷體" w:eastAsia="標楷體" w:hAnsi="標楷體" w:hint="eastAsia"/>
        </w:rPr>
        <w:t>利息收入/現金平均餘額</w:t>
      </w:r>
      <w:r w:rsidR="006C02CF">
        <w:rPr>
          <w:rFonts w:ascii="標楷體" w:eastAsia="標楷體" w:hAnsi="標楷體" w:hint="eastAsia"/>
        </w:rPr>
        <w:t>）</w:t>
      </w:r>
      <w:r w:rsidRPr="009235C2">
        <w:rPr>
          <w:rFonts w:ascii="標楷體" w:eastAsia="標楷體" w:hAnsi="標楷體" w:hint="eastAsia"/>
        </w:rPr>
        <w:t>為1.68％，較114年臺灣銀行牌告1年期新臺幣一般定期存款利率機動利率1.69％，減少0.01個百分點；公債衍生利息收入550萬餘元，報酬率</w:t>
      </w:r>
      <w:r w:rsidR="006C02CF">
        <w:rPr>
          <w:rFonts w:ascii="標楷體" w:eastAsia="標楷體" w:hAnsi="標楷體" w:hint="eastAsia"/>
        </w:rPr>
        <w:t>（</w:t>
      </w:r>
      <w:r w:rsidRPr="009235C2">
        <w:rPr>
          <w:rFonts w:ascii="標楷體" w:eastAsia="標楷體" w:hAnsi="標楷體" w:hint="eastAsia"/>
        </w:rPr>
        <w:t>公債利息收入/公債平均餘額</w:t>
      </w:r>
      <w:r w:rsidR="006C02CF">
        <w:rPr>
          <w:rFonts w:ascii="標楷體" w:eastAsia="標楷體" w:hAnsi="標楷體" w:hint="eastAsia"/>
        </w:rPr>
        <w:t>）</w:t>
      </w:r>
      <w:r w:rsidRPr="009235C2">
        <w:rPr>
          <w:rFonts w:ascii="標楷體" w:eastAsia="標楷體" w:hAnsi="標楷體" w:hint="eastAsia"/>
        </w:rPr>
        <w:t>僅1.20％，低於前揭定期存款利率；指數股票型基金衍生之投資賸餘130萬餘元，報酬率</w:t>
      </w:r>
      <w:r w:rsidR="006C02CF">
        <w:rPr>
          <w:rFonts w:ascii="標楷體" w:eastAsia="標楷體" w:hAnsi="標楷體" w:hint="eastAsia"/>
        </w:rPr>
        <w:t>（</w:t>
      </w:r>
      <w:r w:rsidRPr="009235C2">
        <w:rPr>
          <w:rFonts w:ascii="標楷體" w:eastAsia="標楷體" w:hAnsi="標楷體" w:hint="eastAsia"/>
        </w:rPr>
        <w:t>投資賸餘/指數股票型基金平均餘額</w:t>
      </w:r>
      <w:r w:rsidR="006C02CF">
        <w:rPr>
          <w:rFonts w:ascii="標楷體" w:eastAsia="標楷體" w:hAnsi="標楷體" w:hint="eastAsia"/>
        </w:rPr>
        <w:t>）</w:t>
      </w:r>
      <w:r w:rsidRPr="009235C2">
        <w:rPr>
          <w:rFonts w:ascii="標楷體" w:eastAsia="標楷體" w:hAnsi="標楷體" w:hint="eastAsia"/>
        </w:rPr>
        <w:t>達13.53％，顯見投資指數股票型基金報酬率遠高於存款及公債，惟該基金114年底帳</w:t>
      </w:r>
      <w:r w:rsidR="008E3E6B" w:rsidRPr="009235C2">
        <w:rPr>
          <w:rFonts w:ascii="標楷體" w:eastAsia="標楷體" w:hAnsi="標楷體" w:hint="eastAsia"/>
        </w:rPr>
        <w:t>列</w:t>
      </w:r>
      <w:r w:rsidRPr="009235C2">
        <w:rPr>
          <w:rFonts w:ascii="標楷體" w:eastAsia="標楷體" w:hAnsi="標楷體" w:hint="eastAsia"/>
        </w:rPr>
        <w:t>指數股票型基金投資成本1,075萬餘元，僅占該基金指數股票型基金投資成本上限額度</w:t>
      </w:r>
      <w:r w:rsidR="006C02CF">
        <w:rPr>
          <w:rFonts w:ascii="標楷體" w:eastAsia="標楷體" w:hAnsi="標楷體" w:hint="eastAsia"/>
        </w:rPr>
        <w:t>（</w:t>
      </w:r>
      <w:r w:rsidRPr="009235C2">
        <w:rPr>
          <w:rFonts w:ascii="標楷體" w:eastAsia="標楷體" w:hAnsi="標楷體" w:hint="eastAsia"/>
        </w:rPr>
        <w:t>4,500萬元</w:t>
      </w:r>
      <w:r w:rsidR="006C02CF">
        <w:rPr>
          <w:rFonts w:ascii="標楷體" w:eastAsia="標楷體" w:hAnsi="標楷體" w:hint="eastAsia"/>
        </w:rPr>
        <w:t>）</w:t>
      </w:r>
      <w:r w:rsidRPr="009235C2">
        <w:rPr>
          <w:rFonts w:ascii="標楷體" w:eastAsia="標楷體" w:hAnsi="標楷體" w:hint="eastAsia"/>
        </w:rPr>
        <w:t>之23.89％，資產配置尚有調整空間</w:t>
      </w:r>
      <w:r w:rsidR="001B0B46" w:rsidRPr="009235C2">
        <w:rPr>
          <w:rFonts w:ascii="標楷體" w:eastAsia="標楷體" w:hAnsi="標楷體" w:hint="eastAsia"/>
        </w:rPr>
        <w:t>，允宜</w:t>
      </w:r>
      <w:proofErr w:type="gramStart"/>
      <w:r w:rsidR="001B0B46" w:rsidRPr="009235C2">
        <w:rPr>
          <w:rFonts w:ascii="標楷體" w:eastAsia="標楷體" w:hAnsi="標楷體" w:hint="eastAsia"/>
        </w:rPr>
        <w:t>研</w:t>
      </w:r>
      <w:proofErr w:type="gramEnd"/>
      <w:r w:rsidR="001B0B46" w:rsidRPr="009235C2">
        <w:rPr>
          <w:rFonts w:ascii="標楷體" w:eastAsia="標楷體" w:hAnsi="標楷體" w:hint="eastAsia"/>
        </w:rPr>
        <w:t>議調整資產配置，並提升資金運用效益，以利維持基金運作與發展</w:t>
      </w:r>
      <w:r w:rsidRPr="009235C2">
        <w:rPr>
          <w:rFonts w:ascii="標楷體" w:eastAsia="標楷體" w:hAnsi="標楷體" w:hint="eastAsia"/>
        </w:rPr>
        <w:t>，經函請保險業務發展基金管理委員會</w:t>
      </w:r>
      <w:proofErr w:type="gramStart"/>
      <w:r w:rsidRPr="009235C2">
        <w:rPr>
          <w:rFonts w:ascii="標楷體" w:eastAsia="標楷體" w:hAnsi="標楷體" w:hint="eastAsia"/>
        </w:rPr>
        <w:t>研</w:t>
      </w:r>
      <w:proofErr w:type="gramEnd"/>
      <w:r w:rsidRPr="009235C2">
        <w:rPr>
          <w:rFonts w:ascii="標楷體" w:eastAsia="標楷體" w:hAnsi="標楷體" w:hint="eastAsia"/>
        </w:rPr>
        <w:t>議檢討改善。據復：已持續督促保發中心強化自籌財源及</w:t>
      </w:r>
      <w:proofErr w:type="gramStart"/>
      <w:r w:rsidRPr="009235C2">
        <w:rPr>
          <w:rFonts w:ascii="標楷體" w:eastAsia="標楷體" w:hAnsi="標楷體" w:hint="eastAsia"/>
        </w:rPr>
        <w:t>採</w:t>
      </w:r>
      <w:proofErr w:type="gramEnd"/>
      <w:r w:rsidRPr="009235C2">
        <w:rPr>
          <w:rFonts w:ascii="標楷體" w:eastAsia="標楷體" w:hAnsi="標楷體" w:hint="eastAsia"/>
        </w:rPr>
        <w:t>滾動式檢討機制，並</w:t>
      </w:r>
      <w:r w:rsidR="008E3E6B" w:rsidRPr="009235C2">
        <w:rPr>
          <w:rFonts w:ascii="標楷體" w:eastAsia="標楷體" w:hAnsi="標楷體" w:hint="eastAsia"/>
        </w:rPr>
        <w:t>透過</w:t>
      </w:r>
      <w:r w:rsidRPr="009235C2">
        <w:rPr>
          <w:rFonts w:ascii="標楷體" w:eastAsia="標楷體" w:hAnsi="標楷體" w:hint="eastAsia"/>
        </w:rPr>
        <w:t>每年減少經費補助方式，逐步降低</w:t>
      </w:r>
      <w:r w:rsidR="008E3E6B" w:rsidRPr="009235C2">
        <w:rPr>
          <w:rFonts w:ascii="標楷體" w:eastAsia="標楷體" w:hAnsi="標楷體" w:hint="eastAsia"/>
        </w:rPr>
        <w:t>該</w:t>
      </w:r>
      <w:r w:rsidR="00964EFE" w:rsidRPr="009235C2">
        <w:rPr>
          <w:rFonts w:ascii="標楷體" w:eastAsia="標楷體" w:hAnsi="標楷體" w:hint="eastAsia"/>
        </w:rPr>
        <w:t>中心</w:t>
      </w:r>
      <w:r w:rsidR="008E3E6B" w:rsidRPr="009235C2">
        <w:rPr>
          <w:rFonts w:ascii="標楷體" w:eastAsia="標楷體" w:hAnsi="標楷體" w:hint="eastAsia"/>
        </w:rPr>
        <w:t>對</w:t>
      </w:r>
      <w:r w:rsidRPr="009235C2">
        <w:rPr>
          <w:rFonts w:ascii="標楷體" w:eastAsia="標楷體" w:hAnsi="標楷體" w:hint="eastAsia"/>
        </w:rPr>
        <w:t>補助</w:t>
      </w:r>
      <w:r w:rsidR="008E3E6B" w:rsidRPr="009235C2">
        <w:rPr>
          <w:rFonts w:ascii="標楷體" w:eastAsia="標楷體" w:hAnsi="標楷體" w:hint="eastAsia"/>
        </w:rPr>
        <w:t>款之</w:t>
      </w:r>
      <w:r w:rsidRPr="009235C2">
        <w:rPr>
          <w:rFonts w:ascii="標楷體" w:eastAsia="標楷體" w:hAnsi="標楷體" w:hint="eastAsia"/>
        </w:rPr>
        <w:t>依賴，亦定期檢討基金整體投資績效，在資產配置方面，基於穩健原則，</w:t>
      </w:r>
      <w:r w:rsidR="00A37FC3" w:rsidRPr="009235C2">
        <w:rPr>
          <w:rFonts w:ascii="標楷體" w:eastAsia="標楷體" w:hAnsi="標楷體" w:hint="eastAsia"/>
        </w:rPr>
        <w:t>目前</w:t>
      </w:r>
      <w:r w:rsidRPr="009235C2">
        <w:rPr>
          <w:rFonts w:ascii="標楷體" w:eastAsia="標楷體" w:hAnsi="標楷體" w:hint="eastAsia"/>
        </w:rPr>
        <w:t>仍以存款及公債為主要配置，惟已導入指數股票型基金投資，將持續審慎檢討並適度調整資產配置結構，以提升資金運用效率。</w:t>
      </w:r>
    </w:p>
    <w:p w14:paraId="3C974BBD" w14:textId="476826D7" w:rsidR="009D432A" w:rsidRPr="009235C2" w:rsidRDefault="00E32896" w:rsidP="005B1FD1">
      <w:pPr>
        <w:pStyle w:val="aa"/>
        <w:overflowPunct w:val="0"/>
        <w:spacing w:afterLines="100" w:after="360" w:line="540" w:lineRule="exact"/>
        <w:ind w:left="0" w:firstLineChars="200" w:firstLine="480"/>
        <w:jc w:val="both"/>
        <w:rPr>
          <w:rFonts w:ascii="標楷體" w:hAnsi="標楷體"/>
          <w:szCs w:val="20"/>
        </w:rPr>
      </w:pPr>
      <w:r w:rsidRPr="009235C2">
        <w:rPr>
          <w:rFonts w:ascii="標楷體" w:hAnsi="標楷體" w:hint="eastAsia"/>
          <w:szCs w:val="20"/>
        </w:rPr>
        <w:t>茲將該基金</w:t>
      </w:r>
      <w:proofErr w:type="gramStart"/>
      <w:r w:rsidRPr="009235C2">
        <w:rPr>
          <w:rFonts w:ascii="標楷體" w:hAnsi="標楷體" w:hint="eastAsia"/>
          <w:szCs w:val="20"/>
        </w:rPr>
        <w:t>11</w:t>
      </w:r>
      <w:r w:rsidR="00473796" w:rsidRPr="009235C2">
        <w:rPr>
          <w:rFonts w:ascii="標楷體" w:hAnsi="標楷體" w:hint="eastAsia"/>
          <w:szCs w:val="20"/>
        </w:rPr>
        <w:t>4</w:t>
      </w:r>
      <w:proofErr w:type="gramEnd"/>
      <w:r w:rsidRPr="009235C2">
        <w:rPr>
          <w:rFonts w:ascii="標楷體" w:hAnsi="標楷體" w:hint="eastAsia"/>
          <w:szCs w:val="20"/>
        </w:rPr>
        <w:t>年度收支餘</w:t>
      </w:r>
      <w:proofErr w:type="gramStart"/>
      <w:r w:rsidRPr="009235C2">
        <w:rPr>
          <w:rFonts w:ascii="標楷體" w:hAnsi="標楷體" w:hint="eastAsia"/>
          <w:szCs w:val="20"/>
        </w:rPr>
        <w:t>絀</w:t>
      </w:r>
      <w:proofErr w:type="gramEnd"/>
      <w:r w:rsidRPr="009235C2">
        <w:rPr>
          <w:rFonts w:ascii="標楷體" w:hAnsi="標楷體" w:hint="eastAsia"/>
          <w:szCs w:val="20"/>
        </w:rPr>
        <w:t>及資產負債情形，分別列表如次：</w:t>
      </w:r>
    </w:p>
    <w:p w14:paraId="134163A2" w14:textId="77777777" w:rsidR="001C725D" w:rsidRPr="009235C2" w:rsidRDefault="001C725D" w:rsidP="00450A6D">
      <w:pPr>
        <w:widowControl/>
        <w:tabs>
          <w:tab w:val="left" w:pos="540"/>
          <w:tab w:val="center" w:pos="4800"/>
        </w:tabs>
        <w:suppressAutoHyphens/>
        <w:adjustRightInd w:val="0"/>
        <w:snapToGrid w:val="0"/>
        <w:spacing w:line="300" w:lineRule="exact"/>
        <w:jc w:val="center"/>
        <w:rPr>
          <w:rFonts w:ascii="標楷體" w:eastAsia="標楷體" w:hAnsi="標楷體" w:cs="標楷體"/>
          <w:b/>
          <w:sz w:val="32"/>
          <w:u w:val="single" w:color="000000"/>
        </w:rPr>
      </w:pPr>
      <w:r w:rsidRPr="009235C2">
        <w:rPr>
          <w:rFonts w:ascii="標楷體" w:eastAsia="標楷體" w:hAnsi="標楷體" w:cs="標楷體" w:hint="eastAsia"/>
          <w:b/>
          <w:spacing w:val="-10"/>
          <w:sz w:val="32"/>
          <w:u w:val="single" w:color="000000"/>
        </w:rPr>
        <w:t xml:space="preserve">　</w:t>
      </w:r>
      <w:r w:rsidRPr="009235C2">
        <w:rPr>
          <w:rFonts w:ascii="標楷體" w:eastAsia="標楷體" w:hAnsi="標楷體" w:cs="標楷體" w:hint="eastAsia"/>
          <w:b/>
          <w:sz w:val="32"/>
          <w:u w:val="single" w:color="000000"/>
        </w:rPr>
        <w:t>保險業務發展基金收支餘</w:t>
      </w:r>
      <w:proofErr w:type="gramStart"/>
      <w:r w:rsidRPr="009235C2">
        <w:rPr>
          <w:rFonts w:ascii="標楷體" w:eastAsia="標楷體" w:hAnsi="標楷體" w:cs="標楷體" w:hint="eastAsia"/>
          <w:b/>
          <w:sz w:val="32"/>
          <w:u w:val="single" w:color="000000"/>
        </w:rPr>
        <w:t>絀</w:t>
      </w:r>
      <w:proofErr w:type="gramEnd"/>
      <w:r w:rsidRPr="009235C2">
        <w:rPr>
          <w:rFonts w:ascii="標楷體" w:eastAsia="標楷體" w:hAnsi="標楷體" w:cs="標楷體" w:hint="eastAsia"/>
          <w:b/>
          <w:sz w:val="32"/>
          <w:u w:val="single" w:color="000000"/>
        </w:rPr>
        <w:t>表</w:t>
      </w:r>
      <w:r w:rsidRPr="009235C2">
        <w:rPr>
          <w:rFonts w:ascii="標楷體" w:eastAsia="標楷體" w:hAnsi="標楷體" w:cs="標楷體" w:hint="eastAsia"/>
          <w:b/>
          <w:spacing w:val="-10"/>
          <w:sz w:val="32"/>
          <w:u w:val="single" w:color="000000"/>
        </w:rPr>
        <w:t xml:space="preserve">　</w:t>
      </w:r>
    </w:p>
    <w:p w14:paraId="4E980CC0" w14:textId="1C2CDF49" w:rsidR="001C725D" w:rsidRDefault="001C725D" w:rsidP="00223BDA">
      <w:pPr>
        <w:widowControl/>
        <w:tabs>
          <w:tab w:val="left" w:pos="4102"/>
          <w:tab w:val="left" w:pos="4494"/>
        </w:tabs>
        <w:snapToGrid w:val="0"/>
        <w:spacing w:line="380" w:lineRule="exact"/>
        <w:ind w:leftChars="-221" w:left="-530" w:rightChars="11" w:right="26"/>
        <w:jc w:val="right"/>
        <w:rPr>
          <w:rFonts w:ascii="標楷體" w:eastAsia="標楷體" w:hAnsi="標楷體" w:cs="標楷體"/>
          <w:spacing w:val="-20"/>
        </w:rPr>
      </w:pPr>
      <w:r w:rsidRPr="009235C2">
        <w:rPr>
          <w:rFonts w:ascii="標楷體" w:eastAsia="標楷體" w:hAnsi="標楷體" w:cs="標楷體" w:hint="eastAsia"/>
        </w:rPr>
        <w:t>中華民國</w:t>
      </w:r>
      <w:proofErr w:type="gramStart"/>
      <w:r w:rsidRPr="009235C2">
        <w:rPr>
          <w:rFonts w:ascii="標楷體" w:eastAsia="標楷體" w:hAnsi="標楷體" w:cs="標楷體" w:hint="eastAsia"/>
        </w:rPr>
        <w:t>11</w:t>
      </w:r>
      <w:r w:rsidR="00473796" w:rsidRPr="009235C2">
        <w:rPr>
          <w:rFonts w:ascii="標楷體" w:eastAsia="標楷體" w:hAnsi="標楷體" w:cs="標楷體" w:hint="eastAsia"/>
        </w:rPr>
        <w:t>4</w:t>
      </w:r>
      <w:proofErr w:type="gramEnd"/>
      <w:r w:rsidRPr="009235C2">
        <w:rPr>
          <w:rFonts w:ascii="標楷體" w:eastAsia="標楷體" w:hAnsi="標楷體" w:cs="標楷體" w:hint="eastAsia"/>
        </w:rPr>
        <w:t>年度</w:t>
      </w:r>
      <w:r w:rsidR="00450A6D" w:rsidRPr="009235C2">
        <w:rPr>
          <w:rFonts w:ascii="標楷體" w:eastAsia="標楷體" w:hAnsi="標楷體" w:cs="標楷體"/>
        </w:rPr>
        <w:tab/>
      </w:r>
      <w:r w:rsidRPr="009235C2">
        <w:rPr>
          <w:rFonts w:ascii="標楷體" w:eastAsia="標楷體" w:hAnsi="標楷體" w:cs="標楷體" w:hint="eastAsia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2"/>
        <w:gridCol w:w="1445"/>
        <w:gridCol w:w="141"/>
        <w:gridCol w:w="699"/>
        <w:gridCol w:w="37"/>
        <w:gridCol w:w="1402"/>
        <w:gridCol w:w="184"/>
        <w:gridCol w:w="656"/>
        <w:gridCol w:w="81"/>
        <w:gridCol w:w="1329"/>
        <w:gridCol w:w="257"/>
        <w:gridCol w:w="742"/>
      </w:tblGrid>
      <w:tr w:rsidR="009235C2" w:rsidRPr="009235C2" w14:paraId="150C91FC" w14:textId="77777777" w:rsidTr="00223BDA">
        <w:trPr>
          <w:trHeight w:val="567"/>
        </w:trPr>
        <w:tc>
          <w:tcPr>
            <w:tcW w:w="323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2E05DB" w14:textId="77777777" w:rsidR="001C725D" w:rsidRPr="009235C2" w:rsidRDefault="001C725D" w:rsidP="00223BDA">
            <w:pPr>
              <w:widowControl/>
              <w:overflowPunct w:val="0"/>
              <w:spacing w:line="240" w:lineRule="exact"/>
              <w:ind w:left="113" w:right="113"/>
              <w:jc w:val="distribute"/>
              <w:rPr>
                <w:rFonts w:ascii="華康楷書體W5" w:eastAsia="標楷體"/>
              </w:rPr>
            </w:pPr>
            <w:r w:rsidRPr="009235C2">
              <w:rPr>
                <w:rFonts w:ascii="華康楷書體W5" w:eastAsia="標楷體" w:hint="eastAsia"/>
              </w:rPr>
              <w:t>科目</w:t>
            </w:r>
          </w:p>
        </w:tc>
        <w:tc>
          <w:tcPr>
            <w:tcW w:w="2285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36FD0" w14:textId="77777777" w:rsidR="001C725D" w:rsidRPr="009235C2" w:rsidRDefault="001C725D" w:rsidP="00223BDA">
            <w:pPr>
              <w:widowControl/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279" w:type="dxa"/>
            <w:gridSpan w:val="4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053C75" w14:textId="77777777" w:rsidR="001C725D" w:rsidRPr="009235C2" w:rsidRDefault="001C725D" w:rsidP="00223BDA">
            <w:pPr>
              <w:widowControl/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9235C2">
              <w:rPr>
                <w:rFonts w:ascii="標楷體" w:eastAsia="標楷體" w:hAnsi="標楷體" w:hint="eastAsia"/>
                <w:kern w:val="0"/>
              </w:rPr>
              <w:t>決算數</w:t>
            </w:r>
          </w:p>
        </w:tc>
        <w:tc>
          <w:tcPr>
            <w:tcW w:w="2409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ED0955" w14:textId="77777777" w:rsidR="001C725D" w:rsidRPr="009235C2" w:rsidRDefault="001C725D" w:rsidP="00223BDA">
            <w:pPr>
              <w:widowControl/>
              <w:overflowPunct w:val="0"/>
              <w:spacing w:line="280" w:lineRule="exact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決算數與預算數</w:t>
            </w:r>
          </w:p>
          <w:p w14:paraId="128BB788" w14:textId="77777777" w:rsidR="001C725D" w:rsidRPr="009235C2" w:rsidRDefault="001C725D" w:rsidP="00223BDA">
            <w:pPr>
              <w:widowControl/>
              <w:overflowPunct w:val="0"/>
              <w:spacing w:line="280" w:lineRule="exact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9235C2" w:rsidRPr="009235C2" w14:paraId="521313E5" w14:textId="77777777" w:rsidTr="00DA6AEA">
        <w:trPr>
          <w:trHeight w:val="340"/>
        </w:trPr>
        <w:tc>
          <w:tcPr>
            <w:tcW w:w="3232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1E491F28" w14:textId="77777777" w:rsidR="001C725D" w:rsidRPr="009235C2" w:rsidRDefault="001C725D" w:rsidP="001C725D">
            <w:pPr>
              <w:widowControl/>
              <w:spacing w:line="240" w:lineRule="exact"/>
              <w:jc w:val="distribute"/>
              <w:rPr>
                <w:rFonts w:ascii="華康楷書體W5" w:eastAsia="標楷體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63CF441" w14:textId="77777777" w:rsidR="001C725D" w:rsidRPr="009235C2" w:rsidRDefault="001C725D" w:rsidP="00223BDA">
            <w:pPr>
              <w:widowControl/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B7360B2" w14:textId="77777777" w:rsidR="001C725D" w:rsidRPr="009235C2" w:rsidRDefault="001C725D" w:rsidP="00223BDA">
            <w:pPr>
              <w:widowControl/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451428A" w14:textId="77777777" w:rsidR="001C725D" w:rsidRPr="009235C2" w:rsidRDefault="001C725D" w:rsidP="00223BDA">
            <w:pPr>
              <w:widowControl/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72729D" w14:textId="77777777" w:rsidR="001C725D" w:rsidRPr="009235C2" w:rsidRDefault="001C725D" w:rsidP="00223BDA">
            <w:pPr>
              <w:widowControl/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DA3B9A4" w14:textId="77777777" w:rsidR="001C725D" w:rsidRPr="009235C2" w:rsidRDefault="001C725D" w:rsidP="00223BDA">
            <w:pPr>
              <w:widowControl/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D15A2CB" w14:textId="77777777" w:rsidR="001C725D" w:rsidRPr="009235C2" w:rsidRDefault="001C725D" w:rsidP="00223BDA">
            <w:pPr>
              <w:widowControl/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％</w:t>
            </w:r>
          </w:p>
        </w:tc>
      </w:tr>
      <w:tr w:rsidR="009235C2" w:rsidRPr="009235C2" w14:paraId="7E8E7980" w14:textId="77777777" w:rsidTr="005B1FD1">
        <w:trPr>
          <w:trHeight w:val="628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EF2357" w14:textId="77777777" w:rsidR="005A6788" w:rsidRPr="009235C2" w:rsidRDefault="005A6788" w:rsidP="00223BDA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9235C2">
              <w:rPr>
                <w:rFonts w:eastAsia="標楷體" w:hint="eastAsia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44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12B90B4" w14:textId="560C1BF9" w:rsidR="005A6788" w:rsidRPr="009235C2" w:rsidRDefault="00B808E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20</w:t>
            </w:r>
            <w:r w:rsidR="005A678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166</w:t>
            </w:r>
            <w:r w:rsidR="005A678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,000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F5B29E5" w14:textId="77777777" w:rsidR="005A6788" w:rsidRPr="009235C2" w:rsidRDefault="005A678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100.00</w:t>
            </w:r>
            <w:r w:rsidRPr="009235C2"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39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7633499" w14:textId="3DDFACD5" w:rsidR="005A6788" w:rsidRPr="009235C2" w:rsidRDefault="00B808E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22</w:t>
            </w:r>
            <w:r w:rsidR="005A678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278</w:t>
            </w:r>
            <w:r w:rsidR="005A678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541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3E5958B" w14:textId="77777777" w:rsidR="005A6788" w:rsidRPr="009235C2" w:rsidRDefault="005A678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100.00</w:t>
            </w:r>
            <w:r w:rsidRPr="009235C2"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9A6C5AC" w14:textId="43DE573D" w:rsidR="005A6788" w:rsidRPr="009235C2" w:rsidRDefault="00047D1E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2</w:t>
            </w:r>
            <w:r w:rsidR="005A678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112</w:t>
            </w:r>
            <w:r w:rsidR="005A678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541</w:t>
            </w:r>
          </w:p>
        </w:tc>
        <w:tc>
          <w:tcPr>
            <w:tcW w:w="99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FA1898" w14:textId="01801DFA" w:rsidR="005A6788" w:rsidRPr="009235C2" w:rsidRDefault="00047D1E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10</w:t>
            </w:r>
            <w:r w:rsidR="005A678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.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48</w:t>
            </w:r>
            <w:r w:rsidR="005A6788" w:rsidRPr="009235C2">
              <w:rPr>
                <w:rFonts w:asciiTheme="minorEastAsia" w:eastAsiaTheme="minorEastAsia" w:hAnsiTheme="minorEastAsia"/>
                <w:w w:val="100"/>
                <w:szCs w:val="18"/>
              </w:rPr>
              <w:t xml:space="preserve"> </w:t>
            </w:r>
          </w:p>
        </w:tc>
      </w:tr>
      <w:tr w:rsidR="009235C2" w:rsidRPr="009235C2" w14:paraId="1821DD7A" w14:textId="77777777" w:rsidTr="005B1FD1">
        <w:trPr>
          <w:trHeight w:val="628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D80E20" w14:textId="77777777" w:rsidR="005A6788" w:rsidRPr="009235C2" w:rsidRDefault="005A6788" w:rsidP="00223BDA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9235C2">
              <w:rPr>
                <w:rFonts w:eastAsia="標楷體" w:hint="eastAsia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A2A763" w14:textId="74C45FB5" w:rsidR="005A6788" w:rsidRPr="009235C2" w:rsidRDefault="005A678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1</w:t>
            </w:r>
            <w:r w:rsidR="00F5246C" w:rsidRPr="009235C2">
              <w:rPr>
                <w:rFonts w:asciiTheme="minorEastAsia" w:eastAsiaTheme="minorEastAsia" w:hAnsiTheme="minorEastAsia"/>
                <w:w w:val="100"/>
                <w:szCs w:val="18"/>
              </w:rPr>
              <w:t>0</w:t>
            </w:r>
            <w:r w:rsidR="00B808E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2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,</w:t>
            </w:r>
            <w:r w:rsidR="00B808E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064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,000</w:t>
            </w: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FC3890" w14:textId="47E63067" w:rsidR="005A6788" w:rsidRPr="009235C2" w:rsidRDefault="00B808E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506</w:t>
            </w:r>
            <w:r w:rsidR="005A678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.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12</w:t>
            </w:r>
            <w:r w:rsidR="005A6788" w:rsidRPr="009235C2"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2BD9B" w14:textId="1586AAA8" w:rsidR="005A6788" w:rsidRPr="009235C2" w:rsidRDefault="00B808E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99</w:t>
            </w:r>
            <w:r w:rsidR="005A678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281</w:t>
            </w:r>
            <w:r w:rsidR="005A678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512</w:t>
            </w: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0E695" w14:textId="1379F6F8" w:rsidR="005A6788" w:rsidRPr="009235C2" w:rsidRDefault="00B808E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445</w:t>
            </w:r>
            <w:r w:rsidR="005A6788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.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6</w:t>
            </w:r>
            <w:r w:rsidR="00F5246C" w:rsidRPr="009235C2">
              <w:rPr>
                <w:rFonts w:asciiTheme="minorEastAsia" w:eastAsiaTheme="minorEastAsia" w:hAnsiTheme="minorEastAsia"/>
                <w:w w:val="100"/>
                <w:szCs w:val="18"/>
              </w:rPr>
              <w:t>4</w:t>
            </w:r>
            <w:r w:rsidR="005A6788" w:rsidRPr="009235C2"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9AC4F6" w14:textId="17B2E110" w:rsidR="005A6788" w:rsidRPr="009235C2" w:rsidRDefault="005A678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 xml:space="preserve">- </w:t>
            </w:r>
            <w:r w:rsidR="00047D1E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2</w:t>
            </w:r>
            <w:r w:rsidR="00F5246C" w:rsidRPr="009235C2">
              <w:rPr>
                <w:rFonts w:asciiTheme="minorEastAsia" w:eastAsiaTheme="minorEastAsia" w:hAnsiTheme="minorEastAsia"/>
                <w:w w:val="100"/>
                <w:szCs w:val="18"/>
              </w:rPr>
              <w:t>,</w:t>
            </w:r>
            <w:r w:rsidR="00047D1E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78</w:t>
            </w:r>
            <w:r w:rsidR="00F5246C" w:rsidRPr="009235C2">
              <w:rPr>
                <w:rFonts w:asciiTheme="minorEastAsia" w:eastAsiaTheme="minorEastAsia" w:hAnsiTheme="minorEastAsia"/>
                <w:w w:val="100"/>
                <w:szCs w:val="18"/>
              </w:rPr>
              <w:t>2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,</w:t>
            </w:r>
            <w:r w:rsidR="00047D1E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488</w:t>
            </w:r>
          </w:p>
        </w:tc>
        <w:tc>
          <w:tcPr>
            <w:tcW w:w="99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82DB3F" w14:textId="00F48351" w:rsidR="005A6788" w:rsidRPr="009235C2" w:rsidRDefault="005A678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 xml:space="preserve">- </w:t>
            </w:r>
            <w:r w:rsidR="00047D1E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2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.</w:t>
            </w:r>
            <w:r w:rsidR="00047D1E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73</w:t>
            </w:r>
            <w:r w:rsidRPr="009235C2">
              <w:rPr>
                <w:rFonts w:asciiTheme="minorEastAsia" w:eastAsiaTheme="minorEastAsia" w:hAnsiTheme="minorEastAsia"/>
                <w:w w:val="100"/>
                <w:szCs w:val="18"/>
              </w:rPr>
              <w:t xml:space="preserve"> </w:t>
            </w:r>
          </w:p>
        </w:tc>
      </w:tr>
      <w:tr w:rsidR="009235C2" w:rsidRPr="009235C2" w14:paraId="24DB642A" w14:textId="77777777" w:rsidTr="005B1FD1">
        <w:trPr>
          <w:trHeight w:val="628"/>
        </w:trPr>
        <w:tc>
          <w:tcPr>
            <w:tcW w:w="3232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663A3FC6" w14:textId="77777777" w:rsidR="005A6788" w:rsidRPr="009235C2" w:rsidRDefault="005A6788" w:rsidP="00223BDA">
            <w:pPr>
              <w:widowControl/>
              <w:overflowPunct w:val="0"/>
              <w:spacing w:line="240" w:lineRule="exact"/>
              <w:ind w:right="20"/>
              <w:jc w:val="distribute"/>
              <w:rPr>
                <w:kern w:val="0"/>
                <w:sz w:val="22"/>
                <w:szCs w:val="22"/>
                <w:highlight w:val="yellow"/>
              </w:rPr>
            </w:pPr>
            <w:r w:rsidRPr="009235C2">
              <w:rPr>
                <w:rFonts w:eastAsia="標楷體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9235C2">
              <w:rPr>
                <w:rFonts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9235C2">
              <w:rPr>
                <w:rFonts w:eastAsia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44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3AD8072" w14:textId="32EE5D3D" w:rsidR="005A6788" w:rsidRPr="009235C2" w:rsidRDefault="005A678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 xml:space="preserve">- </w:t>
            </w:r>
            <w:r w:rsidR="00F5246C" w:rsidRPr="009235C2">
              <w:rPr>
                <w:rFonts w:asciiTheme="minorEastAsia" w:eastAsiaTheme="minorEastAsia" w:hAnsiTheme="minorEastAsia"/>
                <w:b/>
                <w:w w:val="100"/>
                <w:szCs w:val="18"/>
              </w:rPr>
              <w:t>8</w:t>
            </w:r>
            <w:r w:rsidR="00B808E8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,</w:t>
            </w:r>
            <w:r w:rsidR="00B808E8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898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,000</w:t>
            </w:r>
          </w:p>
        </w:tc>
        <w:tc>
          <w:tcPr>
            <w:tcW w:w="840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12257660" w14:textId="77357190" w:rsidR="005A6788" w:rsidRPr="009235C2" w:rsidRDefault="005A678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 xml:space="preserve">- </w:t>
            </w:r>
            <w:r w:rsidR="00B808E8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406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.</w:t>
            </w:r>
            <w:r w:rsidR="00B808E8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12</w:t>
            </w:r>
            <w:r w:rsidRPr="009235C2"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39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23AF600" w14:textId="1D9FBED8" w:rsidR="005A6788" w:rsidRPr="009235C2" w:rsidRDefault="005A678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 xml:space="preserve">- </w:t>
            </w:r>
            <w:r w:rsidR="00B808E8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77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,</w:t>
            </w:r>
            <w:r w:rsidR="00B808E8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002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,</w:t>
            </w:r>
            <w:r w:rsidR="00B808E8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971</w:t>
            </w:r>
          </w:p>
        </w:tc>
        <w:tc>
          <w:tcPr>
            <w:tcW w:w="840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AFC2F85" w14:textId="50403496" w:rsidR="005A6788" w:rsidRPr="009235C2" w:rsidRDefault="005A678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 xml:space="preserve">- </w:t>
            </w:r>
            <w:r w:rsidR="00B808E8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345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.</w:t>
            </w:r>
            <w:r w:rsidR="00B808E8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6</w:t>
            </w:r>
            <w:r w:rsidR="00F5246C" w:rsidRPr="009235C2">
              <w:rPr>
                <w:rFonts w:asciiTheme="minorEastAsia" w:eastAsiaTheme="minorEastAsia" w:hAnsiTheme="minorEastAsia"/>
                <w:b/>
                <w:w w:val="100"/>
                <w:szCs w:val="18"/>
              </w:rPr>
              <w:t>4</w:t>
            </w:r>
            <w:r w:rsidRPr="009235C2"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7B7F321" w14:textId="18371CC7" w:rsidR="005A6788" w:rsidRPr="009235C2" w:rsidRDefault="00047D1E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4</w:t>
            </w:r>
            <w:r w:rsidR="005A6788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895</w:t>
            </w:r>
            <w:r w:rsidR="005A6788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029</w:t>
            </w:r>
          </w:p>
        </w:tc>
        <w:tc>
          <w:tcPr>
            <w:tcW w:w="999" w:type="dxa"/>
            <w:gridSpan w:val="2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6F735E6" w14:textId="0FB18F15" w:rsidR="005A6788" w:rsidRPr="009235C2" w:rsidRDefault="005A6788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 xml:space="preserve">- </w:t>
            </w:r>
            <w:r w:rsidR="00047D1E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5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.</w:t>
            </w:r>
            <w:r w:rsidR="00047D1E" w:rsidRPr="009235C2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98</w:t>
            </w:r>
            <w:r w:rsidRPr="009235C2">
              <w:rPr>
                <w:rFonts w:asciiTheme="minorEastAsia" w:eastAsiaTheme="minorEastAsia" w:hAnsiTheme="minorEastAsia"/>
                <w:w w:val="100"/>
                <w:szCs w:val="18"/>
              </w:rPr>
              <w:t xml:space="preserve"> </w:t>
            </w:r>
          </w:p>
        </w:tc>
      </w:tr>
      <w:tr w:rsidR="009235C2" w:rsidRPr="009235C2" w14:paraId="0CF6637D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94"/>
        </w:trPr>
        <w:tc>
          <w:tcPr>
            <w:tcW w:w="10205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BF4D8A3" w14:textId="73D61E67" w:rsidR="001C725D" w:rsidRPr="009235C2" w:rsidRDefault="001C725D" w:rsidP="00DA6AEA">
            <w:pPr>
              <w:widowControl/>
              <w:tabs>
                <w:tab w:val="left" w:pos="421"/>
                <w:tab w:val="center" w:pos="4800"/>
              </w:tabs>
              <w:adjustRightInd w:val="0"/>
              <w:snapToGrid w:val="0"/>
              <w:ind w:leftChars="-133" w:left="-319" w:rightChars="114" w:right="274"/>
              <w:jc w:val="center"/>
              <w:rPr>
                <w:rFonts w:ascii="標楷體" w:eastAsia="標楷體" w:hAnsi="標楷體" w:cs="標楷體"/>
                <w:b/>
                <w:sz w:val="32"/>
                <w:u w:val="single" w:color="000000"/>
              </w:rPr>
            </w:pPr>
            <w:r w:rsidRPr="009235C2">
              <w:rPr>
                <w:rFonts w:ascii="標楷體" w:eastAsia="標楷體" w:hAnsi="標楷體" w:cs="標楷體" w:hint="eastAsia"/>
                <w:b/>
                <w:spacing w:val="-10"/>
                <w:sz w:val="32"/>
                <w:u w:val="single" w:color="000000"/>
              </w:rPr>
              <w:lastRenderedPageBreak/>
              <w:t xml:space="preserve">　保險</w:t>
            </w:r>
            <w:r w:rsidRPr="009235C2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 xml:space="preserve">業務發展基金平衡表　</w:t>
            </w:r>
          </w:p>
          <w:p w14:paraId="0B27B278" w14:textId="0F81D7A6" w:rsidR="00223BDA" w:rsidRPr="009235C2" w:rsidRDefault="001C725D" w:rsidP="00223BDA">
            <w:pPr>
              <w:widowControl/>
              <w:tabs>
                <w:tab w:val="left" w:pos="8206"/>
              </w:tabs>
              <w:spacing w:beforeLines="20" w:before="72" w:line="280" w:lineRule="exact"/>
              <w:ind w:leftChars="420" w:left="1008" w:firstLineChars="869" w:firstLine="2086"/>
              <w:jc w:val="right"/>
              <w:rPr>
                <w:rFonts w:ascii="標楷體" w:eastAsia="標楷體" w:hAnsi="標楷體" w:cs="標楷體" w:hint="eastAsia"/>
                <w:b/>
                <w:u w:val="single"/>
              </w:rPr>
            </w:pPr>
            <w:r w:rsidRPr="009235C2">
              <w:rPr>
                <w:rFonts w:ascii="標楷體" w:eastAsia="標楷體" w:hAnsi="標楷體" w:cs="標楷體" w:hint="eastAsia"/>
              </w:rPr>
              <w:t>中華民國11</w:t>
            </w:r>
            <w:r w:rsidR="00473796" w:rsidRPr="009235C2">
              <w:rPr>
                <w:rFonts w:ascii="標楷體" w:eastAsia="標楷體" w:hAnsi="標楷體" w:cs="標楷體" w:hint="eastAsia"/>
              </w:rPr>
              <w:t>4</w:t>
            </w:r>
            <w:r w:rsidRPr="009235C2">
              <w:rPr>
                <w:rFonts w:ascii="標楷體" w:eastAsia="標楷體" w:hAnsi="標楷體" w:cs="標楷體" w:hint="eastAsia"/>
              </w:rPr>
              <w:t>年12月31日</w:t>
            </w:r>
            <w:r w:rsidR="00450A6D" w:rsidRPr="009235C2">
              <w:rPr>
                <w:rFonts w:ascii="標楷體" w:eastAsia="標楷體" w:hAnsi="標楷體" w:cs="標楷體"/>
              </w:rPr>
              <w:tab/>
            </w:r>
            <w:r w:rsidR="00450A6D" w:rsidRPr="009235C2">
              <w:rPr>
                <w:rFonts w:ascii="標楷體" w:eastAsia="標楷體" w:hAnsi="標楷體" w:cs="標楷體"/>
              </w:rPr>
              <w:tab/>
            </w:r>
            <w:r w:rsidR="00450A6D" w:rsidRPr="009235C2">
              <w:rPr>
                <w:rFonts w:ascii="標楷體" w:eastAsia="標楷體" w:hAnsi="標楷體" w:cs="標楷體"/>
              </w:rPr>
              <w:tab/>
            </w:r>
            <w:r w:rsidR="00450A6D" w:rsidRPr="009235C2">
              <w:rPr>
                <w:rFonts w:ascii="標楷體" w:eastAsia="標楷體" w:hAnsi="標楷體" w:cs="標楷體"/>
              </w:rPr>
              <w:tab/>
            </w:r>
            <w:r w:rsidR="00450A6D" w:rsidRPr="009235C2">
              <w:rPr>
                <w:rFonts w:ascii="標楷體" w:eastAsia="標楷體" w:hAnsi="標楷體" w:cs="標楷體"/>
              </w:rPr>
              <w:tab/>
            </w:r>
            <w:r w:rsidR="00450A6D" w:rsidRPr="009235C2">
              <w:rPr>
                <w:rFonts w:ascii="標楷體" w:eastAsia="標楷體" w:hAnsi="標楷體" w:cs="標楷體"/>
              </w:rPr>
              <w:tab/>
            </w:r>
            <w:r w:rsidR="00450A6D" w:rsidRPr="009235C2">
              <w:rPr>
                <w:rFonts w:ascii="標楷體" w:eastAsia="標楷體" w:hAnsi="標楷體" w:cs="標楷體"/>
              </w:rPr>
              <w:tab/>
            </w:r>
            <w:r w:rsidR="00450A6D" w:rsidRPr="009235C2">
              <w:rPr>
                <w:rFonts w:ascii="標楷體" w:eastAsia="標楷體" w:hAnsi="標楷體" w:cs="標楷體"/>
              </w:rPr>
              <w:tab/>
            </w:r>
            <w:r w:rsidR="00450A6D" w:rsidRPr="009235C2">
              <w:rPr>
                <w:rFonts w:ascii="標楷體" w:eastAsia="標楷體" w:hAnsi="標楷體" w:cs="標楷體"/>
              </w:rPr>
              <w:tab/>
            </w:r>
            <w:r w:rsidRPr="009235C2">
              <w:rPr>
                <w:rFonts w:ascii="標楷體" w:eastAsia="標楷體" w:hAnsi="標楷體" w:cs="標楷體" w:hint="eastAsia"/>
                <w:spacing w:val="-20"/>
              </w:rPr>
              <w:t>單位：新臺幣元</w:t>
            </w:r>
          </w:p>
        </w:tc>
      </w:tr>
      <w:tr w:rsidR="009235C2" w:rsidRPr="009235C2" w14:paraId="3297F6AA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232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6353673C" w14:textId="77777777" w:rsidR="001C725D" w:rsidRPr="009235C2" w:rsidRDefault="001C725D" w:rsidP="00223BDA">
            <w:pPr>
              <w:widowControl/>
              <w:overflowPunct w:val="0"/>
              <w:spacing w:line="240" w:lineRule="exact"/>
              <w:ind w:left="113" w:right="113"/>
              <w:jc w:val="distribute"/>
              <w:rPr>
                <w:rFonts w:ascii="華康楷書體W5" w:eastAsia="標楷體"/>
              </w:rPr>
            </w:pPr>
            <w:r w:rsidRPr="009235C2">
              <w:rPr>
                <w:rFonts w:ascii="華康楷書體W5" w:eastAsia="標楷體" w:hint="eastAsia"/>
              </w:rPr>
              <w:t>科目</w:t>
            </w:r>
          </w:p>
        </w:tc>
        <w:tc>
          <w:tcPr>
            <w:tcW w:w="2322" w:type="dxa"/>
            <w:gridSpan w:val="4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C44D0" w14:textId="66CE42FE" w:rsidR="001C725D" w:rsidRPr="009235C2" w:rsidRDefault="001C725D" w:rsidP="00223BD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/>
              </w:rPr>
              <w:t>11</w:t>
            </w:r>
            <w:r w:rsidR="00473796" w:rsidRPr="009235C2">
              <w:rPr>
                <w:rFonts w:ascii="標楷體" w:eastAsia="標楷體" w:hAnsi="標楷體" w:hint="eastAsia"/>
              </w:rPr>
              <w:t>4</w:t>
            </w:r>
            <w:r w:rsidRPr="009235C2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23" w:type="dxa"/>
            <w:gridSpan w:val="4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89524" w14:textId="4AEBFC32" w:rsidR="001C725D" w:rsidRPr="009235C2" w:rsidRDefault="001C725D" w:rsidP="00223BD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/>
              </w:rPr>
              <w:t>11</w:t>
            </w:r>
            <w:r w:rsidR="00473796" w:rsidRPr="009235C2">
              <w:rPr>
                <w:rFonts w:ascii="標楷體" w:eastAsia="標楷體" w:hAnsi="標楷體" w:hint="eastAsia"/>
              </w:rPr>
              <w:t>3</w:t>
            </w:r>
            <w:r w:rsidRPr="009235C2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28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E34AF" w14:textId="77777777" w:rsidR="001C725D" w:rsidRPr="009235C2" w:rsidRDefault="001C725D" w:rsidP="00223BDA">
            <w:pPr>
              <w:widowControl/>
              <w:overflowPunct w:val="0"/>
              <w:ind w:leftChars="20" w:left="48" w:right="2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9235C2" w:rsidRPr="009235C2" w14:paraId="5E97D41C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232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ADEB07A" w14:textId="77777777" w:rsidR="001C725D" w:rsidRPr="009235C2" w:rsidRDefault="001C725D" w:rsidP="001C725D">
            <w:pPr>
              <w:widowControl/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/>
              </w:rPr>
            </w:pPr>
          </w:p>
        </w:tc>
        <w:tc>
          <w:tcPr>
            <w:tcW w:w="15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24EE32" w14:textId="77777777" w:rsidR="001C725D" w:rsidRPr="009235C2" w:rsidRDefault="001C725D" w:rsidP="00223BD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D2BEA4" w14:textId="77777777" w:rsidR="001C725D" w:rsidRPr="009235C2" w:rsidRDefault="001C725D" w:rsidP="00223BD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E8888C" w14:textId="77777777" w:rsidR="001C725D" w:rsidRPr="009235C2" w:rsidRDefault="001C725D" w:rsidP="00223BD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B3D14" w14:textId="77777777" w:rsidR="001C725D" w:rsidRPr="009235C2" w:rsidRDefault="001C725D" w:rsidP="00223BD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2D00D" w14:textId="77777777" w:rsidR="001C725D" w:rsidRPr="009235C2" w:rsidRDefault="001C725D" w:rsidP="00223BDA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42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6246DDF" w14:textId="77777777" w:rsidR="001C725D" w:rsidRPr="009235C2" w:rsidRDefault="001C725D" w:rsidP="00223BD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5C2">
              <w:rPr>
                <w:rFonts w:ascii="標楷體" w:eastAsia="標楷體" w:hAnsi="標楷體" w:hint="eastAsia"/>
              </w:rPr>
              <w:t>％</w:t>
            </w:r>
          </w:p>
        </w:tc>
      </w:tr>
      <w:tr w:rsidR="009235C2" w:rsidRPr="009235C2" w14:paraId="403472AB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003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B116AF" w14:textId="77777777" w:rsidR="00773341" w:rsidRPr="009235C2" w:rsidRDefault="00773341" w:rsidP="00223BDA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b/>
                <w:kern w:val="0"/>
                <w:sz w:val="22"/>
                <w:szCs w:val="22"/>
                <w:highlight w:val="yellow"/>
              </w:rPr>
            </w:pPr>
            <w:r w:rsidRPr="009235C2">
              <w:rPr>
                <w:rFonts w:eastAsia="標楷體" w:hint="eastAsia"/>
                <w:b/>
                <w:szCs w:val="22"/>
              </w:rPr>
              <w:t>資產</w:t>
            </w:r>
          </w:p>
        </w:tc>
        <w:tc>
          <w:tcPr>
            <w:tcW w:w="1586" w:type="dxa"/>
            <w:gridSpan w:val="2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FE941" w14:textId="56D7F423" w:rsidR="00773341" w:rsidRPr="009235C2" w:rsidRDefault="00773341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1,</w:t>
            </w:r>
            <w:r w:rsidR="0037617E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151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</w:t>
            </w:r>
            <w:r w:rsidR="0037617E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883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</w:t>
            </w:r>
            <w:r w:rsidR="0037617E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351</w:t>
            </w:r>
          </w:p>
        </w:tc>
        <w:tc>
          <w:tcPr>
            <w:tcW w:w="7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42680" w14:textId="3DF5D683" w:rsidR="00773341" w:rsidRPr="009235C2" w:rsidRDefault="00773341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bCs w:val="0"/>
                <w:w w:val="100"/>
                <w:szCs w:val="18"/>
              </w:rPr>
              <w:t>100</w:t>
            </w:r>
            <w:r w:rsidRPr="009235C2">
              <w:rPr>
                <w:rFonts w:asciiTheme="minorEastAsia" w:eastAsiaTheme="minorEastAsia" w:hAnsiTheme="minorEastAsia"/>
                <w:b/>
                <w:bCs w:val="0"/>
                <w:w w:val="100"/>
                <w:szCs w:val="18"/>
              </w:rPr>
              <w:t>.00</w:t>
            </w:r>
          </w:p>
        </w:tc>
        <w:tc>
          <w:tcPr>
            <w:tcW w:w="158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5DCB4" w14:textId="4031092C" w:rsidR="00773341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1,2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30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,2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66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39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0C047" w14:textId="77777777" w:rsidR="00773341" w:rsidRPr="009235C2" w:rsidRDefault="00773341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100.00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586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E2D4A4B" w14:textId="2EB3A29D" w:rsidR="00773341" w:rsidRPr="009235C2" w:rsidRDefault="000224BD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-</w:t>
            </w:r>
            <w:r w:rsidR="00DA3015"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78,383,040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880BAB" w14:textId="7566A108" w:rsidR="00773341" w:rsidRPr="009235C2" w:rsidRDefault="00773341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 xml:space="preserve">- </w:t>
            </w:r>
            <w:r w:rsidR="00F85B17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6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.</w:t>
            </w:r>
            <w:r w:rsidR="00F85B17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37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</w:p>
        </w:tc>
      </w:tr>
      <w:tr w:rsidR="009235C2" w:rsidRPr="009235C2" w14:paraId="6E25001D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003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1FD1E7" w14:textId="77777777" w:rsidR="00773341" w:rsidRPr="009235C2" w:rsidRDefault="00773341" w:rsidP="00223BDA">
            <w:pPr>
              <w:widowControl/>
              <w:overflowPunct w:val="0"/>
              <w:spacing w:line="240" w:lineRule="exact"/>
              <w:ind w:leftChars="69" w:left="166" w:rightChars="20" w:right="48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9235C2">
              <w:rPr>
                <w:rFonts w:eastAsia="標楷體" w:hint="eastAsia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46535" w14:textId="4CB4E42B" w:rsidR="00773341" w:rsidRPr="009235C2" w:rsidRDefault="0037617E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625</w:t>
            </w:r>
            <w:r w:rsidR="00773341"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163</w:t>
            </w:r>
            <w:r w:rsidR="00773341"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,</w:t>
            </w:r>
            <w:r w:rsidR="00773341"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6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71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B7760" w14:textId="480F18D5" w:rsidR="00773341" w:rsidRPr="009235C2" w:rsidRDefault="00773341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5</w:t>
            </w:r>
            <w:r w:rsidR="00B906DA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4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.</w:t>
            </w:r>
            <w:r w:rsidR="00B906DA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27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F5E8A" w14:textId="5A8B5B2D" w:rsidR="00773341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7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0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2,69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5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696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AA49B" w14:textId="3E11722C" w:rsidR="00773341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57.12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9AB4C" w14:textId="3C722260" w:rsidR="00773341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- 77,532,025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6D460C" w14:textId="38D01F45" w:rsidR="00773341" w:rsidRPr="009235C2" w:rsidRDefault="00773341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 xml:space="preserve">- </w:t>
            </w:r>
            <w:r w:rsidR="00F85B17"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11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.</w:t>
            </w:r>
            <w:r w:rsidR="00F85B17"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03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</w:p>
        </w:tc>
      </w:tr>
      <w:tr w:rsidR="009235C2" w:rsidRPr="009235C2" w14:paraId="240E4EDD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003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825CDC" w14:textId="77777777" w:rsidR="00773341" w:rsidRPr="009235C2" w:rsidRDefault="00773341" w:rsidP="00223BDA">
            <w:pPr>
              <w:widowControl/>
              <w:overflowPunct w:val="0"/>
              <w:spacing w:line="240" w:lineRule="exact"/>
              <w:ind w:leftChars="69" w:left="166" w:rightChars="31" w:right="74"/>
              <w:jc w:val="distribute"/>
              <w:rPr>
                <w:rFonts w:ascii="標楷體" w:eastAsia="標楷體" w:hAnsi="標楷體" w:cs="標楷體"/>
                <w:spacing w:val="-14"/>
                <w:kern w:val="0"/>
                <w:sz w:val="22"/>
                <w:szCs w:val="22"/>
              </w:rPr>
            </w:pPr>
            <w:r w:rsidRPr="009235C2">
              <w:rPr>
                <w:rFonts w:ascii="標楷體" w:eastAsia="標楷體" w:hAnsi="標楷體" w:cs="標楷體" w:hint="eastAsia"/>
                <w:spacing w:val="-14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1355E" w14:textId="073CD332" w:rsidR="00773341" w:rsidRPr="009235C2" w:rsidRDefault="00773341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4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6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7,</w:t>
            </w:r>
            <w:r w:rsidR="007D475A"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024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,</w:t>
            </w:r>
            <w:r w:rsidR="007D475A"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277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94200" w14:textId="692DE623" w:rsidR="00773341" w:rsidRPr="009235C2" w:rsidRDefault="00B906DA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40</w:t>
            </w:r>
            <w:r w:rsidR="00773341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.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54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5AE3A" w14:textId="4F0E1915" w:rsidR="00773341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4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6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7,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875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292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9B1B2" w14:textId="67D74BC3" w:rsidR="00773341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38.03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2F691" w14:textId="2A63F2CB" w:rsidR="00773341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- 851,015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1A1117" w14:textId="518522AB" w:rsidR="00773341" w:rsidRPr="009235C2" w:rsidRDefault="00773341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- </w:t>
            </w:r>
            <w:r w:rsidR="00F85B17"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0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.</w:t>
            </w:r>
            <w:r w:rsidR="00F85B17"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18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</w:p>
        </w:tc>
      </w:tr>
      <w:tr w:rsidR="009235C2" w:rsidRPr="009235C2" w14:paraId="3CC20119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003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F42DE7" w14:textId="77777777" w:rsidR="00281A65" w:rsidRPr="009235C2" w:rsidRDefault="00281A65" w:rsidP="00223BDA">
            <w:pPr>
              <w:widowControl/>
              <w:overflowPunct w:val="0"/>
              <w:spacing w:line="240" w:lineRule="exact"/>
              <w:ind w:leftChars="69" w:left="166" w:rightChars="25" w:right="60"/>
              <w:jc w:val="distribute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  <w:r w:rsidRPr="009235C2"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不動產、廠房及設備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1EAE8" w14:textId="77777777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59,694,453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DA703" w14:textId="0233ED6C" w:rsidR="00281A65" w:rsidRPr="009235C2" w:rsidRDefault="00B906DA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5</w:t>
            </w:r>
            <w:r w:rsidR="00281A65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.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18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D0B09" w14:textId="61ACE450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59,694,453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D3628" w14:textId="1148527B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4.85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DE366DD" w14:textId="77777777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EDE6F4" w14:textId="77777777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－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</w:p>
        </w:tc>
      </w:tr>
      <w:tr w:rsidR="009235C2" w:rsidRPr="009235C2" w14:paraId="072E0C89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003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B0E97B" w14:textId="77777777" w:rsidR="00281A65" w:rsidRPr="009235C2" w:rsidRDefault="00281A65" w:rsidP="00223BDA">
            <w:pPr>
              <w:widowControl/>
              <w:overflowPunct w:val="0"/>
              <w:spacing w:line="240" w:lineRule="exact"/>
              <w:ind w:leftChars="69" w:left="166" w:rightChars="20" w:right="48"/>
              <w:jc w:val="distribute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  <w:r w:rsidRPr="009235C2"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A05E1" w14:textId="77777777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950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03553" w14:textId="37E3FCE2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0.00</w:t>
            </w: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 xml:space="preserve">　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A678E" w14:textId="1BE6567E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9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50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3611E" w14:textId="2BB86369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0.00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AE18E06" w14:textId="03D049B6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－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1232A7" w14:textId="13A867DF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－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</w:p>
        </w:tc>
      </w:tr>
      <w:tr w:rsidR="009235C2" w:rsidRPr="009235C2" w14:paraId="2508F7E0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003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A38B69" w14:textId="77777777" w:rsidR="00281A65" w:rsidRPr="009235C2" w:rsidRDefault="00281A65" w:rsidP="00223BDA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b/>
                <w:kern w:val="0"/>
                <w:szCs w:val="22"/>
                <w:highlight w:val="yellow"/>
              </w:rPr>
            </w:pPr>
            <w:r w:rsidRPr="009235C2">
              <w:rPr>
                <w:rFonts w:eastAsia="標楷體" w:hint="eastAsia"/>
                <w:b/>
                <w:szCs w:val="22"/>
              </w:rPr>
              <w:t>合計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7F1FD" w14:textId="029DD3C9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1,</w:t>
            </w:r>
            <w:r w:rsidR="007D475A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151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</w:t>
            </w:r>
            <w:r w:rsidR="007D475A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883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3</w:t>
            </w:r>
            <w:r w:rsidR="007D475A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5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B759E" w14:textId="66870A06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bCs w:val="0"/>
                <w:w w:val="100"/>
                <w:szCs w:val="18"/>
              </w:rPr>
              <w:t>100</w:t>
            </w:r>
            <w:r w:rsidRPr="009235C2">
              <w:rPr>
                <w:rFonts w:asciiTheme="minorEastAsia" w:eastAsiaTheme="minorEastAsia" w:hAnsiTheme="minorEastAsia"/>
                <w:b/>
                <w:bCs w:val="0"/>
                <w:w w:val="100"/>
                <w:szCs w:val="18"/>
              </w:rPr>
              <w:t>.00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BE7DE" w14:textId="39A9FEFA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1,2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30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,2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66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39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B15B4" w14:textId="3A2F66E4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bCs w:val="0"/>
                <w:w w:val="100"/>
                <w:szCs w:val="18"/>
              </w:rPr>
              <w:t>100</w:t>
            </w:r>
            <w:r w:rsidRPr="009235C2">
              <w:rPr>
                <w:rFonts w:asciiTheme="minorEastAsia" w:eastAsiaTheme="minorEastAsia" w:hAnsiTheme="minorEastAsia"/>
                <w:b/>
                <w:bCs w:val="0"/>
                <w:w w:val="100"/>
                <w:szCs w:val="18"/>
              </w:rPr>
              <w:t>.00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EDC5D27" w14:textId="5DE764A9" w:rsidR="00281A65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-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78,383,040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EE74F1" w14:textId="6CDA6F16" w:rsidR="00281A65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-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6.37</w:t>
            </w:r>
          </w:p>
        </w:tc>
      </w:tr>
      <w:tr w:rsidR="009235C2" w:rsidRPr="009235C2" w14:paraId="6DA3E224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003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1A1A4C" w14:textId="77777777" w:rsidR="00281A65" w:rsidRPr="009235C2" w:rsidRDefault="00281A65" w:rsidP="00223BDA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b/>
                <w:kern w:val="0"/>
                <w:szCs w:val="22"/>
                <w:highlight w:val="yellow"/>
              </w:rPr>
            </w:pPr>
            <w:r w:rsidRPr="009235C2">
              <w:rPr>
                <w:rFonts w:eastAsia="標楷體" w:hint="eastAsia"/>
                <w:b/>
                <w:szCs w:val="22"/>
              </w:rPr>
              <w:t>負債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FD237" w14:textId="2209DE65" w:rsidR="00281A65" w:rsidRPr="009235C2" w:rsidRDefault="00B906DA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250</w:t>
            </w:r>
            <w:r w:rsidR="00281A65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523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06471" w14:textId="094372A6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bCs w:val="0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bCs w:val="0"/>
                <w:w w:val="100"/>
                <w:szCs w:val="18"/>
              </w:rPr>
              <w:t>0.</w:t>
            </w:r>
            <w:r w:rsidR="00B906DA" w:rsidRPr="009235C2">
              <w:rPr>
                <w:rFonts w:asciiTheme="minorEastAsia" w:eastAsiaTheme="minorEastAsia" w:hAnsiTheme="minorEastAsia" w:hint="eastAsia"/>
                <w:b/>
                <w:bCs w:val="0"/>
                <w:w w:val="100"/>
                <w:szCs w:val="18"/>
              </w:rPr>
              <w:t>02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A226F" w14:textId="055B4476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bCs w:val="0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1,630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592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7DEEE" w14:textId="22CB76B7" w:rsidR="00281A65" w:rsidRPr="009235C2" w:rsidRDefault="00281A6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bCs w:val="0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bCs w:val="0"/>
                <w:w w:val="100"/>
                <w:szCs w:val="18"/>
              </w:rPr>
              <w:t>0.13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6802BCD" w14:textId="14AF7415" w:rsidR="00281A65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bCs w:val="0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b/>
                <w:bCs w:val="0"/>
                <w:w w:val="100"/>
                <w:kern w:val="0"/>
                <w:szCs w:val="18"/>
              </w:rPr>
              <w:t>-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  <w:r w:rsidRPr="009235C2">
              <w:rPr>
                <w:rFonts w:asciiTheme="minorEastAsia" w:eastAsiaTheme="minorEastAsia" w:hAnsiTheme="minorEastAsia"/>
                <w:b/>
                <w:bCs w:val="0"/>
                <w:w w:val="100"/>
                <w:kern w:val="0"/>
                <w:szCs w:val="18"/>
              </w:rPr>
              <w:t>1,380,069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1D1B0E" w14:textId="45E0B17C" w:rsidR="00281A65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bCs w:val="0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b/>
                <w:bCs w:val="0"/>
                <w:w w:val="100"/>
                <w:kern w:val="0"/>
                <w:szCs w:val="18"/>
              </w:rPr>
              <w:t>-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  <w:r w:rsidRPr="009235C2">
              <w:rPr>
                <w:rFonts w:asciiTheme="minorEastAsia" w:eastAsiaTheme="minorEastAsia" w:hAnsiTheme="minorEastAsia"/>
                <w:b/>
                <w:bCs w:val="0"/>
                <w:w w:val="100"/>
                <w:kern w:val="0"/>
                <w:szCs w:val="18"/>
              </w:rPr>
              <w:t>84.64</w:t>
            </w:r>
            <w:r w:rsidR="00281A65" w:rsidRPr="009235C2">
              <w:rPr>
                <w:rFonts w:asciiTheme="minorEastAsia" w:eastAsiaTheme="minorEastAsia" w:hAnsiTheme="minorEastAsia"/>
                <w:b/>
                <w:bCs w:val="0"/>
                <w:w w:val="100"/>
                <w:kern w:val="0"/>
                <w:szCs w:val="18"/>
              </w:rPr>
              <w:t xml:space="preserve"> </w:t>
            </w:r>
          </w:p>
        </w:tc>
      </w:tr>
      <w:tr w:rsidR="009235C2" w:rsidRPr="009235C2" w14:paraId="5E3B1C9E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003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277B3C" w14:textId="77777777" w:rsidR="001B7D29" w:rsidRPr="009235C2" w:rsidRDefault="001B7D29" w:rsidP="00223BDA">
            <w:pPr>
              <w:widowControl/>
              <w:overflowPunct w:val="0"/>
              <w:spacing w:line="240" w:lineRule="exact"/>
              <w:ind w:leftChars="69" w:left="166" w:rightChars="20" w:right="48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9235C2">
              <w:rPr>
                <w:rFonts w:eastAsia="標楷體" w:hint="eastAsia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F85E3" w14:textId="4F041FC6" w:rsidR="001B7D29" w:rsidRPr="009235C2" w:rsidRDefault="00B906DA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250</w:t>
            </w:r>
            <w:r w:rsidR="001B7D29"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5</w:t>
            </w:r>
            <w:r w:rsidR="001B7D29"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2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3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02E2E" w14:textId="6B6C7217" w:rsidR="001B7D29" w:rsidRPr="009235C2" w:rsidRDefault="001B7D29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0.</w:t>
            </w:r>
            <w:r w:rsidR="00B906DA"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02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876F4" w14:textId="3DCB1D00" w:rsidR="001B7D29" w:rsidRPr="009235C2" w:rsidRDefault="001B7D29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1,630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592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812C2" w14:textId="7488D169" w:rsidR="001B7D29" w:rsidRPr="009235C2" w:rsidRDefault="001B7D29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0.13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6646516" w14:textId="58A53646" w:rsidR="001B7D29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-1,380,069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86B0D8" w14:textId="08756D7A" w:rsidR="001B7D29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- 84.64</w:t>
            </w:r>
            <w:r w:rsidR="001B7D29"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</w:p>
        </w:tc>
      </w:tr>
      <w:tr w:rsidR="009235C2" w:rsidRPr="009235C2" w14:paraId="1A29A1FD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003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3CF17F" w14:textId="77777777" w:rsidR="0037617E" w:rsidRPr="009235C2" w:rsidRDefault="0037617E" w:rsidP="00223BDA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b/>
                <w:kern w:val="0"/>
                <w:sz w:val="22"/>
                <w:szCs w:val="22"/>
                <w:highlight w:val="yellow"/>
              </w:rPr>
            </w:pPr>
            <w:r w:rsidRPr="009235C2">
              <w:rPr>
                <w:rFonts w:eastAsia="標楷體" w:hint="eastAsia"/>
                <w:b/>
                <w:szCs w:val="22"/>
              </w:rPr>
              <w:t>淨值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94205" w14:textId="27892C41" w:rsidR="0037617E" w:rsidRPr="009235C2" w:rsidRDefault="0037617E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1,</w:t>
            </w:r>
            <w:r w:rsidR="00B906DA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151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</w:t>
            </w:r>
            <w:r w:rsidR="00B906DA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632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</w:t>
            </w:r>
            <w:r w:rsidR="00B906DA"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828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68C16" w14:textId="53E79345" w:rsidR="0037617E" w:rsidRPr="009235C2" w:rsidRDefault="0037617E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bCs w:val="0"/>
                <w:w w:val="100"/>
                <w:szCs w:val="18"/>
              </w:rPr>
              <w:t>99.</w:t>
            </w:r>
            <w:r w:rsidR="00B906DA" w:rsidRPr="009235C2">
              <w:rPr>
                <w:rFonts w:asciiTheme="minorEastAsia" w:eastAsiaTheme="minorEastAsia" w:hAnsiTheme="minorEastAsia" w:hint="eastAsia"/>
                <w:b/>
                <w:bCs w:val="0"/>
                <w:w w:val="100"/>
                <w:szCs w:val="18"/>
              </w:rPr>
              <w:t>9</w:t>
            </w:r>
            <w:r w:rsidRPr="009235C2">
              <w:rPr>
                <w:rFonts w:asciiTheme="minorEastAsia" w:eastAsiaTheme="minorEastAsia" w:hAnsiTheme="minorEastAsia" w:hint="eastAsia"/>
                <w:b/>
                <w:bCs w:val="0"/>
                <w:w w:val="100"/>
                <w:szCs w:val="18"/>
              </w:rPr>
              <w:t>8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912C4" w14:textId="77D18451" w:rsidR="0037617E" w:rsidRPr="009235C2" w:rsidRDefault="0037617E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1,2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2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8,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63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5,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799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1BCD2" w14:textId="68E0F61A" w:rsidR="0037617E" w:rsidRPr="009235C2" w:rsidRDefault="0037617E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bCs w:val="0"/>
                <w:w w:val="100"/>
                <w:szCs w:val="18"/>
              </w:rPr>
              <w:t>99.87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2F5B967" w14:textId="6AC89F87" w:rsidR="0037617E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-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77,002,971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D67A97" w14:textId="2144E317" w:rsidR="0037617E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-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6.27</w:t>
            </w:r>
          </w:p>
        </w:tc>
      </w:tr>
      <w:tr w:rsidR="009235C2" w:rsidRPr="009235C2" w14:paraId="2015079C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003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38240D" w14:textId="77777777" w:rsidR="00DA3015" w:rsidRPr="009235C2" w:rsidRDefault="00DA3015" w:rsidP="00223BDA">
            <w:pPr>
              <w:widowControl/>
              <w:overflowPunct w:val="0"/>
              <w:spacing w:line="240" w:lineRule="exact"/>
              <w:ind w:leftChars="69" w:left="167" w:rightChars="20" w:right="48" w:hanging="1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9235C2">
              <w:rPr>
                <w:rFonts w:eastAsia="標楷體" w:hint="eastAsia"/>
                <w:kern w:val="0"/>
                <w:sz w:val="22"/>
                <w:szCs w:val="22"/>
              </w:rPr>
              <w:t>累積餘</w:t>
            </w:r>
            <w:proofErr w:type="gramStart"/>
            <w:r w:rsidRPr="009235C2">
              <w:rPr>
                <w:rFonts w:eastAsia="標楷體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BE8F4" w14:textId="43B3C9C6" w:rsidR="00DA3015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1,151,632,8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2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8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4B780" w14:textId="6951CE3C" w:rsidR="00DA3015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99.98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081B1" w14:textId="228108DC" w:rsidR="00DA3015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1,2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>2</w:t>
            </w:r>
            <w:r w:rsidRPr="009235C2">
              <w:rPr>
                <w:rFonts w:asciiTheme="minorEastAsia" w:eastAsiaTheme="minorEastAsia" w:hAnsiTheme="minorEastAsia" w:hint="eastAsia"/>
                <w:w w:val="100"/>
                <w:kern w:val="0"/>
                <w:szCs w:val="18"/>
              </w:rPr>
              <w:t>8,635,799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C351F" w14:textId="29E2D3EA" w:rsidR="00DA3015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w w:val="100"/>
                <w:szCs w:val="18"/>
              </w:rPr>
              <w:t>99.87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47ECD96" w14:textId="260A36BA" w:rsidR="00DA3015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Cs w:val="0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bCs w:val="0"/>
                <w:w w:val="100"/>
                <w:kern w:val="0"/>
                <w:szCs w:val="18"/>
              </w:rPr>
              <w:t>- 77,002,971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A1DFD7" w14:textId="31C53C6B" w:rsidR="00DA3015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Cs w:val="0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bCs w:val="0"/>
                <w:w w:val="100"/>
                <w:kern w:val="0"/>
                <w:szCs w:val="18"/>
              </w:rPr>
              <w:t>- 6.27</w:t>
            </w:r>
          </w:p>
        </w:tc>
      </w:tr>
      <w:tr w:rsidR="009235C2" w:rsidRPr="009235C2" w14:paraId="6E53E033" w14:textId="77777777" w:rsidTr="00223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003"/>
        </w:trPr>
        <w:tc>
          <w:tcPr>
            <w:tcW w:w="3232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6BEB1237" w14:textId="77777777" w:rsidR="00B906DA" w:rsidRPr="009235C2" w:rsidRDefault="00B906DA" w:rsidP="00223BDA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b/>
                <w:kern w:val="0"/>
                <w:szCs w:val="22"/>
                <w:highlight w:val="yellow"/>
              </w:rPr>
            </w:pPr>
            <w:r w:rsidRPr="009235C2">
              <w:rPr>
                <w:rFonts w:eastAsia="標楷體" w:hint="eastAsia"/>
                <w:b/>
                <w:szCs w:val="22"/>
              </w:rPr>
              <w:t>合計</w:t>
            </w:r>
          </w:p>
        </w:tc>
        <w:tc>
          <w:tcPr>
            <w:tcW w:w="1586" w:type="dxa"/>
            <w:gridSpan w:val="2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B501" w14:textId="06C8524A" w:rsidR="00B906DA" w:rsidRPr="009235C2" w:rsidRDefault="00B906DA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1,151,883,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3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51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A5EE" w14:textId="6278E8FA" w:rsidR="00B906DA" w:rsidRPr="009235C2" w:rsidRDefault="00B906DA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bCs w:val="0"/>
                <w:w w:val="100"/>
                <w:szCs w:val="18"/>
              </w:rPr>
              <w:t>100</w:t>
            </w:r>
            <w:r w:rsidRPr="009235C2">
              <w:rPr>
                <w:rFonts w:asciiTheme="minorEastAsia" w:eastAsiaTheme="minorEastAsia" w:hAnsiTheme="minorEastAsia"/>
                <w:b/>
                <w:bCs w:val="0"/>
                <w:w w:val="100"/>
                <w:szCs w:val="18"/>
              </w:rPr>
              <w:t>.00</w:t>
            </w:r>
          </w:p>
        </w:tc>
        <w:tc>
          <w:tcPr>
            <w:tcW w:w="1586" w:type="dxa"/>
            <w:gridSpan w:val="2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68A3" w14:textId="414C43B0" w:rsidR="00B906DA" w:rsidRPr="009235C2" w:rsidRDefault="00B906DA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1,2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30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,2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66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,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39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27F" w14:textId="5929C01F" w:rsidR="00B906DA" w:rsidRPr="009235C2" w:rsidRDefault="00B906DA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100.00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5D97CF" w14:textId="73F8C414" w:rsidR="00B906DA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  <w:highlight w:val="yellow"/>
              </w:rPr>
            </w:pP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-</w:t>
            </w:r>
            <w:r w:rsidRPr="009235C2">
              <w:rPr>
                <w:rFonts w:asciiTheme="minorEastAsia" w:eastAsiaTheme="minorEastAsia" w:hAnsiTheme="minorEastAsia"/>
                <w:bCs w:val="0"/>
                <w:w w:val="100"/>
                <w:kern w:val="0"/>
                <w:szCs w:val="18"/>
              </w:rPr>
              <w:t xml:space="preserve"> 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78,383,040</w:t>
            </w:r>
          </w:p>
        </w:tc>
        <w:tc>
          <w:tcPr>
            <w:tcW w:w="742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F95BBD6" w14:textId="40F39927" w:rsidR="00B906DA" w:rsidRPr="009235C2" w:rsidRDefault="00DA3015" w:rsidP="00223BD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</w:pP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-</w:t>
            </w:r>
            <w:r w:rsidRPr="009235C2">
              <w:rPr>
                <w:rFonts w:asciiTheme="minorEastAsia" w:eastAsiaTheme="minorEastAsia" w:hAnsiTheme="minorEastAsia"/>
                <w:w w:val="100"/>
                <w:kern w:val="0"/>
                <w:szCs w:val="18"/>
              </w:rPr>
              <w:t xml:space="preserve"> 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6.</w:t>
            </w:r>
            <w:r w:rsidRPr="009235C2">
              <w:rPr>
                <w:rFonts w:asciiTheme="minorEastAsia" w:eastAsiaTheme="minorEastAsia" w:hAnsiTheme="minorEastAsia" w:hint="eastAsia"/>
                <w:b/>
                <w:w w:val="100"/>
                <w:kern w:val="0"/>
                <w:szCs w:val="18"/>
              </w:rPr>
              <w:t>3</w:t>
            </w:r>
            <w:r w:rsidRPr="009235C2">
              <w:rPr>
                <w:rFonts w:asciiTheme="minorEastAsia" w:eastAsiaTheme="minorEastAsia" w:hAnsiTheme="minorEastAsia"/>
                <w:b/>
                <w:w w:val="100"/>
                <w:kern w:val="0"/>
                <w:szCs w:val="18"/>
              </w:rPr>
              <w:t>7</w:t>
            </w:r>
          </w:p>
        </w:tc>
      </w:tr>
    </w:tbl>
    <w:p w14:paraId="22CCEE1A" w14:textId="150ABCD7" w:rsidR="00CF6C6E" w:rsidRPr="009235C2" w:rsidRDefault="00CF6C6E" w:rsidP="00522113">
      <w:pPr>
        <w:widowControl/>
        <w:spacing w:line="260" w:lineRule="exact"/>
        <w:ind w:left="540" w:hangingChars="300" w:hanging="540"/>
        <w:rPr>
          <w:rFonts w:ascii="標楷體" w:eastAsia="標楷體" w:hAnsi="標楷體"/>
          <w:sz w:val="18"/>
          <w:szCs w:val="20"/>
        </w:rPr>
      </w:pPr>
      <w:proofErr w:type="gramStart"/>
      <w:r w:rsidRPr="009235C2">
        <w:rPr>
          <w:rFonts w:ascii="標楷體" w:eastAsia="標楷體" w:hAnsi="標楷體" w:hint="eastAsia"/>
          <w:sz w:val="18"/>
          <w:szCs w:val="20"/>
        </w:rPr>
        <w:t>註</w:t>
      </w:r>
      <w:proofErr w:type="gramEnd"/>
      <w:r w:rsidRPr="009235C2">
        <w:rPr>
          <w:rFonts w:ascii="標楷體" w:eastAsia="標楷體" w:hAnsi="標楷體" w:hint="eastAsia"/>
          <w:sz w:val="18"/>
          <w:szCs w:val="20"/>
        </w:rPr>
        <w:t>：</w:t>
      </w:r>
      <w:r w:rsidR="004314D5" w:rsidRPr="009235C2">
        <w:rPr>
          <w:rFonts w:ascii="標楷體" w:eastAsia="標楷體" w:hAnsi="標楷體" w:hint="eastAsia"/>
          <w:sz w:val="18"/>
          <w:szCs w:val="20"/>
        </w:rPr>
        <w:t>1</w:t>
      </w:r>
      <w:r w:rsidR="004314D5" w:rsidRPr="009235C2">
        <w:rPr>
          <w:rFonts w:ascii="標楷體" w:eastAsia="標楷體" w:hAnsi="標楷體"/>
          <w:sz w:val="18"/>
          <w:szCs w:val="20"/>
        </w:rPr>
        <w:t>.</w:t>
      </w:r>
      <w:r w:rsidRPr="009235C2">
        <w:rPr>
          <w:rFonts w:ascii="標楷體" w:eastAsia="標楷體" w:hAnsi="標楷體" w:hint="eastAsia"/>
          <w:sz w:val="18"/>
          <w:szCs w:val="20"/>
        </w:rPr>
        <w:t>信託代理與保證資產（負債），</w:t>
      </w:r>
      <w:r w:rsidRPr="009235C2">
        <w:rPr>
          <w:rFonts w:ascii="標楷體" w:eastAsia="標楷體" w:hAnsi="標楷體"/>
          <w:sz w:val="18"/>
          <w:szCs w:val="20"/>
        </w:rPr>
        <w:t>11</w:t>
      </w:r>
      <w:r w:rsidR="00DA3015" w:rsidRPr="009235C2">
        <w:rPr>
          <w:rFonts w:ascii="標楷體" w:eastAsia="標楷體" w:hAnsi="標楷體" w:hint="eastAsia"/>
          <w:sz w:val="18"/>
          <w:szCs w:val="20"/>
        </w:rPr>
        <w:t>3</w:t>
      </w:r>
      <w:r w:rsidRPr="009235C2">
        <w:rPr>
          <w:rFonts w:ascii="標楷體" w:eastAsia="標楷體" w:hAnsi="標楷體"/>
          <w:sz w:val="18"/>
          <w:szCs w:val="20"/>
        </w:rPr>
        <w:t>年底</w:t>
      </w:r>
      <w:r w:rsidR="00B31FC8" w:rsidRPr="009235C2">
        <w:rPr>
          <w:rFonts w:ascii="標楷體" w:eastAsia="標楷體" w:hAnsi="標楷體" w:hint="eastAsia"/>
          <w:sz w:val="18"/>
          <w:szCs w:val="20"/>
        </w:rPr>
        <w:t>為</w:t>
      </w:r>
      <w:r w:rsidRPr="009235C2">
        <w:rPr>
          <w:rFonts w:ascii="標楷體" w:eastAsia="標楷體" w:hAnsi="標楷體"/>
          <w:sz w:val="18"/>
          <w:szCs w:val="20"/>
        </w:rPr>
        <w:t>217,500元。</w:t>
      </w:r>
    </w:p>
    <w:p w14:paraId="5CDB7D74" w14:textId="285091C2" w:rsidR="00F030DD" w:rsidRPr="009235C2" w:rsidRDefault="00667CD3" w:rsidP="0037243E">
      <w:pPr>
        <w:widowControl/>
        <w:spacing w:line="260" w:lineRule="exact"/>
        <w:ind w:leftChars="150" w:left="540" w:hangingChars="100" w:hanging="180"/>
        <w:jc w:val="both"/>
        <w:rPr>
          <w:rFonts w:ascii="標楷體" w:eastAsia="標楷體" w:hAnsi="標楷體"/>
          <w:sz w:val="18"/>
          <w:szCs w:val="20"/>
        </w:rPr>
      </w:pPr>
      <w:r w:rsidRPr="009235C2">
        <w:rPr>
          <w:rFonts w:ascii="標楷體" w:eastAsia="標楷體" w:hAnsi="標楷體" w:hint="eastAsia"/>
          <w:sz w:val="18"/>
          <w:szCs w:val="20"/>
        </w:rPr>
        <w:t>2</w:t>
      </w:r>
      <w:r w:rsidR="00F030DD" w:rsidRPr="009235C2">
        <w:rPr>
          <w:rFonts w:ascii="標楷體" w:eastAsia="標楷體" w:hAnsi="標楷體" w:hint="eastAsia"/>
          <w:sz w:val="18"/>
          <w:szCs w:val="20"/>
        </w:rPr>
        <w:t>.</w:t>
      </w:r>
      <w:r w:rsidR="00A37FC3" w:rsidRPr="009235C2">
        <w:rPr>
          <w:rFonts w:ascii="標楷體" w:eastAsia="標楷體" w:hAnsi="標楷體" w:hint="eastAsia"/>
          <w:sz w:val="18"/>
          <w:szCs w:val="20"/>
        </w:rPr>
        <w:t>114年度起</w:t>
      </w:r>
      <w:r w:rsidR="00F030DD" w:rsidRPr="009235C2">
        <w:rPr>
          <w:rFonts w:ascii="標楷體" w:eastAsia="標楷體" w:hAnsi="標楷體" w:hint="eastAsia"/>
          <w:sz w:val="18"/>
          <w:szCs w:val="20"/>
        </w:rPr>
        <w:t>配合企業會計準則</w:t>
      </w:r>
      <w:r w:rsidR="00A37FC3" w:rsidRPr="009235C2">
        <w:rPr>
          <w:rFonts w:ascii="標楷體" w:eastAsia="標楷體" w:hAnsi="標楷體" w:hint="eastAsia"/>
          <w:sz w:val="18"/>
          <w:szCs w:val="20"/>
        </w:rPr>
        <w:t>，及</w:t>
      </w:r>
      <w:r w:rsidR="00AC76B0" w:rsidRPr="009235C2">
        <w:rPr>
          <w:rFonts w:ascii="標楷體" w:eastAsia="標楷體" w:hAnsi="標楷體" w:hint="eastAsia"/>
          <w:sz w:val="18"/>
          <w:szCs w:val="20"/>
        </w:rPr>
        <w:t>參酌作業基金採用企業會計準則適用科</w:t>
      </w:r>
      <w:r w:rsidR="00227D4A" w:rsidRPr="009235C2">
        <w:rPr>
          <w:rFonts w:ascii="標楷體" w:eastAsia="標楷體" w:hAnsi="標楷體" w:hint="eastAsia"/>
          <w:sz w:val="18"/>
          <w:szCs w:val="20"/>
        </w:rPr>
        <w:t>（</w:t>
      </w:r>
      <w:r w:rsidR="00AC76B0" w:rsidRPr="009235C2">
        <w:rPr>
          <w:rFonts w:ascii="標楷體" w:eastAsia="標楷體" w:hAnsi="標楷體" w:hint="eastAsia"/>
          <w:sz w:val="18"/>
          <w:szCs w:val="20"/>
        </w:rPr>
        <w:t>項</w:t>
      </w:r>
      <w:r w:rsidR="00227D4A" w:rsidRPr="009235C2">
        <w:rPr>
          <w:rFonts w:ascii="標楷體" w:eastAsia="標楷體" w:hAnsi="標楷體" w:hint="eastAsia"/>
          <w:sz w:val="18"/>
          <w:szCs w:val="20"/>
        </w:rPr>
        <w:t>）</w:t>
      </w:r>
      <w:r w:rsidR="00AC76B0" w:rsidRPr="009235C2">
        <w:rPr>
          <w:rFonts w:ascii="標楷體" w:eastAsia="標楷體" w:hAnsi="標楷體" w:hint="eastAsia"/>
          <w:sz w:val="18"/>
          <w:szCs w:val="20"/>
        </w:rPr>
        <w:t>目，</w:t>
      </w:r>
      <w:r w:rsidR="0037243E" w:rsidRPr="009235C2">
        <w:rPr>
          <w:rFonts w:ascii="標楷體" w:eastAsia="標楷體" w:hAnsi="標楷體" w:hint="eastAsia"/>
          <w:sz w:val="18"/>
          <w:szCs w:val="20"/>
        </w:rPr>
        <w:t>將原列於非流動金融資產項下之「備供出售金融資產</w:t>
      </w:r>
      <w:proofErr w:type="gramStart"/>
      <w:r w:rsidR="00792ED0" w:rsidRPr="009235C2">
        <w:rPr>
          <w:rFonts w:ascii="標楷體" w:eastAsia="標楷體" w:hAnsi="標楷體" w:hint="eastAsia"/>
          <w:sz w:val="18"/>
          <w:szCs w:val="20"/>
        </w:rPr>
        <w:t>—</w:t>
      </w:r>
      <w:proofErr w:type="gramEnd"/>
      <w:r w:rsidR="0037243E" w:rsidRPr="009235C2">
        <w:rPr>
          <w:rFonts w:ascii="標楷體" w:eastAsia="標楷體" w:hAnsi="標楷體" w:hint="eastAsia"/>
          <w:sz w:val="18"/>
          <w:szCs w:val="20"/>
        </w:rPr>
        <w:t>非流動」，重分類為「透過</w:t>
      </w:r>
      <w:r w:rsidR="00792ED0" w:rsidRPr="009235C2">
        <w:rPr>
          <w:rFonts w:ascii="標楷體" w:eastAsia="標楷體" w:hAnsi="標楷體" w:hint="eastAsia"/>
          <w:sz w:val="18"/>
          <w:szCs w:val="20"/>
        </w:rPr>
        <w:t>餘</w:t>
      </w:r>
      <w:proofErr w:type="gramStart"/>
      <w:r w:rsidR="00792ED0" w:rsidRPr="009235C2">
        <w:rPr>
          <w:rFonts w:ascii="標楷體" w:eastAsia="標楷體" w:hAnsi="標楷體" w:hint="eastAsia"/>
          <w:sz w:val="18"/>
          <w:szCs w:val="20"/>
        </w:rPr>
        <w:t>絀</w:t>
      </w:r>
      <w:proofErr w:type="gramEnd"/>
      <w:r w:rsidR="00792ED0" w:rsidRPr="009235C2">
        <w:rPr>
          <w:rFonts w:ascii="標楷體" w:eastAsia="標楷體" w:hAnsi="標楷體" w:hint="eastAsia"/>
          <w:sz w:val="18"/>
          <w:szCs w:val="20"/>
        </w:rPr>
        <w:t>按</w:t>
      </w:r>
      <w:r w:rsidR="0037243E" w:rsidRPr="009235C2">
        <w:rPr>
          <w:rFonts w:ascii="標楷體" w:eastAsia="標楷體" w:hAnsi="標楷體" w:hint="eastAsia"/>
          <w:sz w:val="18"/>
          <w:szCs w:val="20"/>
        </w:rPr>
        <w:t>公允價值衡量之金融資產</w:t>
      </w:r>
      <w:proofErr w:type="gramStart"/>
      <w:r w:rsidR="0037243E" w:rsidRPr="009235C2">
        <w:rPr>
          <w:rFonts w:ascii="標楷體" w:eastAsia="標楷體" w:hAnsi="標楷體" w:hint="eastAsia"/>
          <w:sz w:val="18"/>
          <w:szCs w:val="20"/>
        </w:rPr>
        <w:t>—</w:t>
      </w:r>
      <w:proofErr w:type="gramEnd"/>
      <w:r w:rsidR="0037243E" w:rsidRPr="009235C2">
        <w:rPr>
          <w:rFonts w:ascii="標楷體" w:eastAsia="標楷體" w:hAnsi="標楷體" w:hint="eastAsia"/>
          <w:sz w:val="18"/>
          <w:szCs w:val="20"/>
        </w:rPr>
        <w:t>非流動」，</w:t>
      </w:r>
      <w:proofErr w:type="gramStart"/>
      <w:r w:rsidR="001F5196" w:rsidRPr="009235C2">
        <w:rPr>
          <w:rFonts w:ascii="標楷體" w:eastAsia="標楷體" w:hAnsi="標楷體" w:hint="eastAsia"/>
          <w:sz w:val="18"/>
          <w:szCs w:val="20"/>
        </w:rPr>
        <w:t>爰</w:t>
      </w:r>
      <w:r w:rsidR="00A37FC3" w:rsidRPr="009235C2">
        <w:rPr>
          <w:rFonts w:ascii="標楷體" w:eastAsia="標楷體" w:hAnsi="標楷體" w:hint="eastAsia"/>
          <w:sz w:val="18"/>
          <w:szCs w:val="20"/>
        </w:rPr>
        <w:t>113</w:t>
      </w:r>
      <w:proofErr w:type="gramEnd"/>
      <w:r w:rsidR="00A37FC3" w:rsidRPr="009235C2">
        <w:rPr>
          <w:rFonts w:ascii="標楷體" w:eastAsia="標楷體" w:hAnsi="標楷體" w:hint="eastAsia"/>
          <w:sz w:val="18"/>
          <w:szCs w:val="20"/>
        </w:rPr>
        <w:t>年度</w:t>
      </w:r>
      <w:r w:rsidR="00792ED0" w:rsidRPr="009235C2">
        <w:rPr>
          <w:rFonts w:ascii="標楷體" w:eastAsia="標楷體" w:hAnsi="標楷體" w:hint="eastAsia"/>
          <w:sz w:val="18"/>
          <w:szCs w:val="20"/>
        </w:rPr>
        <w:t>原列「淨值其他項目」項下之「累積其他綜合餘</w:t>
      </w:r>
      <w:proofErr w:type="gramStart"/>
      <w:r w:rsidR="00792ED0" w:rsidRPr="009235C2">
        <w:rPr>
          <w:rFonts w:ascii="標楷體" w:eastAsia="標楷體" w:hAnsi="標楷體" w:hint="eastAsia"/>
          <w:sz w:val="18"/>
          <w:szCs w:val="20"/>
        </w:rPr>
        <w:t>絀</w:t>
      </w:r>
      <w:proofErr w:type="gramEnd"/>
      <w:r w:rsidR="00792ED0" w:rsidRPr="009235C2">
        <w:rPr>
          <w:rFonts w:ascii="標楷體" w:eastAsia="標楷體" w:hAnsi="標楷體" w:hint="eastAsia"/>
          <w:sz w:val="18"/>
          <w:szCs w:val="20"/>
        </w:rPr>
        <w:t>」33萬2</w:t>
      </w:r>
      <w:r w:rsidR="00792ED0" w:rsidRPr="009235C2">
        <w:rPr>
          <w:rFonts w:ascii="標楷體" w:eastAsia="標楷體" w:hAnsi="標楷體"/>
          <w:sz w:val="18"/>
          <w:szCs w:val="20"/>
        </w:rPr>
        <w:t>,</w:t>
      </w:r>
      <w:r w:rsidR="00792ED0" w:rsidRPr="009235C2">
        <w:rPr>
          <w:rFonts w:ascii="標楷體" w:eastAsia="標楷體" w:hAnsi="標楷體" w:hint="eastAsia"/>
          <w:sz w:val="18"/>
          <w:szCs w:val="20"/>
        </w:rPr>
        <w:t>657元</w:t>
      </w:r>
      <w:r w:rsidR="001F5196" w:rsidRPr="009235C2">
        <w:rPr>
          <w:rFonts w:ascii="標楷體" w:eastAsia="標楷體" w:hAnsi="標楷體" w:hint="eastAsia"/>
          <w:sz w:val="18"/>
          <w:szCs w:val="20"/>
        </w:rPr>
        <w:t>亦</w:t>
      </w:r>
      <w:r w:rsidR="00792ED0" w:rsidRPr="009235C2">
        <w:rPr>
          <w:rFonts w:ascii="標楷體" w:eastAsia="標楷體" w:hAnsi="標楷體" w:hint="eastAsia"/>
          <w:sz w:val="18"/>
          <w:szCs w:val="20"/>
        </w:rPr>
        <w:t>重分類至「累積餘</w:t>
      </w:r>
      <w:proofErr w:type="gramStart"/>
      <w:r w:rsidR="00792ED0" w:rsidRPr="009235C2">
        <w:rPr>
          <w:rFonts w:ascii="標楷體" w:eastAsia="標楷體" w:hAnsi="標楷體" w:hint="eastAsia"/>
          <w:sz w:val="18"/>
          <w:szCs w:val="20"/>
        </w:rPr>
        <w:t>絀</w:t>
      </w:r>
      <w:proofErr w:type="gramEnd"/>
      <w:r w:rsidR="00792ED0" w:rsidRPr="009235C2">
        <w:rPr>
          <w:rFonts w:ascii="標楷體" w:eastAsia="標楷體" w:hAnsi="標楷體" w:hint="eastAsia"/>
          <w:sz w:val="18"/>
          <w:szCs w:val="20"/>
        </w:rPr>
        <w:t>」。</w:t>
      </w:r>
    </w:p>
    <w:sectPr w:rsidR="00F030DD" w:rsidRPr="009235C2" w:rsidSect="00072C8B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79750" w14:textId="77777777" w:rsidR="00051DAE" w:rsidRDefault="00051DAE">
      <w:r>
        <w:separator/>
      </w:r>
    </w:p>
  </w:endnote>
  <w:endnote w:type="continuationSeparator" w:id="0">
    <w:p w14:paraId="33DFD174" w14:textId="77777777" w:rsidR="00051DAE" w:rsidRDefault="0005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粗圓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724260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38A151E" w14:textId="77777777" w:rsidR="00B25D59" w:rsidRPr="003C1E29" w:rsidRDefault="00B25D59" w:rsidP="00B505D4">
        <w:pPr>
          <w:pStyle w:val="a4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  <w:r w:rsidRPr="003C1E29">
          <w:rPr>
            <w:rFonts w:ascii="標楷體" w:eastAsia="標楷體" w:hAnsi="標楷體" w:hint="eastAsia"/>
          </w:rPr>
          <w:t>丁-</w:t>
        </w:r>
        <w:r w:rsidRPr="003C1E29">
          <w:rPr>
            <w:rFonts w:ascii="標楷體" w:eastAsia="標楷體" w:hAnsi="標楷體"/>
          </w:rPr>
          <w:fldChar w:fldCharType="begin"/>
        </w:r>
        <w:r w:rsidRPr="003C1E29">
          <w:rPr>
            <w:rFonts w:ascii="標楷體" w:eastAsia="標楷體" w:hAnsi="標楷體"/>
          </w:rPr>
          <w:instrText>PAGE   \* MERGEFORMAT</w:instrText>
        </w:r>
        <w:r w:rsidRPr="003C1E29">
          <w:rPr>
            <w:rFonts w:ascii="標楷體" w:eastAsia="標楷體" w:hAnsi="標楷體"/>
          </w:rPr>
          <w:fldChar w:fldCharType="separate"/>
        </w:r>
        <w:r w:rsidR="00B70472">
          <w:rPr>
            <w:rFonts w:ascii="標楷體" w:eastAsia="標楷體" w:hAnsi="標楷體"/>
            <w:noProof/>
          </w:rPr>
          <w:t>26</w:t>
        </w:r>
        <w:r w:rsidRPr="003C1E29">
          <w:rPr>
            <w:rFonts w:ascii="標楷體" w:eastAsia="標楷體" w:hAnsi="標楷體"/>
          </w:rPr>
          <w:fldChar w:fldCharType="end"/>
        </w:r>
      </w:p>
    </w:sdtContent>
  </w:sdt>
  <w:p w14:paraId="6358DDB6" w14:textId="77777777" w:rsidR="00B25D59" w:rsidRPr="003C1E29" w:rsidRDefault="00B25D59" w:rsidP="00B505D4">
    <w:pPr>
      <w:pStyle w:val="a4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825491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1357828" w14:textId="77777777" w:rsidR="00B25D59" w:rsidRPr="003C1E29" w:rsidRDefault="00B25D59" w:rsidP="00B505D4">
        <w:pPr>
          <w:pStyle w:val="a4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  <w:r w:rsidRPr="003C1E29">
          <w:rPr>
            <w:rFonts w:ascii="標楷體" w:eastAsia="標楷體" w:hAnsi="標楷體" w:hint="eastAsia"/>
          </w:rPr>
          <w:t>丁-</w:t>
        </w:r>
        <w:r w:rsidRPr="003C1E29">
          <w:rPr>
            <w:rFonts w:ascii="標楷體" w:eastAsia="標楷體" w:hAnsi="標楷體"/>
          </w:rPr>
          <w:fldChar w:fldCharType="begin"/>
        </w:r>
        <w:r w:rsidRPr="003C1E29">
          <w:rPr>
            <w:rFonts w:ascii="標楷體" w:eastAsia="標楷體" w:hAnsi="標楷體"/>
          </w:rPr>
          <w:instrText>PAGE   \* MERGEFORMAT</w:instrText>
        </w:r>
        <w:r w:rsidRPr="003C1E29">
          <w:rPr>
            <w:rFonts w:ascii="標楷體" w:eastAsia="標楷體" w:hAnsi="標楷體"/>
          </w:rPr>
          <w:fldChar w:fldCharType="separate"/>
        </w:r>
        <w:r w:rsidR="00B70472">
          <w:rPr>
            <w:rFonts w:ascii="標楷體" w:eastAsia="標楷體" w:hAnsi="標楷體"/>
            <w:noProof/>
          </w:rPr>
          <w:t>25</w:t>
        </w:r>
        <w:r w:rsidRPr="003C1E29">
          <w:rPr>
            <w:rFonts w:ascii="標楷體" w:eastAsia="標楷體" w:hAnsi="標楷體"/>
          </w:rPr>
          <w:fldChar w:fldCharType="end"/>
        </w:r>
      </w:p>
    </w:sdtContent>
  </w:sdt>
  <w:p w14:paraId="2B4F9875" w14:textId="77777777" w:rsidR="00B25D59" w:rsidRPr="003C1E29" w:rsidRDefault="00B25D59" w:rsidP="00B505D4">
    <w:pPr>
      <w:pStyle w:val="a4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41A04" w14:textId="77777777" w:rsidR="00051DAE" w:rsidRDefault="00051DAE">
      <w:r>
        <w:separator/>
      </w:r>
    </w:p>
  </w:footnote>
  <w:footnote w:type="continuationSeparator" w:id="0">
    <w:p w14:paraId="6FF9F447" w14:textId="77777777" w:rsidR="00051DAE" w:rsidRDefault="00051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D67B8"/>
    <w:multiLevelType w:val="hybridMultilevel"/>
    <w:tmpl w:val="AD30A3AE"/>
    <w:lvl w:ilvl="0" w:tplc="3F38996A">
      <w:start w:val="1"/>
      <w:numFmt w:val="decimal"/>
      <w:lvlText w:val="%1."/>
      <w:lvlJc w:val="left"/>
      <w:pPr>
        <w:ind w:left="1402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E4317D"/>
    <w:multiLevelType w:val="hybridMultilevel"/>
    <w:tmpl w:val="AB6E394E"/>
    <w:lvl w:ilvl="0" w:tplc="6C940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6EF779C"/>
    <w:multiLevelType w:val="hybridMultilevel"/>
    <w:tmpl w:val="263E5D4C"/>
    <w:lvl w:ilvl="0" w:tplc="57EC779C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DFF0927"/>
    <w:multiLevelType w:val="hybridMultilevel"/>
    <w:tmpl w:val="05B44C92"/>
    <w:lvl w:ilvl="0" w:tplc="02D897A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  <w:b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4E264C"/>
    <w:multiLevelType w:val="hybridMultilevel"/>
    <w:tmpl w:val="4E1603C4"/>
    <w:lvl w:ilvl="0" w:tplc="CA7229DE">
      <w:start w:val="1"/>
      <w:numFmt w:val="taiwaneseCountingThousand"/>
      <w:lvlText w:val="%1、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AF6B3F"/>
    <w:multiLevelType w:val="hybridMultilevel"/>
    <w:tmpl w:val="5B66CA9C"/>
    <w:lvl w:ilvl="0" w:tplc="CF50AD06">
      <w:start w:val="1"/>
      <w:numFmt w:val="decimalFullWidth"/>
      <w:lvlText w:val="%1、"/>
      <w:lvlJc w:val="left"/>
      <w:pPr>
        <w:tabs>
          <w:tab w:val="num" w:pos="1484"/>
        </w:tabs>
        <w:ind w:left="1484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24"/>
        </w:tabs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4"/>
        </w:tabs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64"/>
        </w:tabs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44"/>
        </w:tabs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24"/>
        </w:tabs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04"/>
        </w:tabs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84"/>
        </w:tabs>
        <w:ind w:left="5084" w:hanging="480"/>
      </w:pPr>
    </w:lvl>
  </w:abstractNum>
  <w:abstractNum w:abstractNumId="6" w15:restartNumberingAfterBreak="0">
    <w:nsid w:val="2BE35707"/>
    <w:multiLevelType w:val="hybridMultilevel"/>
    <w:tmpl w:val="16AABB3E"/>
    <w:lvl w:ilvl="0" w:tplc="1BE80DEA">
      <w:start w:val="1"/>
      <w:numFmt w:val="taiwaneseCountingThousand"/>
      <w:lvlText w:val="%1、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77"/>
        </w:tabs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7"/>
        </w:tabs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7"/>
        </w:tabs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7"/>
        </w:tabs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7"/>
        </w:tabs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7"/>
        </w:tabs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7"/>
        </w:tabs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7"/>
        </w:tabs>
        <w:ind w:left="4637" w:hanging="480"/>
      </w:pPr>
    </w:lvl>
  </w:abstractNum>
  <w:abstractNum w:abstractNumId="7" w15:restartNumberingAfterBreak="0">
    <w:nsid w:val="2CDD4BE2"/>
    <w:multiLevelType w:val="hybridMultilevel"/>
    <w:tmpl w:val="D916D868"/>
    <w:lvl w:ilvl="0" w:tplc="B7027C20">
      <w:start w:val="1"/>
      <w:numFmt w:val="taiwaneseCountingThousand"/>
      <w:lvlText w:val="（%1）"/>
      <w:lvlJc w:val="left"/>
      <w:pPr>
        <w:ind w:left="1402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55096D"/>
    <w:multiLevelType w:val="hybridMultilevel"/>
    <w:tmpl w:val="8042D52C"/>
    <w:lvl w:ilvl="0" w:tplc="FB769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35F70C9"/>
    <w:multiLevelType w:val="hybridMultilevel"/>
    <w:tmpl w:val="49CEB8C8"/>
    <w:lvl w:ilvl="0" w:tplc="11AC4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eastAsia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85A1881"/>
    <w:multiLevelType w:val="hybridMultilevel"/>
    <w:tmpl w:val="36F84B76"/>
    <w:lvl w:ilvl="0" w:tplc="67D035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9A05EA8"/>
    <w:multiLevelType w:val="hybridMultilevel"/>
    <w:tmpl w:val="D774173C"/>
    <w:lvl w:ilvl="0" w:tplc="A4AAAF2C">
      <w:start w:val="1"/>
      <w:numFmt w:val="taiwaneseCountingThousand"/>
      <w:lvlText w:val="%1、"/>
      <w:lvlJc w:val="left"/>
      <w:pPr>
        <w:tabs>
          <w:tab w:val="num" w:pos="1008"/>
        </w:tabs>
        <w:ind w:left="1008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8"/>
        </w:tabs>
        <w:ind w:left="124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8"/>
        </w:tabs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8"/>
        </w:tabs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8"/>
        </w:tabs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8"/>
        </w:tabs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8"/>
        </w:tabs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8"/>
        </w:tabs>
        <w:ind w:left="4608" w:hanging="480"/>
      </w:pPr>
    </w:lvl>
  </w:abstractNum>
  <w:abstractNum w:abstractNumId="12" w15:restartNumberingAfterBreak="0">
    <w:nsid w:val="3D436B1D"/>
    <w:multiLevelType w:val="hybridMultilevel"/>
    <w:tmpl w:val="0D92D6A4"/>
    <w:lvl w:ilvl="0" w:tplc="00F648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7250CD9"/>
    <w:multiLevelType w:val="hybridMultilevel"/>
    <w:tmpl w:val="494A029A"/>
    <w:lvl w:ilvl="0" w:tplc="BCBABA46">
      <w:start w:val="1"/>
      <w:numFmt w:val="taiwaneseCountingThousand"/>
      <w:lvlText w:val="（%1）"/>
      <w:lvlJc w:val="left"/>
      <w:pPr>
        <w:ind w:left="1402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C231A68"/>
    <w:multiLevelType w:val="hybridMultilevel"/>
    <w:tmpl w:val="7548D77A"/>
    <w:lvl w:ilvl="0" w:tplc="FF2277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50E237A7"/>
    <w:multiLevelType w:val="hybridMultilevel"/>
    <w:tmpl w:val="6C80C700"/>
    <w:lvl w:ilvl="0" w:tplc="0409000F">
      <w:start w:val="1"/>
      <w:numFmt w:val="decimal"/>
      <w:lvlText w:val="%1."/>
      <w:lvlJc w:val="left"/>
      <w:pPr>
        <w:ind w:left="1402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1EA519B"/>
    <w:multiLevelType w:val="hybridMultilevel"/>
    <w:tmpl w:val="8BC4559E"/>
    <w:lvl w:ilvl="0" w:tplc="E6D61D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5EDE3D16"/>
    <w:multiLevelType w:val="hybridMultilevel"/>
    <w:tmpl w:val="C2BC2CB4"/>
    <w:lvl w:ilvl="0" w:tplc="1D824C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07E12D0"/>
    <w:multiLevelType w:val="hybridMultilevel"/>
    <w:tmpl w:val="A77824C2"/>
    <w:lvl w:ilvl="0" w:tplc="6C940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6E917459"/>
    <w:multiLevelType w:val="hybridMultilevel"/>
    <w:tmpl w:val="026088A4"/>
    <w:lvl w:ilvl="0" w:tplc="4E9AEDF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7A402BE2"/>
    <w:multiLevelType w:val="hybridMultilevel"/>
    <w:tmpl w:val="570A6F12"/>
    <w:lvl w:ilvl="0" w:tplc="9C1A0E34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0"/>
  </w:num>
  <w:num w:numId="5">
    <w:abstractNumId w:val="13"/>
  </w:num>
  <w:num w:numId="6">
    <w:abstractNumId w:val="5"/>
  </w:num>
  <w:num w:numId="7">
    <w:abstractNumId w:val="6"/>
  </w:num>
  <w:num w:numId="8">
    <w:abstractNumId w:val="1"/>
  </w:num>
  <w:num w:numId="9">
    <w:abstractNumId w:val="18"/>
  </w:num>
  <w:num w:numId="10">
    <w:abstractNumId w:val="20"/>
  </w:num>
  <w:num w:numId="11">
    <w:abstractNumId w:val="10"/>
  </w:num>
  <w:num w:numId="12">
    <w:abstractNumId w:val="8"/>
  </w:num>
  <w:num w:numId="13">
    <w:abstractNumId w:val="16"/>
  </w:num>
  <w:num w:numId="14">
    <w:abstractNumId w:val="12"/>
  </w:num>
  <w:num w:numId="15">
    <w:abstractNumId w:val="17"/>
  </w:num>
  <w:num w:numId="16">
    <w:abstractNumId w:val="9"/>
  </w:num>
  <w:num w:numId="17">
    <w:abstractNumId w:val="14"/>
  </w:num>
  <w:num w:numId="18">
    <w:abstractNumId w:val="19"/>
  </w:num>
  <w:num w:numId="19">
    <w:abstractNumId w:val="4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％），．：；？｜｝､"/>
  <w:hdrShapeDefaults>
    <o:shapedefaults v:ext="edit" spidmax="4097" style="mso-width-percent:400;mso-height-percent:200;mso-width-relative:margin;mso-height-relative:margin" fillcolor="white">
      <v:fill color="white"/>
      <v:textbox style="mso-fit-shape-to-text:t"/>
      <o:colormru v:ext="edit" colors="#cce8c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C9C"/>
    <w:rsid w:val="00000EAF"/>
    <w:rsid w:val="0000152F"/>
    <w:rsid w:val="000020F0"/>
    <w:rsid w:val="00011AE5"/>
    <w:rsid w:val="00013444"/>
    <w:rsid w:val="00013F67"/>
    <w:rsid w:val="000158A4"/>
    <w:rsid w:val="00015DA5"/>
    <w:rsid w:val="00017EC1"/>
    <w:rsid w:val="000224BD"/>
    <w:rsid w:val="0002280C"/>
    <w:rsid w:val="00023445"/>
    <w:rsid w:val="00023591"/>
    <w:rsid w:val="0002543A"/>
    <w:rsid w:val="000308D8"/>
    <w:rsid w:val="00031401"/>
    <w:rsid w:val="00033F69"/>
    <w:rsid w:val="00035CD8"/>
    <w:rsid w:val="00036755"/>
    <w:rsid w:val="00040771"/>
    <w:rsid w:val="0004126E"/>
    <w:rsid w:val="000424B8"/>
    <w:rsid w:val="000445FD"/>
    <w:rsid w:val="000446FE"/>
    <w:rsid w:val="000456C6"/>
    <w:rsid w:val="0004645C"/>
    <w:rsid w:val="00047372"/>
    <w:rsid w:val="00047D1E"/>
    <w:rsid w:val="00051274"/>
    <w:rsid w:val="000519CD"/>
    <w:rsid w:val="00051DAE"/>
    <w:rsid w:val="00052218"/>
    <w:rsid w:val="000522B8"/>
    <w:rsid w:val="00052702"/>
    <w:rsid w:val="00054F87"/>
    <w:rsid w:val="00057923"/>
    <w:rsid w:val="000602FC"/>
    <w:rsid w:val="00061651"/>
    <w:rsid w:val="00064F03"/>
    <w:rsid w:val="00064F6C"/>
    <w:rsid w:val="00065A54"/>
    <w:rsid w:val="00065E0D"/>
    <w:rsid w:val="000662B0"/>
    <w:rsid w:val="00066AF4"/>
    <w:rsid w:val="00066E13"/>
    <w:rsid w:val="000673F0"/>
    <w:rsid w:val="000727E1"/>
    <w:rsid w:val="00072C8B"/>
    <w:rsid w:val="0007370E"/>
    <w:rsid w:val="000739D4"/>
    <w:rsid w:val="00073C16"/>
    <w:rsid w:val="00073EC3"/>
    <w:rsid w:val="000742D5"/>
    <w:rsid w:val="000746D4"/>
    <w:rsid w:val="00076E06"/>
    <w:rsid w:val="000801D5"/>
    <w:rsid w:val="00081EFD"/>
    <w:rsid w:val="00085087"/>
    <w:rsid w:val="000859BD"/>
    <w:rsid w:val="000869C6"/>
    <w:rsid w:val="00091157"/>
    <w:rsid w:val="00091427"/>
    <w:rsid w:val="00091EB8"/>
    <w:rsid w:val="00092900"/>
    <w:rsid w:val="00093C72"/>
    <w:rsid w:val="000965EC"/>
    <w:rsid w:val="00096E4F"/>
    <w:rsid w:val="000970E8"/>
    <w:rsid w:val="000A0E9E"/>
    <w:rsid w:val="000A17BD"/>
    <w:rsid w:val="000A2958"/>
    <w:rsid w:val="000A3BE1"/>
    <w:rsid w:val="000A5BEB"/>
    <w:rsid w:val="000A5D3E"/>
    <w:rsid w:val="000A73A3"/>
    <w:rsid w:val="000B1F97"/>
    <w:rsid w:val="000B3838"/>
    <w:rsid w:val="000B4CCC"/>
    <w:rsid w:val="000B4FD8"/>
    <w:rsid w:val="000C02A8"/>
    <w:rsid w:val="000C34A6"/>
    <w:rsid w:val="000C366C"/>
    <w:rsid w:val="000C7FB2"/>
    <w:rsid w:val="000D081F"/>
    <w:rsid w:val="000D2841"/>
    <w:rsid w:val="000D5469"/>
    <w:rsid w:val="000D5EE6"/>
    <w:rsid w:val="000E147F"/>
    <w:rsid w:val="000E31B2"/>
    <w:rsid w:val="000E56BC"/>
    <w:rsid w:val="000E5F5B"/>
    <w:rsid w:val="000F273D"/>
    <w:rsid w:val="000F3183"/>
    <w:rsid w:val="000F77FA"/>
    <w:rsid w:val="00101375"/>
    <w:rsid w:val="0010147C"/>
    <w:rsid w:val="0010208F"/>
    <w:rsid w:val="001020C9"/>
    <w:rsid w:val="001053CE"/>
    <w:rsid w:val="0010798F"/>
    <w:rsid w:val="00107BF0"/>
    <w:rsid w:val="00107E9C"/>
    <w:rsid w:val="00107F98"/>
    <w:rsid w:val="00113364"/>
    <w:rsid w:val="00113935"/>
    <w:rsid w:val="00116E27"/>
    <w:rsid w:val="00120547"/>
    <w:rsid w:val="00125B3A"/>
    <w:rsid w:val="001268FB"/>
    <w:rsid w:val="00127A50"/>
    <w:rsid w:val="00127CF4"/>
    <w:rsid w:val="00130558"/>
    <w:rsid w:val="00132AB3"/>
    <w:rsid w:val="00133820"/>
    <w:rsid w:val="001339B6"/>
    <w:rsid w:val="00133AFD"/>
    <w:rsid w:val="00134982"/>
    <w:rsid w:val="0014092E"/>
    <w:rsid w:val="00145AC6"/>
    <w:rsid w:val="00151680"/>
    <w:rsid w:val="0015251A"/>
    <w:rsid w:val="001534DC"/>
    <w:rsid w:val="00153AC4"/>
    <w:rsid w:val="00154EEA"/>
    <w:rsid w:val="0015561F"/>
    <w:rsid w:val="00155EB7"/>
    <w:rsid w:val="001600F2"/>
    <w:rsid w:val="0016145B"/>
    <w:rsid w:val="00161F3E"/>
    <w:rsid w:val="00161F95"/>
    <w:rsid w:val="00164E8B"/>
    <w:rsid w:val="00165884"/>
    <w:rsid w:val="00165CD1"/>
    <w:rsid w:val="00166993"/>
    <w:rsid w:val="00167F3E"/>
    <w:rsid w:val="001715BF"/>
    <w:rsid w:val="00172C56"/>
    <w:rsid w:val="00173426"/>
    <w:rsid w:val="00175058"/>
    <w:rsid w:val="00180155"/>
    <w:rsid w:val="001818D8"/>
    <w:rsid w:val="00181ECF"/>
    <w:rsid w:val="0018314A"/>
    <w:rsid w:val="0018511B"/>
    <w:rsid w:val="00186E8C"/>
    <w:rsid w:val="00190739"/>
    <w:rsid w:val="00190BFF"/>
    <w:rsid w:val="00191225"/>
    <w:rsid w:val="001918B3"/>
    <w:rsid w:val="00197551"/>
    <w:rsid w:val="001A1883"/>
    <w:rsid w:val="001A2BB4"/>
    <w:rsid w:val="001A4301"/>
    <w:rsid w:val="001A7F48"/>
    <w:rsid w:val="001B0305"/>
    <w:rsid w:val="001B0B46"/>
    <w:rsid w:val="001B0C9C"/>
    <w:rsid w:val="001B158F"/>
    <w:rsid w:val="001B1ED9"/>
    <w:rsid w:val="001B39B8"/>
    <w:rsid w:val="001B3F12"/>
    <w:rsid w:val="001B53DF"/>
    <w:rsid w:val="001B62ED"/>
    <w:rsid w:val="001B6C0E"/>
    <w:rsid w:val="001B736E"/>
    <w:rsid w:val="001B7D29"/>
    <w:rsid w:val="001C3B64"/>
    <w:rsid w:val="001C3C16"/>
    <w:rsid w:val="001C725D"/>
    <w:rsid w:val="001D4399"/>
    <w:rsid w:val="001D7977"/>
    <w:rsid w:val="001E06B7"/>
    <w:rsid w:val="001E09BA"/>
    <w:rsid w:val="001E1595"/>
    <w:rsid w:val="001F153D"/>
    <w:rsid w:val="001F5196"/>
    <w:rsid w:val="001F5356"/>
    <w:rsid w:val="001F6069"/>
    <w:rsid w:val="001F62E7"/>
    <w:rsid w:val="001F7E44"/>
    <w:rsid w:val="002018C6"/>
    <w:rsid w:val="002042F9"/>
    <w:rsid w:val="002054F9"/>
    <w:rsid w:val="00206B40"/>
    <w:rsid w:val="00213B71"/>
    <w:rsid w:val="0021468B"/>
    <w:rsid w:val="002148BC"/>
    <w:rsid w:val="00216643"/>
    <w:rsid w:val="00217ACB"/>
    <w:rsid w:val="00220451"/>
    <w:rsid w:val="002206A4"/>
    <w:rsid w:val="00220E69"/>
    <w:rsid w:val="0022367B"/>
    <w:rsid w:val="00223BDA"/>
    <w:rsid w:val="00225C00"/>
    <w:rsid w:val="00227D4A"/>
    <w:rsid w:val="00230E32"/>
    <w:rsid w:val="00235A1B"/>
    <w:rsid w:val="00235EDC"/>
    <w:rsid w:val="00240235"/>
    <w:rsid w:val="00240B3D"/>
    <w:rsid w:val="002413C4"/>
    <w:rsid w:val="00244002"/>
    <w:rsid w:val="00244811"/>
    <w:rsid w:val="00244B76"/>
    <w:rsid w:val="00244FAA"/>
    <w:rsid w:val="00245FE5"/>
    <w:rsid w:val="0024691E"/>
    <w:rsid w:val="00250EA4"/>
    <w:rsid w:val="002517E2"/>
    <w:rsid w:val="00251CFC"/>
    <w:rsid w:val="00254AAD"/>
    <w:rsid w:val="00255708"/>
    <w:rsid w:val="00256215"/>
    <w:rsid w:val="002575A5"/>
    <w:rsid w:val="00260364"/>
    <w:rsid w:val="0026075C"/>
    <w:rsid w:val="00262C36"/>
    <w:rsid w:val="00263F9D"/>
    <w:rsid w:val="00265CF0"/>
    <w:rsid w:val="00266A76"/>
    <w:rsid w:val="0027200A"/>
    <w:rsid w:val="00272524"/>
    <w:rsid w:val="00273D09"/>
    <w:rsid w:val="002740AF"/>
    <w:rsid w:val="002803EF"/>
    <w:rsid w:val="00281A65"/>
    <w:rsid w:val="0028305B"/>
    <w:rsid w:val="00283872"/>
    <w:rsid w:val="00283A43"/>
    <w:rsid w:val="002841DE"/>
    <w:rsid w:val="0029494D"/>
    <w:rsid w:val="00295BA2"/>
    <w:rsid w:val="002A0A72"/>
    <w:rsid w:val="002A1F57"/>
    <w:rsid w:val="002A7BC4"/>
    <w:rsid w:val="002B22D0"/>
    <w:rsid w:val="002B359C"/>
    <w:rsid w:val="002B4C44"/>
    <w:rsid w:val="002B4EB9"/>
    <w:rsid w:val="002C184A"/>
    <w:rsid w:val="002C27FD"/>
    <w:rsid w:val="002C2DA0"/>
    <w:rsid w:val="002C311A"/>
    <w:rsid w:val="002C499B"/>
    <w:rsid w:val="002C55E8"/>
    <w:rsid w:val="002C6288"/>
    <w:rsid w:val="002C668C"/>
    <w:rsid w:val="002C670C"/>
    <w:rsid w:val="002D1BD3"/>
    <w:rsid w:val="002D33C5"/>
    <w:rsid w:val="002D3DC6"/>
    <w:rsid w:val="002E1494"/>
    <w:rsid w:val="002E24A2"/>
    <w:rsid w:val="002E2551"/>
    <w:rsid w:val="002E72F3"/>
    <w:rsid w:val="002F0365"/>
    <w:rsid w:val="002F1574"/>
    <w:rsid w:val="002F16AF"/>
    <w:rsid w:val="002F2327"/>
    <w:rsid w:val="002F2A7B"/>
    <w:rsid w:val="002F6144"/>
    <w:rsid w:val="002F6179"/>
    <w:rsid w:val="002F6734"/>
    <w:rsid w:val="002F6C6F"/>
    <w:rsid w:val="002F7679"/>
    <w:rsid w:val="00302F22"/>
    <w:rsid w:val="003034FB"/>
    <w:rsid w:val="00304FCE"/>
    <w:rsid w:val="00305222"/>
    <w:rsid w:val="00305C39"/>
    <w:rsid w:val="0031049C"/>
    <w:rsid w:val="00311CE2"/>
    <w:rsid w:val="00311F22"/>
    <w:rsid w:val="00311F35"/>
    <w:rsid w:val="0031457E"/>
    <w:rsid w:val="00314C1D"/>
    <w:rsid w:val="00320060"/>
    <w:rsid w:val="00320336"/>
    <w:rsid w:val="003217DB"/>
    <w:rsid w:val="00321E7A"/>
    <w:rsid w:val="0032740B"/>
    <w:rsid w:val="00333A97"/>
    <w:rsid w:val="00335DBB"/>
    <w:rsid w:val="00341740"/>
    <w:rsid w:val="00341D92"/>
    <w:rsid w:val="003422C9"/>
    <w:rsid w:val="00342807"/>
    <w:rsid w:val="00342823"/>
    <w:rsid w:val="00343447"/>
    <w:rsid w:val="003436B4"/>
    <w:rsid w:val="00345779"/>
    <w:rsid w:val="00347F23"/>
    <w:rsid w:val="00352532"/>
    <w:rsid w:val="0035374C"/>
    <w:rsid w:val="00356CAB"/>
    <w:rsid w:val="003612B1"/>
    <w:rsid w:val="00365282"/>
    <w:rsid w:val="0036600C"/>
    <w:rsid w:val="003660D3"/>
    <w:rsid w:val="003707D4"/>
    <w:rsid w:val="00370AD2"/>
    <w:rsid w:val="0037136D"/>
    <w:rsid w:val="003722E0"/>
    <w:rsid w:val="0037243E"/>
    <w:rsid w:val="0037445F"/>
    <w:rsid w:val="00375335"/>
    <w:rsid w:val="0037617E"/>
    <w:rsid w:val="00376E86"/>
    <w:rsid w:val="00377590"/>
    <w:rsid w:val="003802BC"/>
    <w:rsid w:val="003817D8"/>
    <w:rsid w:val="00382C47"/>
    <w:rsid w:val="0038322C"/>
    <w:rsid w:val="00386C44"/>
    <w:rsid w:val="003877E6"/>
    <w:rsid w:val="003879B6"/>
    <w:rsid w:val="00390BB9"/>
    <w:rsid w:val="00391443"/>
    <w:rsid w:val="00392085"/>
    <w:rsid w:val="00393AA7"/>
    <w:rsid w:val="00393C79"/>
    <w:rsid w:val="003941AD"/>
    <w:rsid w:val="003946D1"/>
    <w:rsid w:val="003964BC"/>
    <w:rsid w:val="00396667"/>
    <w:rsid w:val="003A235D"/>
    <w:rsid w:val="003A708D"/>
    <w:rsid w:val="003A70B8"/>
    <w:rsid w:val="003B07FF"/>
    <w:rsid w:val="003B0AA5"/>
    <w:rsid w:val="003B1899"/>
    <w:rsid w:val="003B202F"/>
    <w:rsid w:val="003B2278"/>
    <w:rsid w:val="003B3234"/>
    <w:rsid w:val="003B3FB5"/>
    <w:rsid w:val="003B5373"/>
    <w:rsid w:val="003B62F1"/>
    <w:rsid w:val="003C0943"/>
    <w:rsid w:val="003C25CD"/>
    <w:rsid w:val="003C2E2F"/>
    <w:rsid w:val="003C329B"/>
    <w:rsid w:val="003C7C98"/>
    <w:rsid w:val="003D044E"/>
    <w:rsid w:val="003D0E6B"/>
    <w:rsid w:val="003D2A03"/>
    <w:rsid w:val="003D5FA2"/>
    <w:rsid w:val="003E17D6"/>
    <w:rsid w:val="003E1B06"/>
    <w:rsid w:val="003E21C5"/>
    <w:rsid w:val="003E521B"/>
    <w:rsid w:val="003E593B"/>
    <w:rsid w:val="003E5EF6"/>
    <w:rsid w:val="003E64A9"/>
    <w:rsid w:val="003F3115"/>
    <w:rsid w:val="003F4185"/>
    <w:rsid w:val="003F4E0F"/>
    <w:rsid w:val="003F5DF1"/>
    <w:rsid w:val="003F74A0"/>
    <w:rsid w:val="00402396"/>
    <w:rsid w:val="00403520"/>
    <w:rsid w:val="00403FA1"/>
    <w:rsid w:val="004113EF"/>
    <w:rsid w:val="00411921"/>
    <w:rsid w:val="00412457"/>
    <w:rsid w:val="0041412C"/>
    <w:rsid w:val="00415024"/>
    <w:rsid w:val="0041559C"/>
    <w:rsid w:val="00422B49"/>
    <w:rsid w:val="004234AF"/>
    <w:rsid w:val="00427D5A"/>
    <w:rsid w:val="004314D5"/>
    <w:rsid w:val="00431785"/>
    <w:rsid w:val="00432F59"/>
    <w:rsid w:val="00436D53"/>
    <w:rsid w:val="00436F53"/>
    <w:rsid w:val="0043725F"/>
    <w:rsid w:val="00440FCB"/>
    <w:rsid w:val="00441267"/>
    <w:rsid w:val="0044690C"/>
    <w:rsid w:val="004479FA"/>
    <w:rsid w:val="00450A6D"/>
    <w:rsid w:val="00451348"/>
    <w:rsid w:val="00456790"/>
    <w:rsid w:val="00456989"/>
    <w:rsid w:val="00456DE4"/>
    <w:rsid w:val="0046300D"/>
    <w:rsid w:val="00463554"/>
    <w:rsid w:val="00464082"/>
    <w:rsid w:val="0046418F"/>
    <w:rsid w:val="00464D3E"/>
    <w:rsid w:val="00465CBB"/>
    <w:rsid w:val="004724A9"/>
    <w:rsid w:val="00473796"/>
    <w:rsid w:val="00474478"/>
    <w:rsid w:val="00475C3C"/>
    <w:rsid w:val="0047781D"/>
    <w:rsid w:val="004779DF"/>
    <w:rsid w:val="00477A33"/>
    <w:rsid w:val="00480D0B"/>
    <w:rsid w:val="00481630"/>
    <w:rsid w:val="00482644"/>
    <w:rsid w:val="0048519A"/>
    <w:rsid w:val="004852B6"/>
    <w:rsid w:val="00491577"/>
    <w:rsid w:val="00493781"/>
    <w:rsid w:val="00493F1F"/>
    <w:rsid w:val="00495196"/>
    <w:rsid w:val="00495865"/>
    <w:rsid w:val="004964F8"/>
    <w:rsid w:val="0049711C"/>
    <w:rsid w:val="004A0E67"/>
    <w:rsid w:val="004A28F4"/>
    <w:rsid w:val="004A629B"/>
    <w:rsid w:val="004A7134"/>
    <w:rsid w:val="004B0E3E"/>
    <w:rsid w:val="004B3C83"/>
    <w:rsid w:val="004C01B8"/>
    <w:rsid w:val="004C1DAA"/>
    <w:rsid w:val="004C29EF"/>
    <w:rsid w:val="004C58F4"/>
    <w:rsid w:val="004C6177"/>
    <w:rsid w:val="004C70E5"/>
    <w:rsid w:val="004C7736"/>
    <w:rsid w:val="004C7A08"/>
    <w:rsid w:val="004D00D1"/>
    <w:rsid w:val="004D1437"/>
    <w:rsid w:val="004D28A6"/>
    <w:rsid w:val="004D3760"/>
    <w:rsid w:val="004D588A"/>
    <w:rsid w:val="004D6BEE"/>
    <w:rsid w:val="004D6FEB"/>
    <w:rsid w:val="004E0DD1"/>
    <w:rsid w:val="004E1AAB"/>
    <w:rsid w:val="004E3A1C"/>
    <w:rsid w:val="004E3AEC"/>
    <w:rsid w:val="004E46D7"/>
    <w:rsid w:val="004E5672"/>
    <w:rsid w:val="004E634E"/>
    <w:rsid w:val="004E63A6"/>
    <w:rsid w:val="004E74B3"/>
    <w:rsid w:val="004F0CBD"/>
    <w:rsid w:val="004F161F"/>
    <w:rsid w:val="004F4504"/>
    <w:rsid w:val="004F4CD9"/>
    <w:rsid w:val="004F6D95"/>
    <w:rsid w:val="00500C53"/>
    <w:rsid w:val="00505C7E"/>
    <w:rsid w:val="00507DAE"/>
    <w:rsid w:val="00515B7D"/>
    <w:rsid w:val="005175AB"/>
    <w:rsid w:val="00520194"/>
    <w:rsid w:val="00522113"/>
    <w:rsid w:val="0052471C"/>
    <w:rsid w:val="00530061"/>
    <w:rsid w:val="005342EB"/>
    <w:rsid w:val="00537A1E"/>
    <w:rsid w:val="00540AB4"/>
    <w:rsid w:val="00541AA9"/>
    <w:rsid w:val="00541EEE"/>
    <w:rsid w:val="00544B14"/>
    <w:rsid w:val="0054675B"/>
    <w:rsid w:val="00551684"/>
    <w:rsid w:val="00551717"/>
    <w:rsid w:val="005519C6"/>
    <w:rsid w:val="00555478"/>
    <w:rsid w:val="00555D6F"/>
    <w:rsid w:val="00557CB9"/>
    <w:rsid w:val="00561AB7"/>
    <w:rsid w:val="005635C2"/>
    <w:rsid w:val="0056370E"/>
    <w:rsid w:val="00563B83"/>
    <w:rsid w:val="00563D08"/>
    <w:rsid w:val="00564BD2"/>
    <w:rsid w:val="005662F0"/>
    <w:rsid w:val="00572226"/>
    <w:rsid w:val="0057280E"/>
    <w:rsid w:val="00572C10"/>
    <w:rsid w:val="00574230"/>
    <w:rsid w:val="005763CB"/>
    <w:rsid w:val="005775AF"/>
    <w:rsid w:val="0058072F"/>
    <w:rsid w:val="00580AED"/>
    <w:rsid w:val="00580F66"/>
    <w:rsid w:val="0058353D"/>
    <w:rsid w:val="00584AB0"/>
    <w:rsid w:val="00584ADA"/>
    <w:rsid w:val="00584B6D"/>
    <w:rsid w:val="00585761"/>
    <w:rsid w:val="00586B6A"/>
    <w:rsid w:val="00587199"/>
    <w:rsid w:val="005874C7"/>
    <w:rsid w:val="0059017B"/>
    <w:rsid w:val="00590190"/>
    <w:rsid w:val="00592604"/>
    <w:rsid w:val="005936DF"/>
    <w:rsid w:val="00593FAB"/>
    <w:rsid w:val="0059526C"/>
    <w:rsid w:val="005A0746"/>
    <w:rsid w:val="005A151E"/>
    <w:rsid w:val="005A1B35"/>
    <w:rsid w:val="005A1D44"/>
    <w:rsid w:val="005A2DDA"/>
    <w:rsid w:val="005A44F0"/>
    <w:rsid w:val="005A4612"/>
    <w:rsid w:val="005A6788"/>
    <w:rsid w:val="005B190B"/>
    <w:rsid w:val="005B1FD1"/>
    <w:rsid w:val="005B5A55"/>
    <w:rsid w:val="005B79D6"/>
    <w:rsid w:val="005C3DFD"/>
    <w:rsid w:val="005C6F04"/>
    <w:rsid w:val="005C70F3"/>
    <w:rsid w:val="005C734E"/>
    <w:rsid w:val="005D0C6C"/>
    <w:rsid w:val="005D129C"/>
    <w:rsid w:val="005D1CC9"/>
    <w:rsid w:val="005D2219"/>
    <w:rsid w:val="005D487B"/>
    <w:rsid w:val="005D4971"/>
    <w:rsid w:val="005E2765"/>
    <w:rsid w:val="005E73D3"/>
    <w:rsid w:val="005F1FB4"/>
    <w:rsid w:val="005F1FEC"/>
    <w:rsid w:val="005F2054"/>
    <w:rsid w:val="005F3414"/>
    <w:rsid w:val="005F3AF4"/>
    <w:rsid w:val="005F3B0D"/>
    <w:rsid w:val="005F62D3"/>
    <w:rsid w:val="00605A65"/>
    <w:rsid w:val="00605A77"/>
    <w:rsid w:val="00605E8D"/>
    <w:rsid w:val="00606CDB"/>
    <w:rsid w:val="00610B0E"/>
    <w:rsid w:val="006123CF"/>
    <w:rsid w:val="0061374B"/>
    <w:rsid w:val="00615318"/>
    <w:rsid w:val="00615C34"/>
    <w:rsid w:val="006164AF"/>
    <w:rsid w:val="00616762"/>
    <w:rsid w:val="00620763"/>
    <w:rsid w:val="00623F08"/>
    <w:rsid w:val="006253C3"/>
    <w:rsid w:val="006269EC"/>
    <w:rsid w:val="00627198"/>
    <w:rsid w:val="006277CD"/>
    <w:rsid w:val="00635AA1"/>
    <w:rsid w:val="0063753F"/>
    <w:rsid w:val="00643C4A"/>
    <w:rsid w:val="006452E0"/>
    <w:rsid w:val="00646972"/>
    <w:rsid w:val="0064720C"/>
    <w:rsid w:val="00647912"/>
    <w:rsid w:val="00650216"/>
    <w:rsid w:val="006518A4"/>
    <w:rsid w:val="006519FF"/>
    <w:rsid w:val="006523C8"/>
    <w:rsid w:val="006527CC"/>
    <w:rsid w:val="0065598C"/>
    <w:rsid w:val="00655E74"/>
    <w:rsid w:val="00656DBD"/>
    <w:rsid w:val="006573BE"/>
    <w:rsid w:val="00657FE0"/>
    <w:rsid w:val="0066005E"/>
    <w:rsid w:val="00660163"/>
    <w:rsid w:val="00660C61"/>
    <w:rsid w:val="006628D5"/>
    <w:rsid w:val="00662ADE"/>
    <w:rsid w:val="00663181"/>
    <w:rsid w:val="0066784D"/>
    <w:rsid w:val="00667A0D"/>
    <w:rsid w:val="00667CD3"/>
    <w:rsid w:val="006700DD"/>
    <w:rsid w:val="00670517"/>
    <w:rsid w:val="00670666"/>
    <w:rsid w:val="006710CF"/>
    <w:rsid w:val="00674EB9"/>
    <w:rsid w:val="00676448"/>
    <w:rsid w:val="006770B9"/>
    <w:rsid w:val="006835E7"/>
    <w:rsid w:val="00684BAF"/>
    <w:rsid w:val="00684DF5"/>
    <w:rsid w:val="0068747C"/>
    <w:rsid w:val="00687C65"/>
    <w:rsid w:val="00690930"/>
    <w:rsid w:val="00690B5E"/>
    <w:rsid w:val="00690BE3"/>
    <w:rsid w:val="006938B9"/>
    <w:rsid w:val="00694F08"/>
    <w:rsid w:val="00695AFE"/>
    <w:rsid w:val="00695C45"/>
    <w:rsid w:val="006965AE"/>
    <w:rsid w:val="00696AEA"/>
    <w:rsid w:val="0069744A"/>
    <w:rsid w:val="006A2471"/>
    <w:rsid w:val="006A4163"/>
    <w:rsid w:val="006A5A7E"/>
    <w:rsid w:val="006A719B"/>
    <w:rsid w:val="006B222E"/>
    <w:rsid w:val="006B25DD"/>
    <w:rsid w:val="006B28A3"/>
    <w:rsid w:val="006B305D"/>
    <w:rsid w:val="006B43FD"/>
    <w:rsid w:val="006B631D"/>
    <w:rsid w:val="006B7C67"/>
    <w:rsid w:val="006C02CF"/>
    <w:rsid w:val="006C0B23"/>
    <w:rsid w:val="006C11FA"/>
    <w:rsid w:val="006C1907"/>
    <w:rsid w:val="006C1FB4"/>
    <w:rsid w:val="006C2801"/>
    <w:rsid w:val="006C62BD"/>
    <w:rsid w:val="006C69C7"/>
    <w:rsid w:val="006C74F4"/>
    <w:rsid w:val="006D0A4D"/>
    <w:rsid w:val="006D0B89"/>
    <w:rsid w:val="006D29B0"/>
    <w:rsid w:val="006D37F3"/>
    <w:rsid w:val="006D3F66"/>
    <w:rsid w:val="006D4C48"/>
    <w:rsid w:val="006E1667"/>
    <w:rsid w:val="006E249A"/>
    <w:rsid w:val="006E27A1"/>
    <w:rsid w:val="006E2C70"/>
    <w:rsid w:val="006E421B"/>
    <w:rsid w:val="006E6573"/>
    <w:rsid w:val="006F1011"/>
    <w:rsid w:val="006F1800"/>
    <w:rsid w:val="006F3EA0"/>
    <w:rsid w:val="006F4215"/>
    <w:rsid w:val="006F525E"/>
    <w:rsid w:val="006F5CAE"/>
    <w:rsid w:val="006F783F"/>
    <w:rsid w:val="00700005"/>
    <w:rsid w:val="0070154B"/>
    <w:rsid w:val="00704F22"/>
    <w:rsid w:val="007055C4"/>
    <w:rsid w:val="00706F65"/>
    <w:rsid w:val="00707F0C"/>
    <w:rsid w:val="00712342"/>
    <w:rsid w:val="0071281F"/>
    <w:rsid w:val="0071284A"/>
    <w:rsid w:val="00713AAC"/>
    <w:rsid w:val="00713B1E"/>
    <w:rsid w:val="00714464"/>
    <w:rsid w:val="00714906"/>
    <w:rsid w:val="00715D72"/>
    <w:rsid w:val="00716415"/>
    <w:rsid w:val="00716966"/>
    <w:rsid w:val="0071757A"/>
    <w:rsid w:val="00721614"/>
    <w:rsid w:val="007220C6"/>
    <w:rsid w:val="007238C8"/>
    <w:rsid w:val="00723ECB"/>
    <w:rsid w:val="007253BC"/>
    <w:rsid w:val="0072578C"/>
    <w:rsid w:val="00726A4A"/>
    <w:rsid w:val="007276A2"/>
    <w:rsid w:val="00732554"/>
    <w:rsid w:val="007327EC"/>
    <w:rsid w:val="00732B83"/>
    <w:rsid w:val="00732CC7"/>
    <w:rsid w:val="00736751"/>
    <w:rsid w:val="007423A3"/>
    <w:rsid w:val="00742767"/>
    <w:rsid w:val="0074299E"/>
    <w:rsid w:val="00742A06"/>
    <w:rsid w:val="00742EDB"/>
    <w:rsid w:val="00742F5F"/>
    <w:rsid w:val="007439BF"/>
    <w:rsid w:val="007473DC"/>
    <w:rsid w:val="00751958"/>
    <w:rsid w:val="0075533F"/>
    <w:rsid w:val="00756873"/>
    <w:rsid w:val="00756C83"/>
    <w:rsid w:val="00761A0E"/>
    <w:rsid w:val="0076273F"/>
    <w:rsid w:val="00762B68"/>
    <w:rsid w:val="0076547E"/>
    <w:rsid w:val="00773341"/>
    <w:rsid w:val="007754FA"/>
    <w:rsid w:val="00777D80"/>
    <w:rsid w:val="007820BE"/>
    <w:rsid w:val="0078232A"/>
    <w:rsid w:val="00783AFE"/>
    <w:rsid w:val="00785B3F"/>
    <w:rsid w:val="00787780"/>
    <w:rsid w:val="00787E07"/>
    <w:rsid w:val="0079050D"/>
    <w:rsid w:val="00790D7B"/>
    <w:rsid w:val="00792ED0"/>
    <w:rsid w:val="00793494"/>
    <w:rsid w:val="00795D13"/>
    <w:rsid w:val="00796A8D"/>
    <w:rsid w:val="00796C32"/>
    <w:rsid w:val="007A0D24"/>
    <w:rsid w:val="007A1412"/>
    <w:rsid w:val="007A2641"/>
    <w:rsid w:val="007A2761"/>
    <w:rsid w:val="007A37C1"/>
    <w:rsid w:val="007B1250"/>
    <w:rsid w:val="007B35DC"/>
    <w:rsid w:val="007B38A2"/>
    <w:rsid w:val="007B7EDD"/>
    <w:rsid w:val="007C220E"/>
    <w:rsid w:val="007C2C90"/>
    <w:rsid w:val="007C4237"/>
    <w:rsid w:val="007D2629"/>
    <w:rsid w:val="007D475A"/>
    <w:rsid w:val="007D4B32"/>
    <w:rsid w:val="007D58FC"/>
    <w:rsid w:val="007D6F8E"/>
    <w:rsid w:val="007E0A67"/>
    <w:rsid w:val="007E3518"/>
    <w:rsid w:val="007E44FF"/>
    <w:rsid w:val="007E5DB7"/>
    <w:rsid w:val="007E61C3"/>
    <w:rsid w:val="007E64EA"/>
    <w:rsid w:val="007E69E8"/>
    <w:rsid w:val="007E6C8A"/>
    <w:rsid w:val="007E7DB8"/>
    <w:rsid w:val="007F0EA3"/>
    <w:rsid w:val="007F2101"/>
    <w:rsid w:val="007F380F"/>
    <w:rsid w:val="007F38A8"/>
    <w:rsid w:val="007F3F0C"/>
    <w:rsid w:val="007F5AC5"/>
    <w:rsid w:val="007F79FB"/>
    <w:rsid w:val="00800448"/>
    <w:rsid w:val="00802D84"/>
    <w:rsid w:val="008034B1"/>
    <w:rsid w:val="00803EED"/>
    <w:rsid w:val="008138DC"/>
    <w:rsid w:val="008142FA"/>
    <w:rsid w:val="00817787"/>
    <w:rsid w:val="0082216F"/>
    <w:rsid w:val="008224AE"/>
    <w:rsid w:val="00823CAE"/>
    <w:rsid w:val="008244D4"/>
    <w:rsid w:val="0082529C"/>
    <w:rsid w:val="0083038B"/>
    <w:rsid w:val="008305D7"/>
    <w:rsid w:val="00831AB6"/>
    <w:rsid w:val="00832F35"/>
    <w:rsid w:val="00835991"/>
    <w:rsid w:val="00845412"/>
    <w:rsid w:val="00845D2A"/>
    <w:rsid w:val="00847911"/>
    <w:rsid w:val="00850D9D"/>
    <w:rsid w:val="0085285A"/>
    <w:rsid w:val="00853486"/>
    <w:rsid w:val="00853C06"/>
    <w:rsid w:val="00854E1F"/>
    <w:rsid w:val="00854FEE"/>
    <w:rsid w:val="008555C3"/>
    <w:rsid w:val="00856107"/>
    <w:rsid w:val="0086347D"/>
    <w:rsid w:val="0086356A"/>
    <w:rsid w:val="008656FF"/>
    <w:rsid w:val="00870E0C"/>
    <w:rsid w:val="008734AD"/>
    <w:rsid w:val="00874C24"/>
    <w:rsid w:val="00875F1B"/>
    <w:rsid w:val="00876304"/>
    <w:rsid w:val="00881108"/>
    <w:rsid w:val="00883D98"/>
    <w:rsid w:val="00885A31"/>
    <w:rsid w:val="00890990"/>
    <w:rsid w:val="00890DB2"/>
    <w:rsid w:val="00895EF4"/>
    <w:rsid w:val="008A2222"/>
    <w:rsid w:val="008A4E40"/>
    <w:rsid w:val="008A57B1"/>
    <w:rsid w:val="008A5D50"/>
    <w:rsid w:val="008A5F92"/>
    <w:rsid w:val="008A6EAF"/>
    <w:rsid w:val="008A7F07"/>
    <w:rsid w:val="008B5EEF"/>
    <w:rsid w:val="008B5FAD"/>
    <w:rsid w:val="008C0E7A"/>
    <w:rsid w:val="008C224B"/>
    <w:rsid w:val="008C426E"/>
    <w:rsid w:val="008C42D4"/>
    <w:rsid w:val="008C4762"/>
    <w:rsid w:val="008C5ED8"/>
    <w:rsid w:val="008D13A0"/>
    <w:rsid w:val="008D4D8B"/>
    <w:rsid w:val="008D60FA"/>
    <w:rsid w:val="008D7BF9"/>
    <w:rsid w:val="008E2568"/>
    <w:rsid w:val="008E3ABE"/>
    <w:rsid w:val="008E3E6B"/>
    <w:rsid w:val="008E4129"/>
    <w:rsid w:val="008E44AD"/>
    <w:rsid w:val="008E56F9"/>
    <w:rsid w:val="008E65E8"/>
    <w:rsid w:val="008F1010"/>
    <w:rsid w:val="008F1ED2"/>
    <w:rsid w:val="008F4CE2"/>
    <w:rsid w:val="008F544C"/>
    <w:rsid w:val="008F56D0"/>
    <w:rsid w:val="008F581B"/>
    <w:rsid w:val="00900B24"/>
    <w:rsid w:val="009028C9"/>
    <w:rsid w:val="00903417"/>
    <w:rsid w:val="00911E09"/>
    <w:rsid w:val="00914018"/>
    <w:rsid w:val="00914AE5"/>
    <w:rsid w:val="0091544A"/>
    <w:rsid w:val="00915450"/>
    <w:rsid w:val="00917828"/>
    <w:rsid w:val="00921BE5"/>
    <w:rsid w:val="009220B7"/>
    <w:rsid w:val="009235C2"/>
    <w:rsid w:val="00927B34"/>
    <w:rsid w:val="00930C20"/>
    <w:rsid w:val="00930C45"/>
    <w:rsid w:val="00934C39"/>
    <w:rsid w:val="00934E9A"/>
    <w:rsid w:val="00935D62"/>
    <w:rsid w:val="00935E39"/>
    <w:rsid w:val="00942BAA"/>
    <w:rsid w:val="00942C8A"/>
    <w:rsid w:val="00944176"/>
    <w:rsid w:val="00945AFF"/>
    <w:rsid w:val="00946768"/>
    <w:rsid w:val="00946DCA"/>
    <w:rsid w:val="0095067F"/>
    <w:rsid w:val="00950C93"/>
    <w:rsid w:val="0095112F"/>
    <w:rsid w:val="00952AED"/>
    <w:rsid w:val="00952E40"/>
    <w:rsid w:val="00953157"/>
    <w:rsid w:val="009532E7"/>
    <w:rsid w:val="009537EC"/>
    <w:rsid w:val="00954637"/>
    <w:rsid w:val="00955236"/>
    <w:rsid w:val="009559EE"/>
    <w:rsid w:val="00955F3A"/>
    <w:rsid w:val="009564F1"/>
    <w:rsid w:val="00956F56"/>
    <w:rsid w:val="009570AF"/>
    <w:rsid w:val="00964BDF"/>
    <w:rsid w:val="00964EFE"/>
    <w:rsid w:val="009661C4"/>
    <w:rsid w:val="00967D91"/>
    <w:rsid w:val="00970F5B"/>
    <w:rsid w:val="00972369"/>
    <w:rsid w:val="00974995"/>
    <w:rsid w:val="00977FE4"/>
    <w:rsid w:val="00980B12"/>
    <w:rsid w:val="0098408B"/>
    <w:rsid w:val="0098475E"/>
    <w:rsid w:val="00984C06"/>
    <w:rsid w:val="0098505D"/>
    <w:rsid w:val="00987C74"/>
    <w:rsid w:val="0099191E"/>
    <w:rsid w:val="00991E6C"/>
    <w:rsid w:val="00993523"/>
    <w:rsid w:val="009946B0"/>
    <w:rsid w:val="009A0802"/>
    <w:rsid w:val="009A1DCF"/>
    <w:rsid w:val="009A2C3F"/>
    <w:rsid w:val="009B028D"/>
    <w:rsid w:val="009B0E3D"/>
    <w:rsid w:val="009B2278"/>
    <w:rsid w:val="009B382F"/>
    <w:rsid w:val="009B503E"/>
    <w:rsid w:val="009B523C"/>
    <w:rsid w:val="009B7C33"/>
    <w:rsid w:val="009C0344"/>
    <w:rsid w:val="009C1C50"/>
    <w:rsid w:val="009C39EB"/>
    <w:rsid w:val="009C51E3"/>
    <w:rsid w:val="009D432A"/>
    <w:rsid w:val="009D4C38"/>
    <w:rsid w:val="009D69A8"/>
    <w:rsid w:val="009D7A2B"/>
    <w:rsid w:val="009E0F96"/>
    <w:rsid w:val="009E1208"/>
    <w:rsid w:val="009E1FC2"/>
    <w:rsid w:val="009E1FC7"/>
    <w:rsid w:val="009E2616"/>
    <w:rsid w:val="009E3336"/>
    <w:rsid w:val="009E678F"/>
    <w:rsid w:val="009E798D"/>
    <w:rsid w:val="009F03AA"/>
    <w:rsid w:val="009F132A"/>
    <w:rsid w:val="009F1B77"/>
    <w:rsid w:val="009F1F1D"/>
    <w:rsid w:val="009F4653"/>
    <w:rsid w:val="009F5A93"/>
    <w:rsid w:val="009F65ED"/>
    <w:rsid w:val="009F6A1C"/>
    <w:rsid w:val="009F74D8"/>
    <w:rsid w:val="009F7643"/>
    <w:rsid w:val="00A00987"/>
    <w:rsid w:val="00A012E3"/>
    <w:rsid w:val="00A0478B"/>
    <w:rsid w:val="00A04F85"/>
    <w:rsid w:val="00A054CC"/>
    <w:rsid w:val="00A06629"/>
    <w:rsid w:val="00A06D34"/>
    <w:rsid w:val="00A100FE"/>
    <w:rsid w:val="00A1352D"/>
    <w:rsid w:val="00A148A1"/>
    <w:rsid w:val="00A169A7"/>
    <w:rsid w:val="00A17711"/>
    <w:rsid w:val="00A236E7"/>
    <w:rsid w:val="00A23EFC"/>
    <w:rsid w:val="00A24B9C"/>
    <w:rsid w:val="00A25C4F"/>
    <w:rsid w:val="00A26311"/>
    <w:rsid w:val="00A26411"/>
    <w:rsid w:val="00A27616"/>
    <w:rsid w:val="00A323A5"/>
    <w:rsid w:val="00A340C8"/>
    <w:rsid w:val="00A377B8"/>
    <w:rsid w:val="00A37B61"/>
    <w:rsid w:val="00A37FC3"/>
    <w:rsid w:val="00A403E1"/>
    <w:rsid w:val="00A4135E"/>
    <w:rsid w:val="00A433DB"/>
    <w:rsid w:val="00A443D9"/>
    <w:rsid w:val="00A4622E"/>
    <w:rsid w:val="00A479B2"/>
    <w:rsid w:val="00A50905"/>
    <w:rsid w:val="00A5132E"/>
    <w:rsid w:val="00A52C0D"/>
    <w:rsid w:val="00A53313"/>
    <w:rsid w:val="00A549FA"/>
    <w:rsid w:val="00A55F2B"/>
    <w:rsid w:val="00A56E73"/>
    <w:rsid w:val="00A56E88"/>
    <w:rsid w:val="00A56FC2"/>
    <w:rsid w:val="00A57CCC"/>
    <w:rsid w:val="00A57DD2"/>
    <w:rsid w:val="00A609F9"/>
    <w:rsid w:val="00A61E44"/>
    <w:rsid w:val="00A62A1B"/>
    <w:rsid w:val="00A63800"/>
    <w:rsid w:val="00A643DE"/>
    <w:rsid w:val="00A67895"/>
    <w:rsid w:val="00A70807"/>
    <w:rsid w:val="00A71381"/>
    <w:rsid w:val="00A743F6"/>
    <w:rsid w:val="00A75044"/>
    <w:rsid w:val="00A77CCD"/>
    <w:rsid w:val="00A77D06"/>
    <w:rsid w:val="00A8022D"/>
    <w:rsid w:val="00A82259"/>
    <w:rsid w:val="00A82958"/>
    <w:rsid w:val="00A83DF4"/>
    <w:rsid w:val="00A86200"/>
    <w:rsid w:val="00A87FFC"/>
    <w:rsid w:val="00A902E5"/>
    <w:rsid w:val="00A932FD"/>
    <w:rsid w:val="00A95421"/>
    <w:rsid w:val="00A96A33"/>
    <w:rsid w:val="00A96DCE"/>
    <w:rsid w:val="00A97AC3"/>
    <w:rsid w:val="00AA10FE"/>
    <w:rsid w:val="00AA1733"/>
    <w:rsid w:val="00AA3E16"/>
    <w:rsid w:val="00AA4B8B"/>
    <w:rsid w:val="00AA4FC0"/>
    <w:rsid w:val="00AA5719"/>
    <w:rsid w:val="00AA5748"/>
    <w:rsid w:val="00AA677A"/>
    <w:rsid w:val="00AA79D3"/>
    <w:rsid w:val="00AB25C1"/>
    <w:rsid w:val="00AB2824"/>
    <w:rsid w:val="00AB55AB"/>
    <w:rsid w:val="00AB7308"/>
    <w:rsid w:val="00AC2344"/>
    <w:rsid w:val="00AC3334"/>
    <w:rsid w:val="00AC76B0"/>
    <w:rsid w:val="00AD2026"/>
    <w:rsid w:val="00AD29B4"/>
    <w:rsid w:val="00AD3194"/>
    <w:rsid w:val="00AD4C16"/>
    <w:rsid w:val="00AD5F1D"/>
    <w:rsid w:val="00AD7041"/>
    <w:rsid w:val="00AD71A5"/>
    <w:rsid w:val="00AD764A"/>
    <w:rsid w:val="00AE139F"/>
    <w:rsid w:val="00AE170A"/>
    <w:rsid w:val="00AE2B0D"/>
    <w:rsid w:val="00AE2F80"/>
    <w:rsid w:val="00AE7E5D"/>
    <w:rsid w:val="00AF5AE8"/>
    <w:rsid w:val="00AF5BFB"/>
    <w:rsid w:val="00AF6E1C"/>
    <w:rsid w:val="00AF759E"/>
    <w:rsid w:val="00AF77BD"/>
    <w:rsid w:val="00B01ED0"/>
    <w:rsid w:val="00B03C0B"/>
    <w:rsid w:val="00B04AC6"/>
    <w:rsid w:val="00B0622C"/>
    <w:rsid w:val="00B0709C"/>
    <w:rsid w:val="00B071AE"/>
    <w:rsid w:val="00B077D8"/>
    <w:rsid w:val="00B10438"/>
    <w:rsid w:val="00B1065B"/>
    <w:rsid w:val="00B11C25"/>
    <w:rsid w:val="00B11C2C"/>
    <w:rsid w:val="00B11DD5"/>
    <w:rsid w:val="00B12CF8"/>
    <w:rsid w:val="00B17294"/>
    <w:rsid w:val="00B203FF"/>
    <w:rsid w:val="00B22C1C"/>
    <w:rsid w:val="00B2378F"/>
    <w:rsid w:val="00B238E8"/>
    <w:rsid w:val="00B25D59"/>
    <w:rsid w:val="00B277CF"/>
    <w:rsid w:val="00B31FC8"/>
    <w:rsid w:val="00B32326"/>
    <w:rsid w:val="00B33332"/>
    <w:rsid w:val="00B35840"/>
    <w:rsid w:val="00B377A3"/>
    <w:rsid w:val="00B40D6D"/>
    <w:rsid w:val="00B41A9F"/>
    <w:rsid w:val="00B41D32"/>
    <w:rsid w:val="00B45530"/>
    <w:rsid w:val="00B46CC9"/>
    <w:rsid w:val="00B47275"/>
    <w:rsid w:val="00B4780A"/>
    <w:rsid w:val="00B505D4"/>
    <w:rsid w:val="00B507D5"/>
    <w:rsid w:val="00B50CED"/>
    <w:rsid w:val="00B51A0D"/>
    <w:rsid w:val="00B524E3"/>
    <w:rsid w:val="00B561E6"/>
    <w:rsid w:val="00B60A44"/>
    <w:rsid w:val="00B70472"/>
    <w:rsid w:val="00B70DC5"/>
    <w:rsid w:val="00B71878"/>
    <w:rsid w:val="00B729EB"/>
    <w:rsid w:val="00B738BC"/>
    <w:rsid w:val="00B73F8F"/>
    <w:rsid w:val="00B74330"/>
    <w:rsid w:val="00B74D6E"/>
    <w:rsid w:val="00B77748"/>
    <w:rsid w:val="00B808E8"/>
    <w:rsid w:val="00B852AF"/>
    <w:rsid w:val="00B85A0B"/>
    <w:rsid w:val="00B86581"/>
    <w:rsid w:val="00B86E88"/>
    <w:rsid w:val="00B87038"/>
    <w:rsid w:val="00B906DA"/>
    <w:rsid w:val="00B91E64"/>
    <w:rsid w:val="00B92F61"/>
    <w:rsid w:val="00B94B34"/>
    <w:rsid w:val="00B95B5D"/>
    <w:rsid w:val="00B95DE4"/>
    <w:rsid w:val="00B97885"/>
    <w:rsid w:val="00B97990"/>
    <w:rsid w:val="00BA08A0"/>
    <w:rsid w:val="00BA1358"/>
    <w:rsid w:val="00BA194A"/>
    <w:rsid w:val="00BB2345"/>
    <w:rsid w:val="00BB30A3"/>
    <w:rsid w:val="00BB409C"/>
    <w:rsid w:val="00BC1C12"/>
    <w:rsid w:val="00BC2046"/>
    <w:rsid w:val="00BC2CEB"/>
    <w:rsid w:val="00BC30DA"/>
    <w:rsid w:val="00BC62AC"/>
    <w:rsid w:val="00BC7D47"/>
    <w:rsid w:val="00BD09EC"/>
    <w:rsid w:val="00BD1BC5"/>
    <w:rsid w:val="00BD4682"/>
    <w:rsid w:val="00BD6919"/>
    <w:rsid w:val="00BE2327"/>
    <w:rsid w:val="00BE2BCE"/>
    <w:rsid w:val="00BE2E91"/>
    <w:rsid w:val="00BE4EEE"/>
    <w:rsid w:val="00BE52C4"/>
    <w:rsid w:val="00BF027D"/>
    <w:rsid w:val="00BF189B"/>
    <w:rsid w:val="00BF67DC"/>
    <w:rsid w:val="00C04AB1"/>
    <w:rsid w:val="00C04F0A"/>
    <w:rsid w:val="00C04F5E"/>
    <w:rsid w:val="00C12BD4"/>
    <w:rsid w:val="00C14BA0"/>
    <w:rsid w:val="00C218B0"/>
    <w:rsid w:val="00C21AD5"/>
    <w:rsid w:val="00C21B76"/>
    <w:rsid w:val="00C220F6"/>
    <w:rsid w:val="00C22ADF"/>
    <w:rsid w:val="00C248EA"/>
    <w:rsid w:val="00C24A3D"/>
    <w:rsid w:val="00C25026"/>
    <w:rsid w:val="00C26FF7"/>
    <w:rsid w:val="00C31674"/>
    <w:rsid w:val="00C31C9A"/>
    <w:rsid w:val="00C331E7"/>
    <w:rsid w:val="00C33297"/>
    <w:rsid w:val="00C34B83"/>
    <w:rsid w:val="00C35108"/>
    <w:rsid w:val="00C366DA"/>
    <w:rsid w:val="00C370A4"/>
    <w:rsid w:val="00C379A2"/>
    <w:rsid w:val="00C400FB"/>
    <w:rsid w:val="00C404DE"/>
    <w:rsid w:val="00C430CA"/>
    <w:rsid w:val="00C43E34"/>
    <w:rsid w:val="00C44AF2"/>
    <w:rsid w:val="00C45A0F"/>
    <w:rsid w:val="00C45A3F"/>
    <w:rsid w:val="00C45C37"/>
    <w:rsid w:val="00C47BF3"/>
    <w:rsid w:val="00C47FDC"/>
    <w:rsid w:val="00C53338"/>
    <w:rsid w:val="00C55858"/>
    <w:rsid w:val="00C60097"/>
    <w:rsid w:val="00C60A46"/>
    <w:rsid w:val="00C611D8"/>
    <w:rsid w:val="00C617AA"/>
    <w:rsid w:val="00C61993"/>
    <w:rsid w:val="00C62FBD"/>
    <w:rsid w:val="00C63994"/>
    <w:rsid w:val="00C63996"/>
    <w:rsid w:val="00C63E18"/>
    <w:rsid w:val="00C64C76"/>
    <w:rsid w:val="00C6655B"/>
    <w:rsid w:val="00C6794A"/>
    <w:rsid w:val="00C73B49"/>
    <w:rsid w:val="00C73D0D"/>
    <w:rsid w:val="00C7436C"/>
    <w:rsid w:val="00C75614"/>
    <w:rsid w:val="00C75736"/>
    <w:rsid w:val="00C75B57"/>
    <w:rsid w:val="00C81AE8"/>
    <w:rsid w:val="00C83A2D"/>
    <w:rsid w:val="00C84C44"/>
    <w:rsid w:val="00C861DF"/>
    <w:rsid w:val="00C86671"/>
    <w:rsid w:val="00C87DA2"/>
    <w:rsid w:val="00C94182"/>
    <w:rsid w:val="00C945D3"/>
    <w:rsid w:val="00C95A24"/>
    <w:rsid w:val="00C95E7E"/>
    <w:rsid w:val="00C97D7E"/>
    <w:rsid w:val="00CA09F0"/>
    <w:rsid w:val="00CA2108"/>
    <w:rsid w:val="00CA214D"/>
    <w:rsid w:val="00CA535A"/>
    <w:rsid w:val="00CA57EF"/>
    <w:rsid w:val="00CA5FEB"/>
    <w:rsid w:val="00CB4BD7"/>
    <w:rsid w:val="00CB590D"/>
    <w:rsid w:val="00CB5E17"/>
    <w:rsid w:val="00CC0BCF"/>
    <w:rsid w:val="00CC2EEF"/>
    <w:rsid w:val="00CC2FA7"/>
    <w:rsid w:val="00CC32CA"/>
    <w:rsid w:val="00CC3597"/>
    <w:rsid w:val="00CC3EBB"/>
    <w:rsid w:val="00CC4A08"/>
    <w:rsid w:val="00CC61B4"/>
    <w:rsid w:val="00CC6DD1"/>
    <w:rsid w:val="00CC7E72"/>
    <w:rsid w:val="00CD00C4"/>
    <w:rsid w:val="00CD2A0D"/>
    <w:rsid w:val="00CD6244"/>
    <w:rsid w:val="00CD7A24"/>
    <w:rsid w:val="00CE2017"/>
    <w:rsid w:val="00CE32E4"/>
    <w:rsid w:val="00CE3D97"/>
    <w:rsid w:val="00CE5E28"/>
    <w:rsid w:val="00CE72FC"/>
    <w:rsid w:val="00CE7D93"/>
    <w:rsid w:val="00CF0195"/>
    <w:rsid w:val="00CF6C6E"/>
    <w:rsid w:val="00D0054D"/>
    <w:rsid w:val="00D01D47"/>
    <w:rsid w:val="00D038A5"/>
    <w:rsid w:val="00D042F5"/>
    <w:rsid w:val="00D06766"/>
    <w:rsid w:val="00D10C05"/>
    <w:rsid w:val="00D12B01"/>
    <w:rsid w:val="00D142A2"/>
    <w:rsid w:val="00D1480B"/>
    <w:rsid w:val="00D171BA"/>
    <w:rsid w:val="00D207D9"/>
    <w:rsid w:val="00D213A8"/>
    <w:rsid w:val="00D215B1"/>
    <w:rsid w:val="00D21EE2"/>
    <w:rsid w:val="00D22877"/>
    <w:rsid w:val="00D234EC"/>
    <w:rsid w:val="00D24256"/>
    <w:rsid w:val="00D26EFE"/>
    <w:rsid w:val="00D2778F"/>
    <w:rsid w:val="00D325CD"/>
    <w:rsid w:val="00D326D1"/>
    <w:rsid w:val="00D36B3B"/>
    <w:rsid w:val="00D40B29"/>
    <w:rsid w:val="00D438B3"/>
    <w:rsid w:val="00D503BA"/>
    <w:rsid w:val="00D5165B"/>
    <w:rsid w:val="00D51FB4"/>
    <w:rsid w:val="00D53F0A"/>
    <w:rsid w:val="00D54A3B"/>
    <w:rsid w:val="00D55057"/>
    <w:rsid w:val="00D56832"/>
    <w:rsid w:val="00D56B29"/>
    <w:rsid w:val="00D56C06"/>
    <w:rsid w:val="00D644D9"/>
    <w:rsid w:val="00D647AF"/>
    <w:rsid w:val="00D65B59"/>
    <w:rsid w:val="00D7069F"/>
    <w:rsid w:val="00D71532"/>
    <w:rsid w:val="00D7236E"/>
    <w:rsid w:val="00D747AE"/>
    <w:rsid w:val="00D75B55"/>
    <w:rsid w:val="00D80246"/>
    <w:rsid w:val="00D8481A"/>
    <w:rsid w:val="00D85205"/>
    <w:rsid w:val="00D85E86"/>
    <w:rsid w:val="00D86CFE"/>
    <w:rsid w:val="00D912CA"/>
    <w:rsid w:val="00D9160E"/>
    <w:rsid w:val="00D92654"/>
    <w:rsid w:val="00D96E28"/>
    <w:rsid w:val="00DA0F05"/>
    <w:rsid w:val="00DA16C0"/>
    <w:rsid w:val="00DA2CB1"/>
    <w:rsid w:val="00DA3015"/>
    <w:rsid w:val="00DA662A"/>
    <w:rsid w:val="00DA6AEA"/>
    <w:rsid w:val="00DA6C1E"/>
    <w:rsid w:val="00DA7121"/>
    <w:rsid w:val="00DA753E"/>
    <w:rsid w:val="00DB0417"/>
    <w:rsid w:val="00DB2C27"/>
    <w:rsid w:val="00DB2FFD"/>
    <w:rsid w:val="00DB5516"/>
    <w:rsid w:val="00DB5CB4"/>
    <w:rsid w:val="00DB7A1B"/>
    <w:rsid w:val="00DB7C12"/>
    <w:rsid w:val="00DC08DA"/>
    <w:rsid w:val="00DC2979"/>
    <w:rsid w:val="00DC3F49"/>
    <w:rsid w:val="00DC5892"/>
    <w:rsid w:val="00DD2144"/>
    <w:rsid w:val="00DD2206"/>
    <w:rsid w:val="00DD2F43"/>
    <w:rsid w:val="00DD379A"/>
    <w:rsid w:val="00DD3E82"/>
    <w:rsid w:val="00DD42F3"/>
    <w:rsid w:val="00DD5D5A"/>
    <w:rsid w:val="00DE0C05"/>
    <w:rsid w:val="00DE3692"/>
    <w:rsid w:val="00DE49F8"/>
    <w:rsid w:val="00DE6534"/>
    <w:rsid w:val="00DE7B1A"/>
    <w:rsid w:val="00DF30D7"/>
    <w:rsid w:val="00DF3316"/>
    <w:rsid w:val="00DF43B9"/>
    <w:rsid w:val="00DF4679"/>
    <w:rsid w:val="00DF5C76"/>
    <w:rsid w:val="00DF5DC2"/>
    <w:rsid w:val="00DF6C90"/>
    <w:rsid w:val="00DF7339"/>
    <w:rsid w:val="00E027E9"/>
    <w:rsid w:val="00E04EA5"/>
    <w:rsid w:val="00E066FB"/>
    <w:rsid w:val="00E135EB"/>
    <w:rsid w:val="00E138DF"/>
    <w:rsid w:val="00E200E9"/>
    <w:rsid w:val="00E204BE"/>
    <w:rsid w:val="00E21254"/>
    <w:rsid w:val="00E22162"/>
    <w:rsid w:val="00E22441"/>
    <w:rsid w:val="00E2432C"/>
    <w:rsid w:val="00E26916"/>
    <w:rsid w:val="00E274B7"/>
    <w:rsid w:val="00E27904"/>
    <w:rsid w:val="00E30CB2"/>
    <w:rsid w:val="00E31570"/>
    <w:rsid w:val="00E31721"/>
    <w:rsid w:val="00E32896"/>
    <w:rsid w:val="00E332F0"/>
    <w:rsid w:val="00E3365D"/>
    <w:rsid w:val="00E36716"/>
    <w:rsid w:val="00E36BE5"/>
    <w:rsid w:val="00E4178A"/>
    <w:rsid w:val="00E426E0"/>
    <w:rsid w:val="00E438B2"/>
    <w:rsid w:val="00E44709"/>
    <w:rsid w:val="00E5009F"/>
    <w:rsid w:val="00E51651"/>
    <w:rsid w:val="00E51B58"/>
    <w:rsid w:val="00E521BE"/>
    <w:rsid w:val="00E53592"/>
    <w:rsid w:val="00E53D5E"/>
    <w:rsid w:val="00E56E54"/>
    <w:rsid w:val="00E61E66"/>
    <w:rsid w:val="00E61EF5"/>
    <w:rsid w:val="00E64157"/>
    <w:rsid w:val="00E65563"/>
    <w:rsid w:val="00E7149F"/>
    <w:rsid w:val="00E72BF8"/>
    <w:rsid w:val="00E73699"/>
    <w:rsid w:val="00E73CBC"/>
    <w:rsid w:val="00E771BA"/>
    <w:rsid w:val="00E80C75"/>
    <w:rsid w:val="00E82348"/>
    <w:rsid w:val="00E836F1"/>
    <w:rsid w:val="00E83B2A"/>
    <w:rsid w:val="00E83E19"/>
    <w:rsid w:val="00E85F63"/>
    <w:rsid w:val="00E9388E"/>
    <w:rsid w:val="00E970A3"/>
    <w:rsid w:val="00E978B7"/>
    <w:rsid w:val="00EA0159"/>
    <w:rsid w:val="00EA1A39"/>
    <w:rsid w:val="00EA1C57"/>
    <w:rsid w:val="00EA3333"/>
    <w:rsid w:val="00EA5288"/>
    <w:rsid w:val="00EA5FA3"/>
    <w:rsid w:val="00EA6201"/>
    <w:rsid w:val="00EA69EE"/>
    <w:rsid w:val="00EB1FF3"/>
    <w:rsid w:val="00EB2D85"/>
    <w:rsid w:val="00EB4AB1"/>
    <w:rsid w:val="00EB7454"/>
    <w:rsid w:val="00EC1C34"/>
    <w:rsid w:val="00EC250B"/>
    <w:rsid w:val="00EC425A"/>
    <w:rsid w:val="00EC43E5"/>
    <w:rsid w:val="00EC6D04"/>
    <w:rsid w:val="00EC764D"/>
    <w:rsid w:val="00EC7F96"/>
    <w:rsid w:val="00ED16F0"/>
    <w:rsid w:val="00ED3E6C"/>
    <w:rsid w:val="00ED5083"/>
    <w:rsid w:val="00ED57B6"/>
    <w:rsid w:val="00EE06F4"/>
    <w:rsid w:val="00EE07EE"/>
    <w:rsid w:val="00EE2283"/>
    <w:rsid w:val="00EE28F2"/>
    <w:rsid w:val="00EE409A"/>
    <w:rsid w:val="00EE76F6"/>
    <w:rsid w:val="00EE791F"/>
    <w:rsid w:val="00EF0A1E"/>
    <w:rsid w:val="00EF2DF2"/>
    <w:rsid w:val="00EF2FE6"/>
    <w:rsid w:val="00EF41A1"/>
    <w:rsid w:val="00EF46C9"/>
    <w:rsid w:val="00EF5FAC"/>
    <w:rsid w:val="00F00615"/>
    <w:rsid w:val="00F02AB1"/>
    <w:rsid w:val="00F030DD"/>
    <w:rsid w:val="00F04DBC"/>
    <w:rsid w:val="00F071A0"/>
    <w:rsid w:val="00F0725F"/>
    <w:rsid w:val="00F127CD"/>
    <w:rsid w:val="00F13803"/>
    <w:rsid w:val="00F14C42"/>
    <w:rsid w:val="00F1632A"/>
    <w:rsid w:val="00F21169"/>
    <w:rsid w:val="00F225B1"/>
    <w:rsid w:val="00F24823"/>
    <w:rsid w:val="00F24EF7"/>
    <w:rsid w:val="00F25A34"/>
    <w:rsid w:val="00F30468"/>
    <w:rsid w:val="00F30F96"/>
    <w:rsid w:val="00F315D4"/>
    <w:rsid w:val="00F31825"/>
    <w:rsid w:val="00F32982"/>
    <w:rsid w:val="00F36B43"/>
    <w:rsid w:val="00F3751C"/>
    <w:rsid w:val="00F37DAB"/>
    <w:rsid w:val="00F400ED"/>
    <w:rsid w:val="00F40ACA"/>
    <w:rsid w:val="00F41CAB"/>
    <w:rsid w:val="00F42777"/>
    <w:rsid w:val="00F44537"/>
    <w:rsid w:val="00F46C56"/>
    <w:rsid w:val="00F50608"/>
    <w:rsid w:val="00F50726"/>
    <w:rsid w:val="00F51468"/>
    <w:rsid w:val="00F5246C"/>
    <w:rsid w:val="00F56F88"/>
    <w:rsid w:val="00F57FE5"/>
    <w:rsid w:val="00F600AA"/>
    <w:rsid w:val="00F613DD"/>
    <w:rsid w:val="00F64174"/>
    <w:rsid w:val="00F643CD"/>
    <w:rsid w:val="00F645BC"/>
    <w:rsid w:val="00F65458"/>
    <w:rsid w:val="00F71192"/>
    <w:rsid w:val="00F7150C"/>
    <w:rsid w:val="00F72595"/>
    <w:rsid w:val="00F728D7"/>
    <w:rsid w:val="00F730A2"/>
    <w:rsid w:val="00F745D4"/>
    <w:rsid w:val="00F74C16"/>
    <w:rsid w:val="00F755A1"/>
    <w:rsid w:val="00F8048C"/>
    <w:rsid w:val="00F80590"/>
    <w:rsid w:val="00F80641"/>
    <w:rsid w:val="00F82674"/>
    <w:rsid w:val="00F83056"/>
    <w:rsid w:val="00F84930"/>
    <w:rsid w:val="00F85B17"/>
    <w:rsid w:val="00F85C4D"/>
    <w:rsid w:val="00F8635F"/>
    <w:rsid w:val="00F87FFD"/>
    <w:rsid w:val="00F90649"/>
    <w:rsid w:val="00F91209"/>
    <w:rsid w:val="00F91253"/>
    <w:rsid w:val="00F92286"/>
    <w:rsid w:val="00F92BDE"/>
    <w:rsid w:val="00F966B7"/>
    <w:rsid w:val="00F968A3"/>
    <w:rsid w:val="00F97C56"/>
    <w:rsid w:val="00FA6330"/>
    <w:rsid w:val="00FA7764"/>
    <w:rsid w:val="00FB4046"/>
    <w:rsid w:val="00FB41C8"/>
    <w:rsid w:val="00FB4ADF"/>
    <w:rsid w:val="00FB51D5"/>
    <w:rsid w:val="00FB552D"/>
    <w:rsid w:val="00FB5F77"/>
    <w:rsid w:val="00FB70FE"/>
    <w:rsid w:val="00FB756A"/>
    <w:rsid w:val="00FB7C68"/>
    <w:rsid w:val="00FC1012"/>
    <w:rsid w:val="00FC1427"/>
    <w:rsid w:val="00FC1D0D"/>
    <w:rsid w:val="00FC76AE"/>
    <w:rsid w:val="00FC7C0B"/>
    <w:rsid w:val="00FD2D97"/>
    <w:rsid w:val="00FE6A6D"/>
    <w:rsid w:val="00FF1D33"/>
    <w:rsid w:val="00FF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width-percent:400;mso-height-percent:200;mso-width-relative:margin;mso-height-relative:margin" fillcolor="white">
      <v:fill color="white"/>
      <v:textbox style="mso-fit-shape-to-text:t"/>
      <o:colormru v:ext="edit" colors="#cce8cf"/>
      <o:colormenu v:ext="edit" fillcolor="none"/>
    </o:shapedefaults>
    <o:shapelayout v:ext="edit">
      <o:idmap v:ext="edit" data="1"/>
    </o:shapelayout>
  </w:shapeDefaults>
  <w:decimalSymbol w:val="."/>
  <w:listSeparator w:val=","/>
  <w14:docId w14:val="6EB42CA2"/>
  <w15:chartTrackingRefBased/>
  <w15:docId w15:val="{45478FCA-DF0E-46A6-8B23-D94BD3C48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1F3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0A5D3E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244B76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link w:val="a4"/>
    <w:uiPriority w:val="99"/>
    <w:rsid w:val="007B35DC"/>
    <w:rPr>
      <w:kern w:val="2"/>
    </w:rPr>
  </w:style>
  <w:style w:type="paragraph" w:customStyle="1" w:styleId="a6">
    <w:name w:val="說明"/>
    <w:basedOn w:val="a7"/>
    <w:pPr>
      <w:spacing w:after="0" w:line="640" w:lineRule="exact"/>
      <w:ind w:left="952" w:hanging="952"/>
    </w:pPr>
    <w:rPr>
      <w:rFonts w:ascii="Arial" w:eastAsia="標楷體" w:hAnsi="Arial"/>
      <w:sz w:val="32"/>
    </w:rPr>
  </w:style>
  <w:style w:type="paragraph" w:styleId="a7">
    <w:name w:val="Body Text Indent"/>
    <w:basedOn w:val="a"/>
    <w:pPr>
      <w:spacing w:after="120"/>
      <w:ind w:left="480"/>
    </w:pPr>
  </w:style>
  <w:style w:type="character" w:styleId="a8">
    <w:name w:val="page number"/>
    <w:basedOn w:val="a0"/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paragraph" w:customStyle="1" w:styleId="aa">
    <w:name w:val="副本"/>
    <w:basedOn w:val="31"/>
    <w:pPr>
      <w:snapToGrid w:val="0"/>
      <w:spacing w:after="0" w:line="300" w:lineRule="exact"/>
      <w:ind w:left="720" w:hanging="720"/>
    </w:pPr>
    <w:rPr>
      <w:rFonts w:ascii="Arial" w:eastAsia="標楷體" w:hAnsi="Arial"/>
      <w:sz w:val="24"/>
    </w:rPr>
  </w:style>
  <w:style w:type="paragraph" w:styleId="31">
    <w:name w:val="Body Text Indent 3"/>
    <w:basedOn w:val="a"/>
    <w:pPr>
      <w:spacing w:after="120"/>
      <w:ind w:left="480"/>
    </w:pPr>
    <w:rPr>
      <w:sz w:val="16"/>
    </w:rPr>
  </w:style>
  <w:style w:type="paragraph" w:styleId="ab">
    <w:name w:val="Body Text"/>
    <w:basedOn w:val="a"/>
    <w:pPr>
      <w:spacing w:line="520" w:lineRule="exact"/>
    </w:pPr>
    <w:rPr>
      <w:rFonts w:ascii="標楷體" w:eastAsia="標楷體"/>
      <w:sz w:val="32"/>
    </w:rPr>
  </w:style>
  <w:style w:type="paragraph" w:customStyle="1" w:styleId="ac">
    <w:name w:val="大項"/>
    <w:basedOn w:val="a"/>
    <w:pPr>
      <w:kinsoku w:val="0"/>
      <w:adjustRightInd w:val="0"/>
      <w:spacing w:line="440" w:lineRule="atLeast"/>
      <w:ind w:left="1260" w:hanging="644"/>
      <w:textAlignment w:val="baseline"/>
    </w:pPr>
    <w:rPr>
      <w:rFonts w:ascii="標楷體" w:eastAsia="標楷體"/>
      <w:kern w:val="0"/>
      <w:sz w:val="32"/>
      <w:szCs w:val="20"/>
    </w:rPr>
  </w:style>
  <w:style w:type="paragraph" w:styleId="20">
    <w:name w:val="Body Text Indent 2"/>
    <w:basedOn w:val="a"/>
    <w:pPr>
      <w:spacing w:line="540" w:lineRule="exact"/>
      <w:ind w:leftChars="109" w:left="768" w:hangingChars="160" w:hanging="506"/>
      <w:jc w:val="both"/>
    </w:pPr>
    <w:rPr>
      <w:rFonts w:ascii="標楷體" w:eastAsia="標楷體"/>
      <w:spacing w:val="-2"/>
      <w:sz w:val="32"/>
    </w:rPr>
  </w:style>
  <w:style w:type="paragraph" w:styleId="ad">
    <w:name w:val="Plain Text"/>
    <w:basedOn w:val="a"/>
    <w:rPr>
      <w:rFonts w:ascii="細明體" w:eastAsia="細明體" w:hAnsi="Courier New"/>
      <w:szCs w:val="20"/>
    </w:rPr>
  </w:style>
  <w:style w:type="paragraph" w:customStyle="1" w:styleId="ae">
    <w:name w:val="一、"/>
    <w:basedOn w:val="a"/>
    <w:pPr>
      <w:spacing w:line="520" w:lineRule="exact"/>
      <w:ind w:leftChars="174" w:left="1034" w:hangingChars="195" w:hanging="616"/>
    </w:pPr>
    <w:rPr>
      <w:rFonts w:ascii="標楷體" w:eastAsia="標楷體"/>
      <w:spacing w:val="-2"/>
      <w:sz w:val="32"/>
    </w:rPr>
  </w:style>
  <w:style w:type="paragraph" w:styleId="af">
    <w:name w:val="Block Text"/>
    <w:basedOn w:val="a"/>
    <w:pPr>
      <w:kinsoku w:val="0"/>
      <w:adjustRightInd w:val="0"/>
      <w:spacing w:line="360" w:lineRule="atLeast"/>
      <w:ind w:left="960" w:right="1055" w:hanging="960"/>
      <w:textAlignment w:val="baseline"/>
    </w:pPr>
    <w:rPr>
      <w:rFonts w:ascii="標楷體" w:eastAsia="標楷體"/>
      <w:kern w:val="0"/>
      <w:sz w:val="32"/>
      <w:szCs w:val="20"/>
    </w:rPr>
  </w:style>
  <w:style w:type="paragraph" w:customStyle="1" w:styleId="10">
    <w:name w:val="本文1"/>
    <w:basedOn w:val="a"/>
    <w:pPr>
      <w:adjustRightInd w:val="0"/>
      <w:snapToGrid w:val="0"/>
      <w:spacing w:before="120" w:after="120" w:line="360" w:lineRule="auto"/>
      <w:ind w:left="357" w:firstLine="720"/>
      <w:jc w:val="both"/>
      <w:textAlignment w:val="baseline"/>
    </w:pPr>
    <w:rPr>
      <w:rFonts w:ascii="標楷體" w:eastAsia="標楷體"/>
      <w:spacing w:val="30"/>
      <w:kern w:val="0"/>
      <w:sz w:val="28"/>
      <w:szCs w:val="20"/>
    </w:rPr>
  </w:style>
  <w:style w:type="paragraph" w:customStyle="1" w:styleId="af0">
    <w:name w:val="標題一"/>
    <w:basedOn w:val="10"/>
    <w:pPr>
      <w:spacing w:before="240"/>
      <w:ind w:hanging="119"/>
    </w:pPr>
    <w:rPr>
      <w:rFonts w:eastAsia="華康粗圓體"/>
      <w:sz w:val="32"/>
    </w:rPr>
  </w:style>
  <w:style w:type="paragraph" w:styleId="af1">
    <w:name w:val="annotation text"/>
    <w:basedOn w:val="a"/>
    <w:link w:val="af2"/>
    <w:semiHidden/>
    <w:rPr>
      <w:szCs w:val="20"/>
    </w:rPr>
  </w:style>
  <w:style w:type="paragraph" w:customStyle="1" w:styleId="af3">
    <w:name w:val="內縮"/>
    <w:basedOn w:val="a"/>
    <w:pPr>
      <w:spacing w:line="320" w:lineRule="exact"/>
      <w:ind w:firstLine="510"/>
      <w:jc w:val="both"/>
    </w:pPr>
    <w:rPr>
      <w:rFonts w:eastAsia="標楷體"/>
      <w:sz w:val="28"/>
      <w:szCs w:val="20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f4">
    <w:name w:val="發文"/>
    <w:basedOn w:val="a"/>
    <w:pPr>
      <w:tabs>
        <w:tab w:val="left" w:pos="6022"/>
        <w:tab w:val="left" w:pos="7921"/>
        <w:tab w:val="left" w:pos="11160"/>
      </w:tabs>
      <w:kinsoku w:val="0"/>
      <w:adjustRightInd w:val="0"/>
      <w:textAlignment w:val="baseline"/>
    </w:pPr>
    <w:rPr>
      <w:rFonts w:ascii="標楷體" w:eastAsia="標楷體"/>
      <w:kern w:val="0"/>
      <w:sz w:val="26"/>
      <w:szCs w:val="20"/>
    </w:rPr>
  </w:style>
  <w:style w:type="paragraph" w:styleId="6">
    <w:name w:val="toc 6"/>
    <w:basedOn w:val="a"/>
    <w:next w:val="a"/>
    <w:autoRedefine/>
    <w:semiHidden/>
    <w:rsid w:val="00F31825"/>
    <w:pPr>
      <w:ind w:left="1200"/>
    </w:pPr>
  </w:style>
  <w:style w:type="table" w:styleId="af5">
    <w:name w:val="Table Grid"/>
    <w:basedOn w:val="a1"/>
    <w:rsid w:val="00F3182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2A7BC4"/>
    <w:pPr>
      <w:ind w:leftChars="200" w:left="480"/>
    </w:pPr>
    <w:rPr>
      <w:rFonts w:ascii="Calibri" w:hAnsi="Calibri"/>
      <w:szCs w:val="22"/>
    </w:rPr>
  </w:style>
  <w:style w:type="paragraph" w:customStyle="1" w:styleId="af7">
    <w:name w:val="壹"/>
    <w:basedOn w:val="ad"/>
    <w:rsid w:val="00AA4FC0"/>
    <w:pPr>
      <w:jc w:val="both"/>
    </w:pPr>
    <w:rPr>
      <w:rFonts w:ascii="標楷體" w:eastAsia="標楷體"/>
      <w:b/>
      <w:sz w:val="30"/>
    </w:rPr>
  </w:style>
  <w:style w:type="character" w:styleId="af8">
    <w:name w:val="Strong"/>
    <w:qFormat/>
    <w:rsid w:val="00AA4FC0"/>
    <w:rPr>
      <w:b/>
      <w:bCs/>
    </w:rPr>
  </w:style>
  <w:style w:type="paragraph" w:customStyle="1" w:styleId="af9">
    <w:name w:val="標題 ２"/>
    <w:basedOn w:val="1"/>
    <w:rsid w:val="000A5D3E"/>
    <w:pPr>
      <w:adjustRightInd w:val="0"/>
      <w:snapToGrid w:val="0"/>
      <w:spacing w:before="0" w:after="0" w:line="240" w:lineRule="auto"/>
      <w:ind w:leftChars="23" w:left="758" w:hangingChars="195" w:hanging="703"/>
      <w:jc w:val="both"/>
    </w:pPr>
    <w:rPr>
      <w:rFonts w:ascii="標楷體" w:eastAsia="標楷體"/>
      <w:bCs w:val="0"/>
      <w:noProof/>
      <w:kern w:val="2"/>
      <w:sz w:val="36"/>
      <w:szCs w:val="20"/>
    </w:rPr>
  </w:style>
  <w:style w:type="paragraph" w:styleId="afa">
    <w:name w:val="footnote text"/>
    <w:basedOn w:val="a"/>
    <w:link w:val="afb"/>
    <w:semiHidden/>
    <w:rsid w:val="00132AB3"/>
    <w:pPr>
      <w:snapToGrid w:val="0"/>
    </w:pPr>
    <w:rPr>
      <w:sz w:val="20"/>
      <w:szCs w:val="20"/>
    </w:rPr>
  </w:style>
  <w:style w:type="character" w:styleId="afc">
    <w:name w:val="footnote reference"/>
    <w:semiHidden/>
    <w:rsid w:val="00132AB3"/>
    <w:rPr>
      <w:vertAlign w:val="superscript"/>
    </w:rPr>
  </w:style>
  <w:style w:type="paragraph" w:customStyle="1" w:styleId="afd">
    <w:name w:val="標１內文"/>
    <w:basedOn w:val="a"/>
    <w:link w:val="afe"/>
    <w:rsid w:val="004113EF"/>
    <w:pPr>
      <w:adjustRightInd w:val="0"/>
      <w:snapToGrid w:val="0"/>
      <w:spacing w:line="360" w:lineRule="auto"/>
      <w:ind w:left="560" w:firstLine="588"/>
      <w:jc w:val="both"/>
      <w:textAlignment w:val="baseline"/>
    </w:pPr>
    <w:rPr>
      <w:rFonts w:ascii="Arial" w:eastAsia="標楷體" w:hAnsi="Arial"/>
      <w:noProof/>
      <w:color w:val="000000"/>
      <w:kern w:val="0"/>
      <w:sz w:val="28"/>
      <w:szCs w:val="28"/>
    </w:rPr>
  </w:style>
  <w:style w:type="character" w:customStyle="1" w:styleId="afe">
    <w:name w:val="標１內文 字元"/>
    <w:link w:val="afd"/>
    <w:rsid w:val="004113EF"/>
    <w:rPr>
      <w:rFonts w:ascii="Arial" w:eastAsia="標楷體" w:hAnsi="Arial"/>
      <w:noProof/>
      <w:color w:val="000000"/>
      <w:sz w:val="28"/>
      <w:szCs w:val="28"/>
      <w:lang w:val="en-US" w:eastAsia="zh-TW" w:bidi="ar-SA"/>
    </w:rPr>
  </w:style>
  <w:style w:type="paragraph" w:customStyle="1" w:styleId="aff">
    <w:name w:val="甲"/>
    <w:basedOn w:val="a"/>
    <w:rsid w:val="003C7C98"/>
    <w:pPr>
      <w:spacing w:line="360" w:lineRule="auto"/>
      <w:jc w:val="center"/>
    </w:pPr>
    <w:rPr>
      <w:rFonts w:ascii="標楷體" w:eastAsia="標楷體" w:hAnsi="標楷體"/>
      <w:b/>
      <w:bCs/>
      <w:sz w:val="32"/>
      <w:szCs w:val="32"/>
    </w:rPr>
  </w:style>
  <w:style w:type="character" w:styleId="aff0">
    <w:name w:val="annotation reference"/>
    <w:rsid w:val="00555D6F"/>
    <w:rPr>
      <w:sz w:val="18"/>
      <w:szCs w:val="18"/>
    </w:rPr>
  </w:style>
  <w:style w:type="paragraph" w:styleId="aff1">
    <w:name w:val="annotation subject"/>
    <w:basedOn w:val="af1"/>
    <w:next w:val="af1"/>
    <w:link w:val="aff2"/>
    <w:rsid w:val="00555D6F"/>
    <w:rPr>
      <w:b/>
      <w:bCs/>
      <w:szCs w:val="24"/>
    </w:rPr>
  </w:style>
  <w:style w:type="character" w:customStyle="1" w:styleId="af2">
    <w:name w:val="註解文字 字元"/>
    <w:link w:val="af1"/>
    <w:semiHidden/>
    <w:rsid w:val="00555D6F"/>
    <w:rPr>
      <w:kern w:val="2"/>
      <w:sz w:val="24"/>
    </w:rPr>
  </w:style>
  <w:style w:type="character" w:customStyle="1" w:styleId="aff2">
    <w:name w:val="註解主旨 字元"/>
    <w:link w:val="aff1"/>
    <w:rsid w:val="00555D6F"/>
    <w:rPr>
      <w:b/>
      <w:bCs/>
      <w:kern w:val="2"/>
      <w:sz w:val="24"/>
      <w:szCs w:val="24"/>
    </w:rPr>
  </w:style>
  <w:style w:type="character" w:customStyle="1" w:styleId="30">
    <w:name w:val="標題 3 字元"/>
    <w:link w:val="3"/>
    <w:semiHidden/>
    <w:rsid w:val="00244B76"/>
    <w:rPr>
      <w:rFonts w:ascii="Cambria" w:eastAsia="新細明體" w:hAnsi="Cambria" w:cs="Times New Roman"/>
      <w:b/>
      <w:bCs/>
      <w:kern w:val="2"/>
      <w:sz w:val="36"/>
      <w:szCs w:val="36"/>
    </w:rPr>
  </w:style>
  <w:style w:type="table" w:customStyle="1" w:styleId="11">
    <w:name w:val="表格格線1"/>
    <w:basedOn w:val="a1"/>
    <w:next w:val="af5"/>
    <w:uiPriority w:val="59"/>
    <w:rsid w:val="00B04AC6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5"/>
    <w:uiPriority w:val="59"/>
    <w:rsid w:val="00EA6201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表格格線21"/>
    <w:basedOn w:val="a1"/>
    <w:next w:val="af5"/>
    <w:uiPriority w:val="39"/>
    <w:rsid w:val="002C27F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1"/>
    <w:next w:val="af5"/>
    <w:uiPriority w:val="59"/>
    <w:rsid w:val="00220E69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格格線4"/>
    <w:basedOn w:val="a1"/>
    <w:next w:val="af5"/>
    <w:uiPriority w:val="59"/>
    <w:rsid w:val="00107BF0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註腳文字 字元"/>
    <w:link w:val="afa"/>
    <w:semiHidden/>
    <w:rsid w:val="009E3336"/>
    <w:rPr>
      <w:kern w:val="2"/>
    </w:rPr>
  </w:style>
  <w:style w:type="table" w:customStyle="1" w:styleId="5">
    <w:name w:val="表格格線5"/>
    <w:basedOn w:val="a1"/>
    <w:next w:val="af5"/>
    <w:rsid w:val="00F6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預設格式 字元"/>
    <w:link w:val="HTML"/>
    <w:uiPriority w:val="99"/>
    <w:rsid w:val="00F41CAB"/>
    <w:rPr>
      <w:rFonts w:ascii="細明體" w:eastAsia="細明體" w:hAnsi="細明體" w:cs="細明體"/>
      <w:sz w:val="24"/>
      <w:szCs w:val="24"/>
    </w:rPr>
  </w:style>
  <w:style w:type="paragraph" w:customStyle="1" w:styleId="33">
    <w:name w:val="表格欄3數字"/>
    <w:basedOn w:val="a"/>
    <w:rsid w:val="005A6788"/>
    <w:pPr>
      <w:jc w:val="right"/>
    </w:pPr>
    <w:rPr>
      <w:rFonts w:ascii="細明體" w:eastAsia="細明體" w:hAnsi="Arial"/>
      <w:bCs/>
      <w:w w:val="9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5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7647">
                      <w:marLeft w:val="28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9289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878853">
                              <w:marLeft w:val="0"/>
                              <w:marRight w:val="-33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60162">
                                  <w:marLeft w:val="0"/>
                                  <w:marRight w:val="33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02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63074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719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76169-05C7-4359-974C-6B84F61F8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1863</Words>
  <Characters>960</Characters>
  <Application>Microsoft Office Word</Application>
  <DocSecurity>0</DocSecurity>
  <Lines>8</Lines>
  <Paragraphs>5</Paragraphs>
  <ScaleCrop>false</ScaleCrop>
  <Company>eic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檔　　號：</dc:title>
  <dc:subject/>
  <dc:creator>eic</dc:creator>
  <cp:keywords/>
  <cp:lastModifiedBy>吳怡霈</cp:lastModifiedBy>
  <cp:revision>4</cp:revision>
  <cp:lastPrinted>2026-06-29T12:51:00Z</cp:lastPrinted>
  <dcterms:created xsi:type="dcterms:W3CDTF">2026-06-15T03:00:00Z</dcterms:created>
  <dcterms:modified xsi:type="dcterms:W3CDTF">2026-06-29T12:51:00Z</dcterms:modified>
</cp:coreProperties>
</file>