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E7E2A" w14:textId="55751B9B" w:rsidR="00124117" w:rsidRPr="008B4C0B" w:rsidRDefault="00124117" w:rsidP="00B03A07">
      <w:pPr>
        <w:widowControl/>
        <w:overflowPunct w:val="0"/>
        <w:jc w:val="both"/>
        <w:rPr>
          <w:rFonts w:ascii="標楷體" w:eastAsia="標楷體" w:hAnsi="標楷體" w:cs="標楷體"/>
          <w:b/>
          <w:sz w:val="32"/>
          <w:szCs w:val="32"/>
        </w:rPr>
      </w:pPr>
      <w:bookmarkStart w:id="0" w:name="_Toc12786072"/>
      <w:bookmarkStart w:id="1" w:name="九、農業委員會主管"/>
      <w:r w:rsidRPr="008B4C0B">
        <w:rPr>
          <w:rFonts w:ascii="標楷體" w:eastAsia="標楷體" w:hAnsi="標楷體" w:cs="標楷體" w:hint="eastAsia"/>
          <w:b/>
          <w:sz w:val="32"/>
          <w:szCs w:val="32"/>
        </w:rPr>
        <w:t>九、</w:t>
      </w:r>
      <w:r w:rsidR="00602874" w:rsidRPr="008B4C0B">
        <w:rPr>
          <w:rFonts w:ascii="標楷體" w:eastAsia="標楷體" w:hAnsi="標楷體" w:cs="標楷體" w:hint="eastAsia"/>
          <w:b/>
          <w:sz w:val="32"/>
          <w:szCs w:val="32"/>
        </w:rPr>
        <w:t>農業部</w:t>
      </w:r>
      <w:r w:rsidRPr="008B4C0B">
        <w:rPr>
          <w:rFonts w:ascii="標楷體" w:eastAsia="標楷體" w:hAnsi="標楷體" w:cs="標楷體" w:hint="eastAsia"/>
          <w:b/>
          <w:sz w:val="32"/>
          <w:szCs w:val="32"/>
        </w:rPr>
        <w:t>主管</w:t>
      </w:r>
      <w:bookmarkEnd w:id="0"/>
    </w:p>
    <w:p w14:paraId="33DAE5EE" w14:textId="77777777" w:rsidR="00124117" w:rsidRPr="008B4C0B" w:rsidRDefault="00124117" w:rsidP="00B03A07">
      <w:pPr>
        <w:widowControl/>
        <w:overflowPunct w:val="0"/>
        <w:ind w:firstLineChars="150" w:firstLine="480"/>
        <w:jc w:val="both"/>
        <w:rPr>
          <w:rFonts w:ascii="標楷體" w:eastAsia="標楷體" w:hAnsi="標楷體" w:cs="標楷體"/>
          <w:b/>
          <w:sz w:val="32"/>
          <w:szCs w:val="32"/>
        </w:rPr>
      </w:pPr>
      <w:bookmarkStart w:id="2" w:name="_Toc12786073"/>
      <w:bookmarkEnd w:id="1"/>
      <w:r w:rsidRPr="008B4C0B">
        <w:rPr>
          <w:rFonts w:ascii="標楷體" w:eastAsia="標楷體" w:hAnsi="標楷體" w:cs="標楷體" w:hint="eastAsia"/>
          <w:b/>
          <w:sz w:val="32"/>
          <w:szCs w:val="32"/>
        </w:rPr>
        <w:t>農業特別收入基金</w:t>
      </w:r>
      <w:bookmarkEnd w:id="2"/>
    </w:p>
    <w:p w14:paraId="6FB398AD" w14:textId="4FD12450" w:rsidR="00124117" w:rsidRPr="008B4C0B" w:rsidRDefault="00124117" w:rsidP="00703AF2">
      <w:pPr>
        <w:widowControl/>
        <w:overflowPunct w:val="0"/>
        <w:spacing w:line="520" w:lineRule="exact"/>
        <w:ind w:firstLineChars="200" w:firstLine="480"/>
        <w:jc w:val="both"/>
        <w:rPr>
          <w:rFonts w:ascii="標楷體" w:eastAsia="標楷體" w:hAnsi="標楷體" w:cs="標楷體"/>
          <w:szCs w:val="24"/>
        </w:rPr>
      </w:pPr>
      <w:r w:rsidRPr="008B4C0B">
        <w:rPr>
          <w:rFonts w:ascii="標楷體" w:eastAsia="標楷體" w:hAnsi="標楷體" w:cs="標楷體" w:hint="eastAsia"/>
          <w:szCs w:val="24"/>
        </w:rPr>
        <w:t>政</w:t>
      </w:r>
      <w:r w:rsidRPr="008B4C0B">
        <w:rPr>
          <w:rFonts w:ascii="標楷體" w:eastAsia="標楷體" w:hAnsi="標楷體" w:cs="標楷體" w:hint="eastAsia"/>
          <w:noProof/>
          <w:szCs w:val="24"/>
        </w:rPr>
        <w:t>府為促進農、漁業發展及增進農民福利，依據</w:t>
      </w:r>
      <w:r w:rsidR="00B20B36" w:rsidRPr="008B4C0B">
        <w:rPr>
          <w:rFonts w:ascii="標楷體" w:eastAsia="標楷體" w:hAnsi="標楷體" w:cs="標楷體" w:hint="eastAsia"/>
          <w:noProof/>
          <w:szCs w:val="24"/>
        </w:rPr>
        <w:t>農業發展條例、</w:t>
      </w:r>
      <w:r w:rsidRPr="008B4C0B">
        <w:rPr>
          <w:rFonts w:ascii="標楷體" w:eastAsia="標楷體" w:hAnsi="標楷體" w:cs="標楷體" w:hint="eastAsia"/>
          <w:noProof/>
          <w:szCs w:val="24"/>
        </w:rPr>
        <w:t>森林法、漁業法</w:t>
      </w:r>
      <w:r w:rsidR="00B20B36" w:rsidRPr="008B4C0B">
        <w:rPr>
          <w:rFonts w:ascii="標楷體" w:eastAsia="標楷體" w:hAnsi="標楷體" w:cs="標楷體" w:hint="eastAsia"/>
          <w:noProof/>
          <w:szCs w:val="24"/>
        </w:rPr>
        <w:t>及農村再生條例</w:t>
      </w:r>
      <w:r w:rsidRPr="008B4C0B">
        <w:rPr>
          <w:rFonts w:ascii="標楷體" w:eastAsia="標楷體" w:hAnsi="標楷體" w:cs="標楷體" w:hint="eastAsia"/>
          <w:noProof/>
          <w:szCs w:val="24"/>
        </w:rPr>
        <w:t>等規定，設立農業特別收入基金（含農業發展基金等6個分基金）。該基金1</w:t>
      </w:r>
      <w:r w:rsidR="007C2002" w:rsidRPr="008B4C0B">
        <w:rPr>
          <w:rFonts w:ascii="標楷體" w:eastAsia="標楷體" w:hAnsi="標楷體" w:cs="標楷體" w:hint="eastAsia"/>
          <w:noProof/>
          <w:szCs w:val="24"/>
        </w:rPr>
        <w:t>1</w:t>
      </w:r>
      <w:r w:rsidR="00F02BCF" w:rsidRPr="008B4C0B">
        <w:rPr>
          <w:rFonts w:ascii="標楷體" w:eastAsia="標楷體" w:hAnsi="標楷體" w:cs="標楷體"/>
          <w:noProof/>
          <w:szCs w:val="24"/>
        </w:rPr>
        <w:t>4</w:t>
      </w:r>
      <w:r w:rsidRPr="008B4C0B">
        <w:rPr>
          <w:rFonts w:ascii="標楷體" w:eastAsia="標楷體" w:hAnsi="標楷體" w:cs="標楷體" w:hint="eastAsia"/>
          <w:noProof/>
          <w:szCs w:val="24"/>
        </w:rPr>
        <w:t>年度各項業務計畫及預算之執行等，經予書面審核，並派員就地抽查，茲將查核結果說明如次</w:t>
      </w:r>
      <w:r w:rsidRPr="008B4C0B">
        <w:rPr>
          <w:rFonts w:ascii="標楷體" w:eastAsia="標楷體" w:hAnsi="標楷體" w:cs="標楷體"/>
          <w:szCs w:val="24"/>
        </w:rPr>
        <w:t>：</w:t>
      </w:r>
    </w:p>
    <w:p w14:paraId="57F50E0C" w14:textId="77777777" w:rsidR="00124117" w:rsidRPr="008B4C0B" w:rsidRDefault="00124117" w:rsidP="00703AF2">
      <w:pPr>
        <w:widowControl/>
        <w:overflowPunct w:val="0"/>
        <w:spacing w:line="520" w:lineRule="exact"/>
        <w:ind w:firstLineChars="450" w:firstLine="1261"/>
        <w:jc w:val="both"/>
        <w:rPr>
          <w:rFonts w:ascii="標楷體" w:eastAsia="標楷體" w:hAnsi="標楷體" w:cs="標楷體"/>
          <w:b/>
          <w:sz w:val="28"/>
          <w:szCs w:val="28"/>
        </w:rPr>
      </w:pPr>
      <w:r w:rsidRPr="008B4C0B">
        <w:rPr>
          <w:rFonts w:ascii="標楷體" w:eastAsia="標楷體" w:hAnsi="標楷體" w:cs="標楷體"/>
          <w:b/>
          <w:sz w:val="28"/>
          <w:szCs w:val="28"/>
        </w:rPr>
        <w:t>1.　業務計畫實施情形之查核</w:t>
      </w:r>
    </w:p>
    <w:p w14:paraId="6F28BD18" w14:textId="058FD977" w:rsidR="00124117" w:rsidRPr="008B4C0B" w:rsidRDefault="00124117" w:rsidP="00703AF2">
      <w:pPr>
        <w:widowControl/>
        <w:overflowPunct w:val="0"/>
        <w:spacing w:afterLines="30" w:after="108" w:line="520" w:lineRule="exact"/>
        <w:ind w:firstLineChars="200" w:firstLine="488"/>
        <w:jc w:val="both"/>
        <w:rPr>
          <w:rFonts w:ascii="標楷體" w:eastAsia="標楷體" w:hAnsi="標楷體" w:cs="標楷體"/>
          <w:spacing w:val="2"/>
          <w:szCs w:val="24"/>
        </w:rPr>
      </w:pPr>
      <w:r w:rsidRPr="008B4C0B">
        <w:rPr>
          <w:rFonts w:ascii="標楷體" w:eastAsia="標楷體" w:hAnsi="標楷體" w:cs="標楷體" w:hint="eastAsia"/>
          <w:spacing w:val="2"/>
          <w:szCs w:val="24"/>
        </w:rPr>
        <w:t>該</w:t>
      </w:r>
      <w:r w:rsidRPr="008B4C0B">
        <w:rPr>
          <w:rFonts w:ascii="標楷體" w:eastAsia="標楷體" w:hAnsi="標楷體" w:cs="標楷體" w:hint="eastAsia"/>
          <w:noProof/>
          <w:spacing w:val="2"/>
          <w:szCs w:val="24"/>
        </w:rPr>
        <w:t>基金主要業務係辦理促進農林漁牧業發展、獎勵私人或團體長期造林、</w:t>
      </w:r>
      <w:r w:rsidR="00A02907" w:rsidRPr="008B4C0B">
        <w:rPr>
          <w:rFonts w:ascii="標楷體" w:eastAsia="標楷體" w:hAnsi="標楷體" w:cs="標楷體" w:hint="eastAsia"/>
          <w:noProof/>
          <w:spacing w:val="2"/>
          <w:szCs w:val="24"/>
        </w:rPr>
        <w:t>森林遊樂及林業鐵路經營管理計畫、</w:t>
      </w:r>
      <w:r w:rsidRPr="008B4C0B">
        <w:rPr>
          <w:rFonts w:ascii="標楷體" w:eastAsia="標楷體" w:hAnsi="標楷體" w:cs="標楷體" w:hint="eastAsia"/>
          <w:noProof/>
          <w:spacing w:val="2"/>
          <w:szCs w:val="24"/>
        </w:rPr>
        <w:t>農產品受進口損害</w:t>
      </w:r>
      <w:r w:rsidRPr="008B4C0B">
        <w:rPr>
          <w:rFonts w:ascii="標楷體" w:eastAsia="標楷體" w:hAnsi="標楷體" w:cs="標楷體" w:hint="eastAsia"/>
          <w:noProof/>
          <w:spacing w:val="2"/>
          <w:szCs w:val="24"/>
          <w:lang w:eastAsia="zh-HK"/>
        </w:rPr>
        <w:t>救助</w:t>
      </w:r>
      <w:r w:rsidRPr="008B4C0B">
        <w:rPr>
          <w:rFonts w:ascii="標楷體" w:eastAsia="標楷體" w:hAnsi="標楷體" w:cs="標楷體" w:hint="eastAsia"/>
          <w:noProof/>
          <w:spacing w:val="2"/>
          <w:szCs w:val="24"/>
        </w:rPr>
        <w:t>、受天然災害現金救助、補助或低利貸款、</w:t>
      </w:r>
      <w:r w:rsidR="00A02907" w:rsidRPr="008B4C0B">
        <w:rPr>
          <w:rFonts w:ascii="標楷體" w:eastAsia="標楷體" w:hAnsi="標楷體" w:cs="標楷體" w:hint="eastAsia"/>
          <w:noProof/>
          <w:spacing w:val="2"/>
          <w:szCs w:val="24"/>
        </w:rPr>
        <w:t>農村再生</w:t>
      </w:r>
      <w:r w:rsidR="00A02907" w:rsidRPr="008B4C0B">
        <w:rPr>
          <w:rFonts w:ascii="標楷體" w:eastAsia="標楷體" w:hAnsi="標楷體" w:cs="標楷體" w:hint="eastAsia"/>
          <w:noProof/>
          <w:spacing w:val="2"/>
          <w:szCs w:val="24"/>
          <w:lang w:eastAsia="zh-HK"/>
        </w:rPr>
        <w:t>計畫</w:t>
      </w:r>
      <w:r w:rsidRPr="008B4C0B">
        <w:rPr>
          <w:rFonts w:ascii="標楷體" w:eastAsia="標楷體" w:hAnsi="標楷體" w:cs="標楷體" w:hint="eastAsia"/>
          <w:noProof/>
          <w:spacing w:val="2"/>
          <w:szCs w:val="24"/>
        </w:rPr>
        <w:t>等。1</w:t>
      </w:r>
      <w:r w:rsidR="007C2002" w:rsidRPr="008B4C0B">
        <w:rPr>
          <w:rFonts w:ascii="標楷體" w:eastAsia="標楷體" w:hAnsi="標楷體" w:cs="標楷體" w:hint="eastAsia"/>
          <w:noProof/>
          <w:spacing w:val="2"/>
          <w:szCs w:val="24"/>
        </w:rPr>
        <w:t>1</w:t>
      </w:r>
      <w:r w:rsidR="00F02BCF" w:rsidRPr="008B4C0B">
        <w:rPr>
          <w:rFonts w:ascii="標楷體" w:eastAsia="標楷體" w:hAnsi="標楷體" w:cs="標楷體"/>
          <w:noProof/>
          <w:spacing w:val="2"/>
          <w:szCs w:val="24"/>
        </w:rPr>
        <w:t>4</w:t>
      </w:r>
      <w:r w:rsidRPr="008B4C0B">
        <w:rPr>
          <w:rFonts w:ascii="標楷體" w:eastAsia="標楷體" w:hAnsi="標楷體" w:cs="標楷體" w:hint="eastAsia"/>
          <w:noProof/>
          <w:spacing w:val="2"/>
          <w:szCs w:val="24"/>
        </w:rPr>
        <w:t>年度業務計畫5項，實施結果，實際數較原預計增加者</w:t>
      </w:r>
      <w:r w:rsidR="003446F8" w:rsidRPr="008B4C0B">
        <w:rPr>
          <w:rFonts w:ascii="標楷體" w:eastAsia="標楷體" w:hAnsi="標楷體" w:cs="標楷體" w:hint="eastAsia"/>
          <w:noProof/>
          <w:spacing w:val="2"/>
          <w:szCs w:val="24"/>
        </w:rPr>
        <w:t>1</w:t>
      </w:r>
      <w:r w:rsidRPr="008B4C0B">
        <w:rPr>
          <w:rFonts w:ascii="標楷體" w:eastAsia="標楷體" w:hAnsi="標楷體" w:cs="標楷體" w:hint="eastAsia"/>
          <w:noProof/>
          <w:spacing w:val="2"/>
          <w:szCs w:val="24"/>
        </w:rPr>
        <w:t>項，減少者</w:t>
      </w:r>
      <w:r w:rsidR="003446F8" w:rsidRPr="008B4C0B">
        <w:rPr>
          <w:rFonts w:ascii="標楷體" w:eastAsia="標楷體" w:hAnsi="標楷體" w:cs="標楷體"/>
          <w:noProof/>
          <w:spacing w:val="2"/>
          <w:szCs w:val="24"/>
        </w:rPr>
        <w:t>4</w:t>
      </w:r>
      <w:r w:rsidRPr="008B4C0B">
        <w:rPr>
          <w:rFonts w:ascii="標楷體" w:eastAsia="標楷體" w:hAnsi="標楷體" w:cs="標楷體" w:hint="eastAsia"/>
          <w:noProof/>
          <w:spacing w:val="2"/>
          <w:szCs w:val="24"/>
        </w:rPr>
        <w:t>項，其執行情形列表如次</w:t>
      </w:r>
      <w:r w:rsidRPr="008B4C0B">
        <w:rPr>
          <w:rFonts w:ascii="標楷體" w:eastAsia="標楷體" w:hAnsi="標楷體" w:cs="標楷體"/>
          <w:spacing w:val="2"/>
          <w:szCs w:val="24"/>
        </w:rPr>
        <w:t>︰</w:t>
      </w:r>
    </w:p>
    <w:tbl>
      <w:tblPr>
        <w:tblW w:w="5000" w:type="pct"/>
        <w:jc w:val="center"/>
        <w:tblCellMar>
          <w:left w:w="28" w:type="dxa"/>
          <w:right w:w="28" w:type="dxa"/>
        </w:tblCellMar>
        <w:tblLook w:val="0000" w:firstRow="0" w:lastRow="0" w:firstColumn="0" w:lastColumn="0" w:noHBand="0" w:noVBand="0"/>
      </w:tblPr>
      <w:tblGrid>
        <w:gridCol w:w="2014"/>
        <w:gridCol w:w="788"/>
        <w:gridCol w:w="1243"/>
        <w:gridCol w:w="1243"/>
        <w:gridCol w:w="1375"/>
        <w:gridCol w:w="851"/>
        <w:gridCol w:w="2690"/>
      </w:tblGrid>
      <w:tr w:rsidR="008B4C0B" w:rsidRPr="008B4C0B" w14:paraId="5C7369B0" w14:textId="77777777" w:rsidTr="00642519">
        <w:trPr>
          <w:cantSplit/>
          <w:trHeight w:val="390"/>
          <w:jc w:val="center"/>
        </w:trPr>
        <w:tc>
          <w:tcPr>
            <w:tcW w:w="987" w:type="pct"/>
            <w:vMerge w:val="restart"/>
            <w:tcBorders>
              <w:top w:val="single" w:sz="8" w:space="0" w:color="auto"/>
              <w:right w:val="single" w:sz="4" w:space="0" w:color="auto"/>
            </w:tcBorders>
            <w:vAlign w:val="center"/>
          </w:tcPr>
          <w:p w14:paraId="08EB40A7" w14:textId="77777777" w:rsidR="00FA5859" w:rsidRPr="008B4C0B" w:rsidRDefault="00FA5859" w:rsidP="00B03A07">
            <w:pPr>
              <w:widowControl/>
              <w:overflowPunct w:val="0"/>
              <w:jc w:val="distribute"/>
              <w:rPr>
                <w:rFonts w:ascii="Times New Roman" w:eastAsia="標楷體" w:hAnsi="Times New Roman" w:cs="Times New Roman"/>
                <w:bCs/>
                <w:sz w:val="22"/>
                <w:szCs w:val="20"/>
              </w:rPr>
            </w:pPr>
            <w:r w:rsidRPr="008B4C0B">
              <w:rPr>
                <w:rFonts w:ascii="Times New Roman" w:eastAsia="標楷體" w:hAnsi="Times New Roman" w:cs="Times New Roman" w:hint="eastAsia"/>
                <w:bCs/>
                <w:sz w:val="22"/>
                <w:szCs w:val="20"/>
              </w:rPr>
              <w:t>項目</w:t>
            </w:r>
          </w:p>
        </w:tc>
        <w:tc>
          <w:tcPr>
            <w:tcW w:w="386" w:type="pct"/>
            <w:vMerge w:val="restart"/>
            <w:tcBorders>
              <w:top w:val="single" w:sz="8" w:space="0" w:color="auto"/>
              <w:left w:val="single" w:sz="4" w:space="0" w:color="auto"/>
              <w:right w:val="single" w:sz="4" w:space="0" w:color="auto"/>
            </w:tcBorders>
            <w:vAlign w:val="center"/>
          </w:tcPr>
          <w:p w14:paraId="441BEEC1" w14:textId="77777777" w:rsidR="00FA5859" w:rsidRPr="008B4C0B" w:rsidRDefault="00FA5859" w:rsidP="00B03A07">
            <w:pPr>
              <w:widowControl/>
              <w:overflowPunct w:val="0"/>
              <w:jc w:val="distribute"/>
              <w:rPr>
                <w:rFonts w:ascii="Times New Roman" w:eastAsia="標楷體" w:hAnsi="Times New Roman" w:cs="Times New Roman"/>
                <w:bCs/>
                <w:sz w:val="22"/>
                <w:szCs w:val="20"/>
              </w:rPr>
            </w:pPr>
            <w:r w:rsidRPr="008B4C0B">
              <w:rPr>
                <w:rFonts w:ascii="Times New Roman" w:eastAsia="標楷體" w:hAnsi="Times New Roman" w:cs="Times New Roman" w:hint="eastAsia"/>
                <w:bCs/>
                <w:sz w:val="22"/>
                <w:szCs w:val="20"/>
              </w:rPr>
              <w:t>單位</w:t>
            </w:r>
          </w:p>
        </w:tc>
        <w:tc>
          <w:tcPr>
            <w:tcW w:w="609" w:type="pct"/>
            <w:vMerge w:val="restart"/>
            <w:tcBorders>
              <w:top w:val="single" w:sz="8" w:space="0" w:color="auto"/>
              <w:left w:val="single" w:sz="4" w:space="0" w:color="auto"/>
              <w:right w:val="single" w:sz="4" w:space="0" w:color="auto"/>
            </w:tcBorders>
            <w:vAlign w:val="center"/>
          </w:tcPr>
          <w:p w14:paraId="7EA342C4" w14:textId="77777777" w:rsidR="00FA5859" w:rsidRPr="008B4C0B" w:rsidRDefault="00FA5859" w:rsidP="00B03A07">
            <w:pPr>
              <w:widowControl/>
              <w:overflowPunct w:val="0"/>
              <w:jc w:val="distribute"/>
              <w:rPr>
                <w:rFonts w:ascii="Times New Roman" w:eastAsia="標楷體" w:hAnsi="Times New Roman" w:cs="Times New Roman"/>
                <w:bCs/>
                <w:sz w:val="22"/>
                <w:szCs w:val="20"/>
              </w:rPr>
            </w:pPr>
            <w:r w:rsidRPr="008B4C0B">
              <w:rPr>
                <w:rFonts w:ascii="Times New Roman" w:eastAsia="標楷體" w:hAnsi="Times New Roman" w:cs="Times New Roman" w:hint="eastAsia"/>
                <w:bCs/>
                <w:sz w:val="22"/>
                <w:szCs w:val="20"/>
              </w:rPr>
              <w:t>預計數</w:t>
            </w:r>
          </w:p>
        </w:tc>
        <w:tc>
          <w:tcPr>
            <w:tcW w:w="609" w:type="pct"/>
            <w:vMerge w:val="restart"/>
            <w:tcBorders>
              <w:top w:val="single" w:sz="8" w:space="0" w:color="auto"/>
              <w:left w:val="single" w:sz="4" w:space="0" w:color="auto"/>
              <w:right w:val="single" w:sz="4" w:space="0" w:color="auto"/>
            </w:tcBorders>
            <w:vAlign w:val="center"/>
          </w:tcPr>
          <w:p w14:paraId="5845658B" w14:textId="77777777" w:rsidR="00FA5859" w:rsidRPr="008B4C0B" w:rsidRDefault="00FA5859" w:rsidP="00B03A07">
            <w:pPr>
              <w:widowControl/>
              <w:overflowPunct w:val="0"/>
              <w:jc w:val="distribute"/>
              <w:rPr>
                <w:rFonts w:ascii="Times New Roman" w:eastAsia="標楷體" w:hAnsi="Times New Roman" w:cs="Times New Roman"/>
                <w:bCs/>
                <w:sz w:val="22"/>
                <w:szCs w:val="20"/>
              </w:rPr>
            </w:pPr>
            <w:r w:rsidRPr="008B4C0B">
              <w:rPr>
                <w:rFonts w:ascii="Times New Roman" w:eastAsia="標楷體" w:hAnsi="Times New Roman" w:cs="Times New Roman" w:hint="eastAsia"/>
                <w:bCs/>
                <w:sz w:val="22"/>
                <w:szCs w:val="20"/>
              </w:rPr>
              <w:t>實際數</w:t>
            </w:r>
          </w:p>
        </w:tc>
        <w:tc>
          <w:tcPr>
            <w:tcW w:w="2409" w:type="pct"/>
            <w:gridSpan w:val="3"/>
            <w:tcBorders>
              <w:top w:val="single" w:sz="8" w:space="0" w:color="auto"/>
              <w:left w:val="single" w:sz="4" w:space="0" w:color="auto"/>
              <w:bottom w:val="single" w:sz="4" w:space="0" w:color="auto"/>
            </w:tcBorders>
            <w:vAlign w:val="center"/>
          </w:tcPr>
          <w:p w14:paraId="79556793" w14:textId="77777777" w:rsidR="00FA5859" w:rsidRPr="008B4C0B" w:rsidRDefault="00FA5859" w:rsidP="00B03A07">
            <w:pPr>
              <w:widowControl/>
              <w:overflowPunct w:val="0"/>
              <w:jc w:val="distribute"/>
              <w:rPr>
                <w:rFonts w:ascii="Times New Roman" w:eastAsia="標楷體" w:hAnsi="Times New Roman" w:cs="Times New Roman"/>
                <w:bCs/>
                <w:sz w:val="22"/>
                <w:szCs w:val="20"/>
              </w:rPr>
            </w:pPr>
            <w:r w:rsidRPr="008B4C0B">
              <w:rPr>
                <w:rFonts w:ascii="Times New Roman" w:eastAsia="標楷體" w:hAnsi="Times New Roman" w:cs="Times New Roman" w:hint="eastAsia"/>
                <w:bCs/>
                <w:sz w:val="22"/>
                <w:szCs w:val="20"/>
              </w:rPr>
              <w:t>比較增減</w:t>
            </w:r>
          </w:p>
        </w:tc>
      </w:tr>
      <w:tr w:rsidR="008B4C0B" w:rsidRPr="008B4C0B" w14:paraId="4BADA555" w14:textId="77777777" w:rsidTr="00642519">
        <w:trPr>
          <w:cantSplit/>
          <w:trHeight w:val="390"/>
          <w:jc w:val="center"/>
        </w:trPr>
        <w:tc>
          <w:tcPr>
            <w:tcW w:w="987" w:type="pct"/>
            <w:vMerge/>
            <w:tcBorders>
              <w:bottom w:val="single" w:sz="8" w:space="0" w:color="auto"/>
              <w:right w:val="single" w:sz="4" w:space="0" w:color="auto"/>
            </w:tcBorders>
          </w:tcPr>
          <w:p w14:paraId="52AA655F" w14:textId="77777777" w:rsidR="00FA5859" w:rsidRPr="008B4C0B" w:rsidRDefault="00FA5859" w:rsidP="00B03A07">
            <w:pPr>
              <w:widowControl/>
              <w:overflowPunct w:val="0"/>
              <w:jc w:val="distribute"/>
              <w:rPr>
                <w:rFonts w:ascii="Times New Roman" w:eastAsia="標楷體" w:hAnsi="Times New Roman" w:cs="Times New Roman"/>
                <w:bCs/>
                <w:sz w:val="22"/>
                <w:szCs w:val="20"/>
              </w:rPr>
            </w:pPr>
          </w:p>
        </w:tc>
        <w:tc>
          <w:tcPr>
            <w:tcW w:w="386" w:type="pct"/>
            <w:vMerge/>
            <w:tcBorders>
              <w:left w:val="single" w:sz="4" w:space="0" w:color="auto"/>
              <w:bottom w:val="single" w:sz="8" w:space="0" w:color="auto"/>
              <w:right w:val="single" w:sz="4" w:space="0" w:color="auto"/>
            </w:tcBorders>
          </w:tcPr>
          <w:p w14:paraId="6DFFBE95" w14:textId="77777777" w:rsidR="00FA5859" w:rsidRPr="008B4C0B" w:rsidRDefault="00FA5859" w:rsidP="00B03A07">
            <w:pPr>
              <w:widowControl/>
              <w:overflowPunct w:val="0"/>
              <w:jc w:val="distribute"/>
              <w:rPr>
                <w:rFonts w:ascii="Times New Roman" w:eastAsia="標楷體" w:hAnsi="Times New Roman" w:cs="Times New Roman"/>
                <w:bCs/>
                <w:sz w:val="22"/>
                <w:szCs w:val="20"/>
              </w:rPr>
            </w:pPr>
          </w:p>
        </w:tc>
        <w:tc>
          <w:tcPr>
            <w:tcW w:w="609" w:type="pct"/>
            <w:vMerge/>
            <w:tcBorders>
              <w:left w:val="single" w:sz="4" w:space="0" w:color="auto"/>
              <w:bottom w:val="single" w:sz="8" w:space="0" w:color="auto"/>
              <w:right w:val="single" w:sz="4" w:space="0" w:color="auto"/>
            </w:tcBorders>
          </w:tcPr>
          <w:p w14:paraId="073F4881" w14:textId="77777777" w:rsidR="00FA5859" w:rsidRPr="008B4C0B" w:rsidRDefault="00FA5859" w:rsidP="00B03A07">
            <w:pPr>
              <w:widowControl/>
              <w:overflowPunct w:val="0"/>
              <w:jc w:val="distribute"/>
              <w:rPr>
                <w:rFonts w:ascii="Times New Roman" w:eastAsia="標楷體" w:hAnsi="Times New Roman" w:cs="Times New Roman"/>
                <w:bCs/>
                <w:sz w:val="22"/>
                <w:szCs w:val="20"/>
              </w:rPr>
            </w:pPr>
          </w:p>
        </w:tc>
        <w:tc>
          <w:tcPr>
            <w:tcW w:w="609" w:type="pct"/>
            <w:vMerge/>
            <w:tcBorders>
              <w:left w:val="single" w:sz="4" w:space="0" w:color="auto"/>
              <w:bottom w:val="single" w:sz="8" w:space="0" w:color="auto"/>
              <w:right w:val="single" w:sz="4" w:space="0" w:color="auto"/>
            </w:tcBorders>
          </w:tcPr>
          <w:p w14:paraId="21CD1F68" w14:textId="77777777" w:rsidR="00FA5859" w:rsidRPr="008B4C0B" w:rsidRDefault="00FA5859" w:rsidP="00B03A07">
            <w:pPr>
              <w:widowControl/>
              <w:overflowPunct w:val="0"/>
              <w:jc w:val="distribute"/>
              <w:rPr>
                <w:rFonts w:ascii="Times New Roman" w:eastAsia="標楷體" w:hAnsi="Times New Roman" w:cs="Times New Roman"/>
                <w:bCs/>
                <w:sz w:val="22"/>
                <w:szCs w:val="20"/>
              </w:rPr>
            </w:pPr>
          </w:p>
        </w:tc>
        <w:tc>
          <w:tcPr>
            <w:tcW w:w="674" w:type="pct"/>
            <w:tcBorders>
              <w:top w:val="single" w:sz="4" w:space="0" w:color="auto"/>
              <w:left w:val="single" w:sz="4" w:space="0" w:color="auto"/>
              <w:bottom w:val="single" w:sz="8" w:space="0" w:color="auto"/>
              <w:right w:val="single" w:sz="4" w:space="0" w:color="auto"/>
            </w:tcBorders>
            <w:vAlign w:val="center"/>
          </w:tcPr>
          <w:p w14:paraId="553AA881" w14:textId="77777777" w:rsidR="00FA5859" w:rsidRPr="008B4C0B" w:rsidRDefault="00FA5859" w:rsidP="00B03A07">
            <w:pPr>
              <w:widowControl/>
              <w:overflowPunct w:val="0"/>
              <w:jc w:val="distribute"/>
              <w:rPr>
                <w:rFonts w:ascii="Times New Roman" w:eastAsia="標楷體" w:hAnsi="Times New Roman" w:cs="Times New Roman"/>
                <w:bCs/>
                <w:sz w:val="22"/>
                <w:szCs w:val="20"/>
              </w:rPr>
            </w:pPr>
            <w:r w:rsidRPr="008B4C0B">
              <w:rPr>
                <w:rFonts w:ascii="Times New Roman" w:eastAsia="標楷體" w:hAnsi="Times New Roman" w:cs="Times New Roman" w:hint="eastAsia"/>
                <w:bCs/>
                <w:sz w:val="22"/>
                <w:szCs w:val="20"/>
              </w:rPr>
              <w:t>增減數</w:t>
            </w:r>
          </w:p>
        </w:tc>
        <w:tc>
          <w:tcPr>
            <w:tcW w:w="417" w:type="pct"/>
            <w:tcBorders>
              <w:top w:val="single" w:sz="4" w:space="0" w:color="auto"/>
              <w:left w:val="single" w:sz="4" w:space="0" w:color="auto"/>
              <w:bottom w:val="single" w:sz="8" w:space="0" w:color="auto"/>
              <w:right w:val="single" w:sz="4" w:space="0" w:color="auto"/>
            </w:tcBorders>
            <w:vAlign w:val="center"/>
          </w:tcPr>
          <w:p w14:paraId="465F40E4" w14:textId="77777777" w:rsidR="00FA5859" w:rsidRPr="008B4C0B" w:rsidRDefault="00FA5859" w:rsidP="00B03A07">
            <w:pPr>
              <w:widowControl/>
              <w:overflowPunct w:val="0"/>
              <w:jc w:val="distribute"/>
              <w:rPr>
                <w:rFonts w:ascii="Times New Roman" w:eastAsia="標楷體" w:hAnsi="Times New Roman" w:cs="Times New Roman"/>
                <w:bCs/>
                <w:sz w:val="22"/>
                <w:szCs w:val="20"/>
              </w:rPr>
            </w:pPr>
            <w:r w:rsidRPr="008B4C0B">
              <w:rPr>
                <w:rFonts w:ascii="Times New Roman" w:eastAsia="標楷體" w:hAnsi="Times New Roman" w:cs="Times New Roman" w:hint="eastAsia"/>
                <w:bCs/>
                <w:sz w:val="22"/>
                <w:szCs w:val="20"/>
              </w:rPr>
              <w:t>％</w:t>
            </w:r>
          </w:p>
        </w:tc>
        <w:tc>
          <w:tcPr>
            <w:tcW w:w="1318" w:type="pct"/>
            <w:tcBorders>
              <w:top w:val="single" w:sz="4" w:space="0" w:color="auto"/>
              <w:left w:val="single" w:sz="4" w:space="0" w:color="auto"/>
              <w:bottom w:val="single" w:sz="8" w:space="0" w:color="auto"/>
            </w:tcBorders>
            <w:vAlign w:val="center"/>
          </w:tcPr>
          <w:p w14:paraId="4F495779" w14:textId="77777777" w:rsidR="00FA5859" w:rsidRPr="008B4C0B" w:rsidRDefault="00FA5859" w:rsidP="00B03A07">
            <w:pPr>
              <w:widowControl/>
              <w:overflowPunct w:val="0"/>
              <w:jc w:val="distribute"/>
              <w:rPr>
                <w:rFonts w:ascii="Times New Roman" w:eastAsia="標楷體" w:hAnsi="Times New Roman" w:cs="Times New Roman"/>
                <w:bCs/>
                <w:sz w:val="22"/>
                <w:szCs w:val="20"/>
              </w:rPr>
            </w:pPr>
            <w:r w:rsidRPr="008B4C0B">
              <w:rPr>
                <w:rFonts w:ascii="Times New Roman" w:eastAsia="標楷體" w:hAnsi="Times New Roman" w:cs="Times New Roman" w:hint="eastAsia"/>
                <w:bCs/>
                <w:sz w:val="22"/>
                <w:szCs w:val="20"/>
              </w:rPr>
              <w:t>原因</w:t>
            </w:r>
          </w:p>
        </w:tc>
      </w:tr>
      <w:tr w:rsidR="008B4C0B" w:rsidRPr="008B4C0B" w14:paraId="22068E3D" w14:textId="77777777" w:rsidTr="00047E33">
        <w:trPr>
          <w:cantSplit/>
          <w:trHeight w:val="680"/>
          <w:jc w:val="center"/>
        </w:trPr>
        <w:tc>
          <w:tcPr>
            <w:tcW w:w="987" w:type="pct"/>
            <w:tcBorders>
              <w:right w:val="single" w:sz="4" w:space="0" w:color="auto"/>
            </w:tcBorders>
          </w:tcPr>
          <w:p w14:paraId="423E9820" w14:textId="77777777" w:rsidR="00F02BCF" w:rsidRPr="008B4C0B" w:rsidRDefault="00F02BCF" w:rsidP="00F02BCF">
            <w:pPr>
              <w:pStyle w:val="a7"/>
              <w:kinsoku w:val="0"/>
              <w:overflowPunct w:val="0"/>
              <w:spacing w:beforeLines="15" w:before="54" w:afterLines="15" w:after="54" w:line="260" w:lineRule="exact"/>
              <w:jc w:val="distribute"/>
              <w:rPr>
                <w:rFonts w:ascii="標楷體" w:eastAsia="標楷體" w:hAnsi="標楷體"/>
                <w:sz w:val="22"/>
              </w:rPr>
            </w:pPr>
            <w:r w:rsidRPr="008B4C0B">
              <w:rPr>
                <w:rFonts w:ascii="標楷體" w:eastAsia="標楷體" w:hAnsi="標楷體" w:hint="eastAsia"/>
                <w:sz w:val="22"/>
              </w:rPr>
              <w:t>提升農業經營及</w:t>
            </w:r>
          </w:p>
          <w:p w14:paraId="5FAC88B1" w14:textId="074020FF" w:rsidR="00F02BCF" w:rsidRPr="008B4C0B" w:rsidRDefault="00F02BCF" w:rsidP="00F02BCF">
            <w:pPr>
              <w:pStyle w:val="a7"/>
              <w:kinsoku w:val="0"/>
              <w:overflowPunct w:val="0"/>
              <w:spacing w:beforeLines="15" w:before="54" w:afterLines="15" w:after="54" w:line="260" w:lineRule="exact"/>
              <w:jc w:val="distribute"/>
              <w:rPr>
                <w:rFonts w:ascii="標楷體" w:eastAsia="標楷體" w:hAnsi="標楷體"/>
                <w:sz w:val="22"/>
                <w:highlight w:val="yellow"/>
              </w:rPr>
            </w:pPr>
            <w:r w:rsidRPr="008B4C0B">
              <w:rPr>
                <w:rFonts w:ascii="標楷體" w:eastAsia="標楷體" w:hAnsi="標楷體" w:hint="eastAsia"/>
                <w:sz w:val="22"/>
              </w:rPr>
              <w:t>發展計畫</w:t>
            </w:r>
          </w:p>
        </w:tc>
        <w:tc>
          <w:tcPr>
            <w:tcW w:w="386" w:type="pct"/>
            <w:tcBorders>
              <w:left w:val="single" w:sz="4" w:space="0" w:color="auto"/>
              <w:right w:val="single" w:sz="4" w:space="0" w:color="auto"/>
            </w:tcBorders>
          </w:tcPr>
          <w:p w14:paraId="7904CDD5" w14:textId="77777777" w:rsidR="00F02BCF" w:rsidRPr="008B4C0B" w:rsidRDefault="00F02BCF" w:rsidP="00F02BCF">
            <w:pPr>
              <w:pStyle w:val="a7"/>
              <w:kinsoku w:val="0"/>
              <w:overflowPunct w:val="0"/>
              <w:spacing w:beforeLines="15" w:before="54" w:afterLines="15" w:after="54" w:line="260" w:lineRule="exact"/>
              <w:jc w:val="distribute"/>
              <w:rPr>
                <w:rFonts w:ascii="標楷體" w:eastAsia="標楷體" w:hAnsi="標楷體"/>
                <w:sz w:val="22"/>
                <w:highlight w:val="yellow"/>
              </w:rPr>
            </w:pPr>
            <w:r w:rsidRPr="008B4C0B">
              <w:rPr>
                <w:rFonts w:ascii="標楷體" w:eastAsia="標楷體" w:hAnsi="標楷體" w:hint="eastAsia"/>
                <w:sz w:val="22"/>
              </w:rPr>
              <w:t>千元</w:t>
            </w:r>
          </w:p>
        </w:tc>
        <w:tc>
          <w:tcPr>
            <w:tcW w:w="609" w:type="pct"/>
            <w:tcBorders>
              <w:left w:val="single" w:sz="4" w:space="0" w:color="auto"/>
              <w:right w:val="single" w:sz="4" w:space="0" w:color="auto"/>
            </w:tcBorders>
          </w:tcPr>
          <w:p w14:paraId="485954EC" w14:textId="00486A4E"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17,576,803</w:t>
            </w:r>
          </w:p>
        </w:tc>
        <w:tc>
          <w:tcPr>
            <w:tcW w:w="609" w:type="pct"/>
            <w:tcBorders>
              <w:left w:val="single" w:sz="4" w:space="0" w:color="auto"/>
              <w:right w:val="single" w:sz="4" w:space="0" w:color="auto"/>
            </w:tcBorders>
          </w:tcPr>
          <w:p w14:paraId="261BB4FB" w14:textId="56951136"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16,031,802</w:t>
            </w:r>
          </w:p>
        </w:tc>
        <w:tc>
          <w:tcPr>
            <w:tcW w:w="674" w:type="pct"/>
            <w:tcBorders>
              <w:left w:val="single" w:sz="4" w:space="0" w:color="auto"/>
              <w:right w:val="single" w:sz="4" w:space="0" w:color="auto"/>
            </w:tcBorders>
          </w:tcPr>
          <w:p w14:paraId="0FFAD375" w14:textId="4425CB0A"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- 1,545,000</w:t>
            </w:r>
          </w:p>
        </w:tc>
        <w:tc>
          <w:tcPr>
            <w:tcW w:w="417" w:type="pct"/>
            <w:tcBorders>
              <w:left w:val="single" w:sz="4" w:space="0" w:color="auto"/>
              <w:right w:val="single" w:sz="4" w:space="0" w:color="auto"/>
            </w:tcBorders>
          </w:tcPr>
          <w:p w14:paraId="248EF3EA" w14:textId="6E27EADA"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- 8.79</w:t>
            </w:r>
          </w:p>
        </w:tc>
        <w:tc>
          <w:tcPr>
            <w:tcW w:w="1318" w:type="pct"/>
            <w:tcBorders>
              <w:left w:val="single" w:sz="4" w:space="0" w:color="auto"/>
            </w:tcBorders>
          </w:tcPr>
          <w:p w14:paraId="1B302BA1" w14:textId="072E7CF9" w:rsidR="00F02BCF" w:rsidRPr="008B4C0B" w:rsidRDefault="003446F8" w:rsidP="00F02BCF">
            <w:pPr>
              <w:pStyle w:val="a7"/>
              <w:kinsoku w:val="0"/>
              <w:overflowPunct w:val="0"/>
              <w:spacing w:beforeLines="15" w:before="54" w:afterLines="15" w:after="54" w:line="260" w:lineRule="exact"/>
              <w:jc w:val="both"/>
              <w:rPr>
                <w:rFonts w:ascii="標楷體" w:eastAsia="標楷體" w:hAnsi="標楷體"/>
                <w:sz w:val="22"/>
                <w:highlight w:val="yellow"/>
              </w:rPr>
            </w:pPr>
            <w:r w:rsidRPr="008B4C0B">
              <w:rPr>
                <w:rFonts w:ascii="標楷體" w:eastAsia="標楷體" w:hAnsi="標楷體" w:hint="eastAsia"/>
                <w:sz w:val="22"/>
              </w:rPr>
              <w:t>公</w:t>
            </w:r>
            <w:r w:rsidR="00F14091" w:rsidRPr="008B4C0B">
              <w:rPr>
                <w:rFonts w:ascii="標楷體" w:eastAsia="標楷體" w:hAnsi="標楷體" w:hint="eastAsia"/>
                <w:sz w:val="22"/>
              </w:rPr>
              <w:t>糧、標售糧、飼料用米、外銷糧銷售量較預</w:t>
            </w:r>
            <w:r w:rsidR="00E853A8" w:rsidRPr="008B4C0B">
              <w:rPr>
                <w:rFonts w:ascii="標楷體" w:eastAsia="標楷體" w:hAnsi="標楷體" w:hint="eastAsia"/>
                <w:sz w:val="22"/>
              </w:rPr>
              <w:t>計</w:t>
            </w:r>
            <w:r w:rsidR="00F14091" w:rsidRPr="008B4C0B">
              <w:rPr>
                <w:rFonts w:ascii="標楷體" w:eastAsia="標楷體" w:hAnsi="標楷體" w:hint="eastAsia"/>
                <w:sz w:val="22"/>
              </w:rPr>
              <w:t>減少</w:t>
            </w:r>
            <w:r w:rsidR="00F02BCF" w:rsidRPr="008B4C0B">
              <w:rPr>
                <w:rFonts w:ascii="標楷體" w:eastAsia="標楷體" w:hAnsi="標楷體" w:hint="eastAsia"/>
                <w:sz w:val="22"/>
              </w:rPr>
              <w:t>。</w:t>
            </w:r>
          </w:p>
        </w:tc>
      </w:tr>
      <w:tr w:rsidR="008B4C0B" w:rsidRPr="008B4C0B" w14:paraId="00BBE4FA" w14:textId="77777777" w:rsidTr="00047E33">
        <w:trPr>
          <w:cantSplit/>
          <w:trHeight w:val="907"/>
          <w:jc w:val="center"/>
        </w:trPr>
        <w:tc>
          <w:tcPr>
            <w:tcW w:w="987" w:type="pct"/>
            <w:tcBorders>
              <w:right w:val="single" w:sz="4" w:space="0" w:color="auto"/>
            </w:tcBorders>
          </w:tcPr>
          <w:p w14:paraId="284557A5" w14:textId="77777777" w:rsidR="00F02BCF" w:rsidRPr="008B4C0B" w:rsidRDefault="00F02BCF" w:rsidP="00F02BCF">
            <w:pPr>
              <w:pStyle w:val="a7"/>
              <w:kinsoku w:val="0"/>
              <w:overflowPunct w:val="0"/>
              <w:spacing w:beforeLines="15" w:before="54" w:afterLines="15" w:after="54" w:line="260" w:lineRule="exact"/>
              <w:jc w:val="distribute"/>
              <w:rPr>
                <w:rFonts w:ascii="標楷體" w:eastAsia="標楷體" w:hAnsi="標楷體"/>
                <w:sz w:val="22"/>
              </w:rPr>
            </w:pPr>
            <w:r w:rsidRPr="008B4C0B">
              <w:rPr>
                <w:rFonts w:ascii="標楷體" w:eastAsia="標楷體" w:hAnsi="標楷體" w:hint="eastAsia"/>
                <w:sz w:val="22"/>
              </w:rPr>
              <w:t>增進農民所得及</w:t>
            </w:r>
          </w:p>
          <w:p w14:paraId="708B9053" w14:textId="7A6FA622" w:rsidR="00F02BCF" w:rsidRPr="008B4C0B" w:rsidRDefault="00F02BCF" w:rsidP="00F02BCF">
            <w:pPr>
              <w:pStyle w:val="a7"/>
              <w:kinsoku w:val="0"/>
              <w:overflowPunct w:val="0"/>
              <w:spacing w:beforeLines="15" w:before="54" w:afterLines="15" w:after="54" w:line="260" w:lineRule="exact"/>
              <w:jc w:val="distribute"/>
              <w:rPr>
                <w:rFonts w:ascii="標楷體" w:eastAsia="標楷體" w:hAnsi="標楷體"/>
                <w:sz w:val="22"/>
                <w:highlight w:val="yellow"/>
              </w:rPr>
            </w:pPr>
            <w:r w:rsidRPr="008B4C0B">
              <w:rPr>
                <w:rFonts w:ascii="標楷體" w:eastAsia="標楷體" w:hAnsi="標楷體" w:hint="eastAsia"/>
                <w:sz w:val="22"/>
              </w:rPr>
              <w:t>福利計畫</w:t>
            </w:r>
          </w:p>
        </w:tc>
        <w:tc>
          <w:tcPr>
            <w:tcW w:w="386" w:type="pct"/>
            <w:tcBorders>
              <w:left w:val="single" w:sz="4" w:space="0" w:color="auto"/>
              <w:right w:val="single" w:sz="4" w:space="0" w:color="auto"/>
            </w:tcBorders>
          </w:tcPr>
          <w:p w14:paraId="352CBC03" w14:textId="77777777" w:rsidR="00F02BCF" w:rsidRPr="008B4C0B" w:rsidRDefault="00F02BCF" w:rsidP="00F02BCF">
            <w:pPr>
              <w:pStyle w:val="a7"/>
              <w:kinsoku w:val="0"/>
              <w:overflowPunct w:val="0"/>
              <w:spacing w:beforeLines="15" w:before="54" w:afterLines="15" w:after="54" w:line="260" w:lineRule="exact"/>
              <w:jc w:val="distribute"/>
              <w:rPr>
                <w:rFonts w:ascii="標楷體" w:eastAsia="標楷體" w:hAnsi="標楷體"/>
                <w:sz w:val="22"/>
                <w:highlight w:val="yellow"/>
              </w:rPr>
            </w:pPr>
            <w:r w:rsidRPr="008B4C0B">
              <w:rPr>
                <w:rFonts w:ascii="標楷體" w:eastAsia="標楷體" w:hAnsi="標楷體" w:hint="eastAsia"/>
                <w:sz w:val="22"/>
              </w:rPr>
              <w:t>千元</w:t>
            </w:r>
          </w:p>
        </w:tc>
        <w:tc>
          <w:tcPr>
            <w:tcW w:w="609" w:type="pct"/>
            <w:tcBorders>
              <w:left w:val="single" w:sz="4" w:space="0" w:color="auto"/>
              <w:right w:val="single" w:sz="4" w:space="0" w:color="auto"/>
            </w:tcBorders>
          </w:tcPr>
          <w:p w14:paraId="10357C4F" w14:textId="49681F41"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4,959,270</w:t>
            </w:r>
          </w:p>
        </w:tc>
        <w:tc>
          <w:tcPr>
            <w:tcW w:w="609" w:type="pct"/>
            <w:tcBorders>
              <w:left w:val="single" w:sz="4" w:space="0" w:color="auto"/>
              <w:right w:val="single" w:sz="4" w:space="0" w:color="auto"/>
            </w:tcBorders>
          </w:tcPr>
          <w:p w14:paraId="6EEEA588" w14:textId="70E4745A"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4,553,143</w:t>
            </w:r>
          </w:p>
        </w:tc>
        <w:tc>
          <w:tcPr>
            <w:tcW w:w="674" w:type="pct"/>
            <w:tcBorders>
              <w:left w:val="single" w:sz="4" w:space="0" w:color="auto"/>
              <w:right w:val="single" w:sz="4" w:space="0" w:color="auto"/>
            </w:tcBorders>
          </w:tcPr>
          <w:p w14:paraId="54515382" w14:textId="38456B3D"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- 406,126</w:t>
            </w:r>
          </w:p>
        </w:tc>
        <w:tc>
          <w:tcPr>
            <w:tcW w:w="417" w:type="pct"/>
            <w:tcBorders>
              <w:left w:val="single" w:sz="4" w:space="0" w:color="auto"/>
              <w:right w:val="single" w:sz="4" w:space="0" w:color="auto"/>
            </w:tcBorders>
          </w:tcPr>
          <w:p w14:paraId="4EFD7ADE" w14:textId="7A9FAAC3"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- 8.19</w:t>
            </w:r>
          </w:p>
        </w:tc>
        <w:tc>
          <w:tcPr>
            <w:tcW w:w="1318" w:type="pct"/>
            <w:tcBorders>
              <w:left w:val="single" w:sz="4" w:space="0" w:color="auto"/>
            </w:tcBorders>
          </w:tcPr>
          <w:p w14:paraId="6D5F6BEA" w14:textId="30740CD4" w:rsidR="00F02BCF" w:rsidRPr="008B4C0B" w:rsidRDefault="00F14091" w:rsidP="00F02BCF">
            <w:pPr>
              <w:pStyle w:val="a7"/>
              <w:kinsoku w:val="0"/>
              <w:overflowPunct w:val="0"/>
              <w:spacing w:beforeLines="15" w:before="54" w:afterLines="15" w:after="54" w:line="260" w:lineRule="exact"/>
              <w:jc w:val="both"/>
              <w:rPr>
                <w:rFonts w:ascii="標楷體" w:eastAsia="標楷體" w:hAnsi="標楷體"/>
                <w:sz w:val="22"/>
                <w:highlight w:val="yellow"/>
              </w:rPr>
            </w:pPr>
            <w:r w:rsidRPr="008B4C0B">
              <w:rPr>
                <w:rFonts w:ascii="標楷體" w:eastAsia="標楷體" w:hAnsi="標楷體" w:hint="eastAsia"/>
                <w:sz w:val="22"/>
              </w:rPr>
              <w:t>因少子</w:t>
            </w:r>
            <w:r w:rsidR="006F2394" w:rsidRPr="008B4C0B">
              <w:rPr>
                <w:rFonts w:ascii="標楷體" w:eastAsia="標楷體" w:hAnsi="標楷體" w:hint="eastAsia"/>
                <w:sz w:val="22"/>
              </w:rPr>
              <w:t>女</w:t>
            </w:r>
            <w:r w:rsidRPr="008B4C0B">
              <w:rPr>
                <w:rFonts w:ascii="標楷體" w:eastAsia="標楷體" w:hAnsi="標楷體" w:hint="eastAsia"/>
                <w:sz w:val="22"/>
              </w:rPr>
              <w:t>化學生減少，致申請農漁民子女就學金人數較預計減少</w:t>
            </w:r>
            <w:r w:rsidR="00F02BCF" w:rsidRPr="008B4C0B">
              <w:rPr>
                <w:rFonts w:ascii="標楷體" w:eastAsia="標楷體" w:hAnsi="標楷體" w:hint="eastAsia"/>
                <w:sz w:val="22"/>
              </w:rPr>
              <w:t>。</w:t>
            </w:r>
          </w:p>
        </w:tc>
      </w:tr>
      <w:tr w:rsidR="008B4C0B" w:rsidRPr="008B4C0B" w14:paraId="464E9D29" w14:textId="77777777" w:rsidTr="00047E33">
        <w:trPr>
          <w:cantSplit/>
          <w:trHeight w:val="907"/>
          <w:jc w:val="center"/>
        </w:trPr>
        <w:tc>
          <w:tcPr>
            <w:tcW w:w="987" w:type="pct"/>
            <w:tcBorders>
              <w:right w:val="single" w:sz="4" w:space="0" w:color="auto"/>
            </w:tcBorders>
          </w:tcPr>
          <w:p w14:paraId="434BECC3" w14:textId="77777777" w:rsidR="00F02BCF" w:rsidRPr="008B4C0B" w:rsidRDefault="00F02BCF" w:rsidP="00F02BCF">
            <w:pPr>
              <w:pStyle w:val="a7"/>
              <w:kinsoku w:val="0"/>
              <w:overflowPunct w:val="0"/>
              <w:spacing w:beforeLines="15" w:before="54" w:afterLines="15" w:after="54" w:line="260" w:lineRule="exact"/>
              <w:jc w:val="distribute"/>
              <w:rPr>
                <w:rFonts w:ascii="標楷體" w:eastAsia="標楷體" w:hAnsi="標楷體"/>
                <w:sz w:val="22"/>
              </w:rPr>
            </w:pPr>
            <w:r w:rsidRPr="008B4C0B">
              <w:rPr>
                <w:rFonts w:ascii="標楷體" w:eastAsia="標楷體" w:hAnsi="標楷體" w:hint="eastAsia"/>
                <w:sz w:val="22"/>
              </w:rPr>
              <w:t>調整產業或防範</w:t>
            </w:r>
          </w:p>
          <w:p w14:paraId="52C6D98B" w14:textId="77777777" w:rsidR="00F02BCF" w:rsidRPr="008B4C0B" w:rsidRDefault="00F02BCF" w:rsidP="00F02BCF">
            <w:pPr>
              <w:pStyle w:val="a7"/>
              <w:kinsoku w:val="0"/>
              <w:overflowPunct w:val="0"/>
              <w:spacing w:beforeLines="15" w:before="54" w:afterLines="15" w:after="54" w:line="260" w:lineRule="exact"/>
              <w:jc w:val="distribute"/>
              <w:rPr>
                <w:rFonts w:ascii="標楷體" w:eastAsia="標楷體" w:hAnsi="標楷體"/>
                <w:sz w:val="22"/>
                <w:highlight w:val="yellow"/>
              </w:rPr>
            </w:pPr>
            <w:r w:rsidRPr="008B4C0B">
              <w:rPr>
                <w:rFonts w:ascii="標楷體" w:eastAsia="標楷體" w:hAnsi="標楷體" w:hint="eastAsia"/>
                <w:sz w:val="22"/>
              </w:rPr>
              <w:t>措施計畫</w:t>
            </w:r>
          </w:p>
        </w:tc>
        <w:tc>
          <w:tcPr>
            <w:tcW w:w="386" w:type="pct"/>
            <w:tcBorders>
              <w:left w:val="single" w:sz="4" w:space="0" w:color="auto"/>
              <w:right w:val="single" w:sz="4" w:space="0" w:color="auto"/>
            </w:tcBorders>
          </w:tcPr>
          <w:p w14:paraId="31949399" w14:textId="77777777" w:rsidR="00F02BCF" w:rsidRPr="008B4C0B" w:rsidRDefault="00F02BCF" w:rsidP="00F02BCF">
            <w:pPr>
              <w:pStyle w:val="a7"/>
              <w:kinsoku w:val="0"/>
              <w:overflowPunct w:val="0"/>
              <w:spacing w:beforeLines="15" w:before="54" w:afterLines="15" w:after="54" w:line="260" w:lineRule="exact"/>
              <w:jc w:val="distribute"/>
              <w:rPr>
                <w:rFonts w:ascii="標楷體" w:eastAsia="標楷體" w:hAnsi="標楷體"/>
                <w:sz w:val="22"/>
                <w:highlight w:val="yellow"/>
              </w:rPr>
            </w:pPr>
            <w:r w:rsidRPr="008B4C0B">
              <w:rPr>
                <w:rFonts w:ascii="標楷體" w:eastAsia="標楷體" w:hAnsi="標楷體" w:hint="eastAsia"/>
                <w:sz w:val="22"/>
              </w:rPr>
              <w:t>千元</w:t>
            </w:r>
          </w:p>
        </w:tc>
        <w:tc>
          <w:tcPr>
            <w:tcW w:w="609" w:type="pct"/>
            <w:tcBorders>
              <w:left w:val="single" w:sz="4" w:space="0" w:color="auto"/>
              <w:right w:val="single" w:sz="4" w:space="0" w:color="auto"/>
            </w:tcBorders>
          </w:tcPr>
          <w:p w14:paraId="2BEF0FDA" w14:textId="3A6F158B"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5,019,174</w:t>
            </w:r>
          </w:p>
        </w:tc>
        <w:tc>
          <w:tcPr>
            <w:tcW w:w="609" w:type="pct"/>
            <w:tcBorders>
              <w:left w:val="single" w:sz="4" w:space="0" w:color="auto"/>
              <w:right w:val="single" w:sz="4" w:space="0" w:color="auto"/>
            </w:tcBorders>
          </w:tcPr>
          <w:p w14:paraId="0D3FEBAD" w14:textId="0119B380"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2,434,869</w:t>
            </w:r>
          </w:p>
        </w:tc>
        <w:tc>
          <w:tcPr>
            <w:tcW w:w="674" w:type="pct"/>
            <w:tcBorders>
              <w:left w:val="single" w:sz="4" w:space="0" w:color="auto"/>
              <w:right w:val="single" w:sz="4" w:space="0" w:color="auto"/>
            </w:tcBorders>
          </w:tcPr>
          <w:p w14:paraId="6840F847" w14:textId="159863F4"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- 2,584,304</w:t>
            </w:r>
          </w:p>
        </w:tc>
        <w:tc>
          <w:tcPr>
            <w:tcW w:w="417" w:type="pct"/>
            <w:tcBorders>
              <w:left w:val="single" w:sz="4" w:space="0" w:color="auto"/>
              <w:right w:val="single" w:sz="4" w:space="0" w:color="auto"/>
            </w:tcBorders>
          </w:tcPr>
          <w:p w14:paraId="1F81B0FC" w14:textId="1E08485E"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- 51.49</w:t>
            </w:r>
          </w:p>
        </w:tc>
        <w:tc>
          <w:tcPr>
            <w:tcW w:w="1318" w:type="pct"/>
            <w:tcBorders>
              <w:left w:val="single" w:sz="4" w:space="0" w:color="auto"/>
            </w:tcBorders>
          </w:tcPr>
          <w:p w14:paraId="4D6F6A52" w14:textId="75BC259C" w:rsidR="00F02BCF" w:rsidRPr="008B4C0B" w:rsidRDefault="00F14091" w:rsidP="00F02BCF">
            <w:pPr>
              <w:pStyle w:val="a7"/>
              <w:kinsoku w:val="0"/>
              <w:overflowPunct w:val="0"/>
              <w:spacing w:beforeLines="15" w:before="54" w:afterLines="15" w:after="54" w:line="260" w:lineRule="exact"/>
              <w:jc w:val="both"/>
              <w:rPr>
                <w:rFonts w:ascii="標楷體" w:eastAsia="標楷體" w:hAnsi="標楷體"/>
                <w:sz w:val="22"/>
                <w:highlight w:val="yellow"/>
              </w:rPr>
            </w:pPr>
            <w:bookmarkStart w:id="3" w:name="_Hlk200464709"/>
            <w:r w:rsidRPr="008B4C0B">
              <w:rPr>
                <w:rFonts w:ascii="標楷體" w:eastAsia="標楷體" w:hAnsi="標楷體" w:hint="eastAsia"/>
                <w:sz w:val="22"/>
              </w:rPr>
              <w:t>養豬產業韌性高</w:t>
            </w:r>
            <w:r w:rsidR="003446F8" w:rsidRPr="008B4C0B">
              <w:rPr>
                <w:rFonts w:ascii="標楷體" w:eastAsia="標楷體" w:hAnsi="標楷體" w:hint="eastAsia"/>
                <w:sz w:val="22"/>
              </w:rPr>
              <w:t>效加值及競爭力優化</w:t>
            </w:r>
            <w:r w:rsidR="00F02BCF" w:rsidRPr="008B4C0B">
              <w:rPr>
                <w:rFonts w:ascii="標楷體" w:eastAsia="標楷體" w:hAnsi="標楷體" w:hint="eastAsia"/>
                <w:sz w:val="22"/>
              </w:rPr>
              <w:t>計畫</w:t>
            </w:r>
            <w:bookmarkEnd w:id="3"/>
            <w:r w:rsidR="003446F8" w:rsidRPr="008B4C0B">
              <w:rPr>
                <w:rFonts w:ascii="標楷體" w:eastAsia="標楷體" w:hAnsi="標楷體" w:hint="eastAsia"/>
                <w:sz w:val="22"/>
              </w:rPr>
              <w:t>撥付數較</w:t>
            </w:r>
            <w:r w:rsidR="008C7B74" w:rsidRPr="008B4C0B">
              <w:rPr>
                <w:rFonts w:ascii="標楷體" w:eastAsia="標楷體" w:hAnsi="標楷體" w:hint="eastAsia"/>
                <w:sz w:val="22"/>
              </w:rPr>
              <w:t>預</w:t>
            </w:r>
            <w:r w:rsidR="003446F8" w:rsidRPr="008B4C0B">
              <w:rPr>
                <w:rFonts w:ascii="標楷體" w:eastAsia="標楷體" w:hAnsi="標楷體" w:hint="eastAsia"/>
                <w:sz w:val="22"/>
              </w:rPr>
              <w:t>計數減少</w:t>
            </w:r>
            <w:r w:rsidR="00F02BCF" w:rsidRPr="008B4C0B">
              <w:rPr>
                <w:rFonts w:ascii="標楷體" w:eastAsia="標楷體" w:hAnsi="標楷體" w:hint="eastAsia"/>
                <w:sz w:val="22"/>
              </w:rPr>
              <w:t>。</w:t>
            </w:r>
          </w:p>
        </w:tc>
      </w:tr>
      <w:tr w:rsidR="008B4C0B" w:rsidRPr="008B4C0B" w14:paraId="54385799" w14:textId="77777777" w:rsidTr="00642519">
        <w:trPr>
          <w:cantSplit/>
          <w:jc w:val="center"/>
        </w:trPr>
        <w:tc>
          <w:tcPr>
            <w:tcW w:w="987" w:type="pct"/>
            <w:tcBorders>
              <w:right w:val="single" w:sz="4" w:space="0" w:color="auto"/>
            </w:tcBorders>
          </w:tcPr>
          <w:p w14:paraId="50F011C6" w14:textId="77777777" w:rsidR="00F02BCF" w:rsidRPr="008B4C0B" w:rsidRDefault="00F02BCF" w:rsidP="00F02BCF">
            <w:pPr>
              <w:pStyle w:val="a7"/>
              <w:kinsoku w:val="0"/>
              <w:overflowPunct w:val="0"/>
              <w:spacing w:beforeLines="15" w:before="54" w:afterLines="15" w:after="54" w:line="260" w:lineRule="exact"/>
              <w:jc w:val="distribute"/>
              <w:rPr>
                <w:rFonts w:ascii="標楷體" w:eastAsia="標楷體" w:hAnsi="標楷體"/>
                <w:sz w:val="22"/>
                <w:highlight w:val="yellow"/>
              </w:rPr>
            </w:pPr>
            <w:r w:rsidRPr="008B4C0B">
              <w:rPr>
                <w:rFonts w:ascii="標楷體" w:eastAsia="標楷體" w:hAnsi="標楷體" w:hint="eastAsia"/>
                <w:sz w:val="22"/>
              </w:rPr>
              <w:t>綠色環境給付計畫</w:t>
            </w:r>
          </w:p>
        </w:tc>
        <w:tc>
          <w:tcPr>
            <w:tcW w:w="386" w:type="pct"/>
            <w:tcBorders>
              <w:left w:val="single" w:sz="4" w:space="0" w:color="auto"/>
              <w:right w:val="single" w:sz="4" w:space="0" w:color="auto"/>
            </w:tcBorders>
          </w:tcPr>
          <w:p w14:paraId="24E6B7A4" w14:textId="77777777" w:rsidR="00F02BCF" w:rsidRPr="008B4C0B" w:rsidRDefault="00F02BCF" w:rsidP="00F02BCF">
            <w:pPr>
              <w:pStyle w:val="a7"/>
              <w:kinsoku w:val="0"/>
              <w:overflowPunct w:val="0"/>
              <w:spacing w:beforeLines="15" w:before="54" w:afterLines="15" w:after="54" w:line="260" w:lineRule="exact"/>
              <w:jc w:val="distribute"/>
              <w:rPr>
                <w:rFonts w:ascii="標楷體" w:eastAsia="標楷體" w:hAnsi="標楷體"/>
                <w:sz w:val="22"/>
                <w:highlight w:val="yellow"/>
              </w:rPr>
            </w:pPr>
            <w:r w:rsidRPr="008B4C0B">
              <w:rPr>
                <w:rFonts w:ascii="標楷體" w:eastAsia="標楷體" w:hAnsi="標楷體" w:hint="eastAsia"/>
                <w:sz w:val="22"/>
              </w:rPr>
              <w:t>千元</w:t>
            </w:r>
          </w:p>
        </w:tc>
        <w:tc>
          <w:tcPr>
            <w:tcW w:w="609" w:type="pct"/>
            <w:tcBorders>
              <w:left w:val="single" w:sz="4" w:space="0" w:color="auto"/>
              <w:right w:val="single" w:sz="4" w:space="0" w:color="auto"/>
            </w:tcBorders>
          </w:tcPr>
          <w:p w14:paraId="421FD8D5" w14:textId="590D8566"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11,839,005</w:t>
            </w:r>
          </w:p>
        </w:tc>
        <w:tc>
          <w:tcPr>
            <w:tcW w:w="609" w:type="pct"/>
            <w:tcBorders>
              <w:left w:val="single" w:sz="4" w:space="0" w:color="auto"/>
              <w:right w:val="single" w:sz="4" w:space="0" w:color="auto"/>
            </w:tcBorders>
          </w:tcPr>
          <w:p w14:paraId="5ACE3D71" w14:textId="4289F224"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12,509,541</w:t>
            </w:r>
          </w:p>
        </w:tc>
        <w:tc>
          <w:tcPr>
            <w:tcW w:w="674" w:type="pct"/>
            <w:tcBorders>
              <w:left w:val="single" w:sz="4" w:space="0" w:color="auto"/>
              <w:right w:val="single" w:sz="4" w:space="0" w:color="auto"/>
            </w:tcBorders>
          </w:tcPr>
          <w:p w14:paraId="3517FEA1" w14:textId="493A19D6"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670,536</w:t>
            </w:r>
          </w:p>
        </w:tc>
        <w:tc>
          <w:tcPr>
            <w:tcW w:w="417" w:type="pct"/>
            <w:tcBorders>
              <w:left w:val="single" w:sz="4" w:space="0" w:color="auto"/>
              <w:right w:val="single" w:sz="4" w:space="0" w:color="auto"/>
            </w:tcBorders>
          </w:tcPr>
          <w:p w14:paraId="74903383" w14:textId="31185267"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5.66</w:t>
            </w:r>
          </w:p>
        </w:tc>
        <w:tc>
          <w:tcPr>
            <w:tcW w:w="1318" w:type="pct"/>
            <w:tcBorders>
              <w:left w:val="single" w:sz="4" w:space="0" w:color="auto"/>
            </w:tcBorders>
          </w:tcPr>
          <w:p w14:paraId="5B151E4D" w14:textId="1141743B" w:rsidR="00F02BCF" w:rsidRPr="008B4C0B" w:rsidRDefault="002369ED" w:rsidP="00047E33">
            <w:pPr>
              <w:pStyle w:val="a7"/>
              <w:kinsoku w:val="0"/>
              <w:overflowPunct w:val="0"/>
              <w:spacing w:beforeLines="15" w:before="54" w:afterLines="15" w:after="54" w:line="260" w:lineRule="exact"/>
              <w:jc w:val="both"/>
              <w:rPr>
                <w:rFonts w:ascii="標楷體" w:eastAsia="標楷體" w:hAnsi="標楷體"/>
                <w:sz w:val="22"/>
                <w:highlight w:val="yellow"/>
              </w:rPr>
            </w:pPr>
            <w:r w:rsidRPr="008B4C0B">
              <w:rPr>
                <w:rFonts w:ascii="標楷體" w:eastAsia="標楷體" w:hAnsi="標楷體" w:hint="eastAsia"/>
                <w:sz w:val="22"/>
              </w:rPr>
              <w:t>因應公糧收購價格調漲調整計畫配套措施，致支出較預計增加。</w:t>
            </w:r>
          </w:p>
        </w:tc>
      </w:tr>
      <w:tr w:rsidR="008B4C0B" w:rsidRPr="008B4C0B" w14:paraId="5DF1771E" w14:textId="77777777" w:rsidTr="00642519">
        <w:trPr>
          <w:cantSplit/>
          <w:jc w:val="center"/>
        </w:trPr>
        <w:tc>
          <w:tcPr>
            <w:tcW w:w="987" w:type="pct"/>
            <w:tcBorders>
              <w:bottom w:val="single" w:sz="8" w:space="0" w:color="auto"/>
              <w:right w:val="single" w:sz="4" w:space="0" w:color="auto"/>
            </w:tcBorders>
          </w:tcPr>
          <w:p w14:paraId="10856A71" w14:textId="77777777" w:rsidR="00F02BCF" w:rsidRPr="008B4C0B" w:rsidRDefault="00F02BCF" w:rsidP="00F02BCF">
            <w:pPr>
              <w:pStyle w:val="a7"/>
              <w:kinsoku w:val="0"/>
              <w:overflowPunct w:val="0"/>
              <w:spacing w:beforeLines="15" w:before="54" w:afterLines="15" w:after="54" w:line="260" w:lineRule="exact"/>
              <w:jc w:val="distribute"/>
              <w:rPr>
                <w:rFonts w:ascii="標楷體" w:eastAsia="標楷體" w:hAnsi="標楷體"/>
                <w:sz w:val="22"/>
              </w:rPr>
            </w:pPr>
            <w:r w:rsidRPr="008B4C0B">
              <w:rPr>
                <w:rFonts w:ascii="標楷體" w:eastAsia="標楷體" w:hAnsi="標楷體" w:hint="eastAsia"/>
                <w:sz w:val="22"/>
              </w:rPr>
              <w:t>農村再生建設及</w:t>
            </w:r>
          </w:p>
          <w:p w14:paraId="69512D11" w14:textId="77777777" w:rsidR="00F02BCF" w:rsidRPr="008B4C0B" w:rsidRDefault="00F02BCF" w:rsidP="00F02BCF">
            <w:pPr>
              <w:pStyle w:val="a7"/>
              <w:kinsoku w:val="0"/>
              <w:overflowPunct w:val="0"/>
              <w:spacing w:beforeLines="15" w:before="54" w:afterLines="15" w:after="54" w:line="260" w:lineRule="exact"/>
              <w:jc w:val="distribute"/>
              <w:rPr>
                <w:rFonts w:ascii="標楷體" w:eastAsia="標楷體" w:hAnsi="標楷體"/>
                <w:sz w:val="22"/>
                <w:highlight w:val="yellow"/>
              </w:rPr>
            </w:pPr>
            <w:r w:rsidRPr="008B4C0B">
              <w:rPr>
                <w:rFonts w:ascii="標楷體" w:eastAsia="標楷體" w:hAnsi="標楷體" w:hint="eastAsia"/>
                <w:sz w:val="22"/>
              </w:rPr>
              <w:t>發展計畫</w:t>
            </w:r>
          </w:p>
        </w:tc>
        <w:tc>
          <w:tcPr>
            <w:tcW w:w="386" w:type="pct"/>
            <w:tcBorders>
              <w:left w:val="single" w:sz="4" w:space="0" w:color="auto"/>
              <w:bottom w:val="single" w:sz="8" w:space="0" w:color="auto"/>
              <w:right w:val="single" w:sz="4" w:space="0" w:color="auto"/>
            </w:tcBorders>
          </w:tcPr>
          <w:p w14:paraId="6A3AD1F8" w14:textId="77777777" w:rsidR="00F02BCF" w:rsidRPr="008B4C0B" w:rsidRDefault="00F02BCF" w:rsidP="00F02BCF">
            <w:pPr>
              <w:pStyle w:val="a7"/>
              <w:kinsoku w:val="0"/>
              <w:overflowPunct w:val="0"/>
              <w:spacing w:beforeLines="15" w:before="54" w:afterLines="15" w:after="54" w:line="260" w:lineRule="exact"/>
              <w:jc w:val="distribute"/>
              <w:rPr>
                <w:rFonts w:ascii="標楷體" w:eastAsia="標楷體" w:hAnsi="標楷體"/>
                <w:sz w:val="22"/>
                <w:highlight w:val="yellow"/>
              </w:rPr>
            </w:pPr>
            <w:r w:rsidRPr="008B4C0B">
              <w:rPr>
                <w:rFonts w:ascii="標楷體" w:eastAsia="標楷體" w:hAnsi="標楷體" w:hint="eastAsia"/>
                <w:sz w:val="22"/>
              </w:rPr>
              <w:t>千元</w:t>
            </w:r>
          </w:p>
        </w:tc>
        <w:tc>
          <w:tcPr>
            <w:tcW w:w="609" w:type="pct"/>
            <w:tcBorders>
              <w:left w:val="single" w:sz="4" w:space="0" w:color="auto"/>
              <w:bottom w:val="single" w:sz="8" w:space="0" w:color="auto"/>
              <w:right w:val="single" w:sz="4" w:space="0" w:color="auto"/>
            </w:tcBorders>
          </w:tcPr>
          <w:p w14:paraId="6D960D67" w14:textId="551DA4ED"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13,381,700</w:t>
            </w:r>
          </w:p>
        </w:tc>
        <w:tc>
          <w:tcPr>
            <w:tcW w:w="609" w:type="pct"/>
            <w:tcBorders>
              <w:left w:val="single" w:sz="4" w:space="0" w:color="auto"/>
              <w:bottom w:val="single" w:sz="8" w:space="0" w:color="auto"/>
              <w:right w:val="single" w:sz="4" w:space="0" w:color="auto"/>
            </w:tcBorders>
          </w:tcPr>
          <w:p w14:paraId="308D215A" w14:textId="3B211EEA"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11,918,021</w:t>
            </w:r>
          </w:p>
        </w:tc>
        <w:tc>
          <w:tcPr>
            <w:tcW w:w="674" w:type="pct"/>
            <w:tcBorders>
              <w:left w:val="single" w:sz="4" w:space="0" w:color="auto"/>
              <w:bottom w:val="single" w:sz="8" w:space="0" w:color="auto"/>
              <w:right w:val="single" w:sz="4" w:space="0" w:color="auto"/>
            </w:tcBorders>
          </w:tcPr>
          <w:p w14:paraId="31455A21" w14:textId="57A38718"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- 1,463,678</w:t>
            </w:r>
          </w:p>
        </w:tc>
        <w:tc>
          <w:tcPr>
            <w:tcW w:w="417" w:type="pct"/>
            <w:tcBorders>
              <w:left w:val="single" w:sz="4" w:space="0" w:color="auto"/>
              <w:bottom w:val="single" w:sz="8" w:space="0" w:color="auto"/>
              <w:right w:val="single" w:sz="4" w:space="0" w:color="auto"/>
            </w:tcBorders>
          </w:tcPr>
          <w:p w14:paraId="4C9F750F" w14:textId="246DF035" w:rsidR="00F02BCF" w:rsidRPr="008B4C0B" w:rsidRDefault="00F02BCF" w:rsidP="00F02BCF">
            <w:pPr>
              <w:pStyle w:val="a7"/>
              <w:kinsoku w:val="0"/>
              <w:overflowPunct w:val="0"/>
              <w:spacing w:beforeLines="15" w:before="54" w:afterLines="15" w:after="54" w:line="260" w:lineRule="exact"/>
              <w:jc w:val="right"/>
              <w:rPr>
                <w:rFonts w:ascii="標楷體" w:eastAsia="標楷體" w:hAnsi="標楷體"/>
                <w:sz w:val="22"/>
                <w:highlight w:val="yellow"/>
              </w:rPr>
            </w:pPr>
            <w:r w:rsidRPr="008B4C0B">
              <w:rPr>
                <w:rFonts w:ascii="標楷體" w:eastAsia="標楷體" w:hAnsi="標楷體"/>
                <w:sz w:val="22"/>
              </w:rPr>
              <w:t>- 10.94</w:t>
            </w:r>
          </w:p>
        </w:tc>
        <w:tc>
          <w:tcPr>
            <w:tcW w:w="1318" w:type="pct"/>
            <w:tcBorders>
              <w:left w:val="single" w:sz="4" w:space="0" w:color="auto"/>
              <w:bottom w:val="single" w:sz="8" w:space="0" w:color="auto"/>
            </w:tcBorders>
          </w:tcPr>
          <w:p w14:paraId="1C5AAED2" w14:textId="3938774B" w:rsidR="00F02BCF" w:rsidRPr="008B4C0B" w:rsidRDefault="00047E33" w:rsidP="00F02BCF">
            <w:pPr>
              <w:pStyle w:val="a7"/>
              <w:kinsoku w:val="0"/>
              <w:overflowPunct w:val="0"/>
              <w:spacing w:beforeLines="15" w:before="54" w:afterLines="15" w:after="54" w:line="260" w:lineRule="exact"/>
              <w:jc w:val="both"/>
              <w:rPr>
                <w:rFonts w:ascii="標楷體" w:eastAsia="標楷體" w:hAnsi="標楷體"/>
                <w:sz w:val="22"/>
              </w:rPr>
            </w:pPr>
            <w:r w:rsidRPr="008B4C0B">
              <w:rPr>
                <w:rFonts w:ascii="標楷體" w:eastAsia="標楷體" w:hAnsi="標楷體" w:hint="eastAsia"/>
                <w:sz w:val="22"/>
              </w:rPr>
              <w:t>部分市縣工程因設施遷移、共同管線維護及風災淹水等問題辦理停工</w:t>
            </w:r>
            <w:r w:rsidR="00F02BCF" w:rsidRPr="008B4C0B">
              <w:rPr>
                <w:rFonts w:ascii="標楷體" w:eastAsia="標楷體" w:hAnsi="標楷體" w:hint="eastAsia"/>
                <w:sz w:val="22"/>
              </w:rPr>
              <w:t>，</w:t>
            </w:r>
            <w:r w:rsidRPr="008B4C0B">
              <w:rPr>
                <w:rFonts w:ascii="標楷體" w:eastAsia="標楷體" w:hAnsi="標楷體" w:hint="eastAsia"/>
                <w:sz w:val="22"/>
              </w:rPr>
              <w:t>導致工期延宕</w:t>
            </w:r>
            <w:r w:rsidR="00F02BCF" w:rsidRPr="008B4C0B">
              <w:rPr>
                <w:rFonts w:ascii="標楷體" w:eastAsia="標楷體" w:hAnsi="標楷體" w:hint="eastAsia"/>
                <w:sz w:val="22"/>
              </w:rPr>
              <w:t>。</w:t>
            </w:r>
          </w:p>
        </w:tc>
      </w:tr>
    </w:tbl>
    <w:p w14:paraId="5727E69A" w14:textId="3057C0CE" w:rsidR="00305C59" w:rsidRPr="008B4C0B" w:rsidRDefault="00305C59" w:rsidP="00703AF2">
      <w:pPr>
        <w:widowControl/>
        <w:overflowPunct w:val="0"/>
        <w:spacing w:afterLines="30" w:after="108" w:line="560" w:lineRule="exact"/>
        <w:ind w:firstLineChars="200" w:firstLine="464"/>
        <w:jc w:val="both"/>
        <w:rPr>
          <w:rFonts w:ascii="標楷體" w:eastAsia="標楷體" w:hAnsi="標楷體" w:cs="標楷體"/>
          <w:noProof/>
          <w:spacing w:val="-4"/>
          <w:szCs w:val="24"/>
          <w:lang w:eastAsia="zh-HK"/>
        </w:rPr>
      </w:pPr>
      <w:r w:rsidRPr="008B4C0B">
        <w:rPr>
          <w:rFonts w:ascii="標楷體" w:eastAsia="標楷體" w:hAnsi="標楷體" w:cs="標楷體" w:hint="eastAsia"/>
          <w:noProof/>
          <w:spacing w:val="-4"/>
          <w:szCs w:val="24"/>
          <w:lang w:eastAsia="zh-HK"/>
        </w:rPr>
        <w:t>有關該基金部分</w:t>
      </w:r>
      <w:r w:rsidR="00F0263D" w:rsidRPr="008B4C0B">
        <w:rPr>
          <w:rFonts w:ascii="標楷體" w:eastAsia="標楷體" w:hAnsi="標楷體" w:cs="標楷體" w:hint="eastAsia"/>
          <w:noProof/>
          <w:spacing w:val="-4"/>
          <w:szCs w:val="24"/>
          <w:lang w:eastAsia="zh-HK"/>
        </w:rPr>
        <w:t>業務</w:t>
      </w:r>
      <w:r w:rsidRPr="008B4C0B">
        <w:rPr>
          <w:rFonts w:ascii="標楷體" w:eastAsia="標楷體" w:hAnsi="標楷體" w:cs="標楷體" w:hint="eastAsia"/>
          <w:noProof/>
          <w:spacing w:val="-4"/>
          <w:szCs w:val="24"/>
          <w:lang w:eastAsia="zh-HK"/>
        </w:rPr>
        <w:t>計畫執行率欠佳情形，本部已函請</w:t>
      </w:r>
      <w:r w:rsidRPr="008B4C0B">
        <w:rPr>
          <w:rFonts w:ascii="標楷體" w:eastAsia="標楷體" w:hAnsi="標楷體" w:cs="標楷體" w:hint="eastAsia"/>
          <w:noProof/>
          <w:spacing w:val="-4"/>
          <w:szCs w:val="24"/>
        </w:rPr>
        <w:t>農業部</w:t>
      </w:r>
      <w:r w:rsidRPr="008B4C0B">
        <w:rPr>
          <w:rFonts w:ascii="標楷體" w:eastAsia="標楷體" w:hAnsi="標楷體" w:cs="標楷體" w:hint="eastAsia"/>
          <w:noProof/>
          <w:spacing w:val="-4"/>
          <w:szCs w:val="24"/>
          <w:lang w:eastAsia="zh-HK"/>
        </w:rPr>
        <w:t>檢討</w:t>
      </w:r>
      <w:r w:rsidRPr="008B4C0B">
        <w:rPr>
          <w:rFonts w:ascii="標楷體" w:eastAsia="標楷體" w:hAnsi="標楷體" w:cs="標楷體" w:hint="eastAsia"/>
          <w:noProof/>
          <w:spacing w:val="-4"/>
          <w:szCs w:val="24"/>
        </w:rPr>
        <w:t>及督促</w:t>
      </w:r>
      <w:r w:rsidRPr="008B4C0B">
        <w:rPr>
          <w:rFonts w:ascii="標楷體" w:eastAsia="標楷體" w:hAnsi="標楷體" w:cs="標楷體" w:hint="eastAsia"/>
          <w:noProof/>
          <w:spacing w:val="-4"/>
          <w:szCs w:val="24"/>
          <w:lang w:eastAsia="zh-HK"/>
        </w:rPr>
        <w:t>改善，俾達成預計目標。</w:t>
      </w:r>
    </w:p>
    <w:p w14:paraId="30C68E38" w14:textId="77777777" w:rsidR="00124117" w:rsidRPr="008B4C0B" w:rsidRDefault="00124117" w:rsidP="00703AF2">
      <w:pPr>
        <w:widowControl/>
        <w:overflowPunct w:val="0"/>
        <w:spacing w:line="560" w:lineRule="exact"/>
        <w:ind w:firstLineChars="450" w:firstLine="1261"/>
        <w:jc w:val="both"/>
        <w:rPr>
          <w:rFonts w:ascii="標楷體" w:eastAsia="標楷體" w:hAnsi="標楷體" w:cs="標楷體"/>
          <w:b/>
          <w:sz w:val="28"/>
          <w:szCs w:val="28"/>
        </w:rPr>
      </w:pPr>
      <w:r w:rsidRPr="008B4C0B">
        <w:rPr>
          <w:rFonts w:ascii="標楷體" w:eastAsia="標楷體" w:hAnsi="標楷體" w:cs="標楷體"/>
          <w:b/>
          <w:sz w:val="28"/>
          <w:szCs w:val="28"/>
        </w:rPr>
        <w:t>2.　預算執行情形之審核</w:t>
      </w:r>
    </w:p>
    <w:p w14:paraId="4C4ABFE0" w14:textId="0B85E761" w:rsidR="00124117" w:rsidRPr="008B4C0B" w:rsidRDefault="00A56D05" w:rsidP="00703AF2">
      <w:pPr>
        <w:widowControl/>
        <w:overflowPunct w:val="0"/>
        <w:spacing w:line="540" w:lineRule="exact"/>
        <w:ind w:firstLineChars="200" w:firstLine="464"/>
        <w:jc w:val="both"/>
        <w:rPr>
          <w:rFonts w:ascii="標楷體" w:eastAsia="標楷體" w:hAnsi="標楷體" w:cs="標楷體"/>
          <w:spacing w:val="-4"/>
          <w:sz w:val="32"/>
          <w:szCs w:val="32"/>
        </w:rPr>
      </w:pPr>
      <w:r w:rsidRPr="008B4C0B">
        <w:rPr>
          <w:rFonts w:ascii="標楷體" w:eastAsia="標楷體" w:hAnsi="標楷體" w:cs="標楷體" w:hint="eastAsia"/>
          <w:noProof/>
          <w:spacing w:val="-4"/>
          <w:szCs w:val="24"/>
        </w:rPr>
        <w:t>11</w:t>
      </w:r>
      <w:r w:rsidR="00047E33" w:rsidRPr="008B4C0B">
        <w:rPr>
          <w:rFonts w:ascii="標楷體" w:eastAsia="標楷體" w:hAnsi="標楷體" w:cs="標楷體"/>
          <w:noProof/>
          <w:spacing w:val="-4"/>
          <w:szCs w:val="24"/>
        </w:rPr>
        <w:t>4</w:t>
      </w:r>
      <w:r w:rsidRPr="008B4C0B">
        <w:rPr>
          <w:rFonts w:ascii="標楷體" w:eastAsia="標楷體" w:hAnsi="標楷體" w:cs="標楷體" w:hint="eastAsia"/>
          <w:noProof/>
          <w:spacing w:val="-4"/>
          <w:szCs w:val="24"/>
        </w:rPr>
        <w:t>年度決算審核結果，審定本期</w:t>
      </w:r>
      <w:r w:rsidR="00523970" w:rsidRPr="008B4C0B">
        <w:rPr>
          <w:rFonts w:ascii="標楷體" w:eastAsia="標楷體" w:hAnsi="標楷體" w:cs="標楷體" w:hint="eastAsia"/>
          <w:noProof/>
          <w:spacing w:val="-4"/>
          <w:szCs w:val="24"/>
        </w:rPr>
        <w:t>賸餘</w:t>
      </w:r>
      <w:r w:rsidR="009F6938" w:rsidRPr="008B4C0B">
        <w:rPr>
          <w:rFonts w:ascii="標楷體" w:eastAsia="標楷體" w:hAnsi="標楷體" w:cs="標楷體" w:hint="eastAsia"/>
          <w:noProof/>
          <w:spacing w:val="-4"/>
          <w:szCs w:val="24"/>
        </w:rPr>
        <w:t>31</w:t>
      </w:r>
      <w:r w:rsidR="0042454E" w:rsidRPr="008B4C0B">
        <w:rPr>
          <w:rFonts w:ascii="標楷體" w:eastAsia="標楷體" w:hAnsi="標楷體" w:cs="標楷體" w:hint="eastAsia"/>
          <w:noProof/>
          <w:spacing w:val="-4"/>
          <w:szCs w:val="24"/>
        </w:rPr>
        <w:t>億</w:t>
      </w:r>
      <w:r w:rsidR="009F6938" w:rsidRPr="008B4C0B">
        <w:rPr>
          <w:rFonts w:ascii="標楷體" w:eastAsia="標楷體" w:hAnsi="標楷體" w:cs="標楷體" w:hint="eastAsia"/>
          <w:noProof/>
          <w:spacing w:val="-4"/>
          <w:szCs w:val="24"/>
        </w:rPr>
        <w:t>7</w:t>
      </w:r>
      <w:r w:rsidR="009F6938" w:rsidRPr="008B4C0B">
        <w:rPr>
          <w:rFonts w:ascii="標楷體" w:eastAsia="標楷體" w:hAnsi="標楷體" w:cs="標楷體"/>
          <w:noProof/>
          <w:spacing w:val="-4"/>
          <w:szCs w:val="24"/>
        </w:rPr>
        <w:t>,</w:t>
      </w:r>
      <w:r w:rsidR="009F6938" w:rsidRPr="008B4C0B">
        <w:rPr>
          <w:rFonts w:ascii="標楷體" w:eastAsia="標楷體" w:hAnsi="標楷體" w:cs="標楷體" w:hint="eastAsia"/>
          <w:noProof/>
          <w:spacing w:val="-4"/>
          <w:szCs w:val="24"/>
        </w:rPr>
        <w:t>224</w:t>
      </w:r>
      <w:r w:rsidR="0042454E" w:rsidRPr="008B4C0B">
        <w:rPr>
          <w:rFonts w:ascii="標楷體" w:eastAsia="標楷體" w:hAnsi="標楷體" w:cs="標楷體" w:hint="eastAsia"/>
          <w:noProof/>
          <w:spacing w:val="-4"/>
          <w:szCs w:val="24"/>
        </w:rPr>
        <w:t>萬</w:t>
      </w:r>
      <w:r w:rsidRPr="008B4C0B">
        <w:rPr>
          <w:rFonts w:ascii="標楷體" w:eastAsia="標楷體" w:hAnsi="標楷體" w:cs="標楷體" w:hint="eastAsia"/>
          <w:noProof/>
          <w:spacing w:val="-4"/>
          <w:szCs w:val="24"/>
        </w:rPr>
        <w:t>餘元，</w:t>
      </w:r>
      <w:r w:rsidR="0042454E" w:rsidRPr="008B4C0B">
        <w:rPr>
          <w:rFonts w:ascii="標楷體" w:eastAsia="標楷體" w:hAnsi="標楷體" w:cs="標楷體" w:hint="eastAsia"/>
          <w:noProof/>
          <w:spacing w:val="-4"/>
          <w:szCs w:val="24"/>
        </w:rPr>
        <w:t>與</w:t>
      </w:r>
      <w:r w:rsidRPr="008B4C0B">
        <w:rPr>
          <w:rFonts w:ascii="標楷體" w:eastAsia="標楷體" w:hAnsi="標楷體" w:cs="標楷體" w:hint="eastAsia"/>
          <w:noProof/>
          <w:spacing w:val="-4"/>
          <w:szCs w:val="24"/>
        </w:rPr>
        <w:t>預算短絀</w:t>
      </w:r>
      <w:r w:rsidR="0042454E" w:rsidRPr="008B4C0B">
        <w:rPr>
          <w:rFonts w:ascii="標楷體" w:eastAsia="標楷體" w:hAnsi="標楷體" w:cs="標楷體" w:hint="eastAsia"/>
          <w:noProof/>
          <w:spacing w:val="-4"/>
          <w:szCs w:val="24"/>
        </w:rPr>
        <w:t>147億1,658萬</w:t>
      </w:r>
      <w:r w:rsidRPr="008B4C0B">
        <w:rPr>
          <w:rFonts w:ascii="標楷體" w:eastAsia="標楷體" w:hAnsi="標楷體" w:cs="標楷體" w:hint="eastAsia"/>
          <w:noProof/>
          <w:spacing w:val="-4"/>
          <w:szCs w:val="24"/>
        </w:rPr>
        <w:t>餘元，</w:t>
      </w:r>
      <w:r w:rsidR="0042454E" w:rsidRPr="008B4C0B">
        <w:rPr>
          <w:rFonts w:ascii="標楷體" w:eastAsia="標楷體" w:hAnsi="標楷體" w:cs="標楷體" w:hint="eastAsia"/>
          <w:noProof/>
          <w:spacing w:val="-4"/>
          <w:szCs w:val="24"/>
        </w:rPr>
        <w:t>相距17</w:t>
      </w:r>
      <w:r w:rsidR="009F6938" w:rsidRPr="008B4C0B">
        <w:rPr>
          <w:rFonts w:ascii="標楷體" w:eastAsia="標楷體" w:hAnsi="標楷體" w:cs="標楷體"/>
          <w:noProof/>
          <w:spacing w:val="-4"/>
          <w:szCs w:val="24"/>
        </w:rPr>
        <w:t>8</w:t>
      </w:r>
      <w:r w:rsidR="0042454E" w:rsidRPr="008B4C0B">
        <w:rPr>
          <w:rFonts w:ascii="標楷體" w:eastAsia="標楷體" w:hAnsi="標楷體" w:cs="標楷體" w:hint="eastAsia"/>
          <w:noProof/>
          <w:spacing w:val="-4"/>
          <w:szCs w:val="24"/>
        </w:rPr>
        <w:t>億8,8</w:t>
      </w:r>
      <w:r w:rsidR="009F6938" w:rsidRPr="008B4C0B">
        <w:rPr>
          <w:rFonts w:ascii="標楷體" w:eastAsia="標楷體" w:hAnsi="標楷體" w:cs="標楷體"/>
          <w:noProof/>
          <w:spacing w:val="-4"/>
          <w:szCs w:val="24"/>
        </w:rPr>
        <w:t>82</w:t>
      </w:r>
      <w:r w:rsidR="0042454E" w:rsidRPr="008B4C0B">
        <w:rPr>
          <w:rFonts w:ascii="標楷體" w:eastAsia="標楷體" w:hAnsi="標楷體" w:cs="標楷體" w:hint="eastAsia"/>
          <w:noProof/>
          <w:spacing w:val="-4"/>
          <w:szCs w:val="24"/>
        </w:rPr>
        <w:t>萬</w:t>
      </w:r>
      <w:r w:rsidRPr="008B4C0B">
        <w:rPr>
          <w:rFonts w:ascii="標楷體" w:eastAsia="標楷體" w:hAnsi="標楷體" w:cs="標楷體" w:hint="eastAsia"/>
          <w:noProof/>
          <w:spacing w:val="-4"/>
          <w:szCs w:val="24"/>
        </w:rPr>
        <w:t>餘元</w:t>
      </w:r>
      <w:r w:rsidR="00124117" w:rsidRPr="008B4C0B">
        <w:rPr>
          <w:rFonts w:ascii="標楷體" w:eastAsia="標楷體" w:hAnsi="標楷體" w:cs="標楷體" w:hint="eastAsia"/>
          <w:noProof/>
          <w:spacing w:val="-4"/>
          <w:szCs w:val="24"/>
        </w:rPr>
        <w:t>，</w:t>
      </w:r>
      <w:r w:rsidR="003248F7" w:rsidRPr="008B4C0B">
        <w:rPr>
          <w:rFonts w:ascii="標楷體" w:eastAsia="標楷體" w:hAnsi="標楷體" w:cs="標楷體" w:hint="eastAsia"/>
          <w:noProof/>
          <w:spacing w:val="-4"/>
          <w:szCs w:val="24"/>
        </w:rPr>
        <w:t>主要係</w:t>
      </w:r>
      <w:r w:rsidR="006F2394" w:rsidRPr="008B4C0B">
        <w:rPr>
          <w:rFonts w:ascii="標楷體" w:eastAsia="標楷體" w:hAnsi="標楷體" w:cs="標楷體" w:hint="eastAsia"/>
          <w:noProof/>
          <w:spacing w:val="-4"/>
          <w:szCs w:val="24"/>
        </w:rPr>
        <w:t>中央政府</w:t>
      </w:r>
      <w:r w:rsidR="0042454E" w:rsidRPr="008B4C0B">
        <w:rPr>
          <w:rFonts w:ascii="標楷體" w:eastAsia="標楷體" w:hAnsi="標楷體" w:cs="標楷體" w:hint="eastAsia"/>
          <w:noProof/>
          <w:spacing w:val="-4"/>
          <w:szCs w:val="24"/>
        </w:rPr>
        <w:t>丹娜絲颱風及七二八豪雨災後復原重建、花蓮馬太鞍溪堰塞湖災後重建及因應國際情勢強化經濟社會及民生國安韌性等特別預算撥充基金</w:t>
      </w:r>
      <w:r w:rsidR="00B91E4A" w:rsidRPr="008B4C0B">
        <w:rPr>
          <w:rFonts w:ascii="標楷體" w:eastAsia="標楷體" w:hAnsi="標楷體" w:cs="標楷體" w:hint="eastAsia"/>
          <w:noProof/>
          <w:spacing w:val="-4"/>
          <w:szCs w:val="24"/>
        </w:rPr>
        <w:t>；</w:t>
      </w:r>
      <w:r w:rsidR="00C56ED8" w:rsidRPr="008B4C0B">
        <w:rPr>
          <w:rFonts w:ascii="標楷體" w:eastAsia="標楷體" w:hAnsi="標楷體" w:cs="標楷體" w:hint="eastAsia"/>
          <w:noProof/>
          <w:spacing w:val="-4"/>
          <w:szCs w:val="24"/>
        </w:rPr>
        <w:t>養豬產業韌性高效加</w:t>
      </w:r>
      <w:r w:rsidR="00C56ED8" w:rsidRPr="008B4C0B">
        <w:rPr>
          <w:rFonts w:ascii="標楷體" w:eastAsia="標楷體" w:hAnsi="標楷體" w:cs="標楷體" w:hint="eastAsia"/>
          <w:noProof/>
          <w:spacing w:val="-4"/>
          <w:szCs w:val="24"/>
        </w:rPr>
        <w:lastRenderedPageBreak/>
        <w:t>值及競爭力優化計畫撥付數較</w:t>
      </w:r>
      <w:r w:rsidR="008C7B74" w:rsidRPr="008B4C0B">
        <w:rPr>
          <w:rFonts w:ascii="標楷體" w:eastAsia="標楷體" w:hAnsi="標楷體" w:cs="標楷體" w:hint="eastAsia"/>
          <w:noProof/>
          <w:spacing w:val="-4"/>
          <w:szCs w:val="24"/>
        </w:rPr>
        <w:t>預</w:t>
      </w:r>
      <w:r w:rsidR="00C56ED8" w:rsidRPr="008B4C0B">
        <w:rPr>
          <w:rFonts w:ascii="標楷體" w:eastAsia="標楷體" w:hAnsi="標楷體" w:cs="標楷體" w:hint="eastAsia"/>
          <w:noProof/>
          <w:spacing w:val="-4"/>
          <w:szCs w:val="24"/>
        </w:rPr>
        <w:t>計數減少</w:t>
      </w:r>
      <w:r w:rsidR="004C1D3D" w:rsidRPr="008B4C0B">
        <w:rPr>
          <w:rFonts w:ascii="標楷體" w:eastAsia="標楷體" w:hAnsi="標楷體" w:cs="標楷體" w:hint="eastAsia"/>
          <w:noProof/>
          <w:spacing w:val="-4"/>
          <w:szCs w:val="24"/>
        </w:rPr>
        <w:t>等</w:t>
      </w:r>
      <w:r w:rsidR="003248F7" w:rsidRPr="008B4C0B">
        <w:rPr>
          <w:rFonts w:ascii="標楷體" w:eastAsia="標楷體" w:hAnsi="標楷體" w:cs="標楷體" w:hint="eastAsia"/>
          <w:noProof/>
          <w:spacing w:val="-4"/>
          <w:szCs w:val="24"/>
        </w:rPr>
        <w:t>所致。</w:t>
      </w:r>
      <w:r w:rsidR="00173CB3" w:rsidRPr="008B4C0B">
        <w:rPr>
          <w:rFonts w:ascii="標楷體" w:eastAsia="標楷體" w:hAnsi="標楷體" w:cs="標楷體" w:hint="eastAsia"/>
          <w:noProof/>
          <w:spacing w:val="-4"/>
          <w:szCs w:val="24"/>
        </w:rPr>
        <w:t>各</w:t>
      </w:r>
      <w:r w:rsidR="00EA1319" w:rsidRPr="008B4C0B">
        <w:rPr>
          <w:rFonts w:ascii="標楷體" w:eastAsia="標楷體" w:hAnsi="標楷體" w:cs="標楷體" w:hint="eastAsia"/>
          <w:noProof/>
          <w:spacing w:val="-4"/>
          <w:szCs w:val="24"/>
        </w:rPr>
        <w:t>分</w:t>
      </w:r>
      <w:r w:rsidR="00124117" w:rsidRPr="008B4C0B">
        <w:rPr>
          <w:rFonts w:ascii="標楷體" w:eastAsia="標楷體" w:hAnsi="標楷體" w:cs="標楷體" w:hint="eastAsia"/>
          <w:noProof/>
          <w:spacing w:val="-4"/>
          <w:szCs w:val="24"/>
        </w:rPr>
        <w:t>基金中，</w:t>
      </w:r>
      <w:r w:rsidR="00D65A22" w:rsidRPr="008B4C0B">
        <w:rPr>
          <w:rFonts w:ascii="標楷體" w:eastAsia="標楷體" w:hAnsi="標楷體" w:cs="標楷體" w:hint="eastAsia"/>
          <w:noProof/>
          <w:spacing w:val="-4"/>
          <w:szCs w:val="24"/>
        </w:rPr>
        <w:t>農村再生分基金及漁業發展分基金等2</w:t>
      </w:r>
      <w:r w:rsidR="00FD5856" w:rsidRPr="008B4C0B">
        <w:rPr>
          <w:rFonts w:ascii="標楷體" w:eastAsia="標楷體" w:hAnsi="標楷體" w:cs="標楷體" w:hint="eastAsia"/>
          <w:noProof/>
          <w:spacing w:val="-4"/>
          <w:szCs w:val="24"/>
        </w:rPr>
        <w:t>個分基金</w:t>
      </w:r>
      <w:r w:rsidR="00D65A22" w:rsidRPr="008B4C0B">
        <w:rPr>
          <w:rFonts w:ascii="標楷體" w:eastAsia="標楷體" w:hAnsi="標楷體" w:cs="標楷體" w:hint="eastAsia"/>
          <w:noProof/>
          <w:spacing w:val="-4"/>
          <w:szCs w:val="24"/>
        </w:rPr>
        <w:t>本期</w:t>
      </w:r>
      <w:r w:rsidR="00865A74" w:rsidRPr="008B4C0B">
        <w:rPr>
          <w:rFonts w:ascii="標楷體" w:eastAsia="標楷體" w:hAnsi="標楷體" w:cs="標楷體" w:hint="eastAsia"/>
          <w:noProof/>
          <w:spacing w:val="-4"/>
          <w:szCs w:val="24"/>
        </w:rPr>
        <w:t>短絀</w:t>
      </w:r>
      <w:r w:rsidR="00C56ED8" w:rsidRPr="008B4C0B">
        <w:rPr>
          <w:rFonts w:ascii="標楷體" w:eastAsia="標楷體" w:hAnsi="標楷體" w:cs="標楷體"/>
          <w:noProof/>
          <w:spacing w:val="-4"/>
          <w:szCs w:val="24"/>
        </w:rPr>
        <w:t>8</w:t>
      </w:r>
      <w:r w:rsidR="002D586A" w:rsidRPr="008B4C0B">
        <w:rPr>
          <w:rFonts w:ascii="標楷體" w:eastAsia="標楷體" w:hAnsi="標楷體" w:cs="標楷體"/>
          <w:noProof/>
          <w:spacing w:val="-4"/>
          <w:szCs w:val="24"/>
        </w:rPr>
        <w:t>3</w:t>
      </w:r>
      <w:r w:rsidR="005221DB" w:rsidRPr="008B4C0B">
        <w:rPr>
          <w:rFonts w:ascii="標楷體" w:eastAsia="標楷體" w:hAnsi="標楷體" w:cs="標楷體" w:hint="eastAsia"/>
          <w:noProof/>
          <w:spacing w:val="-4"/>
          <w:szCs w:val="24"/>
        </w:rPr>
        <w:t>億</w:t>
      </w:r>
      <w:r w:rsidR="00572CCD" w:rsidRPr="008B4C0B">
        <w:rPr>
          <w:rFonts w:ascii="標楷體" w:eastAsia="標楷體" w:hAnsi="標楷體" w:cs="標楷體"/>
          <w:noProof/>
          <w:spacing w:val="-4"/>
          <w:szCs w:val="24"/>
        </w:rPr>
        <w:t>8,16</w:t>
      </w:r>
      <w:r w:rsidR="002D586A" w:rsidRPr="008B4C0B">
        <w:rPr>
          <w:rFonts w:ascii="標楷體" w:eastAsia="標楷體" w:hAnsi="標楷體" w:cs="標楷體"/>
          <w:noProof/>
          <w:spacing w:val="-4"/>
          <w:szCs w:val="24"/>
        </w:rPr>
        <w:t>1</w:t>
      </w:r>
      <w:r w:rsidR="00865A74" w:rsidRPr="008B4C0B">
        <w:rPr>
          <w:rFonts w:ascii="標楷體" w:eastAsia="標楷體" w:hAnsi="標楷體" w:cs="標楷體" w:hint="eastAsia"/>
          <w:noProof/>
          <w:spacing w:val="-4"/>
          <w:szCs w:val="24"/>
        </w:rPr>
        <w:t>萬餘元，</w:t>
      </w:r>
      <w:r w:rsidR="00F21979" w:rsidRPr="008B4C0B">
        <w:rPr>
          <w:rFonts w:ascii="標楷體" w:eastAsia="標楷體" w:hAnsi="標楷體" w:cs="標楷體" w:hint="eastAsia"/>
          <w:noProof/>
          <w:spacing w:val="-4"/>
          <w:szCs w:val="24"/>
        </w:rPr>
        <w:t>主要係</w:t>
      </w:r>
      <w:r w:rsidR="001B674B" w:rsidRPr="008B4C0B">
        <w:rPr>
          <w:rFonts w:ascii="標楷體" w:eastAsia="標楷體" w:hAnsi="標楷體" w:cs="標楷體" w:hint="eastAsia"/>
          <w:noProof/>
          <w:spacing w:val="-4"/>
          <w:szCs w:val="24"/>
        </w:rPr>
        <w:t>基金來源</w:t>
      </w:r>
      <w:r w:rsidR="0028646B" w:rsidRPr="008B4C0B">
        <w:rPr>
          <w:rFonts w:ascii="標楷體" w:eastAsia="標楷體" w:hAnsi="標楷體" w:cs="標楷體" w:hint="eastAsia"/>
          <w:noProof/>
          <w:spacing w:val="-4"/>
          <w:szCs w:val="24"/>
        </w:rPr>
        <w:t>僅</w:t>
      </w:r>
      <w:r w:rsidR="004E474A" w:rsidRPr="008B4C0B">
        <w:rPr>
          <w:rFonts w:ascii="標楷體" w:eastAsia="標楷體" w:hAnsi="標楷體" w:cs="標楷體" w:hint="eastAsia"/>
          <w:noProof/>
          <w:spacing w:val="-4"/>
          <w:szCs w:val="24"/>
        </w:rPr>
        <w:t>財產、</w:t>
      </w:r>
      <w:r w:rsidR="00E5593E" w:rsidRPr="008B4C0B">
        <w:rPr>
          <w:rFonts w:ascii="標楷體" w:eastAsia="標楷體" w:hAnsi="標楷體" w:cs="標楷體" w:hint="eastAsia"/>
          <w:noProof/>
          <w:spacing w:val="-4"/>
          <w:szCs w:val="24"/>
        </w:rPr>
        <w:t>政府撥入、規費</w:t>
      </w:r>
      <w:r w:rsidR="00655E7A" w:rsidRPr="008B4C0B">
        <w:rPr>
          <w:rFonts w:ascii="標楷體" w:eastAsia="標楷體" w:hAnsi="標楷體" w:cs="標楷體" w:hint="eastAsia"/>
          <w:noProof/>
          <w:spacing w:val="-4"/>
          <w:szCs w:val="24"/>
        </w:rPr>
        <w:t>及雜項</w:t>
      </w:r>
      <w:r w:rsidR="00324291" w:rsidRPr="008B4C0B">
        <w:rPr>
          <w:rFonts w:ascii="標楷體" w:eastAsia="標楷體" w:hAnsi="標楷體" w:cs="標楷體" w:hint="eastAsia"/>
          <w:noProof/>
          <w:spacing w:val="-4"/>
          <w:szCs w:val="24"/>
        </w:rPr>
        <w:t>等</w:t>
      </w:r>
      <w:r w:rsidR="00655E7A" w:rsidRPr="008B4C0B">
        <w:rPr>
          <w:rFonts w:ascii="標楷體" w:eastAsia="標楷體" w:hAnsi="標楷體" w:cs="標楷體" w:hint="eastAsia"/>
          <w:noProof/>
          <w:spacing w:val="-4"/>
          <w:szCs w:val="24"/>
        </w:rPr>
        <w:t>收入，</w:t>
      </w:r>
      <w:r w:rsidR="00F21979" w:rsidRPr="008B4C0B">
        <w:rPr>
          <w:rFonts w:ascii="標楷體" w:eastAsia="標楷體" w:hAnsi="標楷體" w:cs="標楷體" w:hint="eastAsia"/>
          <w:noProof/>
          <w:spacing w:val="-4"/>
          <w:szCs w:val="24"/>
        </w:rPr>
        <w:t>不敷支應</w:t>
      </w:r>
      <w:r w:rsidR="00E224FA" w:rsidRPr="008B4C0B">
        <w:rPr>
          <w:rFonts w:ascii="標楷體" w:eastAsia="標楷體" w:hAnsi="標楷體" w:cs="標楷體" w:hint="eastAsia"/>
          <w:noProof/>
          <w:spacing w:val="-4"/>
          <w:szCs w:val="24"/>
        </w:rPr>
        <w:t>農村再生規劃及人力培育、農村再生建設及發展暨</w:t>
      </w:r>
      <w:r w:rsidR="00655E7A" w:rsidRPr="008B4C0B">
        <w:rPr>
          <w:rFonts w:ascii="標楷體" w:eastAsia="標楷體" w:hAnsi="標楷體" w:cs="標楷體" w:hint="eastAsia"/>
          <w:noProof/>
          <w:spacing w:val="-4"/>
          <w:szCs w:val="24"/>
        </w:rPr>
        <w:t>漁業發展補助計畫相關支出</w:t>
      </w:r>
      <w:r w:rsidR="00EC3303" w:rsidRPr="008B4C0B">
        <w:rPr>
          <w:rFonts w:ascii="標楷體" w:eastAsia="標楷體" w:hAnsi="標楷體" w:cs="標楷體" w:hint="eastAsia"/>
          <w:noProof/>
          <w:spacing w:val="-4"/>
          <w:szCs w:val="24"/>
        </w:rPr>
        <w:t>所致</w:t>
      </w:r>
      <w:r w:rsidR="002B37F8" w:rsidRPr="008B4C0B">
        <w:rPr>
          <w:rFonts w:ascii="標楷體" w:eastAsia="標楷體" w:hAnsi="標楷體" w:cs="標楷體" w:hint="eastAsia"/>
          <w:noProof/>
          <w:spacing w:val="-4"/>
          <w:szCs w:val="24"/>
        </w:rPr>
        <w:t>。</w:t>
      </w:r>
    </w:p>
    <w:p w14:paraId="6AAFE3CB" w14:textId="77777777" w:rsidR="00124117" w:rsidRPr="008B4C0B" w:rsidRDefault="00124117" w:rsidP="00703AF2">
      <w:pPr>
        <w:widowControl/>
        <w:overflowPunct w:val="0"/>
        <w:spacing w:line="540" w:lineRule="exact"/>
        <w:ind w:firstLineChars="450" w:firstLine="1261"/>
        <w:jc w:val="both"/>
        <w:rPr>
          <w:rFonts w:ascii="標楷體" w:eastAsia="標楷體" w:hAnsi="標楷體" w:cs="標楷體"/>
          <w:b/>
          <w:sz w:val="28"/>
          <w:szCs w:val="28"/>
        </w:rPr>
      </w:pPr>
      <w:r w:rsidRPr="008B4C0B">
        <w:rPr>
          <w:rFonts w:ascii="標楷體" w:eastAsia="標楷體" w:hAnsi="標楷體" w:cs="標楷體"/>
          <w:b/>
          <w:sz w:val="28"/>
          <w:szCs w:val="28"/>
        </w:rPr>
        <w:t>3.　餘絀之審定</w:t>
      </w:r>
    </w:p>
    <w:p w14:paraId="78C2C067" w14:textId="106A1ECE" w:rsidR="00124117" w:rsidRPr="008B4C0B" w:rsidRDefault="006E37A3" w:rsidP="00703AF2">
      <w:pPr>
        <w:widowControl/>
        <w:overflowPunct w:val="0"/>
        <w:spacing w:line="540" w:lineRule="exact"/>
        <w:ind w:firstLineChars="200" w:firstLine="480"/>
        <w:jc w:val="both"/>
        <w:rPr>
          <w:rFonts w:ascii="標楷體" w:eastAsia="標楷體" w:hAnsi="標楷體" w:cs="標楷體"/>
          <w:noProof/>
          <w:szCs w:val="24"/>
        </w:rPr>
      </w:pPr>
      <w:r w:rsidRPr="008B4C0B">
        <w:rPr>
          <w:rFonts w:ascii="標楷體" w:eastAsia="標楷體" w:hAnsi="標楷體" w:cs="標楷體" w:hint="eastAsia"/>
          <w:noProof/>
          <w:szCs w:val="24"/>
        </w:rPr>
        <w:t>11</w:t>
      </w:r>
      <w:r w:rsidR="00B33717" w:rsidRPr="008B4C0B">
        <w:rPr>
          <w:rFonts w:ascii="標楷體" w:eastAsia="標楷體" w:hAnsi="標楷體" w:cs="標楷體"/>
          <w:noProof/>
          <w:szCs w:val="24"/>
        </w:rPr>
        <w:t>4</w:t>
      </w:r>
      <w:r w:rsidRPr="008B4C0B">
        <w:rPr>
          <w:rFonts w:ascii="標楷體" w:eastAsia="標楷體" w:hAnsi="標楷體" w:cs="標楷體" w:hint="eastAsia"/>
          <w:noProof/>
          <w:szCs w:val="24"/>
        </w:rPr>
        <w:t>年度決算經行政院核定</w:t>
      </w:r>
      <w:r w:rsidR="00B33717" w:rsidRPr="008B4C0B">
        <w:rPr>
          <w:rFonts w:ascii="標楷體" w:eastAsia="標楷體" w:hAnsi="標楷體" w:cs="標楷體" w:hint="eastAsia"/>
          <w:noProof/>
          <w:szCs w:val="24"/>
        </w:rPr>
        <w:t>賸餘</w:t>
      </w:r>
      <w:r w:rsidR="00B33717" w:rsidRPr="008B4C0B">
        <w:rPr>
          <w:rFonts w:ascii="標楷體" w:eastAsia="標楷體" w:hAnsi="標楷體" w:cs="標楷體"/>
          <w:noProof/>
          <w:szCs w:val="24"/>
        </w:rPr>
        <w:t>2,571,198</w:t>
      </w:r>
      <w:r w:rsidR="00E376EB" w:rsidRPr="008B4C0B">
        <w:rPr>
          <w:rFonts w:ascii="標楷體" w:eastAsia="標楷體" w:hAnsi="標楷體" w:cs="標楷體"/>
          <w:noProof/>
          <w:szCs w:val="24"/>
        </w:rPr>
        <w:t>,</w:t>
      </w:r>
      <w:r w:rsidR="00B33717" w:rsidRPr="008B4C0B">
        <w:rPr>
          <w:rFonts w:ascii="標楷體" w:eastAsia="標楷體" w:hAnsi="標楷體" w:cs="標楷體"/>
          <w:noProof/>
          <w:szCs w:val="24"/>
        </w:rPr>
        <w:t>195</w:t>
      </w:r>
      <w:r w:rsidRPr="008B4C0B">
        <w:rPr>
          <w:rFonts w:ascii="標楷體" w:eastAsia="標楷體" w:hAnsi="標楷體" w:cs="標楷體" w:hint="eastAsia"/>
          <w:noProof/>
          <w:szCs w:val="24"/>
        </w:rPr>
        <w:t>元，本部依法審核修正減列基金用途之</w:t>
      </w:r>
      <w:r w:rsidR="00B33717" w:rsidRPr="008B4C0B">
        <w:rPr>
          <w:rFonts w:ascii="標楷體" w:eastAsia="標楷體" w:hAnsi="標楷體" w:cs="標楷體" w:hint="eastAsia"/>
          <w:noProof/>
          <w:szCs w:val="24"/>
        </w:rPr>
        <w:t>提升農業經營及發展計畫</w:t>
      </w:r>
      <w:r w:rsidRPr="008B4C0B">
        <w:rPr>
          <w:rFonts w:ascii="標楷體" w:eastAsia="標楷體" w:hAnsi="標楷體" w:cs="標楷體" w:hint="eastAsia"/>
          <w:noProof/>
          <w:szCs w:val="24"/>
        </w:rPr>
        <w:t>、</w:t>
      </w:r>
      <w:r w:rsidR="00B33717" w:rsidRPr="008B4C0B">
        <w:rPr>
          <w:rFonts w:ascii="標楷體" w:eastAsia="標楷體" w:hAnsi="標楷體" w:cs="標楷體" w:hint="eastAsia"/>
          <w:noProof/>
          <w:szCs w:val="24"/>
        </w:rPr>
        <w:t>促進農地利用及農業競爭力計畫</w:t>
      </w:r>
      <w:r w:rsidR="00EF517D" w:rsidRPr="008B4C0B">
        <w:rPr>
          <w:rFonts w:ascii="標楷體" w:eastAsia="標楷體" w:hAnsi="標楷體" w:cs="標楷體" w:hint="eastAsia"/>
          <w:noProof/>
          <w:szCs w:val="24"/>
        </w:rPr>
        <w:t>、</w:t>
      </w:r>
      <w:r w:rsidR="00B33717" w:rsidRPr="008B4C0B">
        <w:rPr>
          <w:rFonts w:ascii="標楷體" w:eastAsia="標楷體" w:hAnsi="標楷體" w:cs="標楷體" w:hint="eastAsia"/>
          <w:noProof/>
          <w:szCs w:val="24"/>
        </w:rPr>
        <w:t>增進農民所得及福利計畫</w:t>
      </w:r>
      <w:r w:rsidR="00EF517D" w:rsidRPr="008B4C0B">
        <w:rPr>
          <w:rFonts w:ascii="標楷體" w:eastAsia="標楷體" w:hAnsi="標楷體" w:cs="標楷體" w:hint="eastAsia"/>
          <w:noProof/>
          <w:szCs w:val="24"/>
        </w:rPr>
        <w:t>、</w:t>
      </w:r>
      <w:r w:rsidR="00B33717" w:rsidRPr="008B4C0B">
        <w:rPr>
          <w:rFonts w:ascii="標楷體" w:eastAsia="標楷體" w:hAnsi="標楷體" w:cs="標楷體" w:hint="eastAsia"/>
          <w:noProof/>
          <w:szCs w:val="24"/>
        </w:rPr>
        <w:t>獎勵輔導造林計畫</w:t>
      </w:r>
      <w:r w:rsidRPr="008B4C0B">
        <w:rPr>
          <w:rFonts w:ascii="標楷體" w:eastAsia="標楷體" w:hAnsi="標楷體" w:cs="標楷體" w:hint="eastAsia"/>
          <w:noProof/>
          <w:szCs w:val="24"/>
        </w:rPr>
        <w:t>、</w:t>
      </w:r>
      <w:r w:rsidR="00B33717" w:rsidRPr="008B4C0B">
        <w:rPr>
          <w:rFonts w:ascii="標楷體" w:eastAsia="標楷體" w:hAnsi="標楷體" w:cs="標楷體" w:hint="eastAsia"/>
          <w:noProof/>
          <w:szCs w:val="24"/>
        </w:rPr>
        <w:t>調整產業或防範措施計畫</w:t>
      </w:r>
      <w:r w:rsidRPr="008B4C0B">
        <w:rPr>
          <w:rFonts w:ascii="標楷體" w:eastAsia="標楷體" w:hAnsi="標楷體" w:cs="標楷體" w:hint="eastAsia"/>
          <w:noProof/>
          <w:szCs w:val="24"/>
        </w:rPr>
        <w:t>、</w:t>
      </w:r>
      <w:r w:rsidR="00B33717" w:rsidRPr="008B4C0B">
        <w:rPr>
          <w:rFonts w:ascii="標楷體" w:eastAsia="標楷體" w:hAnsi="標楷體" w:cs="標楷體" w:hint="eastAsia"/>
          <w:noProof/>
          <w:szCs w:val="24"/>
        </w:rPr>
        <w:t>綠色環境給付計畫</w:t>
      </w:r>
      <w:r w:rsidRPr="008B4C0B">
        <w:rPr>
          <w:rFonts w:ascii="標楷體" w:eastAsia="標楷體" w:hAnsi="標楷體" w:cs="標楷體" w:hint="eastAsia"/>
          <w:noProof/>
          <w:szCs w:val="24"/>
        </w:rPr>
        <w:t>、</w:t>
      </w:r>
      <w:r w:rsidR="00B33717" w:rsidRPr="008B4C0B">
        <w:rPr>
          <w:rFonts w:ascii="標楷體" w:eastAsia="標楷體" w:hAnsi="標楷體" w:cs="標楷體" w:hint="eastAsia"/>
          <w:noProof/>
          <w:szCs w:val="24"/>
        </w:rPr>
        <w:t>農村再生規劃及人力培育計畫</w:t>
      </w:r>
      <w:r w:rsidR="00EF517D" w:rsidRPr="008B4C0B">
        <w:rPr>
          <w:rFonts w:ascii="標楷體" w:eastAsia="標楷體" w:hAnsi="標楷體" w:cs="標楷體" w:hint="eastAsia"/>
          <w:noProof/>
          <w:szCs w:val="24"/>
        </w:rPr>
        <w:t>、</w:t>
      </w:r>
      <w:r w:rsidR="00B33717" w:rsidRPr="008B4C0B">
        <w:rPr>
          <w:rFonts w:ascii="標楷體" w:eastAsia="標楷體" w:hAnsi="標楷體" w:cs="標楷體" w:hint="eastAsia"/>
          <w:noProof/>
          <w:szCs w:val="24"/>
        </w:rPr>
        <w:t>農村再生建設及發展計畫</w:t>
      </w:r>
      <w:r w:rsidRPr="008B4C0B">
        <w:rPr>
          <w:rFonts w:ascii="標楷體" w:eastAsia="標楷體" w:hAnsi="標楷體" w:cs="標楷體" w:hint="eastAsia"/>
          <w:noProof/>
          <w:szCs w:val="24"/>
        </w:rPr>
        <w:t>等支出</w:t>
      </w:r>
      <w:r w:rsidR="00B33717" w:rsidRPr="008B4C0B">
        <w:rPr>
          <w:rFonts w:ascii="標楷體" w:eastAsia="標楷體" w:hAnsi="標楷體" w:cs="標楷體"/>
          <w:noProof/>
          <w:szCs w:val="24"/>
        </w:rPr>
        <w:t>601,046,576</w:t>
      </w:r>
      <w:r w:rsidRPr="008B4C0B">
        <w:rPr>
          <w:rFonts w:ascii="標楷體" w:eastAsia="標楷體" w:hAnsi="標楷體" w:cs="標楷體" w:hint="eastAsia"/>
          <w:noProof/>
          <w:szCs w:val="24"/>
        </w:rPr>
        <w:t>元</w:t>
      </w:r>
      <w:r w:rsidR="00124117" w:rsidRPr="008B4C0B">
        <w:rPr>
          <w:rFonts w:ascii="標楷體" w:eastAsia="標楷體" w:hAnsi="標楷體" w:cs="標楷體" w:hint="eastAsia"/>
          <w:noProof/>
          <w:szCs w:val="24"/>
        </w:rPr>
        <w:t>，主要係收回1</w:t>
      </w:r>
      <w:r w:rsidR="00D67DAF" w:rsidRPr="008B4C0B">
        <w:rPr>
          <w:rFonts w:ascii="標楷體" w:eastAsia="標楷體" w:hAnsi="標楷體" w:cs="標楷體" w:hint="eastAsia"/>
          <w:noProof/>
          <w:szCs w:val="24"/>
        </w:rPr>
        <w:t>1</w:t>
      </w:r>
      <w:r w:rsidR="00B33717" w:rsidRPr="008B4C0B">
        <w:rPr>
          <w:rFonts w:ascii="標楷體" w:eastAsia="標楷體" w:hAnsi="標楷體" w:cs="標楷體"/>
          <w:noProof/>
          <w:szCs w:val="24"/>
        </w:rPr>
        <w:t>4</w:t>
      </w:r>
      <w:r w:rsidR="00124117" w:rsidRPr="008B4C0B">
        <w:rPr>
          <w:rFonts w:ascii="標楷體" w:eastAsia="標楷體" w:hAnsi="標楷體" w:cs="標楷體" w:hint="eastAsia"/>
          <w:noProof/>
          <w:szCs w:val="24"/>
        </w:rPr>
        <w:t>年度補（捐）助計畫經費賸餘款</w:t>
      </w:r>
      <w:r w:rsidR="00331523" w:rsidRPr="008B4C0B">
        <w:rPr>
          <w:rFonts w:ascii="標楷體" w:eastAsia="標楷體" w:hAnsi="標楷體" w:cs="標楷體" w:hint="eastAsia"/>
          <w:noProof/>
          <w:szCs w:val="24"/>
        </w:rPr>
        <w:t>等</w:t>
      </w:r>
      <w:r w:rsidR="00124117" w:rsidRPr="008B4C0B">
        <w:rPr>
          <w:rFonts w:ascii="標楷體" w:eastAsia="標楷體" w:hAnsi="標楷體" w:cs="標楷體" w:hint="eastAsia"/>
          <w:noProof/>
          <w:szCs w:val="24"/>
        </w:rPr>
        <w:t>，並同</w:t>
      </w:r>
      <w:r w:rsidR="007D5132" w:rsidRPr="008B4C0B">
        <w:rPr>
          <w:rFonts w:ascii="標楷體" w:eastAsia="標楷體" w:hAnsi="標楷體" w:cs="標楷體" w:hint="eastAsia"/>
          <w:noProof/>
          <w:szCs w:val="24"/>
        </w:rPr>
        <w:t>額</w:t>
      </w:r>
      <w:r w:rsidR="00B33717" w:rsidRPr="008B4C0B">
        <w:rPr>
          <w:rFonts w:ascii="標楷體" w:eastAsia="標楷體" w:hAnsi="標楷體" w:cs="標楷體" w:hint="eastAsia"/>
          <w:noProof/>
          <w:szCs w:val="24"/>
        </w:rPr>
        <w:t>增</w:t>
      </w:r>
      <w:r w:rsidR="007D5132" w:rsidRPr="008B4C0B">
        <w:rPr>
          <w:rFonts w:ascii="標楷體" w:eastAsia="標楷體" w:hAnsi="標楷體" w:cs="標楷體" w:hint="eastAsia"/>
          <w:noProof/>
          <w:szCs w:val="24"/>
        </w:rPr>
        <w:t>列</w:t>
      </w:r>
      <w:r w:rsidR="00B33717" w:rsidRPr="008B4C0B">
        <w:rPr>
          <w:rFonts w:ascii="標楷體" w:eastAsia="標楷體" w:hAnsi="標楷體" w:cs="標楷體" w:hint="eastAsia"/>
          <w:noProof/>
          <w:szCs w:val="24"/>
        </w:rPr>
        <w:t>賸餘</w:t>
      </w:r>
      <w:r w:rsidR="00124117" w:rsidRPr="008B4C0B">
        <w:rPr>
          <w:rFonts w:ascii="標楷體" w:eastAsia="標楷體" w:hAnsi="標楷體" w:cs="標楷體" w:hint="eastAsia"/>
          <w:noProof/>
          <w:szCs w:val="24"/>
        </w:rPr>
        <w:t>，審定本期</w:t>
      </w:r>
      <w:r w:rsidR="00B33717" w:rsidRPr="008B4C0B">
        <w:rPr>
          <w:rFonts w:ascii="標楷體" w:eastAsia="標楷體" w:hAnsi="標楷體" w:cs="標楷體" w:hint="eastAsia"/>
          <w:noProof/>
          <w:szCs w:val="24"/>
        </w:rPr>
        <w:t>賸餘</w:t>
      </w:r>
      <w:r w:rsidR="00B33717" w:rsidRPr="008B4C0B">
        <w:rPr>
          <w:rFonts w:ascii="標楷體" w:eastAsia="標楷體" w:hAnsi="標楷體" w:cs="標楷體"/>
          <w:noProof/>
          <w:szCs w:val="24"/>
        </w:rPr>
        <w:t>3,172,244,771</w:t>
      </w:r>
      <w:r w:rsidR="004E453F" w:rsidRPr="008B4C0B">
        <w:rPr>
          <w:rFonts w:ascii="標楷體" w:eastAsia="標楷體" w:hAnsi="標楷體" w:cs="標楷體" w:hint="eastAsia"/>
          <w:noProof/>
          <w:szCs w:val="24"/>
        </w:rPr>
        <w:t>元</w:t>
      </w:r>
      <w:r w:rsidR="00124117" w:rsidRPr="008B4C0B">
        <w:rPr>
          <w:rFonts w:ascii="標楷體" w:eastAsia="標楷體" w:hAnsi="標楷體" w:cs="標楷體"/>
          <w:noProof/>
          <w:szCs w:val="24"/>
        </w:rPr>
        <w:t>。</w:t>
      </w:r>
    </w:p>
    <w:p w14:paraId="625C3191" w14:textId="77777777" w:rsidR="00124117" w:rsidRPr="008B4C0B" w:rsidRDefault="00124117" w:rsidP="00703AF2">
      <w:pPr>
        <w:widowControl/>
        <w:overflowPunct w:val="0"/>
        <w:spacing w:line="540" w:lineRule="exact"/>
        <w:ind w:firstLineChars="450" w:firstLine="1261"/>
        <w:jc w:val="both"/>
        <w:rPr>
          <w:rFonts w:ascii="標楷體" w:eastAsia="標楷體" w:hAnsi="標楷體" w:cs="標楷體"/>
          <w:b/>
          <w:sz w:val="28"/>
          <w:szCs w:val="28"/>
        </w:rPr>
      </w:pPr>
      <w:r w:rsidRPr="008B4C0B">
        <w:rPr>
          <w:rFonts w:ascii="標楷體" w:eastAsia="標楷體" w:hAnsi="標楷體" w:cs="標楷體"/>
          <w:b/>
          <w:sz w:val="28"/>
          <w:szCs w:val="28"/>
        </w:rPr>
        <w:t>4.　現金流量之查核</w:t>
      </w:r>
    </w:p>
    <w:p w14:paraId="05E67526" w14:textId="3CB1950B" w:rsidR="002B5C70" w:rsidRPr="008B4C0B" w:rsidRDefault="004E453F" w:rsidP="00703AF2">
      <w:pPr>
        <w:widowControl/>
        <w:overflowPunct w:val="0"/>
        <w:spacing w:line="540" w:lineRule="exact"/>
        <w:ind w:firstLineChars="200" w:firstLine="480"/>
        <w:jc w:val="both"/>
        <w:rPr>
          <w:rFonts w:ascii="標楷體" w:eastAsia="標楷體" w:hAnsi="標楷體" w:cs="標楷體"/>
          <w:noProof/>
          <w:szCs w:val="24"/>
        </w:rPr>
      </w:pPr>
      <w:r w:rsidRPr="008B4C0B">
        <w:rPr>
          <w:rFonts w:ascii="標楷體" w:eastAsia="標楷體" w:hAnsi="標楷體" w:cs="標楷體" w:hint="eastAsia"/>
          <w:noProof/>
          <w:szCs w:val="24"/>
        </w:rPr>
        <w:t>11</w:t>
      </w:r>
      <w:r w:rsidR="00B33717" w:rsidRPr="008B4C0B">
        <w:rPr>
          <w:rFonts w:ascii="標楷體" w:eastAsia="標楷體" w:hAnsi="標楷體" w:cs="標楷體"/>
          <w:noProof/>
          <w:szCs w:val="24"/>
        </w:rPr>
        <w:t>4</w:t>
      </w:r>
      <w:r w:rsidRPr="008B4C0B">
        <w:rPr>
          <w:rFonts w:ascii="標楷體" w:eastAsia="標楷體" w:hAnsi="標楷體" w:cs="標楷體" w:hint="eastAsia"/>
          <w:noProof/>
          <w:szCs w:val="24"/>
        </w:rPr>
        <w:t>年度期初現金及約當現金</w:t>
      </w:r>
      <w:r w:rsidR="00091C45" w:rsidRPr="008B4C0B">
        <w:rPr>
          <w:rFonts w:ascii="標楷體" w:eastAsia="標楷體" w:hAnsi="標楷體" w:cs="標楷體"/>
          <w:noProof/>
          <w:szCs w:val="24"/>
        </w:rPr>
        <w:t>586</w:t>
      </w:r>
      <w:r w:rsidR="00091C45" w:rsidRPr="008B4C0B">
        <w:rPr>
          <w:rFonts w:ascii="標楷體" w:eastAsia="標楷體" w:hAnsi="標楷體" w:cs="標楷體" w:hint="eastAsia"/>
          <w:noProof/>
          <w:szCs w:val="24"/>
        </w:rPr>
        <w:t>億</w:t>
      </w:r>
      <w:r w:rsidR="00091C45" w:rsidRPr="008B4C0B">
        <w:rPr>
          <w:rFonts w:ascii="標楷體" w:eastAsia="標楷體" w:hAnsi="標楷體" w:cs="標楷體"/>
          <w:noProof/>
          <w:szCs w:val="24"/>
        </w:rPr>
        <w:t>6,982</w:t>
      </w:r>
      <w:r w:rsidR="00572CCD" w:rsidRPr="008B4C0B">
        <w:rPr>
          <w:rFonts w:ascii="標楷體" w:eastAsia="標楷體" w:hAnsi="標楷體" w:cs="標楷體" w:hint="eastAsia"/>
          <w:noProof/>
          <w:szCs w:val="24"/>
        </w:rPr>
        <w:t>萬</w:t>
      </w:r>
      <w:r w:rsidRPr="008B4C0B">
        <w:rPr>
          <w:rFonts w:ascii="標楷體" w:eastAsia="標楷體" w:hAnsi="標楷體" w:cs="標楷體" w:hint="eastAsia"/>
          <w:noProof/>
          <w:szCs w:val="24"/>
        </w:rPr>
        <w:t>餘元，經業務、投資及籌資活動結果，現金及約當現金淨</w:t>
      </w:r>
      <w:r w:rsidR="008C0918" w:rsidRPr="008B4C0B">
        <w:rPr>
          <w:rFonts w:ascii="標楷體" w:eastAsia="標楷體" w:hAnsi="標楷體" w:cs="標楷體" w:hint="eastAsia"/>
          <w:noProof/>
          <w:szCs w:val="24"/>
        </w:rPr>
        <w:t>增3</w:t>
      </w:r>
      <w:r w:rsidR="008C0918" w:rsidRPr="008B4C0B">
        <w:rPr>
          <w:rFonts w:ascii="標楷體" w:eastAsia="標楷體" w:hAnsi="標楷體" w:cs="標楷體"/>
          <w:noProof/>
          <w:szCs w:val="24"/>
        </w:rPr>
        <w:t>8</w:t>
      </w:r>
      <w:r w:rsidRPr="008B4C0B">
        <w:rPr>
          <w:rFonts w:ascii="標楷體" w:eastAsia="標楷體" w:hAnsi="標楷體" w:cs="標楷體" w:hint="eastAsia"/>
          <w:noProof/>
          <w:szCs w:val="24"/>
        </w:rPr>
        <w:t>億</w:t>
      </w:r>
      <w:r w:rsidR="008C0918" w:rsidRPr="008B4C0B">
        <w:rPr>
          <w:rFonts w:ascii="標楷體" w:eastAsia="標楷體" w:hAnsi="標楷體" w:cs="標楷體" w:hint="eastAsia"/>
          <w:noProof/>
          <w:szCs w:val="24"/>
        </w:rPr>
        <w:t>1</w:t>
      </w:r>
      <w:r w:rsidR="00D74050" w:rsidRPr="008B4C0B">
        <w:rPr>
          <w:rFonts w:ascii="標楷體" w:eastAsia="標楷體" w:hAnsi="標楷體" w:cs="標楷體"/>
          <w:noProof/>
          <w:szCs w:val="24"/>
        </w:rPr>
        <w:t>,</w:t>
      </w:r>
      <w:r w:rsidR="008C0918" w:rsidRPr="008B4C0B">
        <w:rPr>
          <w:rFonts w:ascii="標楷體" w:eastAsia="標楷體" w:hAnsi="標楷體" w:cs="標楷體"/>
          <w:noProof/>
          <w:szCs w:val="24"/>
        </w:rPr>
        <w:t>019</w:t>
      </w:r>
      <w:r w:rsidRPr="008B4C0B">
        <w:rPr>
          <w:rFonts w:ascii="標楷體" w:eastAsia="標楷體" w:hAnsi="標楷體" w:cs="標楷體" w:hint="eastAsia"/>
          <w:noProof/>
          <w:szCs w:val="24"/>
        </w:rPr>
        <w:t>萬餘元，期末現金及約當現金為</w:t>
      </w:r>
      <w:r w:rsidR="00091C45" w:rsidRPr="008B4C0B">
        <w:rPr>
          <w:rFonts w:ascii="標楷體" w:eastAsia="標楷體" w:hAnsi="標楷體" w:cs="標楷體"/>
          <w:noProof/>
          <w:szCs w:val="24"/>
        </w:rPr>
        <w:t>624</w:t>
      </w:r>
      <w:r w:rsidR="00091C45" w:rsidRPr="008B4C0B">
        <w:rPr>
          <w:rFonts w:ascii="標楷體" w:eastAsia="標楷體" w:hAnsi="標楷體" w:cs="標楷體" w:hint="eastAsia"/>
          <w:noProof/>
          <w:szCs w:val="24"/>
        </w:rPr>
        <w:t>億</w:t>
      </w:r>
      <w:r w:rsidR="00091C45" w:rsidRPr="008B4C0B">
        <w:rPr>
          <w:rFonts w:ascii="標楷體" w:eastAsia="標楷體" w:hAnsi="標楷體" w:cs="標楷體"/>
          <w:noProof/>
          <w:szCs w:val="24"/>
        </w:rPr>
        <w:t>8,002</w:t>
      </w:r>
      <w:r w:rsidRPr="008B4C0B">
        <w:rPr>
          <w:rFonts w:ascii="標楷體" w:eastAsia="標楷體" w:hAnsi="標楷體" w:cs="標楷體" w:hint="eastAsia"/>
          <w:noProof/>
          <w:szCs w:val="24"/>
        </w:rPr>
        <w:t>萬餘元。</w:t>
      </w:r>
    </w:p>
    <w:p w14:paraId="7528F4BD" w14:textId="2ECD9AEE" w:rsidR="00180C37" w:rsidRPr="008B4C0B" w:rsidRDefault="009668A3" w:rsidP="00703AF2">
      <w:pPr>
        <w:widowControl/>
        <w:overflowPunct w:val="0"/>
        <w:spacing w:line="540" w:lineRule="exact"/>
        <w:ind w:firstLineChars="450" w:firstLine="1261"/>
        <w:jc w:val="both"/>
        <w:rPr>
          <w:rFonts w:ascii="標楷體" w:eastAsia="標楷體" w:hAnsi="標楷體" w:cs="標楷體"/>
          <w:b/>
          <w:sz w:val="28"/>
          <w:szCs w:val="28"/>
        </w:rPr>
      </w:pPr>
      <w:r w:rsidRPr="008B4C0B">
        <w:rPr>
          <w:rFonts w:ascii="標楷體" w:eastAsia="標楷體" w:hAnsi="標楷體" w:cs="標楷體" w:hint="eastAsia"/>
          <w:b/>
          <w:sz w:val="28"/>
          <w:szCs w:val="28"/>
        </w:rPr>
        <w:t>5.</w:t>
      </w:r>
      <w:r w:rsidRPr="008B4C0B">
        <w:rPr>
          <w:rFonts w:ascii="標楷體" w:eastAsia="標楷體" w:hAnsi="標楷體" w:cs="標楷體"/>
          <w:b/>
          <w:sz w:val="28"/>
          <w:szCs w:val="28"/>
        </w:rPr>
        <w:t xml:space="preserve">　重要審核意見</w:t>
      </w:r>
    </w:p>
    <w:p w14:paraId="64C01B51" w14:textId="60A7130E" w:rsidR="00096161" w:rsidRPr="008B4C0B" w:rsidRDefault="009668A3" w:rsidP="00703AF2">
      <w:pPr>
        <w:widowControl/>
        <w:overflowPunct w:val="0"/>
        <w:spacing w:line="540" w:lineRule="exact"/>
        <w:ind w:firstLineChars="450" w:firstLine="1261"/>
        <w:jc w:val="both"/>
        <w:rPr>
          <w:rFonts w:ascii="標楷體" w:eastAsia="標楷體" w:hAnsi="標楷體"/>
          <w:b/>
          <w:sz w:val="28"/>
          <w:szCs w:val="28"/>
        </w:rPr>
      </w:pPr>
      <w:r w:rsidRPr="008B4C0B">
        <w:rPr>
          <w:rFonts w:ascii="標楷體" w:eastAsia="標楷體" w:hAnsi="標楷體" w:hint="eastAsia"/>
          <w:b/>
          <w:sz w:val="28"/>
          <w:szCs w:val="28"/>
        </w:rPr>
        <w:t>（</w:t>
      </w:r>
      <w:r w:rsidR="00096161" w:rsidRPr="008B4C0B">
        <w:rPr>
          <w:rFonts w:ascii="標楷體" w:hAnsi="標楷體"/>
          <w:b/>
          <w:sz w:val="28"/>
          <w:szCs w:val="28"/>
        </w:rPr>
        <w:t>1</w:t>
      </w:r>
      <w:r w:rsidRPr="008B4C0B">
        <w:rPr>
          <w:rFonts w:ascii="標楷體" w:eastAsia="標楷體" w:hAnsi="標楷體" w:hint="eastAsia"/>
          <w:b/>
          <w:sz w:val="28"/>
          <w:szCs w:val="28"/>
        </w:rPr>
        <w:t xml:space="preserve">）　</w:t>
      </w:r>
      <w:r w:rsidR="006744A1" w:rsidRPr="008B4C0B">
        <w:rPr>
          <w:rFonts w:ascii="標楷體" w:eastAsia="標楷體" w:hAnsi="標楷體" w:hint="eastAsia"/>
          <w:b/>
          <w:sz w:val="28"/>
          <w:szCs w:val="28"/>
        </w:rPr>
        <w:t>農業部辦理農業天然災害現金救助，有助於</w:t>
      </w:r>
      <w:r w:rsidR="006744A1" w:rsidRPr="008B4C0B">
        <w:rPr>
          <w:rFonts w:ascii="標楷體" w:eastAsia="標楷體" w:hAnsi="標楷體"/>
          <w:b/>
          <w:sz w:val="28"/>
          <w:szCs w:val="28"/>
        </w:rPr>
        <w:t>協助農民災後復耕復建</w:t>
      </w:r>
      <w:r w:rsidR="006744A1" w:rsidRPr="008B4C0B">
        <w:rPr>
          <w:rFonts w:ascii="標楷體" w:eastAsia="標楷體" w:hAnsi="標楷體" w:hint="eastAsia"/>
          <w:b/>
          <w:sz w:val="28"/>
          <w:szCs w:val="28"/>
        </w:rPr>
        <w:t>，惟部分核定救助案件存有適法疑義，</w:t>
      </w:r>
      <w:r w:rsidR="0009509D" w:rsidRPr="008B4C0B">
        <w:rPr>
          <w:rFonts w:ascii="標楷體" w:eastAsia="標楷體" w:hAnsi="標楷體" w:hint="eastAsia"/>
          <w:b/>
          <w:sz w:val="28"/>
          <w:szCs w:val="28"/>
        </w:rPr>
        <w:t>又</w:t>
      </w:r>
      <w:r w:rsidR="006744A1" w:rsidRPr="008B4C0B">
        <w:rPr>
          <w:rFonts w:ascii="標楷體" w:eastAsia="標楷體" w:hAnsi="標楷體" w:hint="eastAsia"/>
          <w:b/>
          <w:sz w:val="28"/>
          <w:szCs w:val="28"/>
        </w:rPr>
        <w:t>基層公所未善用天氣參數簡化勘災業務，畜牧業災害救助尚乏相關作業規範，允宜研謀改善</w:t>
      </w:r>
      <w:r w:rsidR="00096161" w:rsidRPr="008B4C0B">
        <w:rPr>
          <w:rFonts w:ascii="標楷體" w:eastAsia="標楷體" w:hAnsi="標楷體" w:hint="eastAsia"/>
          <w:b/>
          <w:sz w:val="28"/>
          <w:szCs w:val="28"/>
        </w:rPr>
        <w:t>。</w:t>
      </w:r>
    </w:p>
    <w:p w14:paraId="441432DD" w14:textId="66A1F375" w:rsidR="00096161" w:rsidRPr="008B4C0B" w:rsidRDefault="006744A1" w:rsidP="00703AF2">
      <w:pPr>
        <w:widowControl/>
        <w:overflowPunct w:val="0"/>
        <w:spacing w:line="540" w:lineRule="exact"/>
        <w:ind w:firstLineChars="200" w:firstLine="480"/>
        <w:jc w:val="both"/>
        <w:rPr>
          <w:rFonts w:ascii="標楷體" w:eastAsia="標楷體" w:hAnsi="標楷體" w:cs="標楷體"/>
          <w:noProof/>
          <w:szCs w:val="24"/>
        </w:rPr>
      </w:pPr>
      <w:r w:rsidRPr="008B4C0B">
        <w:rPr>
          <w:rFonts w:ascii="標楷體" w:eastAsia="標楷體" w:hAnsi="標楷體" w:cs="標楷體" w:hint="eastAsia"/>
          <w:noProof/>
          <w:szCs w:val="24"/>
        </w:rPr>
        <w:t>近年因全球暖化造成氣候環境劇烈變遷，天然災害發生之強度及頻率不斷增加，造成農產品損失慘重。農業部為協助農民於受災後及早復耕復建，依據農業天然災害救助辦法辦理現金救助及低利貸款，相關經費依農業發展條例第60條第3項規定由農業天然災害救助基金支應。111至114年度農業天然災害救助基金之現金救助累計編列預算數101億3,329萬餘元，累計決算數2</w:t>
      </w:r>
      <w:r w:rsidRPr="008B4C0B">
        <w:rPr>
          <w:rFonts w:ascii="標楷體" w:eastAsia="標楷體" w:hAnsi="標楷體" w:cs="標楷體"/>
          <w:noProof/>
          <w:szCs w:val="24"/>
        </w:rPr>
        <w:t>27</w:t>
      </w:r>
      <w:r w:rsidRPr="008B4C0B">
        <w:rPr>
          <w:rFonts w:ascii="標楷體" w:eastAsia="標楷體" w:hAnsi="標楷體" w:cs="標楷體" w:hint="eastAsia"/>
          <w:noProof/>
          <w:szCs w:val="24"/>
        </w:rPr>
        <w:t>億8</w:t>
      </w:r>
      <w:r w:rsidRPr="008B4C0B">
        <w:rPr>
          <w:rFonts w:ascii="標楷體" w:eastAsia="標楷體" w:hAnsi="標楷體" w:cs="標楷體"/>
          <w:noProof/>
          <w:szCs w:val="24"/>
        </w:rPr>
        <w:t>36</w:t>
      </w:r>
      <w:r w:rsidRPr="008B4C0B">
        <w:rPr>
          <w:rFonts w:ascii="標楷體" w:eastAsia="標楷體" w:hAnsi="標楷體" w:cs="標楷體" w:hint="eastAsia"/>
          <w:noProof/>
          <w:szCs w:val="24"/>
        </w:rPr>
        <w:t>萬餘元。經查執行情形，核有下列事項：</w:t>
      </w:r>
    </w:p>
    <w:p w14:paraId="55F01D67" w14:textId="521B8DAD" w:rsidR="00096161" w:rsidRPr="008B4C0B" w:rsidRDefault="00096161" w:rsidP="00703AF2">
      <w:pPr>
        <w:widowControl/>
        <w:overflowPunct w:val="0"/>
        <w:spacing w:line="520" w:lineRule="exact"/>
        <w:ind w:firstLineChars="700" w:firstLine="1682"/>
        <w:jc w:val="both"/>
        <w:rPr>
          <w:rFonts w:ascii="標楷體" w:eastAsia="標楷體" w:hAnsi="標楷體" w:cs="標楷體"/>
          <w:noProof/>
          <w:szCs w:val="24"/>
        </w:rPr>
      </w:pPr>
      <w:r w:rsidRPr="008B4C0B">
        <w:rPr>
          <w:rFonts w:ascii="標楷體" w:eastAsia="標楷體" w:hAnsi="標楷體" w:cs="標楷體" w:hint="eastAsia"/>
          <w:b/>
          <w:bCs/>
          <w:noProof/>
          <w:szCs w:val="24"/>
        </w:rPr>
        <w:t xml:space="preserve">A.　</w:t>
      </w:r>
      <w:r w:rsidR="006744A1" w:rsidRPr="008B4C0B">
        <w:rPr>
          <w:rFonts w:ascii="標楷體" w:eastAsia="標楷體" w:hAnsi="標楷體" w:cs="標楷體" w:hint="eastAsia"/>
          <w:b/>
          <w:bCs/>
          <w:noProof/>
          <w:szCs w:val="24"/>
        </w:rPr>
        <w:t>部分核定救助之土地已申請休耕補助或不符使用管制，間有救助面積核定錯誤或申請受災作物與登記轉（契）作作物不同，允宜釐清核給農業天然災害現金救助之適法性</w:t>
      </w:r>
      <w:r w:rsidRPr="008B4C0B">
        <w:rPr>
          <w:rFonts w:ascii="標楷體" w:eastAsia="標楷體" w:hAnsi="標楷體" w:cs="標楷體" w:hint="eastAsia"/>
          <w:b/>
          <w:bCs/>
          <w:noProof/>
          <w:szCs w:val="24"/>
        </w:rPr>
        <w:t>：</w:t>
      </w:r>
      <w:r w:rsidR="006744A1" w:rsidRPr="008B4C0B">
        <w:rPr>
          <w:rFonts w:ascii="標楷體" w:eastAsia="標楷體" w:hAnsi="標楷體" w:cs="標楷體" w:hint="eastAsia"/>
          <w:noProof/>
          <w:szCs w:val="24"/>
        </w:rPr>
        <w:t>農業部農糧署（下稱農糧署）及農業部漁業署（下稱漁業署）為辦理農業天然災害救助業務，分別建置「農產業天然災害救助系統」及「漁業天然災害查報、審核及救助數位e化系統」，以提升基層公所與市縣政府人員受理申請、實地勘查、分批勘（抽）查、分次核定及主管機關審核、撥款等救</w:t>
      </w:r>
      <w:r w:rsidR="006744A1" w:rsidRPr="008B4C0B">
        <w:rPr>
          <w:rFonts w:ascii="標楷體" w:eastAsia="標楷體" w:hAnsi="標楷體" w:cs="標楷體" w:hint="eastAsia"/>
          <w:noProof/>
          <w:szCs w:val="24"/>
        </w:rPr>
        <w:lastRenderedPageBreak/>
        <w:t>助作業效率，並強化資料勾稽審核，避免重複發放救助金。經運用111年度至114年6月底之休耕給付清冊</w:t>
      </w:r>
      <w:r w:rsidR="005776C9" w:rsidRPr="008B4C0B">
        <w:rPr>
          <w:rFonts w:ascii="標楷體" w:eastAsia="標楷體" w:hAnsi="標楷體" w:cs="標楷體" w:hint="eastAsia"/>
          <w:noProof/>
          <w:szCs w:val="24"/>
        </w:rPr>
        <w:t>、</w:t>
      </w:r>
      <w:r w:rsidR="006744A1" w:rsidRPr="008B4C0B">
        <w:rPr>
          <w:rFonts w:ascii="標楷體" w:eastAsia="標楷體" w:hAnsi="標楷體" w:cs="標楷體" w:hint="eastAsia"/>
          <w:noProof/>
          <w:szCs w:val="24"/>
        </w:rPr>
        <w:t>轉（契）作給付清冊、全國地籍資料、109至112年度國土利用監測變異點資訊與112至114年度養殖漁業申報放養資料，比對111年度至114年6月底之農業天然災害現金救助清冊及112年度至114年6月底之漁業天然災害現金救助清冊發現，</w:t>
      </w:r>
      <w:r w:rsidR="00FE35DE" w:rsidRPr="008B4C0B">
        <w:rPr>
          <w:rFonts w:ascii="標楷體" w:eastAsia="標楷體" w:hAnsi="標楷體" w:cs="標楷體" w:hint="eastAsia"/>
          <w:noProof/>
          <w:szCs w:val="24"/>
        </w:rPr>
        <w:t>已</w:t>
      </w:r>
      <w:r w:rsidR="006744A1" w:rsidRPr="008B4C0B">
        <w:rPr>
          <w:rFonts w:ascii="標楷體" w:eastAsia="標楷體" w:hAnsi="標楷體" w:cs="標楷體" w:hint="eastAsia"/>
          <w:noProof/>
          <w:szCs w:val="24"/>
        </w:rPr>
        <w:t>核定救助土地</w:t>
      </w:r>
      <w:r w:rsidR="00FE35DE" w:rsidRPr="008B4C0B">
        <w:rPr>
          <w:rFonts w:ascii="標楷體" w:eastAsia="標楷體" w:hAnsi="標楷體" w:cs="標楷體" w:hint="eastAsia"/>
          <w:noProof/>
          <w:szCs w:val="24"/>
        </w:rPr>
        <w:t>且</w:t>
      </w:r>
      <w:r w:rsidR="006744A1" w:rsidRPr="008B4C0B">
        <w:rPr>
          <w:rFonts w:ascii="標楷體" w:eastAsia="標楷體" w:hAnsi="標楷體" w:cs="標楷體" w:hint="eastAsia"/>
          <w:noProof/>
          <w:szCs w:val="24"/>
        </w:rPr>
        <w:t>已申請休耕補助或種植綠肥（景觀）作物、登記轉（契）作之種植作物與申請救助作物不同、</w:t>
      </w:r>
      <w:r w:rsidR="00B51685" w:rsidRPr="008B4C0B">
        <w:rPr>
          <w:rFonts w:ascii="標楷體" w:eastAsia="標楷體" w:hAnsi="標楷體" w:cs="標楷體" w:hint="eastAsia"/>
          <w:noProof/>
          <w:szCs w:val="24"/>
        </w:rPr>
        <w:t>使用情形</w:t>
      </w:r>
      <w:r w:rsidR="006744A1" w:rsidRPr="008B4C0B">
        <w:rPr>
          <w:rFonts w:ascii="標楷體" w:eastAsia="標楷體" w:hAnsi="標楷體" w:cs="標楷體" w:hint="eastAsia"/>
          <w:noProof/>
          <w:szCs w:val="24"/>
        </w:rPr>
        <w:t>與使用地</w:t>
      </w:r>
      <w:r w:rsidR="006744A1" w:rsidRPr="008B4C0B">
        <w:rPr>
          <w:rFonts w:ascii="標楷體" w:eastAsia="標楷體" w:hAnsi="標楷體" w:cs="標楷體" w:hint="eastAsia"/>
          <w:noProof/>
          <w:spacing w:val="-2"/>
          <w:szCs w:val="24"/>
        </w:rPr>
        <w:t>類別之容許使用項目未合、</w:t>
      </w:r>
      <w:r w:rsidR="00B32FC1" w:rsidRPr="008B4C0B">
        <w:rPr>
          <w:rFonts w:ascii="標楷體" w:eastAsia="標楷體" w:hAnsi="標楷體" w:cs="標楷體" w:hint="eastAsia"/>
          <w:noProof/>
          <w:spacing w:val="-2"/>
          <w:szCs w:val="24"/>
        </w:rPr>
        <w:t>已核定救助土地</w:t>
      </w:r>
      <w:r w:rsidR="00FE35DE" w:rsidRPr="008B4C0B">
        <w:rPr>
          <w:rFonts w:ascii="標楷體" w:eastAsia="標楷體" w:hAnsi="標楷體" w:cs="標楷體" w:hint="eastAsia"/>
          <w:noProof/>
          <w:spacing w:val="-2"/>
          <w:szCs w:val="24"/>
        </w:rPr>
        <w:t>經</w:t>
      </w:r>
      <w:r w:rsidR="00792AC5" w:rsidRPr="008B4C0B">
        <w:rPr>
          <w:rFonts w:ascii="標楷體" w:eastAsia="標楷體" w:hAnsi="標楷體" w:cs="標楷體" w:hint="eastAsia"/>
          <w:noProof/>
          <w:spacing w:val="-2"/>
          <w:szCs w:val="24"/>
        </w:rPr>
        <w:t>內政部國土管理署</w:t>
      </w:r>
      <w:r w:rsidR="008F6EA1" w:rsidRPr="008B4C0B">
        <w:rPr>
          <w:rFonts w:ascii="標楷體" w:eastAsia="標楷體" w:hAnsi="標楷體" w:cs="標楷體" w:hint="eastAsia"/>
          <w:noProof/>
          <w:spacing w:val="-2"/>
          <w:szCs w:val="24"/>
        </w:rPr>
        <w:t>通報疑似</w:t>
      </w:r>
      <w:r w:rsidR="00792AC5" w:rsidRPr="008B4C0B">
        <w:rPr>
          <w:rFonts w:ascii="標楷體" w:eastAsia="標楷體" w:hAnsi="標楷體" w:cs="標楷體" w:hint="eastAsia"/>
          <w:noProof/>
          <w:spacing w:val="-2"/>
          <w:szCs w:val="24"/>
        </w:rPr>
        <w:t>坐落</w:t>
      </w:r>
      <w:r w:rsidR="008F6EA1" w:rsidRPr="008B4C0B">
        <w:rPr>
          <w:rFonts w:ascii="標楷體" w:eastAsia="標楷體" w:hAnsi="標楷體" w:cs="標楷體" w:hint="eastAsia"/>
          <w:noProof/>
          <w:spacing w:val="-2"/>
          <w:szCs w:val="24"/>
        </w:rPr>
        <w:t>建物</w:t>
      </w:r>
      <w:r w:rsidR="006744A1" w:rsidRPr="008B4C0B">
        <w:rPr>
          <w:rFonts w:ascii="標楷體" w:eastAsia="標楷體" w:hAnsi="標楷體" w:cs="標楷體" w:hint="eastAsia"/>
          <w:noProof/>
          <w:spacing w:val="-2"/>
          <w:szCs w:val="24"/>
        </w:rPr>
        <w:t>、漁業天然災害</w:t>
      </w:r>
      <w:r w:rsidR="004A0D9D" w:rsidRPr="008B4C0B">
        <w:rPr>
          <w:b/>
          <w:bCs/>
          <w:noProof/>
          <w:szCs w:val="24"/>
        </w:rPr>
        <mc:AlternateContent>
          <mc:Choice Requires="wps">
            <w:drawing>
              <wp:anchor distT="17780" distB="17780" distL="114300" distR="114300" simplePos="0" relativeHeight="251710464" behindDoc="0" locked="0" layoutInCell="1" allowOverlap="0" wp14:anchorId="108E4386" wp14:editId="7D402657">
                <wp:simplePos x="0" y="0"/>
                <wp:positionH relativeFrom="margin">
                  <wp:posOffset>1785620</wp:posOffset>
                </wp:positionH>
                <wp:positionV relativeFrom="paragraph">
                  <wp:posOffset>2113280</wp:posOffset>
                </wp:positionV>
                <wp:extent cx="4726800" cy="2149200"/>
                <wp:effectExtent l="0" t="0" r="0" b="3810"/>
                <wp:wrapSquare wrapText="bothSides"/>
                <wp:docPr id="2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800" cy="2149200"/>
                        </a:xfrm>
                        <a:prstGeom prst="rect">
                          <a:avLst/>
                        </a:prstGeom>
                        <a:noFill/>
                        <a:ln w="9525">
                          <a:noFill/>
                          <a:miter lim="800000"/>
                          <a:headEnd/>
                          <a:tailEnd/>
                        </a:ln>
                      </wps:spPr>
                      <wps:txbx>
                        <w:txbxContent>
                          <w:tbl>
                            <w:tblPr>
                              <w:tblW w:w="7230" w:type="dxa"/>
                              <w:tblCellMar>
                                <w:left w:w="28" w:type="dxa"/>
                                <w:right w:w="28" w:type="dxa"/>
                              </w:tblCellMar>
                              <w:tblLook w:val="04A0" w:firstRow="1" w:lastRow="0" w:firstColumn="1" w:lastColumn="0" w:noHBand="0" w:noVBand="1"/>
                            </w:tblPr>
                            <w:tblGrid>
                              <w:gridCol w:w="567"/>
                              <w:gridCol w:w="4536"/>
                              <w:gridCol w:w="851"/>
                              <w:gridCol w:w="1276"/>
                            </w:tblGrid>
                            <w:tr w:rsidR="00703AF2" w:rsidRPr="00343924" w14:paraId="1AA05ED0" w14:textId="77777777" w:rsidTr="005776C9">
                              <w:trPr>
                                <w:trHeight w:val="330"/>
                              </w:trPr>
                              <w:tc>
                                <w:tcPr>
                                  <w:tcW w:w="7230" w:type="dxa"/>
                                  <w:gridSpan w:val="4"/>
                                  <w:tcBorders>
                                    <w:top w:val="nil"/>
                                    <w:left w:val="nil"/>
                                    <w:bottom w:val="single" w:sz="4" w:space="0" w:color="auto"/>
                                    <w:right w:val="nil"/>
                                  </w:tcBorders>
                                  <w:noWrap/>
                                  <w:vAlign w:val="center"/>
                                  <w:hideMark/>
                                </w:tcPr>
                                <w:p w14:paraId="6EDADE2C" w14:textId="77777777" w:rsidR="00703AF2" w:rsidRPr="00AE658A" w:rsidRDefault="00703AF2" w:rsidP="00B23DA1">
                                  <w:pPr>
                                    <w:widowControl/>
                                    <w:spacing w:line="240" w:lineRule="exact"/>
                                    <w:ind w:left="649" w:hangingChars="270" w:hanging="649"/>
                                    <w:jc w:val="center"/>
                                    <w:rPr>
                                      <w:rFonts w:ascii="標楷體" w:eastAsia="標楷體" w:hAnsi="標楷體" w:cs="Times New Roman"/>
                                      <w:b/>
                                      <w:bCs/>
                                      <w:kern w:val="0"/>
                                      <w:szCs w:val="24"/>
                                    </w:rPr>
                                  </w:pPr>
                                  <w:r w:rsidRPr="00AE658A">
                                    <w:rPr>
                                      <w:rFonts w:ascii="標楷體" w:eastAsia="標楷體" w:hAnsi="標楷體" w:cs="Times New Roman" w:hint="eastAsia"/>
                                      <w:b/>
                                      <w:bCs/>
                                      <w:kern w:val="0"/>
                                      <w:szCs w:val="24"/>
                                    </w:rPr>
                                    <w:t>表1  農業及漁業天然災害現金救助</w:t>
                                  </w:r>
                                  <w:r>
                                    <w:rPr>
                                      <w:rFonts w:ascii="標楷體" w:eastAsia="標楷體" w:hAnsi="標楷體" w:cs="Times New Roman" w:hint="eastAsia"/>
                                      <w:b/>
                                      <w:bCs/>
                                      <w:kern w:val="0"/>
                                      <w:szCs w:val="24"/>
                                    </w:rPr>
                                    <w:t>存有適法疑義情形</w:t>
                                  </w:r>
                                </w:p>
                                <w:p w14:paraId="5D8A3858" w14:textId="77777777" w:rsidR="00703AF2" w:rsidRPr="00343924" w:rsidRDefault="00703AF2" w:rsidP="00F83C17">
                                  <w:pPr>
                                    <w:widowControl/>
                                    <w:spacing w:line="240" w:lineRule="exact"/>
                                    <w:ind w:rightChars="-9" w:right="-22"/>
                                    <w:jc w:val="right"/>
                                    <w:rPr>
                                      <w:rFonts w:ascii="Times New Roman" w:hAnsi="Times New Roman" w:cs="Times New Roman"/>
                                      <w:kern w:val="0"/>
                                      <w:sz w:val="20"/>
                                      <w:szCs w:val="20"/>
                                    </w:rPr>
                                  </w:pPr>
                                  <w:r w:rsidRPr="00A01C58">
                                    <w:rPr>
                                      <w:rFonts w:ascii="標楷體" w:eastAsia="標楷體" w:hAnsi="標楷體" w:cs="Times New Roman" w:hint="eastAsia"/>
                                      <w:kern w:val="0"/>
                                      <w:sz w:val="20"/>
                                      <w:szCs w:val="20"/>
                                    </w:rPr>
                                    <w:t>單位：</w:t>
                                  </w:r>
                                  <w:r>
                                    <w:rPr>
                                      <w:rFonts w:ascii="標楷體" w:eastAsia="標楷體" w:hAnsi="標楷體" w:cs="Times New Roman" w:hint="eastAsia"/>
                                      <w:kern w:val="0"/>
                                      <w:sz w:val="20"/>
                                      <w:szCs w:val="20"/>
                                    </w:rPr>
                                    <w:t>件</w:t>
                                  </w:r>
                                  <w:r w:rsidRPr="00EE30E2">
                                    <w:rPr>
                                      <w:rFonts w:ascii="標楷體" w:eastAsia="標楷體" w:hAnsi="標楷體" w:cs="Times New Roman" w:hint="eastAsia"/>
                                      <w:kern w:val="0"/>
                                      <w:sz w:val="20"/>
                                      <w:szCs w:val="20"/>
                                    </w:rPr>
                                    <w:t>、</w:t>
                                  </w:r>
                                  <w:r w:rsidRPr="00A01C58">
                                    <w:rPr>
                                      <w:rFonts w:ascii="標楷體" w:eastAsia="標楷體" w:hAnsi="標楷體" w:cs="Times New Roman" w:hint="eastAsia"/>
                                      <w:kern w:val="0"/>
                                      <w:sz w:val="20"/>
                                      <w:szCs w:val="20"/>
                                    </w:rPr>
                                    <w:t>公頃</w:t>
                                  </w:r>
                                </w:p>
                              </w:tc>
                            </w:tr>
                            <w:tr w:rsidR="00703AF2" w:rsidRPr="00343924" w14:paraId="05621176" w14:textId="77777777" w:rsidTr="005776C9">
                              <w:trPr>
                                <w:trHeight w:val="34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562190C" w14:textId="77777777" w:rsidR="00703AF2" w:rsidRPr="00343924" w:rsidRDefault="00703AF2" w:rsidP="00B23DA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序號</w:t>
                                  </w:r>
                                </w:p>
                              </w:tc>
                              <w:tc>
                                <w:tcPr>
                                  <w:tcW w:w="4536" w:type="dxa"/>
                                  <w:tcBorders>
                                    <w:top w:val="single" w:sz="4" w:space="0" w:color="auto"/>
                                    <w:left w:val="single" w:sz="4" w:space="0" w:color="auto"/>
                                    <w:bottom w:val="single" w:sz="4" w:space="0" w:color="auto"/>
                                    <w:right w:val="single" w:sz="4" w:space="0" w:color="auto"/>
                                  </w:tcBorders>
                                  <w:vAlign w:val="center"/>
                                </w:tcPr>
                                <w:p w14:paraId="6F679FC6" w14:textId="77777777" w:rsidR="00703AF2" w:rsidRPr="00343924" w:rsidRDefault="00703AF2" w:rsidP="00A01C58">
                                  <w:pPr>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適法疑義類別</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695488" w14:textId="77777777" w:rsidR="00703AF2" w:rsidRPr="00343924" w:rsidRDefault="00703AF2" w:rsidP="00AA3C11">
                                  <w:pPr>
                                    <w:widowControl/>
                                    <w:spacing w:line="240" w:lineRule="exact"/>
                                    <w:jc w:val="center"/>
                                    <w:rPr>
                                      <w:rFonts w:ascii="標楷體" w:eastAsia="標楷體" w:hAnsi="標楷體" w:cs="新細明體"/>
                                      <w:color w:val="000000"/>
                                      <w:kern w:val="0"/>
                                      <w:sz w:val="20"/>
                                      <w:szCs w:val="20"/>
                                    </w:rPr>
                                  </w:pPr>
                                  <w:r w:rsidRPr="00BC0075">
                                    <w:rPr>
                                      <w:rFonts w:ascii="標楷體" w:eastAsia="標楷體" w:hAnsi="標楷體" w:cs="新細明體" w:hint="eastAsia"/>
                                      <w:color w:val="000000"/>
                                      <w:kern w:val="0"/>
                                      <w:sz w:val="20"/>
                                      <w:szCs w:val="20"/>
                                    </w:rPr>
                                    <w:t>件數</w:t>
                                  </w:r>
                                </w:p>
                              </w:tc>
                              <w:tc>
                                <w:tcPr>
                                  <w:tcW w:w="1276" w:type="dxa"/>
                                  <w:tcBorders>
                                    <w:top w:val="single" w:sz="4" w:space="0" w:color="auto"/>
                                    <w:left w:val="single" w:sz="4" w:space="0" w:color="auto"/>
                                    <w:bottom w:val="single" w:sz="4" w:space="0" w:color="auto"/>
                                    <w:right w:val="single" w:sz="4" w:space="0" w:color="auto"/>
                                  </w:tcBorders>
                                  <w:vAlign w:val="center"/>
                                </w:tcPr>
                                <w:p w14:paraId="64DCCAEF" w14:textId="77777777" w:rsidR="00703AF2" w:rsidRPr="00343924" w:rsidRDefault="00703AF2" w:rsidP="00AA3C11">
                                  <w:pPr>
                                    <w:spacing w:line="240" w:lineRule="exact"/>
                                    <w:jc w:val="center"/>
                                    <w:rPr>
                                      <w:rFonts w:ascii="標楷體" w:eastAsia="標楷體" w:hAnsi="標楷體" w:cs="新細明體"/>
                                      <w:color w:val="000000"/>
                                      <w:kern w:val="0"/>
                                      <w:sz w:val="20"/>
                                      <w:szCs w:val="20"/>
                                    </w:rPr>
                                  </w:pPr>
                                  <w:r w:rsidRPr="00343924">
                                    <w:rPr>
                                      <w:rFonts w:ascii="標楷體" w:eastAsia="標楷體" w:hAnsi="標楷體" w:cs="新細明體" w:hint="eastAsia"/>
                                      <w:color w:val="000000"/>
                                      <w:kern w:val="0"/>
                                      <w:sz w:val="20"/>
                                      <w:szCs w:val="20"/>
                                    </w:rPr>
                                    <w:t>申報受災面積</w:t>
                                  </w:r>
                                </w:p>
                              </w:tc>
                            </w:tr>
                            <w:tr w:rsidR="00703AF2" w:rsidRPr="00343924" w14:paraId="7AEEE319" w14:textId="77777777" w:rsidTr="005776C9">
                              <w:trPr>
                                <w:trHeight w:val="340"/>
                              </w:trPr>
                              <w:tc>
                                <w:tcPr>
                                  <w:tcW w:w="5103" w:type="dxa"/>
                                  <w:gridSpan w:val="2"/>
                                  <w:tcBorders>
                                    <w:top w:val="single" w:sz="4" w:space="0" w:color="auto"/>
                                    <w:left w:val="single" w:sz="4" w:space="0" w:color="auto"/>
                                    <w:bottom w:val="single" w:sz="4" w:space="0" w:color="auto"/>
                                    <w:right w:val="single" w:sz="4" w:space="0" w:color="auto"/>
                                  </w:tcBorders>
                                  <w:noWrap/>
                                  <w:vAlign w:val="center"/>
                                </w:tcPr>
                                <w:p w14:paraId="1E449F28" w14:textId="77777777" w:rsidR="00703AF2" w:rsidRPr="00AA3C11" w:rsidRDefault="00703AF2" w:rsidP="00B23DA1">
                                  <w:pPr>
                                    <w:spacing w:line="240" w:lineRule="exact"/>
                                    <w:jc w:val="center"/>
                                    <w:rPr>
                                      <w:rFonts w:ascii="標楷體" w:eastAsia="標楷體" w:hAnsi="標楷體" w:cs="新細明體"/>
                                      <w:b/>
                                      <w:bCs/>
                                      <w:color w:val="000000"/>
                                      <w:kern w:val="0"/>
                                      <w:sz w:val="20"/>
                                      <w:szCs w:val="20"/>
                                    </w:rPr>
                                  </w:pPr>
                                  <w:r w:rsidRPr="00AA3C11">
                                    <w:rPr>
                                      <w:rFonts w:ascii="標楷體" w:eastAsia="標楷體" w:hAnsi="標楷體" w:cs="新細明體" w:hint="eastAsia"/>
                                      <w:b/>
                                      <w:bCs/>
                                      <w:color w:val="000000"/>
                                      <w:kern w:val="0"/>
                                      <w:sz w:val="20"/>
                                      <w:szCs w:val="20"/>
                                    </w:rPr>
                                    <w:t>合計</w:t>
                                  </w:r>
                                </w:p>
                              </w:tc>
                              <w:tc>
                                <w:tcPr>
                                  <w:tcW w:w="851" w:type="dxa"/>
                                  <w:tcBorders>
                                    <w:top w:val="single" w:sz="4" w:space="0" w:color="auto"/>
                                    <w:left w:val="single" w:sz="4" w:space="0" w:color="auto"/>
                                    <w:bottom w:val="single" w:sz="4" w:space="0" w:color="auto"/>
                                    <w:right w:val="single" w:sz="4" w:space="0" w:color="auto"/>
                                  </w:tcBorders>
                                  <w:noWrap/>
                                  <w:vAlign w:val="center"/>
                                </w:tcPr>
                                <w:p w14:paraId="499A795A" w14:textId="77777777" w:rsidR="00703AF2" w:rsidRPr="000F0BAB" w:rsidRDefault="00703AF2" w:rsidP="000F0BAB">
                                  <w:pPr>
                                    <w:widowControl/>
                                    <w:spacing w:line="240" w:lineRule="exact"/>
                                    <w:jc w:val="right"/>
                                    <w:rPr>
                                      <w:rFonts w:ascii="標楷體" w:eastAsia="標楷體" w:hAnsi="標楷體" w:cs="新細明體"/>
                                      <w:b/>
                                      <w:bCs/>
                                      <w:color w:val="000000"/>
                                      <w:kern w:val="0"/>
                                      <w:sz w:val="20"/>
                                      <w:szCs w:val="18"/>
                                    </w:rPr>
                                  </w:pPr>
                                  <w:r w:rsidRPr="000F0BAB">
                                    <w:rPr>
                                      <w:rFonts w:ascii="標楷體" w:eastAsia="標楷體" w:hAnsi="標楷體"/>
                                      <w:b/>
                                      <w:bCs/>
                                      <w:sz w:val="20"/>
                                      <w:szCs w:val="18"/>
                                    </w:rPr>
                                    <w:t>14,021</w:t>
                                  </w:r>
                                </w:p>
                              </w:tc>
                              <w:tc>
                                <w:tcPr>
                                  <w:tcW w:w="1276" w:type="dxa"/>
                                  <w:tcBorders>
                                    <w:top w:val="single" w:sz="4" w:space="0" w:color="auto"/>
                                    <w:left w:val="single" w:sz="4" w:space="0" w:color="auto"/>
                                    <w:bottom w:val="single" w:sz="4" w:space="0" w:color="auto"/>
                                    <w:right w:val="single" w:sz="4" w:space="0" w:color="auto"/>
                                  </w:tcBorders>
                                  <w:vAlign w:val="center"/>
                                </w:tcPr>
                                <w:p w14:paraId="462E57E6" w14:textId="77777777" w:rsidR="00703AF2" w:rsidRPr="000F0BAB" w:rsidRDefault="00703AF2" w:rsidP="000F0BAB">
                                  <w:pPr>
                                    <w:spacing w:line="240" w:lineRule="exact"/>
                                    <w:jc w:val="right"/>
                                    <w:rPr>
                                      <w:rFonts w:ascii="標楷體" w:eastAsia="標楷體" w:hAnsi="標楷體" w:cs="新細明體"/>
                                      <w:b/>
                                      <w:bCs/>
                                      <w:color w:val="000000"/>
                                      <w:kern w:val="0"/>
                                      <w:sz w:val="20"/>
                                      <w:szCs w:val="18"/>
                                    </w:rPr>
                                  </w:pPr>
                                  <w:r w:rsidRPr="000F0BAB">
                                    <w:rPr>
                                      <w:rFonts w:ascii="標楷體" w:eastAsia="標楷體" w:hAnsi="標楷體"/>
                                      <w:b/>
                                      <w:bCs/>
                                      <w:sz w:val="20"/>
                                      <w:szCs w:val="18"/>
                                    </w:rPr>
                                    <w:t>5,478.52</w:t>
                                  </w:r>
                                </w:p>
                              </w:tc>
                            </w:tr>
                            <w:tr w:rsidR="00703AF2" w:rsidRPr="00343924" w14:paraId="68DD3283" w14:textId="77777777" w:rsidTr="005776C9">
                              <w:trPr>
                                <w:trHeight w:val="34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98B4066" w14:textId="77777777" w:rsidR="00703AF2" w:rsidRPr="00343924" w:rsidRDefault="00703AF2" w:rsidP="00B23DA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4536" w:type="dxa"/>
                                  <w:tcBorders>
                                    <w:top w:val="single" w:sz="4" w:space="0" w:color="auto"/>
                                    <w:left w:val="single" w:sz="4" w:space="0" w:color="auto"/>
                                    <w:bottom w:val="single" w:sz="4" w:space="0" w:color="auto"/>
                                    <w:right w:val="single" w:sz="4" w:space="0" w:color="auto"/>
                                  </w:tcBorders>
                                  <w:vAlign w:val="center"/>
                                </w:tcPr>
                                <w:p w14:paraId="2E326EE2" w14:textId="77777777" w:rsidR="00703AF2" w:rsidRPr="00343924" w:rsidRDefault="00703AF2" w:rsidP="00C969FC">
                                  <w:pPr>
                                    <w:spacing w:line="240" w:lineRule="exact"/>
                                    <w:jc w:val="both"/>
                                    <w:rPr>
                                      <w:rFonts w:ascii="標楷體" w:eastAsia="標楷體" w:hAnsi="標楷體" w:cs="新細明體"/>
                                      <w:color w:val="000000"/>
                                      <w:kern w:val="0"/>
                                      <w:sz w:val="20"/>
                                      <w:szCs w:val="20"/>
                                    </w:rPr>
                                  </w:pPr>
                                  <w:r w:rsidRPr="00052FB4">
                                    <w:rPr>
                                      <w:rFonts w:ascii="標楷體" w:eastAsia="標楷體" w:hAnsi="標楷體" w:cs="新細明體"/>
                                      <w:color w:val="000000"/>
                                      <w:kern w:val="0"/>
                                      <w:sz w:val="20"/>
                                      <w:szCs w:val="20"/>
                                    </w:rPr>
                                    <w:t>救助土地已申請休耕補助或種植綠肥（景觀）作物</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D4A82B" w14:textId="77777777" w:rsidR="00703AF2" w:rsidRPr="00343924" w:rsidRDefault="00703AF2" w:rsidP="00AA3C11">
                                  <w:pPr>
                                    <w:widowControl/>
                                    <w:spacing w:line="240" w:lineRule="exact"/>
                                    <w:jc w:val="right"/>
                                    <w:rPr>
                                      <w:rFonts w:ascii="標楷體" w:eastAsia="標楷體" w:hAnsi="標楷體" w:cs="新細明體"/>
                                      <w:color w:val="000000"/>
                                      <w:kern w:val="0"/>
                                      <w:sz w:val="20"/>
                                      <w:szCs w:val="20"/>
                                    </w:rPr>
                                  </w:pPr>
                                  <w:r w:rsidRPr="00AA3C11">
                                    <w:rPr>
                                      <w:rFonts w:ascii="標楷體" w:eastAsia="標楷體" w:hAnsi="標楷體" w:cs="新細明體"/>
                                      <w:color w:val="000000"/>
                                      <w:kern w:val="0"/>
                                      <w:sz w:val="20"/>
                                      <w:szCs w:val="20"/>
                                    </w:rPr>
                                    <w:t>2,250</w:t>
                                  </w:r>
                                </w:p>
                              </w:tc>
                              <w:tc>
                                <w:tcPr>
                                  <w:tcW w:w="1276" w:type="dxa"/>
                                  <w:tcBorders>
                                    <w:top w:val="single" w:sz="4" w:space="0" w:color="auto"/>
                                    <w:left w:val="single" w:sz="4" w:space="0" w:color="auto"/>
                                    <w:bottom w:val="single" w:sz="4" w:space="0" w:color="auto"/>
                                    <w:right w:val="single" w:sz="4" w:space="0" w:color="auto"/>
                                  </w:tcBorders>
                                  <w:vAlign w:val="center"/>
                                </w:tcPr>
                                <w:p w14:paraId="7C44722D" w14:textId="77777777" w:rsidR="00703AF2" w:rsidRPr="00343924" w:rsidRDefault="00703AF2" w:rsidP="00A01C58">
                                  <w:pPr>
                                    <w:spacing w:line="240" w:lineRule="exact"/>
                                    <w:jc w:val="right"/>
                                    <w:rPr>
                                      <w:rFonts w:ascii="標楷體" w:eastAsia="標楷體" w:hAnsi="標楷體" w:cs="新細明體"/>
                                      <w:color w:val="000000"/>
                                      <w:kern w:val="0"/>
                                      <w:sz w:val="20"/>
                                      <w:szCs w:val="20"/>
                                    </w:rPr>
                                  </w:pPr>
                                  <w:r w:rsidRPr="00343924">
                                    <w:rPr>
                                      <w:rFonts w:ascii="標楷體" w:eastAsia="標楷體" w:hAnsi="標楷體" w:cs="新細明體" w:hint="eastAsia"/>
                                      <w:color w:val="000000"/>
                                      <w:kern w:val="0"/>
                                      <w:sz w:val="20"/>
                                      <w:szCs w:val="20"/>
                                    </w:rPr>
                                    <w:t>1,093.27</w:t>
                                  </w:r>
                                </w:p>
                              </w:tc>
                            </w:tr>
                            <w:tr w:rsidR="00703AF2" w:rsidRPr="00343924" w14:paraId="55D8CE18" w14:textId="77777777" w:rsidTr="005776C9">
                              <w:trPr>
                                <w:trHeight w:val="34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8E7C9B3" w14:textId="77777777" w:rsidR="00703AF2" w:rsidRPr="00343924" w:rsidRDefault="00703AF2" w:rsidP="00B23DA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4536" w:type="dxa"/>
                                  <w:tcBorders>
                                    <w:top w:val="single" w:sz="4" w:space="0" w:color="auto"/>
                                    <w:left w:val="single" w:sz="4" w:space="0" w:color="auto"/>
                                    <w:bottom w:val="single" w:sz="4" w:space="0" w:color="auto"/>
                                    <w:right w:val="single" w:sz="4" w:space="0" w:color="auto"/>
                                  </w:tcBorders>
                                  <w:vAlign w:val="center"/>
                                </w:tcPr>
                                <w:p w14:paraId="3F31800A" w14:textId="77777777" w:rsidR="00703AF2" w:rsidRPr="00343924" w:rsidRDefault="00703AF2" w:rsidP="00C969FC">
                                  <w:pPr>
                                    <w:spacing w:line="240" w:lineRule="exact"/>
                                    <w:jc w:val="both"/>
                                    <w:rPr>
                                      <w:rFonts w:ascii="標楷體" w:eastAsia="標楷體" w:hAnsi="標楷體" w:cs="新細明體"/>
                                      <w:color w:val="000000"/>
                                      <w:kern w:val="0"/>
                                      <w:sz w:val="20"/>
                                      <w:szCs w:val="20"/>
                                    </w:rPr>
                                  </w:pPr>
                                  <w:r w:rsidRPr="00343924">
                                    <w:rPr>
                                      <w:rFonts w:ascii="標楷體" w:eastAsia="標楷體" w:hAnsi="標楷體" w:cs="新細明體" w:hint="eastAsia"/>
                                      <w:color w:val="000000"/>
                                      <w:kern w:val="0"/>
                                      <w:sz w:val="20"/>
                                      <w:szCs w:val="20"/>
                                    </w:rPr>
                                    <w:t>登記轉（契）作</w:t>
                                  </w:r>
                                  <w:r>
                                    <w:rPr>
                                      <w:rFonts w:ascii="標楷體" w:eastAsia="標楷體" w:hAnsi="標楷體" w:cs="新細明體" w:hint="eastAsia"/>
                                      <w:color w:val="000000"/>
                                      <w:kern w:val="0"/>
                                      <w:sz w:val="20"/>
                                      <w:szCs w:val="20"/>
                                    </w:rPr>
                                    <w:t>之</w:t>
                                  </w:r>
                                  <w:r w:rsidRPr="00343924">
                                    <w:rPr>
                                      <w:rFonts w:ascii="標楷體" w:eastAsia="標楷體" w:hAnsi="標楷體" w:cs="新細明體" w:hint="eastAsia"/>
                                      <w:color w:val="000000"/>
                                      <w:kern w:val="0"/>
                                      <w:sz w:val="20"/>
                                      <w:szCs w:val="20"/>
                                    </w:rPr>
                                    <w:t>種植作物與申請</w:t>
                                  </w:r>
                                  <w:r w:rsidRPr="00E766FB">
                                    <w:rPr>
                                      <w:rFonts w:ascii="標楷體" w:eastAsia="標楷體" w:hAnsi="標楷體" w:cs="新細明體" w:hint="eastAsia"/>
                                      <w:color w:val="000000"/>
                                      <w:kern w:val="0"/>
                                      <w:sz w:val="20"/>
                                      <w:szCs w:val="20"/>
                                    </w:rPr>
                                    <w:t>救助</w:t>
                                  </w:r>
                                  <w:r w:rsidRPr="00343924">
                                    <w:rPr>
                                      <w:rFonts w:ascii="標楷體" w:eastAsia="標楷體" w:hAnsi="標楷體" w:cs="新細明體" w:hint="eastAsia"/>
                                      <w:color w:val="000000"/>
                                      <w:kern w:val="0"/>
                                      <w:sz w:val="20"/>
                                      <w:szCs w:val="20"/>
                                    </w:rPr>
                                    <w:t>作物不同</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09D952" w14:textId="77777777" w:rsidR="00703AF2" w:rsidRPr="00343924" w:rsidRDefault="00703AF2" w:rsidP="00AA3C11">
                                  <w:pPr>
                                    <w:widowControl/>
                                    <w:spacing w:line="240" w:lineRule="exact"/>
                                    <w:jc w:val="right"/>
                                    <w:rPr>
                                      <w:rFonts w:ascii="標楷體" w:eastAsia="標楷體" w:hAnsi="標楷體" w:cs="新細明體"/>
                                      <w:color w:val="000000"/>
                                      <w:kern w:val="0"/>
                                      <w:sz w:val="20"/>
                                      <w:szCs w:val="20"/>
                                    </w:rPr>
                                  </w:pPr>
                                  <w:r w:rsidRPr="000F0BAB">
                                    <w:rPr>
                                      <w:rFonts w:ascii="標楷體" w:eastAsia="標楷體" w:hAnsi="標楷體" w:cs="新細明體"/>
                                      <w:color w:val="000000"/>
                                      <w:kern w:val="0"/>
                                      <w:sz w:val="20"/>
                                      <w:szCs w:val="20"/>
                                    </w:rPr>
                                    <w:t>6,891</w:t>
                                  </w:r>
                                </w:p>
                              </w:tc>
                              <w:tc>
                                <w:tcPr>
                                  <w:tcW w:w="1276" w:type="dxa"/>
                                  <w:tcBorders>
                                    <w:top w:val="single" w:sz="4" w:space="0" w:color="auto"/>
                                    <w:left w:val="single" w:sz="4" w:space="0" w:color="auto"/>
                                    <w:bottom w:val="single" w:sz="4" w:space="0" w:color="auto"/>
                                    <w:right w:val="single" w:sz="4" w:space="0" w:color="auto"/>
                                  </w:tcBorders>
                                  <w:vAlign w:val="center"/>
                                </w:tcPr>
                                <w:p w14:paraId="39E308E3" w14:textId="77777777" w:rsidR="00703AF2" w:rsidRPr="00343924" w:rsidRDefault="00703AF2" w:rsidP="00A01C58">
                                  <w:pPr>
                                    <w:spacing w:line="240" w:lineRule="exact"/>
                                    <w:jc w:val="right"/>
                                    <w:rPr>
                                      <w:rFonts w:ascii="標楷體" w:eastAsia="標楷體" w:hAnsi="標楷體" w:cs="新細明體"/>
                                      <w:color w:val="000000"/>
                                      <w:kern w:val="0"/>
                                      <w:sz w:val="20"/>
                                      <w:szCs w:val="20"/>
                                    </w:rPr>
                                  </w:pPr>
                                  <w:r w:rsidRPr="00343924">
                                    <w:rPr>
                                      <w:rFonts w:ascii="標楷體" w:eastAsia="標楷體" w:hAnsi="標楷體" w:cs="新細明體" w:hint="eastAsia"/>
                                      <w:color w:val="000000"/>
                                      <w:kern w:val="0"/>
                                      <w:sz w:val="20"/>
                                      <w:szCs w:val="20"/>
                                    </w:rPr>
                                    <w:t>1,542.21</w:t>
                                  </w:r>
                                </w:p>
                              </w:tc>
                            </w:tr>
                            <w:tr w:rsidR="00703AF2" w:rsidRPr="00343924" w14:paraId="77826B5F" w14:textId="77777777" w:rsidTr="005776C9">
                              <w:trPr>
                                <w:trHeight w:val="34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967628E" w14:textId="77777777" w:rsidR="00703AF2" w:rsidRPr="00343924" w:rsidRDefault="00703AF2" w:rsidP="00B23DA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4536" w:type="dxa"/>
                                  <w:tcBorders>
                                    <w:top w:val="single" w:sz="4" w:space="0" w:color="auto"/>
                                    <w:left w:val="single" w:sz="4" w:space="0" w:color="auto"/>
                                    <w:bottom w:val="single" w:sz="4" w:space="0" w:color="auto"/>
                                    <w:right w:val="single" w:sz="4" w:space="0" w:color="auto"/>
                                  </w:tcBorders>
                                  <w:vAlign w:val="center"/>
                                </w:tcPr>
                                <w:p w14:paraId="0E3CDAC0" w14:textId="77777777" w:rsidR="00703AF2" w:rsidRPr="00C969FC" w:rsidRDefault="00703AF2" w:rsidP="00C969FC">
                                  <w:pPr>
                                    <w:spacing w:line="240" w:lineRule="exact"/>
                                    <w:jc w:val="both"/>
                                    <w:rPr>
                                      <w:rFonts w:ascii="標楷體" w:eastAsia="標楷體" w:hAnsi="標楷體" w:cs="新細明體"/>
                                      <w:color w:val="000000"/>
                                      <w:spacing w:val="-6"/>
                                      <w:kern w:val="0"/>
                                      <w:sz w:val="20"/>
                                      <w:szCs w:val="20"/>
                                    </w:rPr>
                                  </w:pPr>
                                  <w:r w:rsidRPr="00B51685">
                                    <w:rPr>
                                      <w:rFonts w:ascii="標楷體" w:eastAsia="標楷體" w:hAnsi="標楷體" w:cs="新細明體" w:hint="eastAsia"/>
                                      <w:color w:val="000000"/>
                                      <w:spacing w:val="-6"/>
                                      <w:kern w:val="0"/>
                                      <w:sz w:val="20"/>
                                      <w:szCs w:val="20"/>
                                    </w:rPr>
                                    <w:t>使用情形</w:t>
                                  </w:r>
                                  <w:r w:rsidRPr="00C969FC">
                                    <w:rPr>
                                      <w:rFonts w:ascii="標楷體" w:eastAsia="標楷體" w:hAnsi="標楷體" w:cs="新細明體"/>
                                      <w:color w:val="000000"/>
                                      <w:spacing w:val="-6"/>
                                      <w:kern w:val="0"/>
                                      <w:sz w:val="20"/>
                                      <w:szCs w:val="20"/>
                                    </w:rPr>
                                    <w:t>與使用地類別之容許使用項目未合</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A0A049" w14:textId="77777777" w:rsidR="00703AF2" w:rsidRPr="000F0BAB" w:rsidRDefault="00703AF2" w:rsidP="00AA3C11">
                                  <w:pPr>
                                    <w:widowControl/>
                                    <w:spacing w:line="240" w:lineRule="exact"/>
                                    <w:jc w:val="right"/>
                                    <w:rPr>
                                      <w:rFonts w:ascii="標楷體" w:eastAsia="標楷體" w:hAnsi="標楷體" w:cs="新細明體"/>
                                      <w:color w:val="000000"/>
                                      <w:kern w:val="0"/>
                                      <w:sz w:val="20"/>
                                      <w:szCs w:val="20"/>
                                    </w:rPr>
                                  </w:pPr>
                                  <w:r w:rsidRPr="000F0BAB">
                                    <w:rPr>
                                      <w:rFonts w:ascii="標楷體" w:eastAsia="標楷體" w:hAnsi="標楷體"/>
                                      <w:sz w:val="20"/>
                                      <w:szCs w:val="20"/>
                                    </w:rPr>
                                    <w:t>59</w:t>
                                  </w:r>
                                </w:p>
                              </w:tc>
                              <w:tc>
                                <w:tcPr>
                                  <w:tcW w:w="1276" w:type="dxa"/>
                                  <w:tcBorders>
                                    <w:top w:val="single" w:sz="4" w:space="0" w:color="auto"/>
                                    <w:left w:val="single" w:sz="4" w:space="0" w:color="auto"/>
                                    <w:bottom w:val="single" w:sz="4" w:space="0" w:color="auto"/>
                                    <w:right w:val="single" w:sz="4" w:space="0" w:color="auto"/>
                                  </w:tcBorders>
                                  <w:vAlign w:val="center"/>
                                </w:tcPr>
                                <w:p w14:paraId="6031F49F" w14:textId="77777777" w:rsidR="00703AF2" w:rsidRPr="00343924" w:rsidRDefault="00703AF2" w:rsidP="00A01C58">
                                  <w:pPr>
                                    <w:spacing w:line="240" w:lineRule="exact"/>
                                    <w:jc w:val="right"/>
                                    <w:rPr>
                                      <w:rFonts w:ascii="標楷體" w:eastAsia="標楷體" w:hAnsi="標楷體" w:cs="新細明體"/>
                                      <w:color w:val="000000"/>
                                      <w:kern w:val="0"/>
                                      <w:sz w:val="20"/>
                                      <w:szCs w:val="20"/>
                                    </w:rPr>
                                  </w:pPr>
                                  <w:r w:rsidRPr="00343924">
                                    <w:rPr>
                                      <w:rFonts w:ascii="標楷體" w:eastAsia="標楷體" w:hAnsi="標楷體" w:cs="新細明體" w:hint="eastAsia"/>
                                      <w:color w:val="000000"/>
                                      <w:kern w:val="0"/>
                                      <w:sz w:val="20"/>
                                      <w:szCs w:val="20"/>
                                    </w:rPr>
                                    <w:t>15.04</w:t>
                                  </w:r>
                                </w:p>
                              </w:tc>
                            </w:tr>
                            <w:tr w:rsidR="00703AF2" w:rsidRPr="00343924" w14:paraId="15A2E08A" w14:textId="77777777" w:rsidTr="005776C9">
                              <w:trPr>
                                <w:trHeight w:val="34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15E2621" w14:textId="77777777" w:rsidR="00703AF2" w:rsidRPr="00343924" w:rsidRDefault="00703AF2" w:rsidP="00B23DA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4536" w:type="dxa"/>
                                  <w:tcBorders>
                                    <w:top w:val="single" w:sz="4" w:space="0" w:color="auto"/>
                                    <w:left w:val="single" w:sz="4" w:space="0" w:color="auto"/>
                                    <w:bottom w:val="single" w:sz="4" w:space="0" w:color="auto"/>
                                    <w:right w:val="single" w:sz="4" w:space="0" w:color="auto"/>
                                  </w:tcBorders>
                                  <w:vAlign w:val="center"/>
                                </w:tcPr>
                                <w:p w14:paraId="73E99B53" w14:textId="77777777" w:rsidR="00703AF2" w:rsidRPr="00B32FC1" w:rsidRDefault="00703AF2" w:rsidP="00C969FC">
                                  <w:pPr>
                                    <w:spacing w:line="240" w:lineRule="exact"/>
                                    <w:jc w:val="both"/>
                                    <w:rPr>
                                      <w:rFonts w:ascii="標楷體" w:eastAsia="標楷體" w:hAnsi="標楷體" w:cs="新細明體"/>
                                      <w:color w:val="000000"/>
                                      <w:spacing w:val="-8"/>
                                      <w:kern w:val="0"/>
                                      <w:sz w:val="20"/>
                                      <w:szCs w:val="20"/>
                                    </w:rPr>
                                  </w:pPr>
                                  <w:r w:rsidRPr="00B32FC1">
                                    <w:rPr>
                                      <w:rFonts w:ascii="標楷體" w:eastAsia="標楷體" w:hAnsi="標楷體" w:cs="新細明體" w:hint="eastAsia"/>
                                      <w:color w:val="000000"/>
                                      <w:spacing w:val="-8"/>
                                      <w:kern w:val="0"/>
                                      <w:sz w:val="20"/>
                                      <w:szCs w:val="20"/>
                                    </w:rPr>
                                    <w:t>已核定救助土地經內政部國土管理署通報疑似坐落建物</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F8A919" w14:textId="77777777" w:rsidR="00703AF2" w:rsidRPr="000F0BAB" w:rsidRDefault="00703AF2" w:rsidP="000F0BAB">
                                  <w:pPr>
                                    <w:widowControl/>
                                    <w:spacing w:line="240" w:lineRule="exact"/>
                                    <w:jc w:val="right"/>
                                    <w:rPr>
                                      <w:rFonts w:ascii="標楷體" w:eastAsia="標楷體" w:hAnsi="標楷體" w:cs="新細明體"/>
                                      <w:color w:val="000000"/>
                                      <w:kern w:val="0"/>
                                      <w:sz w:val="20"/>
                                      <w:szCs w:val="20"/>
                                    </w:rPr>
                                  </w:pPr>
                                  <w:r w:rsidRPr="000F0BAB">
                                    <w:rPr>
                                      <w:rFonts w:ascii="標楷體" w:eastAsia="標楷體" w:hAnsi="標楷體"/>
                                      <w:sz w:val="20"/>
                                      <w:szCs w:val="20"/>
                                    </w:rPr>
                                    <w:t>1,246</w:t>
                                  </w:r>
                                </w:p>
                              </w:tc>
                              <w:tc>
                                <w:tcPr>
                                  <w:tcW w:w="1276" w:type="dxa"/>
                                  <w:tcBorders>
                                    <w:top w:val="single" w:sz="4" w:space="0" w:color="auto"/>
                                    <w:left w:val="single" w:sz="4" w:space="0" w:color="auto"/>
                                    <w:bottom w:val="single" w:sz="4" w:space="0" w:color="auto"/>
                                    <w:right w:val="single" w:sz="4" w:space="0" w:color="auto"/>
                                  </w:tcBorders>
                                  <w:vAlign w:val="center"/>
                                </w:tcPr>
                                <w:p w14:paraId="557C1E4A" w14:textId="77777777" w:rsidR="00703AF2" w:rsidRPr="00343924" w:rsidRDefault="00703AF2" w:rsidP="000F0BAB">
                                  <w:pPr>
                                    <w:spacing w:line="240" w:lineRule="exact"/>
                                    <w:jc w:val="right"/>
                                    <w:rPr>
                                      <w:rFonts w:ascii="標楷體" w:eastAsia="標楷體" w:hAnsi="標楷體" w:cs="新細明體"/>
                                      <w:color w:val="000000"/>
                                      <w:kern w:val="0"/>
                                      <w:sz w:val="20"/>
                                      <w:szCs w:val="20"/>
                                    </w:rPr>
                                  </w:pPr>
                                  <w:r w:rsidRPr="00343924">
                                    <w:rPr>
                                      <w:rFonts w:ascii="標楷體" w:eastAsia="標楷體" w:hAnsi="標楷體" w:cs="新細明體" w:hint="eastAsia"/>
                                      <w:color w:val="000000"/>
                                      <w:kern w:val="0"/>
                                      <w:sz w:val="20"/>
                                      <w:szCs w:val="20"/>
                                    </w:rPr>
                                    <w:t>305.91</w:t>
                                  </w:r>
                                </w:p>
                              </w:tc>
                            </w:tr>
                            <w:tr w:rsidR="00703AF2" w:rsidRPr="00343924" w14:paraId="71DED704" w14:textId="77777777" w:rsidTr="005776C9">
                              <w:trPr>
                                <w:trHeight w:val="34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48CD7F0" w14:textId="77777777" w:rsidR="00703AF2" w:rsidRPr="00343924" w:rsidRDefault="00703AF2" w:rsidP="00B23DA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4536" w:type="dxa"/>
                                  <w:tcBorders>
                                    <w:top w:val="single" w:sz="4" w:space="0" w:color="auto"/>
                                    <w:left w:val="single" w:sz="4" w:space="0" w:color="auto"/>
                                    <w:bottom w:val="single" w:sz="4" w:space="0" w:color="auto"/>
                                    <w:right w:val="single" w:sz="4" w:space="0" w:color="auto"/>
                                  </w:tcBorders>
                                  <w:vAlign w:val="center"/>
                                </w:tcPr>
                                <w:p w14:paraId="4A44E8CE" w14:textId="77777777" w:rsidR="00703AF2" w:rsidRPr="00343924" w:rsidRDefault="00703AF2" w:rsidP="00C969FC">
                                  <w:pPr>
                                    <w:spacing w:line="240" w:lineRule="exact"/>
                                    <w:jc w:val="both"/>
                                    <w:rPr>
                                      <w:rFonts w:ascii="標楷體" w:eastAsia="標楷體" w:hAnsi="標楷體" w:cs="新細明體"/>
                                      <w:color w:val="000000"/>
                                      <w:kern w:val="0"/>
                                      <w:sz w:val="20"/>
                                      <w:szCs w:val="20"/>
                                    </w:rPr>
                                  </w:pPr>
                                  <w:r w:rsidRPr="00052FB4">
                                    <w:rPr>
                                      <w:rFonts w:ascii="標楷體" w:eastAsia="標楷體" w:hAnsi="標楷體" w:cs="新細明體"/>
                                      <w:color w:val="000000"/>
                                      <w:kern w:val="0"/>
                                      <w:sz w:val="20"/>
                                      <w:szCs w:val="20"/>
                                    </w:rPr>
                                    <w:t>漁業天然災害救助地籍面積大於放養申報魚塭面積</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A3FFC6" w14:textId="77777777" w:rsidR="00703AF2" w:rsidRPr="000F0BAB" w:rsidRDefault="00703AF2" w:rsidP="000F0BAB">
                                  <w:pPr>
                                    <w:widowControl/>
                                    <w:spacing w:line="240" w:lineRule="exact"/>
                                    <w:jc w:val="right"/>
                                    <w:rPr>
                                      <w:rFonts w:ascii="標楷體" w:eastAsia="標楷體" w:hAnsi="標楷體" w:cs="新細明體"/>
                                      <w:color w:val="000000"/>
                                      <w:kern w:val="0"/>
                                      <w:sz w:val="20"/>
                                      <w:szCs w:val="20"/>
                                    </w:rPr>
                                  </w:pPr>
                                  <w:r w:rsidRPr="000F0BAB">
                                    <w:rPr>
                                      <w:rFonts w:ascii="標楷體" w:eastAsia="標楷體" w:hAnsi="標楷體"/>
                                      <w:sz w:val="20"/>
                                      <w:szCs w:val="20"/>
                                    </w:rPr>
                                    <w:t>3,575</w:t>
                                  </w:r>
                                </w:p>
                              </w:tc>
                              <w:tc>
                                <w:tcPr>
                                  <w:tcW w:w="1276" w:type="dxa"/>
                                  <w:tcBorders>
                                    <w:top w:val="single" w:sz="4" w:space="0" w:color="auto"/>
                                    <w:left w:val="single" w:sz="4" w:space="0" w:color="auto"/>
                                    <w:bottom w:val="single" w:sz="4" w:space="0" w:color="auto"/>
                                    <w:right w:val="single" w:sz="4" w:space="0" w:color="auto"/>
                                  </w:tcBorders>
                                  <w:vAlign w:val="center"/>
                                </w:tcPr>
                                <w:p w14:paraId="3E984012" w14:textId="77777777" w:rsidR="00703AF2" w:rsidRPr="00343924" w:rsidRDefault="00703AF2" w:rsidP="000F0BAB">
                                  <w:pPr>
                                    <w:spacing w:line="240" w:lineRule="exact"/>
                                    <w:jc w:val="right"/>
                                    <w:rPr>
                                      <w:rFonts w:ascii="標楷體" w:eastAsia="標楷體" w:hAnsi="標楷體" w:cs="新細明體"/>
                                      <w:color w:val="000000"/>
                                      <w:kern w:val="0"/>
                                      <w:sz w:val="20"/>
                                      <w:szCs w:val="20"/>
                                    </w:rPr>
                                  </w:pPr>
                                  <w:r w:rsidRPr="00343924">
                                    <w:rPr>
                                      <w:rFonts w:ascii="標楷體" w:eastAsia="標楷體" w:hAnsi="標楷體" w:cs="新細明體" w:hint="eastAsia"/>
                                      <w:color w:val="000000"/>
                                      <w:kern w:val="0"/>
                                      <w:sz w:val="20"/>
                                      <w:szCs w:val="20"/>
                                    </w:rPr>
                                    <w:t>2,522.09</w:t>
                                  </w:r>
                                </w:p>
                              </w:tc>
                            </w:tr>
                            <w:tr w:rsidR="00703AF2" w:rsidRPr="00343924" w14:paraId="737A7E49" w14:textId="77777777" w:rsidTr="005776C9">
                              <w:trPr>
                                <w:trHeight w:val="330"/>
                              </w:trPr>
                              <w:tc>
                                <w:tcPr>
                                  <w:tcW w:w="7230" w:type="dxa"/>
                                  <w:gridSpan w:val="4"/>
                                  <w:tcBorders>
                                    <w:top w:val="single" w:sz="4" w:space="0" w:color="auto"/>
                                    <w:left w:val="nil"/>
                                    <w:bottom w:val="nil"/>
                                    <w:right w:val="nil"/>
                                  </w:tcBorders>
                                  <w:noWrap/>
                                  <w:vAlign w:val="center"/>
                                  <w:hideMark/>
                                </w:tcPr>
                                <w:p w14:paraId="0CEBA48D" w14:textId="77777777" w:rsidR="00703AF2" w:rsidRDefault="00703AF2" w:rsidP="00910051">
                                  <w:pPr>
                                    <w:widowControl/>
                                    <w:spacing w:line="220" w:lineRule="exact"/>
                                    <w:ind w:left="540" w:hangingChars="300" w:hanging="540"/>
                                    <w:jc w:val="both"/>
                                    <w:rPr>
                                      <w:rFonts w:ascii="標楷體" w:eastAsia="標楷體" w:hAnsi="標楷體"/>
                                      <w:kern w:val="0"/>
                                      <w:sz w:val="18"/>
                                      <w:szCs w:val="18"/>
                                    </w:rPr>
                                  </w:pPr>
                                  <w:r>
                                    <w:rPr>
                                      <w:rFonts w:ascii="標楷體" w:eastAsia="標楷體" w:hAnsi="標楷體" w:hint="eastAsia"/>
                                      <w:kern w:val="0"/>
                                      <w:sz w:val="18"/>
                                      <w:szCs w:val="18"/>
                                    </w:rPr>
                                    <w:t>註：1.資料期間</w:t>
                                  </w:r>
                                  <w:r w:rsidRPr="00B23DA1">
                                    <w:rPr>
                                      <w:rFonts w:ascii="標楷體" w:eastAsia="標楷體" w:hAnsi="標楷體" w:hint="eastAsia"/>
                                      <w:kern w:val="0"/>
                                      <w:sz w:val="18"/>
                                      <w:szCs w:val="18"/>
                                    </w:rPr>
                                    <w:t>：</w:t>
                                  </w:r>
                                  <w:r w:rsidRPr="00B23DA1">
                                    <w:rPr>
                                      <w:rFonts w:ascii="標楷體" w:eastAsia="標楷體" w:hAnsi="標楷體"/>
                                      <w:sz w:val="18"/>
                                      <w:szCs w:val="18"/>
                                    </w:rPr>
                                    <w:t>111年度至114年6月</w:t>
                                  </w:r>
                                  <w:r>
                                    <w:rPr>
                                      <w:rFonts w:ascii="標楷體" w:eastAsia="標楷體" w:hAnsi="標楷體" w:hint="eastAsia"/>
                                      <w:sz w:val="18"/>
                                      <w:szCs w:val="18"/>
                                    </w:rPr>
                                    <w:t>（序號1至4）</w:t>
                                  </w:r>
                                  <w:r w:rsidRPr="00B23DA1">
                                    <w:rPr>
                                      <w:rFonts w:ascii="標楷體" w:eastAsia="標楷體" w:hAnsi="標楷體"/>
                                      <w:sz w:val="18"/>
                                      <w:szCs w:val="18"/>
                                    </w:rPr>
                                    <w:t>、</w:t>
                                  </w:r>
                                  <w:r w:rsidRPr="00B23DA1">
                                    <w:rPr>
                                      <w:rFonts w:ascii="標楷體" w:eastAsia="標楷體" w:hAnsi="標楷體"/>
                                      <w:kern w:val="0"/>
                                      <w:sz w:val="18"/>
                                      <w:szCs w:val="18"/>
                                    </w:rPr>
                                    <w:t>112年度至114年6月</w:t>
                                  </w:r>
                                  <w:r>
                                    <w:rPr>
                                      <w:rFonts w:ascii="標楷體" w:eastAsia="標楷體" w:hAnsi="標楷體" w:hint="eastAsia"/>
                                      <w:sz w:val="18"/>
                                      <w:szCs w:val="18"/>
                                    </w:rPr>
                                    <w:t>（序號5）。</w:t>
                                  </w:r>
                                </w:p>
                                <w:p w14:paraId="47145E82" w14:textId="77777777" w:rsidR="00703AF2" w:rsidRPr="00343924" w:rsidRDefault="00703AF2" w:rsidP="00910051">
                                  <w:pPr>
                                    <w:widowControl/>
                                    <w:spacing w:line="220" w:lineRule="exact"/>
                                    <w:ind w:leftChars="150" w:left="360"/>
                                    <w:jc w:val="both"/>
                                    <w:rPr>
                                      <w:rFonts w:ascii="新細明體" w:eastAsia="新細明體" w:hAnsi="新細明體" w:cs="新細明體"/>
                                      <w:kern w:val="0"/>
                                      <w:sz w:val="20"/>
                                      <w:szCs w:val="20"/>
                                    </w:rPr>
                                  </w:pPr>
                                  <w:r>
                                    <w:rPr>
                                      <w:rFonts w:ascii="標楷體" w:eastAsia="標楷體" w:hAnsi="標楷體" w:hint="eastAsia"/>
                                      <w:kern w:val="0"/>
                                      <w:sz w:val="18"/>
                                      <w:szCs w:val="18"/>
                                    </w:rPr>
                                    <w:t>2.</w:t>
                                  </w:r>
                                  <w:r w:rsidRPr="00BC0075">
                                    <w:rPr>
                                      <w:rFonts w:ascii="標楷體" w:eastAsia="標楷體" w:hAnsi="標楷體" w:hint="eastAsia"/>
                                      <w:kern w:val="0"/>
                                      <w:sz w:val="18"/>
                                      <w:szCs w:val="18"/>
                                    </w:rPr>
                                    <w:t>資料來源：整理自農糧署</w:t>
                                  </w:r>
                                  <w:r>
                                    <w:rPr>
                                      <w:rFonts w:ascii="標楷體" w:eastAsia="標楷體" w:hAnsi="標楷體" w:hint="eastAsia"/>
                                      <w:kern w:val="0"/>
                                      <w:sz w:val="18"/>
                                      <w:szCs w:val="18"/>
                                    </w:rPr>
                                    <w:t>及漁業署</w:t>
                                  </w:r>
                                  <w:r w:rsidRPr="00BC0075">
                                    <w:rPr>
                                      <w:rFonts w:ascii="標楷體" w:eastAsia="標楷體" w:hAnsi="標楷體" w:hint="eastAsia"/>
                                      <w:kern w:val="0"/>
                                      <w:sz w:val="18"/>
                                      <w:szCs w:val="18"/>
                                    </w:rPr>
                                    <w:t>提供資料。</w:t>
                                  </w:r>
                                </w:p>
                              </w:tc>
                            </w:tr>
                          </w:tbl>
                          <w:p w14:paraId="3D4BA749" w14:textId="77777777" w:rsidR="00703AF2" w:rsidRDefault="00703AF2" w:rsidP="00703AF2">
                            <w:pPr>
                              <w:jc w:val="both"/>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8E4386" id="_x0000_t202" coordsize="21600,21600" o:spt="202" path="m,l,21600r21600,l21600,xe">
                <v:stroke joinstyle="miter"/>
                <v:path gradientshapeok="t" o:connecttype="rect"/>
              </v:shapetype>
              <v:shape id="文字方塊 2" o:spid="_x0000_s1026" type="#_x0000_t202" style="position:absolute;left:0;text-align:left;margin-left:140.6pt;margin-top:166.4pt;width:372.2pt;height:169.25pt;z-index:251710464;visibility:visible;mso-wrap-style:square;mso-width-percent:0;mso-height-percent:0;mso-wrap-distance-left:9pt;mso-wrap-distance-top:1.4pt;mso-wrap-distance-right:9pt;mso-wrap-distance-bottom:1.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" o:allowoverlap="f" filled="f" stroked="f">
                <v:textbox inset=",0,,0">
                  <w:txbxContent>
                    <w:tbl>
                      <w:tblPr>
                        <w:tblW w:w="7230" w:type="dxa"/>
                        <w:tblCellMar>
                          <w:left w:w="28" w:type="dxa"/>
                          <w:right w:w="28" w:type="dxa"/>
                        </w:tblCellMar>
                        <w:tblLook w:val="04A0" w:firstRow="1" w:lastRow="0" w:firstColumn="1" w:lastColumn="0" w:noHBand="0" w:noVBand="1"/>
                      </w:tblPr>
                      <w:tblGrid>
                        <w:gridCol w:w="567"/>
                        <w:gridCol w:w="4536"/>
                        <w:gridCol w:w="851"/>
                        <w:gridCol w:w="1276"/>
                      </w:tblGrid>
                      <w:tr w:rsidR="00703AF2" w:rsidRPr="00343924" w14:paraId="1AA05ED0" w14:textId="77777777" w:rsidTr="005776C9">
                        <w:trPr>
                          <w:trHeight w:val="330"/>
                        </w:trPr>
                        <w:tc>
                          <w:tcPr>
                            <w:tcW w:w="7230" w:type="dxa"/>
                            <w:gridSpan w:val="4"/>
                            <w:tcBorders>
                              <w:top w:val="nil"/>
                              <w:left w:val="nil"/>
                              <w:bottom w:val="single" w:sz="4" w:space="0" w:color="auto"/>
                              <w:right w:val="nil"/>
                            </w:tcBorders>
                            <w:noWrap/>
                            <w:vAlign w:val="center"/>
                            <w:hideMark/>
                          </w:tcPr>
                          <w:p w14:paraId="6EDADE2C" w14:textId="77777777" w:rsidR="00703AF2" w:rsidRPr="00AE658A" w:rsidRDefault="00703AF2" w:rsidP="00B23DA1">
                            <w:pPr>
                              <w:widowControl/>
                              <w:spacing w:line="240" w:lineRule="exact"/>
                              <w:ind w:left="649" w:hangingChars="270" w:hanging="649"/>
                              <w:jc w:val="center"/>
                              <w:rPr>
                                <w:rFonts w:ascii="標楷體" w:eastAsia="標楷體" w:hAnsi="標楷體" w:cs="Times New Roman"/>
                                <w:b/>
                                <w:bCs/>
                                <w:kern w:val="0"/>
                                <w:szCs w:val="24"/>
                              </w:rPr>
                            </w:pPr>
                            <w:r w:rsidRPr="00AE658A">
                              <w:rPr>
                                <w:rFonts w:ascii="標楷體" w:eastAsia="標楷體" w:hAnsi="標楷體" w:cs="Times New Roman" w:hint="eastAsia"/>
                                <w:b/>
                                <w:bCs/>
                                <w:kern w:val="0"/>
                                <w:szCs w:val="24"/>
                              </w:rPr>
                              <w:t>表1  農業及漁業天然災害現金救助</w:t>
                            </w:r>
                            <w:r>
                              <w:rPr>
                                <w:rFonts w:ascii="標楷體" w:eastAsia="標楷體" w:hAnsi="標楷體" w:cs="Times New Roman" w:hint="eastAsia"/>
                                <w:b/>
                                <w:bCs/>
                                <w:kern w:val="0"/>
                                <w:szCs w:val="24"/>
                              </w:rPr>
                              <w:t>存有適法疑義情形</w:t>
                            </w:r>
                          </w:p>
                          <w:p w14:paraId="5D8A3858" w14:textId="77777777" w:rsidR="00703AF2" w:rsidRPr="00343924" w:rsidRDefault="00703AF2" w:rsidP="00F83C17">
                            <w:pPr>
                              <w:widowControl/>
                              <w:spacing w:line="240" w:lineRule="exact"/>
                              <w:ind w:rightChars="-9" w:right="-22"/>
                              <w:jc w:val="right"/>
                              <w:rPr>
                                <w:rFonts w:ascii="Times New Roman" w:hAnsi="Times New Roman" w:cs="Times New Roman"/>
                                <w:kern w:val="0"/>
                                <w:sz w:val="20"/>
                                <w:szCs w:val="20"/>
                              </w:rPr>
                            </w:pPr>
                            <w:r w:rsidRPr="00A01C58">
                              <w:rPr>
                                <w:rFonts w:ascii="標楷體" w:eastAsia="標楷體" w:hAnsi="標楷體" w:cs="Times New Roman" w:hint="eastAsia"/>
                                <w:kern w:val="0"/>
                                <w:sz w:val="20"/>
                                <w:szCs w:val="20"/>
                              </w:rPr>
                              <w:t>單位：</w:t>
                            </w:r>
                            <w:r>
                              <w:rPr>
                                <w:rFonts w:ascii="標楷體" w:eastAsia="標楷體" w:hAnsi="標楷體" w:cs="Times New Roman" w:hint="eastAsia"/>
                                <w:kern w:val="0"/>
                                <w:sz w:val="20"/>
                                <w:szCs w:val="20"/>
                              </w:rPr>
                              <w:t>件</w:t>
                            </w:r>
                            <w:r w:rsidRPr="00EE30E2">
                              <w:rPr>
                                <w:rFonts w:ascii="標楷體" w:eastAsia="標楷體" w:hAnsi="標楷體" w:cs="Times New Roman" w:hint="eastAsia"/>
                                <w:kern w:val="0"/>
                                <w:sz w:val="20"/>
                                <w:szCs w:val="20"/>
                              </w:rPr>
                              <w:t>、</w:t>
                            </w:r>
                            <w:r w:rsidRPr="00A01C58">
                              <w:rPr>
                                <w:rFonts w:ascii="標楷體" w:eastAsia="標楷體" w:hAnsi="標楷體" w:cs="Times New Roman" w:hint="eastAsia"/>
                                <w:kern w:val="0"/>
                                <w:sz w:val="20"/>
                                <w:szCs w:val="20"/>
                              </w:rPr>
                              <w:t>公頃</w:t>
                            </w:r>
                          </w:p>
                        </w:tc>
                      </w:tr>
                      <w:tr w:rsidR="00703AF2" w:rsidRPr="00343924" w14:paraId="05621176" w14:textId="77777777" w:rsidTr="005776C9">
                        <w:trPr>
                          <w:trHeight w:val="34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562190C" w14:textId="77777777" w:rsidR="00703AF2" w:rsidRPr="00343924" w:rsidRDefault="00703AF2" w:rsidP="00B23DA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序號</w:t>
                            </w:r>
                          </w:p>
                        </w:tc>
                        <w:tc>
                          <w:tcPr>
                            <w:tcW w:w="4536" w:type="dxa"/>
                            <w:tcBorders>
                              <w:top w:val="single" w:sz="4" w:space="0" w:color="auto"/>
                              <w:left w:val="single" w:sz="4" w:space="0" w:color="auto"/>
                              <w:bottom w:val="single" w:sz="4" w:space="0" w:color="auto"/>
                              <w:right w:val="single" w:sz="4" w:space="0" w:color="auto"/>
                            </w:tcBorders>
                            <w:vAlign w:val="center"/>
                          </w:tcPr>
                          <w:p w14:paraId="6F679FC6" w14:textId="77777777" w:rsidR="00703AF2" w:rsidRPr="00343924" w:rsidRDefault="00703AF2" w:rsidP="00A01C58">
                            <w:pPr>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適法疑義類別</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695488" w14:textId="77777777" w:rsidR="00703AF2" w:rsidRPr="00343924" w:rsidRDefault="00703AF2" w:rsidP="00AA3C11">
                            <w:pPr>
                              <w:widowControl/>
                              <w:spacing w:line="240" w:lineRule="exact"/>
                              <w:jc w:val="center"/>
                              <w:rPr>
                                <w:rFonts w:ascii="標楷體" w:eastAsia="標楷體" w:hAnsi="標楷體" w:cs="新細明體"/>
                                <w:color w:val="000000"/>
                                <w:kern w:val="0"/>
                                <w:sz w:val="20"/>
                                <w:szCs w:val="20"/>
                              </w:rPr>
                            </w:pPr>
                            <w:r w:rsidRPr="00BC0075">
                              <w:rPr>
                                <w:rFonts w:ascii="標楷體" w:eastAsia="標楷體" w:hAnsi="標楷體" w:cs="新細明體" w:hint="eastAsia"/>
                                <w:color w:val="000000"/>
                                <w:kern w:val="0"/>
                                <w:sz w:val="20"/>
                                <w:szCs w:val="20"/>
                              </w:rPr>
                              <w:t>件數</w:t>
                            </w:r>
                          </w:p>
                        </w:tc>
                        <w:tc>
                          <w:tcPr>
                            <w:tcW w:w="1276" w:type="dxa"/>
                            <w:tcBorders>
                              <w:top w:val="single" w:sz="4" w:space="0" w:color="auto"/>
                              <w:left w:val="single" w:sz="4" w:space="0" w:color="auto"/>
                              <w:bottom w:val="single" w:sz="4" w:space="0" w:color="auto"/>
                              <w:right w:val="single" w:sz="4" w:space="0" w:color="auto"/>
                            </w:tcBorders>
                            <w:vAlign w:val="center"/>
                          </w:tcPr>
                          <w:p w14:paraId="64DCCAEF" w14:textId="77777777" w:rsidR="00703AF2" w:rsidRPr="00343924" w:rsidRDefault="00703AF2" w:rsidP="00AA3C11">
                            <w:pPr>
                              <w:spacing w:line="240" w:lineRule="exact"/>
                              <w:jc w:val="center"/>
                              <w:rPr>
                                <w:rFonts w:ascii="標楷體" w:eastAsia="標楷體" w:hAnsi="標楷體" w:cs="新細明體"/>
                                <w:color w:val="000000"/>
                                <w:kern w:val="0"/>
                                <w:sz w:val="20"/>
                                <w:szCs w:val="20"/>
                              </w:rPr>
                            </w:pPr>
                            <w:r w:rsidRPr="00343924">
                              <w:rPr>
                                <w:rFonts w:ascii="標楷體" w:eastAsia="標楷體" w:hAnsi="標楷體" w:cs="新細明體" w:hint="eastAsia"/>
                                <w:color w:val="000000"/>
                                <w:kern w:val="0"/>
                                <w:sz w:val="20"/>
                                <w:szCs w:val="20"/>
                              </w:rPr>
                              <w:t>申報受災面積</w:t>
                            </w:r>
                          </w:p>
                        </w:tc>
                      </w:tr>
                      <w:tr w:rsidR="00703AF2" w:rsidRPr="00343924" w14:paraId="7AEEE319" w14:textId="77777777" w:rsidTr="005776C9">
                        <w:trPr>
                          <w:trHeight w:val="340"/>
                        </w:trPr>
                        <w:tc>
                          <w:tcPr>
                            <w:tcW w:w="5103" w:type="dxa"/>
                            <w:gridSpan w:val="2"/>
                            <w:tcBorders>
                              <w:top w:val="single" w:sz="4" w:space="0" w:color="auto"/>
                              <w:left w:val="single" w:sz="4" w:space="0" w:color="auto"/>
                              <w:bottom w:val="single" w:sz="4" w:space="0" w:color="auto"/>
                              <w:right w:val="single" w:sz="4" w:space="0" w:color="auto"/>
                            </w:tcBorders>
                            <w:noWrap/>
                            <w:vAlign w:val="center"/>
                          </w:tcPr>
                          <w:p w14:paraId="1E449F28" w14:textId="77777777" w:rsidR="00703AF2" w:rsidRPr="00AA3C11" w:rsidRDefault="00703AF2" w:rsidP="00B23DA1">
                            <w:pPr>
                              <w:spacing w:line="240" w:lineRule="exact"/>
                              <w:jc w:val="center"/>
                              <w:rPr>
                                <w:rFonts w:ascii="標楷體" w:eastAsia="標楷體" w:hAnsi="標楷體" w:cs="新細明體"/>
                                <w:b/>
                                <w:bCs/>
                                <w:color w:val="000000"/>
                                <w:kern w:val="0"/>
                                <w:sz w:val="20"/>
                                <w:szCs w:val="20"/>
                              </w:rPr>
                            </w:pPr>
                            <w:r w:rsidRPr="00AA3C11">
                              <w:rPr>
                                <w:rFonts w:ascii="標楷體" w:eastAsia="標楷體" w:hAnsi="標楷體" w:cs="新細明體" w:hint="eastAsia"/>
                                <w:b/>
                                <w:bCs/>
                                <w:color w:val="000000"/>
                                <w:kern w:val="0"/>
                                <w:sz w:val="20"/>
                                <w:szCs w:val="20"/>
                              </w:rPr>
                              <w:t>合計</w:t>
                            </w:r>
                          </w:p>
                        </w:tc>
                        <w:tc>
                          <w:tcPr>
                            <w:tcW w:w="851" w:type="dxa"/>
                            <w:tcBorders>
                              <w:top w:val="single" w:sz="4" w:space="0" w:color="auto"/>
                              <w:left w:val="single" w:sz="4" w:space="0" w:color="auto"/>
                              <w:bottom w:val="single" w:sz="4" w:space="0" w:color="auto"/>
                              <w:right w:val="single" w:sz="4" w:space="0" w:color="auto"/>
                            </w:tcBorders>
                            <w:noWrap/>
                            <w:vAlign w:val="center"/>
                          </w:tcPr>
                          <w:p w14:paraId="499A795A" w14:textId="77777777" w:rsidR="00703AF2" w:rsidRPr="000F0BAB" w:rsidRDefault="00703AF2" w:rsidP="000F0BAB">
                            <w:pPr>
                              <w:widowControl/>
                              <w:spacing w:line="240" w:lineRule="exact"/>
                              <w:jc w:val="right"/>
                              <w:rPr>
                                <w:rFonts w:ascii="標楷體" w:eastAsia="標楷體" w:hAnsi="標楷體" w:cs="新細明體"/>
                                <w:b/>
                                <w:bCs/>
                                <w:color w:val="000000"/>
                                <w:kern w:val="0"/>
                                <w:sz w:val="20"/>
                                <w:szCs w:val="18"/>
                              </w:rPr>
                            </w:pPr>
                            <w:r w:rsidRPr="000F0BAB">
                              <w:rPr>
                                <w:rFonts w:ascii="標楷體" w:eastAsia="標楷體" w:hAnsi="標楷體"/>
                                <w:b/>
                                <w:bCs/>
                                <w:sz w:val="20"/>
                                <w:szCs w:val="18"/>
                              </w:rPr>
                              <w:t>14,021</w:t>
                            </w:r>
                          </w:p>
                        </w:tc>
                        <w:tc>
                          <w:tcPr>
                            <w:tcW w:w="1276" w:type="dxa"/>
                            <w:tcBorders>
                              <w:top w:val="single" w:sz="4" w:space="0" w:color="auto"/>
                              <w:left w:val="single" w:sz="4" w:space="0" w:color="auto"/>
                              <w:bottom w:val="single" w:sz="4" w:space="0" w:color="auto"/>
                              <w:right w:val="single" w:sz="4" w:space="0" w:color="auto"/>
                            </w:tcBorders>
                            <w:vAlign w:val="center"/>
                          </w:tcPr>
                          <w:p w14:paraId="462E57E6" w14:textId="77777777" w:rsidR="00703AF2" w:rsidRPr="000F0BAB" w:rsidRDefault="00703AF2" w:rsidP="000F0BAB">
                            <w:pPr>
                              <w:spacing w:line="240" w:lineRule="exact"/>
                              <w:jc w:val="right"/>
                              <w:rPr>
                                <w:rFonts w:ascii="標楷體" w:eastAsia="標楷體" w:hAnsi="標楷體" w:cs="新細明體"/>
                                <w:b/>
                                <w:bCs/>
                                <w:color w:val="000000"/>
                                <w:kern w:val="0"/>
                                <w:sz w:val="20"/>
                                <w:szCs w:val="18"/>
                              </w:rPr>
                            </w:pPr>
                            <w:r w:rsidRPr="000F0BAB">
                              <w:rPr>
                                <w:rFonts w:ascii="標楷體" w:eastAsia="標楷體" w:hAnsi="標楷體"/>
                                <w:b/>
                                <w:bCs/>
                                <w:sz w:val="20"/>
                                <w:szCs w:val="18"/>
                              </w:rPr>
                              <w:t>5,478.52</w:t>
                            </w:r>
                          </w:p>
                        </w:tc>
                      </w:tr>
                      <w:tr w:rsidR="00703AF2" w:rsidRPr="00343924" w14:paraId="68DD3283" w14:textId="77777777" w:rsidTr="005776C9">
                        <w:trPr>
                          <w:trHeight w:val="34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98B4066" w14:textId="77777777" w:rsidR="00703AF2" w:rsidRPr="00343924" w:rsidRDefault="00703AF2" w:rsidP="00B23DA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4536" w:type="dxa"/>
                            <w:tcBorders>
                              <w:top w:val="single" w:sz="4" w:space="0" w:color="auto"/>
                              <w:left w:val="single" w:sz="4" w:space="0" w:color="auto"/>
                              <w:bottom w:val="single" w:sz="4" w:space="0" w:color="auto"/>
                              <w:right w:val="single" w:sz="4" w:space="0" w:color="auto"/>
                            </w:tcBorders>
                            <w:vAlign w:val="center"/>
                          </w:tcPr>
                          <w:p w14:paraId="2E326EE2" w14:textId="77777777" w:rsidR="00703AF2" w:rsidRPr="00343924" w:rsidRDefault="00703AF2" w:rsidP="00C969FC">
                            <w:pPr>
                              <w:spacing w:line="240" w:lineRule="exact"/>
                              <w:jc w:val="both"/>
                              <w:rPr>
                                <w:rFonts w:ascii="標楷體" w:eastAsia="標楷體" w:hAnsi="標楷體" w:cs="新細明體"/>
                                <w:color w:val="000000"/>
                                <w:kern w:val="0"/>
                                <w:sz w:val="20"/>
                                <w:szCs w:val="20"/>
                              </w:rPr>
                            </w:pPr>
                            <w:r w:rsidRPr="00052FB4">
                              <w:rPr>
                                <w:rFonts w:ascii="標楷體" w:eastAsia="標楷體" w:hAnsi="標楷體" w:cs="新細明體"/>
                                <w:color w:val="000000"/>
                                <w:kern w:val="0"/>
                                <w:sz w:val="20"/>
                                <w:szCs w:val="20"/>
                              </w:rPr>
                              <w:t>救助土地已申請休耕補助或種植綠肥（景觀）作物</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D4A82B" w14:textId="77777777" w:rsidR="00703AF2" w:rsidRPr="00343924" w:rsidRDefault="00703AF2" w:rsidP="00AA3C11">
                            <w:pPr>
                              <w:widowControl/>
                              <w:spacing w:line="240" w:lineRule="exact"/>
                              <w:jc w:val="right"/>
                              <w:rPr>
                                <w:rFonts w:ascii="標楷體" w:eastAsia="標楷體" w:hAnsi="標楷體" w:cs="新細明體"/>
                                <w:color w:val="000000"/>
                                <w:kern w:val="0"/>
                                <w:sz w:val="20"/>
                                <w:szCs w:val="20"/>
                              </w:rPr>
                            </w:pPr>
                            <w:r w:rsidRPr="00AA3C11">
                              <w:rPr>
                                <w:rFonts w:ascii="標楷體" w:eastAsia="標楷體" w:hAnsi="標楷體" w:cs="新細明體"/>
                                <w:color w:val="000000"/>
                                <w:kern w:val="0"/>
                                <w:sz w:val="20"/>
                                <w:szCs w:val="20"/>
                              </w:rPr>
                              <w:t>2,250</w:t>
                            </w:r>
                          </w:p>
                        </w:tc>
                        <w:tc>
                          <w:tcPr>
                            <w:tcW w:w="1276" w:type="dxa"/>
                            <w:tcBorders>
                              <w:top w:val="single" w:sz="4" w:space="0" w:color="auto"/>
                              <w:left w:val="single" w:sz="4" w:space="0" w:color="auto"/>
                              <w:bottom w:val="single" w:sz="4" w:space="0" w:color="auto"/>
                              <w:right w:val="single" w:sz="4" w:space="0" w:color="auto"/>
                            </w:tcBorders>
                            <w:vAlign w:val="center"/>
                          </w:tcPr>
                          <w:p w14:paraId="7C44722D" w14:textId="77777777" w:rsidR="00703AF2" w:rsidRPr="00343924" w:rsidRDefault="00703AF2" w:rsidP="00A01C58">
                            <w:pPr>
                              <w:spacing w:line="240" w:lineRule="exact"/>
                              <w:jc w:val="right"/>
                              <w:rPr>
                                <w:rFonts w:ascii="標楷體" w:eastAsia="標楷體" w:hAnsi="標楷體" w:cs="新細明體"/>
                                <w:color w:val="000000"/>
                                <w:kern w:val="0"/>
                                <w:sz w:val="20"/>
                                <w:szCs w:val="20"/>
                              </w:rPr>
                            </w:pPr>
                            <w:r w:rsidRPr="00343924">
                              <w:rPr>
                                <w:rFonts w:ascii="標楷體" w:eastAsia="標楷體" w:hAnsi="標楷體" w:cs="新細明體" w:hint="eastAsia"/>
                                <w:color w:val="000000"/>
                                <w:kern w:val="0"/>
                                <w:sz w:val="20"/>
                                <w:szCs w:val="20"/>
                              </w:rPr>
                              <w:t>1,093.27</w:t>
                            </w:r>
                          </w:p>
                        </w:tc>
                      </w:tr>
                      <w:tr w:rsidR="00703AF2" w:rsidRPr="00343924" w14:paraId="55D8CE18" w14:textId="77777777" w:rsidTr="005776C9">
                        <w:trPr>
                          <w:trHeight w:val="34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8E7C9B3" w14:textId="77777777" w:rsidR="00703AF2" w:rsidRPr="00343924" w:rsidRDefault="00703AF2" w:rsidP="00B23DA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4536" w:type="dxa"/>
                            <w:tcBorders>
                              <w:top w:val="single" w:sz="4" w:space="0" w:color="auto"/>
                              <w:left w:val="single" w:sz="4" w:space="0" w:color="auto"/>
                              <w:bottom w:val="single" w:sz="4" w:space="0" w:color="auto"/>
                              <w:right w:val="single" w:sz="4" w:space="0" w:color="auto"/>
                            </w:tcBorders>
                            <w:vAlign w:val="center"/>
                          </w:tcPr>
                          <w:p w14:paraId="3F31800A" w14:textId="77777777" w:rsidR="00703AF2" w:rsidRPr="00343924" w:rsidRDefault="00703AF2" w:rsidP="00C969FC">
                            <w:pPr>
                              <w:spacing w:line="240" w:lineRule="exact"/>
                              <w:jc w:val="both"/>
                              <w:rPr>
                                <w:rFonts w:ascii="標楷體" w:eastAsia="標楷體" w:hAnsi="標楷體" w:cs="新細明體"/>
                                <w:color w:val="000000"/>
                                <w:kern w:val="0"/>
                                <w:sz w:val="20"/>
                                <w:szCs w:val="20"/>
                              </w:rPr>
                            </w:pPr>
                            <w:r w:rsidRPr="00343924">
                              <w:rPr>
                                <w:rFonts w:ascii="標楷體" w:eastAsia="標楷體" w:hAnsi="標楷體" w:cs="新細明體" w:hint="eastAsia"/>
                                <w:color w:val="000000"/>
                                <w:kern w:val="0"/>
                                <w:sz w:val="20"/>
                                <w:szCs w:val="20"/>
                              </w:rPr>
                              <w:t>登記轉（契）作</w:t>
                            </w:r>
                            <w:r>
                              <w:rPr>
                                <w:rFonts w:ascii="標楷體" w:eastAsia="標楷體" w:hAnsi="標楷體" w:cs="新細明體" w:hint="eastAsia"/>
                                <w:color w:val="000000"/>
                                <w:kern w:val="0"/>
                                <w:sz w:val="20"/>
                                <w:szCs w:val="20"/>
                              </w:rPr>
                              <w:t>之</w:t>
                            </w:r>
                            <w:r w:rsidRPr="00343924">
                              <w:rPr>
                                <w:rFonts w:ascii="標楷體" w:eastAsia="標楷體" w:hAnsi="標楷體" w:cs="新細明體" w:hint="eastAsia"/>
                                <w:color w:val="000000"/>
                                <w:kern w:val="0"/>
                                <w:sz w:val="20"/>
                                <w:szCs w:val="20"/>
                              </w:rPr>
                              <w:t>種植作物與申請</w:t>
                            </w:r>
                            <w:r w:rsidRPr="00E766FB">
                              <w:rPr>
                                <w:rFonts w:ascii="標楷體" w:eastAsia="標楷體" w:hAnsi="標楷體" w:cs="新細明體" w:hint="eastAsia"/>
                                <w:color w:val="000000"/>
                                <w:kern w:val="0"/>
                                <w:sz w:val="20"/>
                                <w:szCs w:val="20"/>
                              </w:rPr>
                              <w:t>救助</w:t>
                            </w:r>
                            <w:r w:rsidRPr="00343924">
                              <w:rPr>
                                <w:rFonts w:ascii="標楷體" w:eastAsia="標楷體" w:hAnsi="標楷體" w:cs="新細明體" w:hint="eastAsia"/>
                                <w:color w:val="000000"/>
                                <w:kern w:val="0"/>
                                <w:sz w:val="20"/>
                                <w:szCs w:val="20"/>
                              </w:rPr>
                              <w:t>作物不同</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09D952" w14:textId="77777777" w:rsidR="00703AF2" w:rsidRPr="00343924" w:rsidRDefault="00703AF2" w:rsidP="00AA3C11">
                            <w:pPr>
                              <w:widowControl/>
                              <w:spacing w:line="240" w:lineRule="exact"/>
                              <w:jc w:val="right"/>
                              <w:rPr>
                                <w:rFonts w:ascii="標楷體" w:eastAsia="標楷體" w:hAnsi="標楷體" w:cs="新細明體"/>
                                <w:color w:val="000000"/>
                                <w:kern w:val="0"/>
                                <w:sz w:val="20"/>
                                <w:szCs w:val="20"/>
                              </w:rPr>
                            </w:pPr>
                            <w:r w:rsidRPr="000F0BAB">
                              <w:rPr>
                                <w:rFonts w:ascii="標楷體" w:eastAsia="標楷體" w:hAnsi="標楷體" w:cs="新細明體"/>
                                <w:color w:val="000000"/>
                                <w:kern w:val="0"/>
                                <w:sz w:val="20"/>
                                <w:szCs w:val="20"/>
                              </w:rPr>
                              <w:t>6,891</w:t>
                            </w:r>
                          </w:p>
                        </w:tc>
                        <w:tc>
                          <w:tcPr>
                            <w:tcW w:w="1276" w:type="dxa"/>
                            <w:tcBorders>
                              <w:top w:val="single" w:sz="4" w:space="0" w:color="auto"/>
                              <w:left w:val="single" w:sz="4" w:space="0" w:color="auto"/>
                              <w:bottom w:val="single" w:sz="4" w:space="0" w:color="auto"/>
                              <w:right w:val="single" w:sz="4" w:space="0" w:color="auto"/>
                            </w:tcBorders>
                            <w:vAlign w:val="center"/>
                          </w:tcPr>
                          <w:p w14:paraId="39E308E3" w14:textId="77777777" w:rsidR="00703AF2" w:rsidRPr="00343924" w:rsidRDefault="00703AF2" w:rsidP="00A01C58">
                            <w:pPr>
                              <w:spacing w:line="240" w:lineRule="exact"/>
                              <w:jc w:val="right"/>
                              <w:rPr>
                                <w:rFonts w:ascii="標楷體" w:eastAsia="標楷體" w:hAnsi="標楷體" w:cs="新細明體"/>
                                <w:color w:val="000000"/>
                                <w:kern w:val="0"/>
                                <w:sz w:val="20"/>
                                <w:szCs w:val="20"/>
                              </w:rPr>
                            </w:pPr>
                            <w:r w:rsidRPr="00343924">
                              <w:rPr>
                                <w:rFonts w:ascii="標楷體" w:eastAsia="標楷體" w:hAnsi="標楷體" w:cs="新細明體" w:hint="eastAsia"/>
                                <w:color w:val="000000"/>
                                <w:kern w:val="0"/>
                                <w:sz w:val="20"/>
                                <w:szCs w:val="20"/>
                              </w:rPr>
                              <w:t>1,542.21</w:t>
                            </w:r>
                          </w:p>
                        </w:tc>
                      </w:tr>
                      <w:tr w:rsidR="00703AF2" w:rsidRPr="00343924" w14:paraId="77826B5F" w14:textId="77777777" w:rsidTr="005776C9">
                        <w:trPr>
                          <w:trHeight w:val="34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967628E" w14:textId="77777777" w:rsidR="00703AF2" w:rsidRPr="00343924" w:rsidRDefault="00703AF2" w:rsidP="00B23DA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4536" w:type="dxa"/>
                            <w:tcBorders>
                              <w:top w:val="single" w:sz="4" w:space="0" w:color="auto"/>
                              <w:left w:val="single" w:sz="4" w:space="0" w:color="auto"/>
                              <w:bottom w:val="single" w:sz="4" w:space="0" w:color="auto"/>
                              <w:right w:val="single" w:sz="4" w:space="0" w:color="auto"/>
                            </w:tcBorders>
                            <w:vAlign w:val="center"/>
                          </w:tcPr>
                          <w:p w14:paraId="0E3CDAC0" w14:textId="77777777" w:rsidR="00703AF2" w:rsidRPr="00C969FC" w:rsidRDefault="00703AF2" w:rsidP="00C969FC">
                            <w:pPr>
                              <w:spacing w:line="240" w:lineRule="exact"/>
                              <w:jc w:val="both"/>
                              <w:rPr>
                                <w:rFonts w:ascii="標楷體" w:eastAsia="標楷體" w:hAnsi="標楷體" w:cs="新細明體"/>
                                <w:color w:val="000000"/>
                                <w:spacing w:val="-6"/>
                                <w:kern w:val="0"/>
                                <w:sz w:val="20"/>
                                <w:szCs w:val="20"/>
                              </w:rPr>
                            </w:pPr>
                            <w:r w:rsidRPr="00B51685">
                              <w:rPr>
                                <w:rFonts w:ascii="標楷體" w:eastAsia="標楷體" w:hAnsi="標楷體" w:cs="新細明體" w:hint="eastAsia"/>
                                <w:color w:val="000000"/>
                                <w:spacing w:val="-6"/>
                                <w:kern w:val="0"/>
                                <w:sz w:val="20"/>
                                <w:szCs w:val="20"/>
                              </w:rPr>
                              <w:t>使用情形</w:t>
                            </w:r>
                            <w:r w:rsidRPr="00C969FC">
                              <w:rPr>
                                <w:rFonts w:ascii="標楷體" w:eastAsia="標楷體" w:hAnsi="標楷體" w:cs="新細明體"/>
                                <w:color w:val="000000"/>
                                <w:spacing w:val="-6"/>
                                <w:kern w:val="0"/>
                                <w:sz w:val="20"/>
                                <w:szCs w:val="20"/>
                              </w:rPr>
                              <w:t>與使用地類別之容許使用項目未合</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A0A049" w14:textId="77777777" w:rsidR="00703AF2" w:rsidRPr="000F0BAB" w:rsidRDefault="00703AF2" w:rsidP="00AA3C11">
                            <w:pPr>
                              <w:widowControl/>
                              <w:spacing w:line="240" w:lineRule="exact"/>
                              <w:jc w:val="right"/>
                              <w:rPr>
                                <w:rFonts w:ascii="標楷體" w:eastAsia="標楷體" w:hAnsi="標楷體" w:cs="新細明體"/>
                                <w:color w:val="000000"/>
                                <w:kern w:val="0"/>
                                <w:sz w:val="20"/>
                                <w:szCs w:val="20"/>
                              </w:rPr>
                            </w:pPr>
                            <w:r w:rsidRPr="000F0BAB">
                              <w:rPr>
                                <w:rFonts w:ascii="標楷體" w:eastAsia="標楷體" w:hAnsi="標楷體"/>
                                <w:sz w:val="20"/>
                                <w:szCs w:val="20"/>
                              </w:rPr>
                              <w:t>59</w:t>
                            </w:r>
                          </w:p>
                        </w:tc>
                        <w:tc>
                          <w:tcPr>
                            <w:tcW w:w="1276" w:type="dxa"/>
                            <w:tcBorders>
                              <w:top w:val="single" w:sz="4" w:space="0" w:color="auto"/>
                              <w:left w:val="single" w:sz="4" w:space="0" w:color="auto"/>
                              <w:bottom w:val="single" w:sz="4" w:space="0" w:color="auto"/>
                              <w:right w:val="single" w:sz="4" w:space="0" w:color="auto"/>
                            </w:tcBorders>
                            <w:vAlign w:val="center"/>
                          </w:tcPr>
                          <w:p w14:paraId="6031F49F" w14:textId="77777777" w:rsidR="00703AF2" w:rsidRPr="00343924" w:rsidRDefault="00703AF2" w:rsidP="00A01C58">
                            <w:pPr>
                              <w:spacing w:line="240" w:lineRule="exact"/>
                              <w:jc w:val="right"/>
                              <w:rPr>
                                <w:rFonts w:ascii="標楷體" w:eastAsia="標楷體" w:hAnsi="標楷體" w:cs="新細明體"/>
                                <w:color w:val="000000"/>
                                <w:kern w:val="0"/>
                                <w:sz w:val="20"/>
                                <w:szCs w:val="20"/>
                              </w:rPr>
                            </w:pPr>
                            <w:r w:rsidRPr="00343924">
                              <w:rPr>
                                <w:rFonts w:ascii="標楷體" w:eastAsia="標楷體" w:hAnsi="標楷體" w:cs="新細明體" w:hint="eastAsia"/>
                                <w:color w:val="000000"/>
                                <w:kern w:val="0"/>
                                <w:sz w:val="20"/>
                                <w:szCs w:val="20"/>
                              </w:rPr>
                              <w:t>15.04</w:t>
                            </w:r>
                          </w:p>
                        </w:tc>
                      </w:tr>
                      <w:tr w:rsidR="00703AF2" w:rsidRPr="00343924" w14:paraId="15A2E08A" w14:textId="77777777" w:rsidTr="005776C9">
                        <w:trPr>
                          <w:trHeight w:val="34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15E2621" w14:textId="77777777" w:rsidR="00703AF2" w:rsidRPr="00343924" w:rsidRDefault="00703AF2" w:rsidP="00B23DA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4536" w:type="dxa"/>
                            <w:tcBorders>
                              <w:top w:val="single" w:sz="4" w:space="0" w:color="auto"/>
                              <w:left w:val="single" w:sz="4" w:space="0" w:color="auto"/>
                              <w:bottom w:val="single" w:sz="4" w:space="0" w:color="auto"/>
                              <w:right w:val="single" w:sz="4" w:space="0" w:color="auto"/>
                            </w:tcBorders>
                            <w:vAlign w:val="center"/>
                          </w:tcPr>
                          <w:p w14:paraId="73E99B53" w14:textId="77777777" w:rsidR="00703AF2" w:rsidRPr="00B32FC1" w:rsidRDefault="00703AF2" w:rsidP="00C969FC">
                            <w:pPr>
                              <w:spacing w:line="240" w:lineRule="exact"/>
                              <w:jc w:val="both"/>
                              <w:rPr>
                                <w:rFonts w:ascii="標楷體" w:eastAsia="標楷體" w:hAnsi="標楷體" w:cs="新細明體"/>
                                <w:color w:val="000000"/>
                                <w:spacing w:val="-8"/>
                                <w:kern w:val="0"/>
                                <w:sz w:val="20"/>
                                <w:szCs w:val="20"/>
                              </w:rPr>
                            </w:pPr>
                            <w:r w:rsidRPr="00B32FC1">
                              <w:rPr>
                                <w:rFonts w:ascii="標楷體" w:eastAsia="標楷體" w:hAnsi="標楷體" w:cs="新細明體" w:hint="eastAsia"/>
                                <w:color w:val="000000"/>
                                <w:spacing w:val="-8"/>
                                <w:kern w:val="0"/>
                                <w:sz w:val="20"/>
                                <w:szCs w:val="20"/>
                              </w:rPr>
                              <w:t>已核定救助土地經內政部國土管理署通報疑似坐落建物</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F8A919" w14:textId="77777777" w:rsidR="00703AF2" w:rsidRPr="000F0BAB" w:rsidRDefault="00703AF2" w:rsidP="000F0BAB">
                            <w:pPr>
                              <w:widowControl/>
                              <w:spacing w:line="240" w:lineRule="exact"/>
                              <w:jc w:val="right"/>
                              <w:rPr>
                                <w:rFonts w:ascii="標楷體" w:eastAsia="標楷體" w:hAnsi="標楷體" w:cs="新細明體"/>
                                <w:color w:val="000000"/>
                                <w:kern w:val="0"/>
                                <w:sz w:val="20"/>
                                <w:szCs w:val="20"/>
                              </w:rPr>
                            </w:pPr>
                            <w:r w:rsidRPr="000F0BAB">
                              <w:rPr>
                                <w:rFonts w:ascii="標楷體" w:eastAsia="標楷體" w:hAnsi="標楷體"/>
                                <w:sz w:val="20"/>
                                <w:szCs w:val="20"/>
                              </w:rPr>
                              <w:t>1,246</w:t>
                            </w:r>
                          </w:p>
                        </w:tc>
                        <w:tc>
                          <w:tcPr>
                            <w:tcW w:w="1276" w:type="dxa"/>
                            <w:tcBorders>
                              <w:top w:val="single" w:sz="4" w:space="0" w:color="auto"/>
                              <w:left w:val="single" w:sz="4" w:space="0" w:color="auto"/>
                              <w:bottom w:val="single" w:sz="4" w:space="0" w:color="auto"/>
                              <w:right w:val="single" w:sz="4" w:space="0" w:color="auto"/>
                            </w:tcBorders>
                            <w:vAlign w:val="center"/>
                          </w:tcPr>
                          <w:p w14:paraId="557C1E4A" w14:textId="77777777" w:rsidR="00703AF2" w:rsidRPr="00343924" w:rsidRDefault="00703AF2" w:rsidP="000F0BAB">
                            <w:pPr>
                              <w:spacing w:line="240" w:lineRule="exact"/>
                              <w:jc w:val="right"/>
                              <w:rPr>
                                <w:rFonts w:ascii="標楷體" w:eastAsia="標楷體" w:hAnsi="標楷體" w:cs="新細明體"/>
                                <w:color w:val="000000"/>
                                <w:kern w:val="0"/>
                                <w:sz w:val="20"/>
                                <w:szCs w:val="20"/>
                              </w:rPr>
                            </w:pPr>
                            <w:r w:rsidRPr="00343924">
                              <w:rPr>
                                <w:rFonts w:ascii="標楷體" w:eastAsia="標楷體" w:hAnsi="標楷體" w:cs="新細明體" w:hint="eastAsia"/>
                                <w:color w:val="000000"/>
                                <w:kern w:val="0"/>
                                <w:sz w:val="20"/>
                                <w:szCs w:val="20"/>
                              </w:rPr>
                              <w:t>305.91</w:t>
                            </w:r>
                          </w:p>
                        </w:tc>
                      </w:tr>
                      <w:tr w:rsidR="00703AF2" w:rsidRPr="00343924" w14:paraId="71DED704" w14:textId="77777777" w:rsidTr="005776C9">
                        <w:trPr>
                          <w:trHeight w:val="34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48CD7F0" w14:textId="77777777" w:rsidR="00703AF2" w:rsidRPr="00343924" w:rsidRDefault="00703AF2" w:rsidP="00B23DA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4536" w:type="dxa"/>
                            <w:tcBorders>
                              <w:top w:val="single" w:sz="4" w:space="0" w:color="auto"/>
                              <w:left w:val="single" w:sz="4" w:space="0" w:color="auto"/>
                              <w:bottom w:val="single" w:sz="4" w:space="0" w:color="auto"/>
                              <w:right w:val="single" w:sz="4" w:space="0" w:color="auto"/>
                            </w:tcBorders>
                            <w:vAlign w:val="center"/>
                          </w:tcPr>
                          <w:p w14:paraId="4A44E8CE" w14:textId="77777777" w:rsidR="00703AF2" w:rsidRPr="00343924" w:rsidRDefault="00703AF2" w:rsidP="00C969FC">
                            <w:pPr>
                              <w:spacing w:line="240" w:lineRule="exact"/>
                              <w:jc w:val="both"/>
                              <w:rPr>
                                <w:rFonts w:ascii="標楷體" w:eastAsia="標楷體" w:hAnsi="標楷體" w:cs="新細明體"/>
                                <w:color w:val="000000"/>
                                <w:kern w:val="0"/>
                                <w:sz w:val="20"/>
                                <w:szCs w:val="20"/>
                              </w:rPr>
                            </w:pPr>
                            <w:r w:rsidRPr="00052FB4">
                              <w:rPr>
                                <w:rFonts w:ascii="標楷體" w:eastAsia="標楷體" w:hAnsi="標楷體" w:cs="新細明體"/>
                                <w:color w:val="000000"/>
                                <w:kern w:val="0"/>
                                <w:sz w:val="20"/>
                                <w:szCs w:val="20"/>
                              </w:rPr>
                              <w:t>漁業天然災害救助地籍面積大於放養申報魚塭面積</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A3FFC6" w14:textId="77777777" w:rsidR="00703AF2" w:rsidRPr="000F0BAB" w:rsidRDefault="00703AF2" w:rsidP="000F0BAB">
                            <w:pPr>
                              <w:widowControl/>
                              <w:spacing w:line="240" w:lineRule="exact"/>
                              <w:jc w:val="right"/>
                              <w:rPr>
                                <w:rFonts w:ascii="標楷體" w:eastAsia="標楷體" w:hAnsi="標楷體" w:cs="新細明體"/>
                                <w:color w:val="000000"/>
                                <w:kern w:val="0"/>
                                <w:sz w:val="20"/>
                                <w:szCs w:val="20"/>
                              </w:rPr>
                            </w:pPr>
                            <w:r w:rsidRPr="000F0BAB">
                              <w:rPr>
                                <w:rFonts w:ascii="標楷體" w:eastAsia="標楷體" w:hAnsi="標楷體"/>
                                <w:sz w:val="20"/>
                                <w:szCs w:val="20"/>
                              </w:rPr>
                              <w:t>3,575</w:t>
                            </w:r>
                          </w:p>
                        </w:tc>
                        <w:tc>
                          <w:tcPr>
                            <w:tcW w:w="1276" w:type="dxa"/>
                            <w:tcBorders>
                              <w:top w:val="single" w:sz="4" w:space="0" w:color="auto"/>
                              <w:left w:val="single" w:sz="4" w:space="0" w:color="auto"/>
                              <w:bottom w:val="single" w:sz="4" w:space="0" w:color="auto"/>
                              <w:right w:val="single" w:sz="4" w:space="0" w:color="auto"/>
                            </w:tcBorders>
                            <w:vAlign w:val="center"/>
                          </w:tcPr>
                          <w:p w14:paraId="3E984012" w14:textId="77777777" w:rsidR="00703AF2" w:rsidRPr="00343924" w:rsidRDefault="00703AF2" w:rsidP="000F0BAB">
                            <w:pPr>
                              <w:spacing w:line="240" w:lineRule="exact"/>
                              <w:jc w:val="right"/>
                              <w:rPr>
                                <w:rFonts w:ascii="標楷體" w:eastAsia="標楷體" w:hAnsi="標楷體" w:cs="新細明體"/>
                                <w:color w:val="000000"/>
                                <w:kern w:val="0"/>
                                <w:sz w:val="20"/>
                                <w:szCs w:val="20"/>
                              </w:rPr>
                            </w:pPr>
                            <w:r w:rsidRPr="00343924">
                              <w:rPr>
                                <w:rFonts w:ascii="標楷體" w:eastAsia="標楷體" w:hAnsi="標楷體" w:cs="新細明體" w:hint="eastAsia"/>
                                <w:color w:val="000000"/>
                                <w:kern w:val="0"/>
                                <w:sz w:val="20"/>
                                <w:szCs w:val="20"/>
                              </w:rPr>
                              <w:t>2,522.09</w:t>
                            </w:r>
                          </w:p>
                        </w:tc>
                      </w:tr>
                      <w:tr w:rsidR="00703AF2" w:rsidRPr="00343924" w14:paraId="737A7E49" w14:textId="77777777" w:rsidTr="005776C9">
                        <w:trPr>
                          <w:trHeight w:val="330"/>
                        </w:trPr>
                        <w:tc>
                          <w:tcPr>
                            <w:tcW w:w="7230" w:type="dxa"/>
                            <w:gridSpan w:val="4"/>
                            <w:tcBorders>
                              <w:top w:val="single" w:sz="4" w:space="0" w:color="auto"/>
                              <w:left w:val="nil"/>
                              <w:bottom w:val="nil"/>
                              <w:right w:val="nil"/>
                            </w:tcBorders>
                            <w:noWrap/>
                            <w:vAlign w:val="center"/>
                            <w:hideMark/>
                          </w:tcPr>
                          <w:p w14:paraId="0CEBA48D" w14:textId="77777777" w:rsidR="00703AF2" w:rsidRDefault="00703AF2" w:rsidP="00910051">
                            <w:pPr>
                              <w:widowControl/>
                              <w:spacing w:line="220" w:lineRule="exact"/>
                              <w:ind w:left="540" w:hangingChars="300" w:hanging="540"/>
                              <w:jc w:val="both"/>
                              <w:rPr>
                                <w:rFonts w:ascii="標楷體" w:eastAsia="標楷體" w:hAnsi="標楷體"/>
                                <w:kern w:val="0"/>
                                <w:sz w:val="18"/>
                                <w:szCs w:val="18"/>
                              </w:rPr>
                            </w:pPr>
                            <w:r>
                              <w:rPr>
                                <w:rFonts w:ascii="標楷體" w:eastAsia="標楷體" w:hAnsi="標楷體" w:hint="eastAsia"/>
                                <w:kern w:val="0"/>
                                <w:sz w:val="18"/>
                                <w:szCs w:val="18"/>
                              </w:rPr>
                              <w:t>註：1.資料期間</w:t>
                            </w:r>
                            <w:r w:rsidRPr="00B23DA1">
                              <w:rPr>
                                <w:rFonts w:ascii="標楷體" w:eastAsia="標楷體" w:hAnsi="標楷體" w:hint="eastAsia"/>
                                <w:kern w:val="0"/>
                                <w:sz w:val="18"/>
                                <w:szCs w:val="18"/>
                              </w:rPr>
                              <w:t>：</w:t>
                            </w:r>
                            <w:r w:rsidRPr="00B23DA1">
                              <w:rPr>
                                <w:rFonts w:ascii="標楷體" w:eastAsia="標楷體" w:hAnsi="標楷體"/>
                                <w:sz w:val="18"/>
                                <w:szCs w:val="18"/>
                              </w:rPr>
                              <w:t>111年度至114年6月</w:t>
                            </w:r>
                            <w:r>
                              <w:rPr>
                                <w:rFonts w:ascii="標楷體" w:eastAsia="標楷體" w:hAnsi="標楷體" w:hint="eastAsia"/>
                                <w:sz w:val="18"/>
                                <w:szCs w:val="18"/>
                              </w:rPr>
                              <w:t>（序號1至4）</w:t>
                            </w:r>
                            <w:r w:rsidRPr="00B23DA1">
                              <w:rPr>
                                <w:rFonts w:ascii="標楷體" w:eastAsia="標楷體" w:hAnsi="標楷體"/>
                                <w:sz w:val="18"/>
                                <w:szCs w:val="18"/>
                              </w:rPr>
                              <w:t>、</w:t>
                            </w:r>
                            <w:r w:rsidRPr="00B23DA1">
                              <w:rPr>
                                <w:rFonts w:ascii="標楷體" w:eastAsia="標楷體" w:hAnsi="標楷體"/>
                                <w:kern w:val="0"/>
                                <w:sz w:val="18"/>
                                <w:szCs w:val="18"/>
                              </w:rPr>
                              <w:t>112年度至114年6月</w:t>
                            </w:r>
                            <w:r>
                              <w:rPr>
                                <w:rFonts w:ascii="標楷體" w:eastAsia="標楷體" w:hAnsi="標楷體" w:hint="eastAsia"/>
                                <w:sz w:val="18"/>
                                <w:szCs w:val="18"/>
                              </w:rPr>
                              <w:t>（序號5）。</w:t>
                            </w:r>
                          </w:p>
                          <w:p w14:paraId="47145E82" w14:textId="77777777" w:rsidR="00703AF2" w:rsidRPr="00343924" w:rsidRDefault="00703AF2" w:rsidP="00910051">
                            <w:pPr>
                              <w:widowControl/>
                              <w:spacing w:line="220" w:lineRule="exact"/>
                              <w:ind w:leftChars="150" w:left="360"/>
                              <w:jc w:val="both"/>
                              <w:rPr>
                                <w:rFonts w:ascii="新細明體" w:eastAsia="新細明體" w:hAnsi="新細明體" w:cs="新細明體"/>
                                <w:kern w:val="0"/>
                                <w:sz w:val="20"/>
                                <w:szCs w:val="20"/>
                              </w:rPr>
                            </w:pPr>
                            <w:r>
                              <w:rPr>
                                <w:rFonts w:ascii="標楷體" w:eastAsia="標楷體" w:hAnsi="標楷體" w:hint="eastAsia"/>
                                <w:kern w:val="0"/>
                                <w:sz w:val="18"/>
                                <w:szCs w:val="18"/>
                              </w:rPr>
                              <w:t>2.</w:t>
                            </w:r>
                            <w:r w:rsidRPr="00BC0075">
                              <w:rPr>
                                <w:rFonts w:ascii="標楷體" w:eastAsia="標楷體" w:hAnsi="標楷體" w:hint="eastAsia"/>
                                <w:kern w:val="0"/>
                                <w:sz w:val="18"/>
                                <w:szCs w:val="18"/>
                              </w:rPr>
                              <w:t>資料來源：整理自農糧署</w:t>
                            </w:r>
                            <w:r>
                              <w:rPr>
                                <w:rFonts w:ascii="標楷體" w:eastAsia="標楷體" w:hAnsi="標楷體" w:hint="eastAsia"/>
                                <w:kern w:val="0"/>
                                <w:sz w:val="18"/>
                                <w:szCs w:val="18"/>
                              </w:rPr>
                              <w:t>及漁業署</w:t>
                            </w:r>
                            <w:r w:rsidRPr="00BC0075">
                              <w:rPr>
                                <w:rFonts w:ascii="標楷體" w:eastAsia="標楷體" w:hAnsi="標楷體" w:hint="eastAsia"/>
                                <w:kern w:val="0"/>
                                <w:sz w:val="18"/>
                                <w:szCs w:val="18"/>
                              </w:rPr>
                              <w:t>提供資料。</w:t>
                            </w:r>
                          </w:p>
                        </w:tc>
                      </w:tr>
                    </w:tbl>
                    <w:p w14:paraId="3D4BA749" w14:textId="77777777" w:rsidR="00703AF2" w:rsidRDefault="00703AF2" w:rsidP="00703AF2">
                      <w:pPr>
                        <w:jc w:val="both"/>
                      </w:pPr>
                    </w:p>
                  </w:txbxContent>
                </v:textbox>
                <w10:wrap type="square" anchorx="margin"/>
              </v:shape>
            </w:pict>
          </mc:Fallback>
        </mc:AlternateContent>
      </w:r>
      <w:r w:rsidR="006744A1" w:rsidRPr="008B4C0B">
        <w:rPr>
          <w:rFonts w:ascii="標楷體" w:eastAsia="標楷體" w:hAnsi="標楷體" w:cs="標楷體" w:hint="eastAsia"/>
          <w:noProof/>
          <w:spacing w:val="-2"/>
          <w:szCs w:val="24"/>
        </w:rPr>
        <w:t>救助地籍面積大於放養申報魚塭面積等核給疑義案件計14,021件，受災面積計5,478.52公頃（表1），經函請農業部督促農糧署及漁業署釐清核給現金救助之適法性。據復：農糧署及漁業署已函請地方政府督導相關公所確實查明妥處，並持續追蹤後續辦理結果；漁業署另已規劃增修「漁業天然災害查報、審核及救助數位e化系統」功能，協助地方政府辦理後續查處作業。</w:t>
      </w:r>
    </w:p>
    <w:p w14:paraId="77A4DF71" w14:textId="776484EE" w:rsidR="00096161" w:rsidRPr="008B4C0B" w:rsidRDefault="00096161" w:rsidP="00703AF2">
      <w:pPr>
        <w:widowControl/>
        <w:overflowPunct w:val="0"/>
        <w:spacing w:line="510" w:lineRule="exact"/>
        <w:ind w:firstLineChars="700" w:firstLine="1682"/>
        <w:jc w:val="both"/>
        <w:rPr>
          <w:rFonts w:ascii="標楷體" w:eastAsia="標楷體" w:hAnsi="標楷體" w:cs="標楷體"/>
          <w:noProof/>
          <w:szCs w:val="24"/>
        </w:rPr>
      </w:pPr>
      <w:r w:rsidRPr="008B4C0B">
        <w:rPr>
          <w:rFonts w:ascii="標楷體" w:eastAsia="標楷體" w:hAnsi="標楷體" w:cs="標楷體" w:hint="eastAsia"/>
          <w:b/>
          <w:bCs/>
          <w:noProof/>
          <w:szCs w:val="24"/>
        </w:rPr>
        <w:t xml:space="preserve">B.　</w:t>
      </w:r>
      <w:r w:rsidR="006744A1" w:rsidRPr="008B4C0B">
        <w:rPr>
          <w:rFonts w:ascii="標楷體" w:eastAsia="標楷體" w:hAnsi="標楷體" w:cs="標楷體" w:hint="eastAsia"/>
          <w:b/>
          <w:bCs/>
          <w:noProof/>
          <w:szCs w:val="24"/>
        </w:rPr>
        <w:t>已新增天氣參數災害損失免現場勘災規定，惟基層公所未善用災害損失相關天氣參數簡化勘災業務，允宜研謀改善，以提升勘災效率</w:t>
      </w:r>
      <w:r w:rsidRPr="008B4C0B">
        <w:rPr>
          <w:rFonts w:ascii="標楷體" w:eastAsia="標楷體" w:hAnsi="標楷體" w:cs="標楷體" w:hint="eastAsia"/>
          <w:b/>
          <w:bCs/>
          <w:noProof/>
          <w:szCs w:val="24"/>
        </w:rPr>
        <w:t>：</w:t>
      </w:r>
      <w:r w:rsidR="006744A1" w:rsidRPr="008B4C0B">
        <w:rPr>
          <w:rFonts w:ascii="標楷體" w:eastAsia="標楷體" w:hAnsi="標楷體" w:cs="標楷體" w:hint="eastAsia"/>
          <w:noProof/>
          <w:szCs w:val="24"/>
        </w:rPr>
        <w:t>農業部於110年6月修正農業天然災害救助辦法新增天氣參數規定，歸納及訂定農作物（產物）之災害性天氣參數，達到訂定之標準者視為農作物或產物全面性受損，並由市縣主管機關建議農業部公告辦理救助；同時透過歷史經驗或科學數據已可得申請救助項目之損失率一定超過農業天然災害救助辦法所定20％以上，得免</w:t>
      </w:r>
      <w:r w:rsidR="00CC5CB8" w:rsidRPr="008B4C0B">
        <w:rPr>
          <w:rFonts w:ascii="標楷體" w:eastAsia="標楷體" w:hAnsi="標楷體" w:cs="標楷體" w:hint="eastAsia"/>
          <w:noProof/>
          <w:szCs w:val="24"/>
        </w:rPr>
        <w:t>勘查</w:t>
      </w:r>
      <w:r w:rsidR="006744A1" w:rsidRPr="008B4C0B">
        <w:rPr>
          <w:rFonts w:ascii="標楷體" w:eastAsia="標楷體" w:hAnsi="標楷體" w:cs="標楷體" w:hint="eastAsia"/>
          <w:noProof/>
          <w:szCs w:val="24"/>
        </w:rPr>
        <w:t>。經分析111年度至114年6月之88件農業天然災害救助案件，公告日至撥付救助金迄日之平均辦理天數，由111年度之69.31天增加至114年6月之77.97天，顯示救助案件辦理時間未因開放天氣參數等簡化措施而減少。又運用Google問卷詢問彰化縣、雲林縣及嘉義縣政府與所轄公所承辦人員發現，逾6成地方承辦人員不清楚符合公告天氣參數可免現勘之相關規定及辦理方式，且因擔心申請人爭議或申訴、種植資料不完整及系統或資訊化工具不足等問題，仍有8成以上符合公告災損天氣參數之救助案件以現勘方式辦理，經函請農業部檢討研謀改善。據復：將結合相關科技資訊及政策資料庫，建置「全國GIS地籍圖供應系統」，整合相關農地動態資料，並運用遙測影像、</w:t>
      </w:r>
      <w:r w:rsidR="006744A1" w:rsidRPr="008B4C0B">
        <w:rPr>
          <w:rFonts w:ascii="標楷體" w:eastAsia="標楷體" w:hAnsi="標楷體" w:cs="標楷體" w:hint="eastAsia"/>
          <w:noProof/>
          <w:szCs w:val="24"/>
        </w:rPr>
        <w:lastRenderedPageBreak/>
        <w:t>判識技術及數位申報作業等，持續提升可掌握之農作物種植面積覆蓋率，供基層公所依鄉鎮市區及地號查詢受災農地種植作物。</w:t>
      </w:r>
    </w:p>
    <w:p w14:paraId="6C83D381" w14:textId="675F55A0" w:rsidR="00096161" w:rsidRPr="008B4C0B" w:rsidRDefault="00096161" w:rsidP="00703AF2">
      <w:pPr>
        <w:widowControl/>
        <w:overflowPunct w:val="0"/>
        <w:spacing w:line="520" w:lineRule="exact"/>
        <w:ind w:firstLineChars="700" w:firstLine="1682"/>
        <w:jc w:val="both"/>
        <w:rPr>
          <w:rFonts w:ascii="標楷體" w:eastAsia="標楷體" w:hAnsi="標楷體" w:cs="標楷體"/>
          <w:noProof/>
          <w:szCs w:val="24"/>
        </w:rPr>
      </w:pPr>
      <w:r w:rsidRPr="008B4C0B">
        <w:rPr>
          <w:rFonts w:ascii="標楷體" w:eastAsia="標楷體" w:hAnsi="標楷體" w:cs="標楷體" w:hint="eastAsia"/>
          <w:b/>
          <w:bCs/>
          <w:noProof/>
          <w:szCs w:val="24"/>
        </w:rPr>
        <w:t xml:space="preserve">C.　</w:t>
      </w:r>
      <w:r w:rsidR="006744A1" w:rsidRPr="008B4C0B">
        <w:rPr>
          <w:rFonts w:ascii="標楷體" w:eastAsia="標楷體" w:hAnsi="標楷體" w:cs="標楷體" w:hint="eastAsia"/>
          <w:b/>
          <w:bCs/>
          <w:noProof/>
          <w:szCs w:val="24"/>
        </w:rPr>
        <w:t>畜牧產業天然災害救助工作尚缺乏救助作業程序相關規定，潛藏救助爭議與法令執行風險，允宜檢討研訂</w:t>
      </w:r>
      <w:r w:rsidRPr="008B4C0B">
        <w:rPr>
          <w:rFonts w:ascii="標楷體" w:eastAsia="標楷體" w:hAnsi="標楷體" w:cs="標楷體" w:hint="eastAsia"/>
          <w:b/>
          <w:bCs/>
          <w:noProof/>
          <w:szCs w:val="24"/>
        </w:rPr>
        <w:t>：</w:t>
      </w:r>
      <w:r w:rsidR="006744A1" w:rsidRPr="008B4C0B">
        <w:rPr>
          <w:rFonts w:ascii="標楷體" w:eastAsia="標楷體" w:hAnsi="標楷體" w:cs="標楷體" w:hint="eastAsia"/>
          <w:noProof/>
          <w:szCs w:val="24"/>
        </w:rPr>
        <w:t>農業部及所屬為提升農業天然災害救助效率，分級訂定啟動救助程序規定，並參考救助項目之生產成本，公告「農業天然災害現金救助項目及額度」以辦理天然災害公告及查報業務。惟其中畜牧產業之判斷標準僅以畜牧別之損害數目計算，且對於畜禽死亡是否與災害存有相關之關聯性資料，僅依獸醫簽章之委託清除化製之原料來源單、焚化或掩埋證明等作為死亡證明與處理流向之佐證文件，缺乏前置鑑定、專家介入至復查等階段之一致性作業程序，致判定災害與損失因果關係之標準不一，潛藏救助爭議與法令執行風險，經函請農業部檢討研訂畜牧業災害救助作業規範，以確保救助作業之一致性。據復：</w:t>
      </w:r>
      <w:r w:rsidR="00EE19E2" w:rsidRPr="008B4C0B">
        <w:rPr>
          <w:rFonts w:ascii="標楷體" w:eastAsia="標楷體" w:hAnsi="標楷體" w:cs="標楷體" w:hint="eastAsia"/>
          <w:noProof/>
          <w:szCs w:val="24"/>
        </w:rPr>
        <w:t>刻</w:t>
      </w:r>
      <w:r w:rsidR="006744A1" w:rsidRPr="008B4C0B">
        <w:rPr>
          <w:rFonts w:ascii="標楷體" w:eastAsia="標楷體" w:hAnsi="標楷體" w:cs="標楷體" w:hint="eastAsia"/>
          <w:noProof/>
          <w:szCs w:val="24"/>
        </w:rPr>
        <w:t>正檢討研訂畜牧業災害救助作業規範，俾利各級農牧機關依循辦理，以健全畜牧產業災害救助機制及救助作業一致性。</w:t>
      </w:r>
    </w:p>
    <w:p w14:paraId="6747A2D5" w14:textId="444A200F" w:rsidR="00C44751" w:rsidRPr="008B4C0B" w:rsidRDefault="00096161" w:rsidP="00703AF2">
      <w:pPr>
        <w:widowControl/>
        <w:overflowPunct w:val="0"/>
        <w:spacing w:line="516" w:lineRule="exact"/>
        <w:ind w:firstLineChars="450" w:firstLine="1261"/>
        <w:jc w:val="both"/>
        <w:rPr>
          <w:rFonts w:ascii="標楷體" w:eastAsia="標楷體" w:hAnsi="標楷體"/>
          <w:b/>
          <w:sz w:val="28"/>
          <w:szCs w:val="28"/>
        </w:rPr>
      </w:pPr>
      <w:r w:rsidRPr="008B4C0B">
        <w:rPr>
          <w:rFonts w:ascii="標楷體" w:eastAsia="標楷體" w:hAnsi="標楷體" w:hint="eastAsia"/>
          <w:b/>
          <w:sz w:val="28"/>
          <w:szCs w:val="28"/>
        </w:rPr>
        <w:t>（</w:t>
      </w:r>
      <w:r w:rsidRPr="008B4C0B">
        <w:rPr>
          <w:rFonts w:ascii="標楷體" w:hAnsi="標楷體"/>
          <w:b/>
          <w:sz w:val="28"/>
          <w:szCs w:val="28"/>
        </w:rPr>
        <w:t>2</w:t>
      </w:r>
      <w:r w:rsidRPr="008B4C0B">
        <w:rPr>
          <w:rFonts w:ascii="標楷體" w:eastAsia="標楷體" w:hAnsi="標楷體" w:hint="eastAsia"/>
          <w:b/>
          <w:sz w:val="28"/>
          <w:szCs w:val="28"/>
        </w:rPr>
        <w:t xml:space="preserve">）　</w:t>
      </w:r>
      <w:r w:rsidR="00170A95" w:rsidRPr="008B4C0B">
        <w:rPr>
          <w:rFonts w:ascii="標楷體" w:eastAsia="標楷體" w:hAnsi="標楷體" w:hint="eastAsia"/>
          <w:b/>
          <w:sz w:val="28"/>
          <w:szCs w:val="28"/>
        </w:rPr>
        <w:t>農業部為因應氣候變遷持續強化農業天然災害預警機制，惟坡地及淹水高風險區域之農業災害損失持續增加，農地覆蓋動態資料庫卻僅運用於少數地區之颱風災害預估，且氣象參數型農業保險保單農作物產區氣象站涵蓋率仍有不足，允宜檢討研謀改善，以強化農業災害應對能力</w:t>
      </w:r>
      <w:r w:rsidR="00C44751" w:rsidRPr="008B4C0B">
        <w:rPr>
          <w:rFonts w:ascii="標楷體" w:eastAsia="標楷體" w:hAnsi="標楷體" w:hint="eastAsia"/>
          <w:b/>
          <w:sz w:val="28"/>
          <w:szCs w:val="28"/>
        </w:rPr>
        <w:t>。</w:t>
      </w:r>
    </w:p>
    <w:p w14:paraId="39DF12AE" w14:textId="7454DAD7" w:rsidR="00C44751" w:rsidRPr="008B4C0B" w:rsidRDefault="00170A95" w:rsidP="00703AF2">
      <w:pPr>
        <w:widowControl/>
        <w:overflowPunct w:val="0"/>
        <w:spacing w:line="516" w:lineRule="exact"/>
        <w:ind w:firstLineChars="200" w:firstLine="480"/>
        <w:jc w:val="both"/>
        <w:rPr>
          <w:rFonts w:ascii="標楷體" w:eastAsia="標楷體" w:hAnsi="標楷體" w:cs="標楷體"/>
          <w:noProof/>
          <w:szCs w:val="24"/>
        </w:rPr>
      </w:pPr>
      <w:r w:rsidRPr="008B4C0B">
        <w:rPr>
          <w:rFonts w:ascii="標楷體" w:eastAsia="標楷體" w:hAnsi="標楷體" w:cs="標楷體" w:hint="eastAsia"/>
          <w:noProof/>
          <w:szCs w:val="24"/>
        </w:rPr>
        <w:t>全球暖化造成氣候變遷情境日趨明顯，農業部為強化農業生產面對氣候變遷之韌性，推動農業生產及生物多樣性領域氣候變</w:t>
      </w:r>
      <w:r w:rsidR="00EE19E2" w:rsidRPr="008B4C0B">
        <w:rPr>
          <w:rFonts w:ascii="標楷體" w:eastAsia="標楷體" w:hAnsi="標楷體" w:cs="標楷體" w:hint="eastAsia"/>
          <w:noProof/>
          <w:szCs w:val="24"/>
        </w:rPr>
        <w:t>遷</w:t>
      </w:r>
      <w:r w:rsidRPr="008B4C0B">
        <w:rPr>
          <w:rFonts w:ascii="標楷體" w:eastAsia="標楷體" w:hAnsi="標楷體" w:cs="標楷體" w:hint="eastAsia"/>
          <w:noProof/>
          <w:szCs w:val="24"/>
        </w:rPr>
        <w:t>調適行動方案</w:t>
      </w:r>
      <w:r w:rsidR="00EE19E2" w:rsidRPr="008B4C0B">
        <w:rPr>
          <w:rFonts w:ascii="標楷體" w:eastAsia="標楷體" w:hAnsi="標楷體" w:cs="標楷體" w:hint="eastAsia"/>
          <w:noProof/>
          <w:szCs w:val="24"/>
        </w:rPr>
        <w:t>（</w:t>
      </w:r>
      <w:r w:rsidR="00DD4300" w:rsidRPr="008B4C0B">
        <w:rPr>
          <w:rFonts w:ascii="標楷體" w:eastAsia="標楷體" w:hAnsi="標楷體" w:cs="標楷體" w:hint="eastAsia"/>
          <w:noProof/>
          <w:szCs w:val="24"/>
        </w:rPr>
        <w:t>下稱</w:t>
      </w:r>
      <w:r w:rsidR="00EE19E2" w:rsidRPr="008B4C0B">
        <w:rPr>
          <w:rFonts w:ascii="標楷體" w:eastAsia="標楷體" w:hAnsi="標楷體" w:cs="標楷體" w:hint="eastAsia"/>
          <w:noProof/>
          <w:szCs w:val="24"/>
        </w:rPr>
        <w:t>農業調適行動方案）</w:t>
      </w:r>
      <w:r w:rsidRPr="008B4C0B">
        <w:rPr>
          <w:rFonts w:ascii="標楷體" w:eastAsia="標楷體" w:hAnsi="標楷體" w:cs="標楷體" w:hint="eastAsia"/>
          <w:noProof/>
          <w:szCs w:val="24"/>
        </w:rPr>
        <w:t>，擇定「增進生態系統因應氣候變遷之服務量能」及「提升農業氣候風險管理能力」等調適目標。復為精進因應氣候變遷之災害預警及應變能力，整合農業部農業試驗所（下稱農試所）遙測影像判釋成果</w:t>
      </w:r>
      <w:r w:rsidR="00EE19E2" w:rsidRPr="008B4C0B">
        <w:rPr>
          <w:rFonts w:ascii="標楷體" w:eastAsia="標楷體" w:hAnsi="標楷體" w:cs="標楷體" w:hint="eastAsia"/>
          <w:noProof/>
          <w:szCs w:val="24"/>
        </w:rPr>
        <w:t>等資料</w:t>
      </w:r>
      <w:r w:rsidRPr="008B4C0B">
        <w:rPr>
          <w:rFonts w:ascii="標楷體" w:eastAsia="標楷體" w:hAnsi="標楷體" w:cs="標楷體" w:hint="eastAsia"/>
          <w:noProof/>
          <w:szCs w:val="24"/>
        </w:rPr>
        <w:t>，建構農地覆蓋動態資料庫，並持續增設農業氣象站，推廣氣象參數型農業保險。嗣為加速推動114年7月丹娜絲颱風及西南氣流引發劇烈降雨等災害復原重建工作，於中央政府丹娜絲及七二八豪雨災後復原重建特別預算編列71億2,300萬元，撥補農業天然災害救助基金辦理現金救助等所需經費。經查執行情形，核有下列事項</w:t>
      </w:r>
      <w:r w:rsidR="00C44751" w:rsidRPr="008B4C0B">
        <w:rPr>
          <w:rFonts w:ascii="標楷體" w:eastAsia="標楷體" w:hAnsi="標楷體" w:cs="標楷體" w:hint="eastAsia"/>
          <w:noProof/>
          <w:szCs w:val="24"/>
        </w:rPr>
        <w:t>：</w:t>
      </w:r>
    </w:p>
    <w:p w14:paraId="3DDC64D8" w14:textId="79EF48DC" w:rsidR="00C44751" w:rsidRPr="008B4C0B" w:rsidRDefault="00C44751" w:rsidP="00703AF2">
      <w:pPr>
        <w:widowControl/>
        <w:overflowPunct w:val="0"/>
        <w:spacing w:line="516" w:lineRule="exact"/>
        <w:ind w:firstLineChars="700" w:firstLine="1682"/>
        <w:jc w:val="both"/>
        <w:rPr>
          <w:rFonts w:ascii="標楷體" w:eastAsia="標楷體" w:hAnsi="標楷體" w:cs="標楷體"/>
          <w:noProof/>
          <w:szCs w:val="24"/>
        </w:rPr>
      </w:pPr>
      <w:r w:rsidRPr="008B4C0B">
        <w:rPr>
          <w:rFonts w:ascii="標楷體" w:eastAsia="標楷體" w:hAnsi="標楷體" w:cs="標楷體" w:hint="eastAsia"/>
          <w:b/>
          <w:bCs/>
          <w:noProof/>
          <w:szCs w:val="24"/>
        </w:rPr>
        <w:t xml:space="preserve">A.　</w:t>
      </w:r>
      <w:r w:rsidR="00170A95" w:rsidRPr="008B4C0B">
        <w:rPr>
          <w:rFonts w:ascii="標楷體" w:eastAsia="標楷體" w:hAnsi="標楷體" w:cs="標楷體" w:hint="eastAsia"/>
          <w:b/>
          <w:bCs/>
          <w:noProof/>
          <w:szCs w:val="24"/>
        </w:rPr>
        <w:t>氣候變遷</w:t>
      </w:r>
      <w:r w:rsidR="009211EC" w:rsidRPr="008B4C0B">
        <w:rPr>
          <w:rFonts w:ascii="標楷體" w:eastAsia="標楷體" w:hAnsi="標楷體" w:cs="標楷體" w:hint="eastAsia"/>
          <w:b/>
          <w:bCs/>
          <w:noProof/>
          <w:szCs w:val="24"/>
        </w:rPr>
        <w:t>導致</w:t>
      </w:r>
      <w:r w:rsidR="00170A95" w:rsidRPr="008B4C0B">
        <w:rPr>
          <w:rFonts w:ascii="標楷體" w:eastAsia="標楷體" w:hAnsi="標楷體" w:cs="標楷體" w:hint="eastAsia"/>
          <w:b/>
          <w:bCs/>
          <w:noProof/>
          <w:szCs w:val="24"/>
        </w:rPr>
        <w:t>全球暖化加劇，坡地及淹水高風險區域之農業災害損失持續增加，允宜滾動檢討相關調適策略及措施，並精進高風險區域防減災作為，以保障農業生產環境</w:t>
      </w:r>
      <w:r w:rsidRPr="008B4C0B">
        <w:rPr>
          <w:rFonts w:ascii="標楷體" w:eastAsia="標楷體" w:hAnsi="標楷體" w:cs="標楷體" w:hint="eastAsia"/>
          <w:b/>
          <w:bCs/>
          <w:noProof/>
          <w:szCs w:val="24"/>
        </w:rPr>
        <w:t>：</w:t>
      </w:r>
      <w:r w:rsidR="00170A95" w:rsidRPr="008B4C0B">
        <w:rPr>
          <w:rFonts w:ascii="標楷體" w:eastAsia="標楷體" w:hAnsi="標楷體" w:hint="eastAsia"/>
          <w:szCs w:val="24"/>
        </w:rPr>
        <w:t>政府為</w:t>
      </w:r>
      <w:r w:rsidR="00170A95" w:rsidRPr="008B4C0B">
        <w:rPr>
          <w:rFonts w:ascii="標楷體" w:eastAsia="標楷體" w:hAnsi="標楷體" w:hint="eastAsia"/>
          <w:spacing w:val="2"/>
          <w:szCs w:val="24"/>
        </w:rPr>
        <w:t>強化氣候變遷韌性及降低脆弱度，參考聯合國氣候變化綱要公約與其協議或相關國際公約決議事項及國內情勢變化，於112年11月3日核定「國家因應氣候變遷行動綱領」（第2版），作</w:t>
      </w:r>
      <w:r w:rsidR="00170A95" w:rsidRPr="008B4C0B">
        <w:rPr>
          <w:rFonts w:ascii="標楷體" w:eastAsia="標楷體" w:hAnsi="標楷體" w:hint="eastAsia"/>
          <w:spacing w:val="2"/>
          <w:szCs w:val="24"/>
        </w:rPr>
        <w:lastRenderedPageBreak/>
        <w:t>為推動氣候變遷調適及溫室氣體減量之重要施政方針，農業部基於農業生產及生物多樣性領域之中央主管機關，聚焦於氣溫上升1.5度等情境，推動</w:t>
      </w:r>
      <w:r w:rsidR="00EE19E2" w:rsidRPr="008B4C0B">
        <w:rPr>
          <w:rFonts w:ascii="標楷體" w:eastAsia="標楷體" w:hAnsi="標楷體" w:hint="eastAsia"/>
          <w:spacing w:val="2"/>
          <w:szCs w:val="24"/>
        </w:rPr>
        <w:t>農業調適行動方案</w:t>
      </w:r>
      <w:r w:rsidR="00170A95" w:rsidRPr="008B4C0B">
        <w:rPr>
          <w:rFonts w:ascii="標楷體" w:eastAsia="標楷體" w:hAnsi="標楷體" w:hint="eastAsia"/>
          <w:spacing w:val="2"/>
          <w:szCs w:val="24"/>
        </w:rPr>
        <w:t>，擇定3大調適目標及8項調適策略。經運用地理資訊系統（QGIS）比對111年度至114年6月底</w:t>
      </w:r>
      <w:r w:rsidR="005776C9" w:rsidRPr="008B4C0B">
        <w:rPr>
          <w:rFonts w:ascii="標楷體" w:eastAsia="標楷體" w:hAnsi="標楷體" w:hint="eastAsia"/>
          <w:spacing w:val="2"/>
          <w:szCs w:val="24"/>
        </w:rPr>
        <w:t>農業天然災害現金救助</w:t>
      </w:r>
      <w:r w:rsidR="00170A95" w:rsidRPr="008B4C0B">
        <w:rPr>
          <w:rFonts w:ascii="標楷體" w:eastAsia="標楷體" w:hAnsi="標楷體" w:hint="eastAsia"/>
          <w:spacing w:val="2"/>
          <w:szCs w:val="24"/>
        </w:rPr>
        <w:t>地籍資料、全球暖化程度預擬1.5度情境下坡地及淹水5公里災害風險之危害—脆弱度圖層發現，農業天然災害受損農地位於坡地及淹水區域，其屬風險等級5區域內者，分別由111年度之6,936</w:t>
      </w:r>
      <w:r w:rsidR="00170A95" w:rsidRPr="008B4C0B">
        <w:rPr>
          <w:rFonts w:ascii="標楷體" w:eastAsia="標楷體" w:hAnsi="標楷體"/>
          <w:spacing w:val="2"/>
          <w:szCs w:val="24"/>
        </w:rPr>
        <w:t>.35</w:t>
      </w:r>
      <w:r w:rsidR="00170A95" w:rsidRPr="008B4C0B">
        <w:rPr>
          <w:rFonts w:ascii="標楷體" w:eastAsia="標楷體" w:hAnsi="標楷體" w:hint="eastAsia"/>
          <w:spacing w:val="2"/>
          <w:szCs w:val="24"/>
        </w:rPr>
        <w:t>公頃及7,101</w:t>
      </w:r>
      <w:r w:rsidR="00170A95" w:rsidRPr="008B4C0B">
        <w:rPr>
          <w:rFonts w:ascii="標楷體" w:eastAsia="標楷體" w:hAnsi="標楷體"/>
          <w:spacing w:val="2"/>
          <w:szCs w:val="24"/>
        </w:rPr>
        <w:t>.61</w:t>
      </w:r>
      <w:r w:rsidR="00170A95" w:rsidRPr="008B4C0B">
        <w:rPr>
          <w:rFonts w:ascii="標楷體" w:eastAsia="標楷體" w:hAnsi="標楷體" w:hint="eastAsia"/>
          <w:spacing w:val="2"/>
          <w:szCs w:val="24"/>
        </w:rPr>
        <w:t>公頃，增加至113年度之10,510</w:t>
      </w:r>
      <w:r w:rsidR="00170A95" w:rsidRPr="008B4C0B">
        <w:rPr>
          <w:rFonts w:ascii="標楷體" w:eastAsia="標楷體" w:hAnsi="標楷體"/>
          <w:spacing w:val="2"/>
          <w:szCs w:val="24"/>
        </w:rPr>
        <w:t>.05</w:t>
      </w:r>
      <w:r w:rsidR="00170A95" w:rsidRPr="008B4C0B">
        <w:rPr>
          <w:rFonts w:ascii="標楷體" w:eastAsia="標楷體" w:hAnsi="標楷體" w:hint="eastAsia"/>
          <w:spacing w:val="2"/>
          <w:szCs w:val="24"/>
        </w:rPr>
        <w:t>公頃及22,839</w:t>
      </w:r>
      <w:r w:rsidR="00170A95" w:rsidRPr="008B4C0B">
        <w:rPr>
          <w:rFonts w:ascii="標楷體" w:eastAsia="標楷體" w:hAnsi="標楷體"/>
          <w:spacing w:val="2"/>
          <w:szCs w:val="24"/>
        </w:rPr>
        <w:t>.21</w:t>
      </w:r>
      <w:r w:rsidR="00170A95" w:rsidRPr="008B4C0B">
        <w:rPr>
          <w:rFonts w:ascii="標楷體" w:eastAsia="標楷體" w:hAnsi="標楷體" w:hint="eastAsia"/>
          <w:spacing w:val="2"/>
          <w:szCs w:val="24"/>
        </w:rPr>
        <w:t>公頃，增幅達5</w:t>
      </w:r>
      <w:r w:rsidR="00170A95" w:rsidRPr="008B4C0B">
        <w:rPr>
          <w:rFonts w:ascii="標楷體" w:eastAsia="標楷體" w:hAnsi="標楷體"/>
          <w:spacing w:val="2"/>
          <w:szCs w:val="24"/>
        </w:rPr>
        <w:t>1.52</w:t>
      </w:r>
      <w:r w:rsidR="00170A95" w:rsidRPr="008B4C0B">
        <w:rPr>
          <w:rFonts w:ascii="標楷體" w:eastAsia="標楷體" w:hAnsi="標楷體" w:hint="eastAsia"/>
          <w:spacing w:val="2"/>
          <w:szCs w:val="24"/>
        </w:rPr>
        <w:t>％及22</w:t>
      </w:r>
      <w:r w:rsidR="00170A95" w:rsidRPr="008B4C0B">
        <w:rPr>
          <w:rFonts w:ascii="標楷體" w:eastAsia="標楷體" w:hAnsi="標楷體"/>
          <w:spacing w:val="2"/>
          <w:szCs w:val="24"/>
        </w:rPr>
        <w:t>1.61</w:t>
      </w:r>
      <w:r w:rsidR="00170A95" w:rsidRPr="008B4C0B">
        <w:rPr>
          <w:rFonts w:ascii="標楷體" w:eastAsia="標楷體" w:hAnsi="標楷體" w:hint="eastAsia"/>
          <w:spacing w:val="2"/>
          <w:szCs w:val="24"/>
        </w:rPr>
        <w:t>％；屬等級4區域內者，分別由111年度之10,488</w:t>
      </w:r>
      <w:r w:rsidR="00170A95" w:rsidRPr="008B4C0B">
        <w:rPr>
          <w:rFonts w:ascii="標楷體" w:eastAsia="標楷體" w:hAnsi="標楷體"/>
          <w:spacing w:val="2"/>
          <w:szCs w:val="24"/>
        </w:rPr>
        <w:t>.62</w:t>
      </w:r>
      <w:r w:rsidR="00170A95" w:rsidRPr="008B4C0B">
        <w:rPr>
          <w:rFonts w:ascii="標楷體" w:eastAsia="標楷體" w:hAnsi="標楷體" w:hint="eastAsia"/>
          <w:spacing w:val="2"/>
          <w:szCs w:val="24"/>
        </w:rPr>
        <w:t>公頃及13,474</w:t>
      </w:r>
      <w:r w:rsidR="00170A95" w:rsidRPr="008B4C0B">
        <w:rPr>
          <w:rFonts w:ascii="標楷體" w:eastAsia="標楷體" w:hAnsi="標楷體"/>
          <w:spacing w:val="2"/>
          <w:szCs w:val="24"/>
        </w:rPr>
        <w:t>.87</w:t>
      </w:r>
      <w:r w:rsidR="00170A95" w:rsidRPr="008B4C0B">
        <w:rPr>
          <w:rFonts w:ascii="標楷體" w:eastAsia="標楷體" w:hAnsi="標楷體" w:hint="eastAsia"/>
          <w:spacing w:val="2"/>
          <w:szCs w:val="24"/>
        </w:rPr>
        <w:t>公</w:t>
      </w:r>
      <w:r w:rsidR="00703AF2" w:rsidRPr="008B4C0B">
        <w:rPr>
          <w:rFonts w:ascii="標楷體" w:eastAsia="標楷體" w:hAnsi="標楷體"/>
          <w:noProof/>
          <w:sz w:val="20"/>
          <w:szCs w:val="20"/>
        </w:rPr>
        <mc:AlternateContent>
          <mc:Choice Requires="wps">
            <w:drawing>
              <wp:anchor distT="36195" distB="36195" distL="114300" distR="114300" simplePos="0" relativeHeight="251712512" behindDoc="0" locked="0" layoutInCell="1" allowOverlap="1" wp14:anchorId="4441948B" wp14:editId="022C8ADA">
                <wp:simplePos x="0" y="0"/>
                <wp:positionH relativeFrom="margin">
                  <wp:posOffset>2410249</wp:posOffset>
                </wp:positionH>
                <wp:positionV relativeFrom="margin">
                  <wp:posOffset>2456603</wp:posOffset>
                </wp:positionV>
                <wp:extent cx="4128770" cy="2298700"/>
                <wp:effectExtent l="0" t="0" r="0" b="6350"/>
                <wp:wrapSquare wrapText="bothSides"/>
                <wp:docPr id="2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770" cy="2298700"/>
                        </a:xfrm>
                        <a:prstGeom prst="rect">
                          <a:avLst/>
                        </a:prstGeom>
                        <a:noFill/>
                        <a:ln w="9525">
                          <a:noFill/>
                          <a:miter lim="800000"/>
                          <a:headEnd/>
                          <a:tailEnd/>
                        </a:ln>
                      </wps:spPr>
                      <wps:txbx>
                        <w:txbxContent>
                          <w:tbl>
                            <w:tblPr>
                              <w:tblW w:w="6237" w:type="dxa"/>
                              <w:tblCellMar>
                                <w:left w:w="28" w:type="dxa"/>
                                <w:right w:w="28" w:type="dxa"/>
                              </w:tblCellMar>
                              <w:tblLook w:val="04A0" w:firstRow="1" w:lastRow="0" w:firstColumn="1" w:lastColumn="0" w:noHBand="0" w:noVBand="1"/>
                            </w:tblPr>
                            <w:tblGrid>
                              <w:gridCol w:w="1560"/>
                              <w:gridCol w:w="1134"/>
                              <w:gridCol w:w="1097"/>
                              <w:gridCol w:w="1134"/>
                              <w:gridCol w:w="1312"/>
                            </w:tblGrid>
                            <w:tr w:rsidR="00703AF2" w:rsidRPr="00104055" w14:paraId="163294D9" w14:textId="77777777" w:rsidTr="00606B21">
                              <w:trPr>
                                <w:trHeight w:val="680"/>
                              </w:trPr>
                              <w:tc>
                                <w:tcPr>
                                  <w:tcW w:w="6237" w:type="dxa"/>
                                  <w:gridSpan w:val="5"/>
                                  <w:tcBorders>
                                    <w:top w:val="nil"/>
                                    <w:left w:val="nil"/>
                                    <w:bottom w:val="single" w:sz="4" w:space="0" w:color="auto"/>
                                    <w:right w:val="nil"/>
                                  </w:tcBorders>
                                  <w:noWrap/>
                                  <w:vAlign w:val="center"/>
                                  <w:hideMark/>
                                </w:tcPr>
                                <w:p w14:paraId="2733203D" w14:textId="77777777" w:rsidR="00703AF2" w:rsidRPr="00104055" w:rsidRDefault="00703AF2" w:rsidP="00606B21">
                                  <w:pPr>
                                    <w:widowControl/>
                                    <w:spacing w:line="280" w:lineRule="exact"/>
                                    <w:ind w:left="961" w:hangingChars="400" w:hanging="961"/>
                                    <w:jc w:val="both"/>
                                    <w:rPr>
                                      <w:rFonts w:ascii="標楷體" w:eastAsia="標楷體" w:hAnsi="標楷體"/>
                                      <w:b/>
                                      <w:bCs/>
                                      <w:kern w:val="0"/>
                                    </w:rPr>
                                  </w:pPr>
                                  <w:r w:rsidRPr="00104055">
                                    <w:rPr>
                                      <w:rFonts w:ascii="標楷體" w:eastAsia="標楷體" w:hAnsi="標楷體" w:hint="eastAsia"/>
                                      <w:b/>
                                      <w:bCs/>
                                      <w:kern w:val="0"/>
                                    </w:rPr>
                                    <w:t>表</w:t>
                                  </w:r>
                                  <w:r>
                                    <w:rPr>
                                      <w:rFonts w:ascii="標楷體" w:eastAsia="標楷體" w:hAnsi="標楷體" w:hint="eastAsia"/>
                                      <w:b/>
                                      <w:bCs/>
                                      <w:kern w:val="0"/>
                                    </w:rPr>
                                    <w:t>2</w:t>
                                  </w:r>
                                  <w:r w:rsidRPr="00104055">
                                    <w:rPr>
                                      <w:rFonts w:ascii="標楷體" w:eastAsia="標楷體" w:hAnsi="標楷體" w:hint="eastAsia"/>
                                      <w:b/>
                                      <w:bCs/>
                                      <w:kern w:val="0"/>
                                    </w:rPr>
                                    <w:t xml:space="preserve">  </w:t>
                                  </w:r>
                                  <w:r>
                                    <w:rPr>
                                      <w:rFonts w:ascii="標楷體" w:eastAsia="標楷體" w:hAnsi="標楷體" w:hint="eastAsia"/>
                                      <w:b/>
                                      <w:bCs/>
                                      <w:kern w:val="0"/>
                                    </w:rPr>
                                    <w:t>農業天然災害受損農地位於</w:t>
                                  </w:r>
                                  <w:r w:rsidRPr="00104055">
                                    <w:rPr>
                                      <w:rFonts w:ascii="標楷體" w:eastAsia="標楷體" w:hAnsi="標楷體" w:hint="eastAsia"/>
                                      <w:b/>
                                      <w:bCs/>
                                      <w:kern w:val="0"/>
                                    </w:rPr>
                                    <w:t>坡地及淹水風險區域情形</w:t>
                                  </w:r>
                                </w:p>
                                <w:p w14:paraId="6F687A8E" w14:textId="77777777" w:rsidR="00703AF2" w:rsidRPr="00104055" w:rsidRDefault="00703AF2" w:rsidP="00F83C17">
                                  <w:pPr>
                                    <w:widowControl/>
                                    <w:spacing w:line="280" w:lineRule="exact"/>
                                    <w:ind w:rightChars="-15" w:right="-36"/>
                                    <w:jc w:val="right"/>
                                    <w:rPr>
                                      <w:rFonts w:ascii="標楷體" w:eastAsia="標楷體" w:hAnsi="標楷體"/>
                                      <w:kern w:val="0"/>
                                      <w:sz w:val="20"/>
                                      <w:szCs w:val="20"/>
                                    </w:rPr>
                                  </w:pPr>
                                  <w:r w:rsidRPr="00104055">
                                    <w:rPr>
                                      <w:rFonts w:ascii="標楷體" w:eastAsia="標楷體" w:hAnsi="標楷體" w:hint="eastAsia"/>
                                      <w:kern w:val="0"/>
                                      <w:sz w:val="20"/>
                                      <w:szCs w:val="20"/>
                                    </w:rPr>
                                    <w:t>單位：公頃</w:t>
                                  </w:r>
                                </w:p>
                              </w:tc>
                            </w:tr>
                            <w:tr w:rsidR="00703AF2" w:rsidRPr="00104055" w14:paraId="5EB6E5C2" w14:textId="77777777" w:rsidTr="00606B21">
                              <w:trPr>
                                <w:trHeight w:val="397"/>
                              </w:trPr>
                              <w:tc>
                                <w:tcPr>
                                  <w:tcW w:w="1560" w:type="dxa"/>
                                  <w:vMerge w:val="restart"/>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2D84F4AB" w14:textId="77777777" w:rsidR="00703AF2" w:rsidRPr="00104055" w:rsidRDefault="00703AF2" w:rsidP="00EE3B4A">
                                  <w:pPr>
                                    <w:widowControl/>
                                    <w:spacing w:line="240" w:lineRule="exact"/>
                                    <w:jc w:val="right"/>
                                    <w:rPr>
                                      <w:rFonts w:ascii="標楷體" w:eastAsia="標楷體" w:hAnsi="標楷體"/>
                                      <w:kern w:val="0"/>
                                      <w:sz w:val="20"/>
                                      <w:szCs w:val="20"/>
                                    </w:rPr>
                                  </w:pPr>
                                  <w:r w:rsidRPr="00104055">
                                    <w:rPr>
                                      <w:rFonts w:ascii="標楷體" w:eastAsia="標楷體" w:hAnsi="標楷體" w:hint="eastAsia"/>
                                      <w:kern w:val="0"/>
                                      <w:sz w:val="20"/>
                                      <w:szCs w:val="20"/>
                                    </w:rPr>
                                    <w:t>風險圖</w:t>
                                  </w:r>
                                </w:p>
                                <w:p w14:paraId="60AB0190" w14:textId="77777777" w:rsidR="00703AF2" w:rsidRPr="00104055" w:rsidRDefault="00703AF2" w:rsidP="00EE3B4A">
                                  <w:pPr>
                                    <w:widowControl/>
                                    <w:spacing w:line="240" w:lineRule="exact"/>
                                    <w:jc w:val="right"/>
                                    <w:rPr>
                                      <w:rFonts w:ascii="標楷體" w:eastAsia="標楷體" w:hAnsi="標楷體"/>
                                      <w:kern w:val="0"/>
                                      <w:sz w:val="20"/>
                                      <w:szCs w:val="20"/>
                                    </w:rPr>
                                  </w:pPr>
                                  <w:r w:rsidRPr="00104055">
                                    <w:rPr>
                                      <w:rFonts w:ascii="標楷體" w:eastAsia="標楷體" w:hAnsi="標楷體" w:hint="eastAsia"/>
                                      <w:kern w:val="0"/>
                                      <w:sz w:val="20"/>
                                      <w:szCs w:val="20"/>
                                    </w:rPr>
                                    <w:t>類型</w:t>
                                  </w:r>
                                </w:p>
                                <w:p w14:paraId="1B67C90E" w14:textId="77777777" w:rsidR="00703AF2" w:rsidRPr="00104055" w:rsidRDefault="00703AF2" w:rsidP="00EE3B4A">
                                  <w:pPr>
                                    <w:spacing w:line="240" w:lineRule="exact"/>
                                    <w:rPr>
                                      <w:rFonts w:ascii="標楷體" w:eastAsia="標楷體" w:hAnsi="標楷體"/>
                                      <w:kern w:val="0"/>
                                      <w:sz w:val="20"/>
                                      <w:szCs w:val="20"/>
                                    </w:rPr>
                                  </w:pPr>
                                  <w:r w:rsidRPr="00104055">
                                    <w:rPr>
                                      <w:rFonts w:ascii="標楷體" w:eastAsia="標楷體" w:hAnsi="標楷體" w:hint="eastAsia"/>
                                      <w:kern w:val="0"/>
                                      <w:sz w:val="20"/>
                                      <w:szCs w:val="20"/>
                                    </w:rPr>
                                    <w:t>年度</w:t>
                                  </w:r>
                                </w:p>
                              </w:tc>
                              <w:tc>
                                <w:tcPr>
                                  <w:tcW w:w="2231" w:type="dxa"/>
                                  <w:gridSpan w:val="2"/>
                                  <w:tcBorders>
                                    <w:top w:val="single" w:sz="4" w:space="0" w:color="auto"/>
                                    <w:left w:val="single" w:sz="4" w:space="0" w:color="auto"/>
                                    <w:bottom w:val="single" w:sz="4" w:space="0" w:color="auto"/>
                                    <w:right w:val="single" w:sz="4" w:space="0" w:color="auto"/>
                                  </w:tcBorders>
                                  <w:noWrap/>
                                  <w:vAlign w:val="center"/>
                                  <w:hideMark/>
                                </w:tcPr>
                                <w:p w14:paraId="7798EC75"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坡地</w:t>
                                  </w:r>
                                </w:p>
                              </w:tc>
                              <w:tc>
                                <w:tcPr>
                                  <w:tcW w:w="2446" w:type="dxa"/>
                                  <w:gridSpan w:val="2"/>
                                  <w:tcBorders>
                                    <w:top w:val="single" w:sz="4" w:space="0" w:color="auto"/>
                                    <w:left w:val="single" w:sz="4" w:space="0" w:color="auto"/>
                                    <w:bottom w:val="single" w:sz="4" w:space="0" w:color="auto"/>
                                    <w:right w:val="single" w:sz="4" w:space="0" w:color="auto"/>
                                  </w:tcBorders>
                                  <w:noWrap/>
                                  <w:vAlign w:val="center"/>
                                  <w:hideMark/>
                                </w:tcPr>
                                <w:p w14:paraId="40B4448F"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淹水</w:t>
                                  </w:r>
                                </w:p>
                              </w:tc>
                            </w:tr>
                            <w:tr w:rsidR="00703AF2" w:rsidRPr="00104055" w14:paraId="62EFE557" w14:textId="77777777" w:rsidTr="00606B21">
                              <w:trPr>
                                <w:trHeight w:val="397"/>
                              </w:trPr>
                              <w:tc>
                                <w:tcPr>
                                  <w:tcW w:w="1560" w:type="dxa"/>
                                  <w:vMerge/>
                                  <w:tcBorders>
                                    <w:left w:val="single" w:sz="4" w:space="0" w:color="auto"/>
                                    <w:bottom w:val="single" w:sz="4" w:space="0" w:color="auto"/>
                                    <w:right w:val="single" w:sz="4" w:space="0" w:color="auto"/>
                                    <w:tl2br w:val="single" w:sz="4" w:space="0" w:color="auto"/>
                                  </w:tcBorders>
                                  <w:noWrap/>
                                  <w:vAlign w:val="center"/>
                                  <w:hideMark/>
                                </w:tcPr>
                                <w:p w14:paraId="29992C14" w14:textId="77777777" w:rsidR="00703AF2" w:rsidRPr="00104055" w:rsidRDefault="00703AF2" w:rsidP="00EE3B4A">
                                  <w:pPr>
                                    <w:widowControl/>
                                    <w:spacing w:line="240" w:lineRule="exact"/>
                                    <w:rPr>
                                      <w:rFonts w:ascii="標楷體" w:eastAsia="標楷體" w:hAnsi="標楷體"/>
                                      <w:kern w:val="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43CC49E"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風險等級5</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5A4FDAEE"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風險等級4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48ECE47"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風險等級5</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358C5043"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風險等級4</w:t>
                                  </w:r>
                                </w:p>
                              </w:tc>
                            </w:tr>
                            <w:tr w:rsidR="00703AF2" w:rsidRPr="00104055" w14:paraId="7A0D75EF" w14:textId="77777777" w:rsidTr="00606B21">
                              <w:trPr>
                                <w:trHeight w:val="397"/>
                              </w:trPr>
                              <w:tc>
                                <w:tcPr>
                                  <w:tcW w:w="1560" w:type="dxa"/>
                                  <w:tcBorders>
                                    <w:top w:val="single" w:sz="4" w:space="0" w:color="auto"/>
                                    <w:left w:val="single" w:sz="4" w:space="0" w:color="auto"/>
                                    <w:bottom w:val="single" w:sz="4" w:space="0" w:color="auto"/>
                                    <w:right w:val="single" w:sz="4" w:space="0" w:color="auto"/>
                                  </w:tcBorders>
                                  <w:noWrap/>
                                  <w:vAlign w:val="center"/>
                                  <w:hideMark/>
                                </w:tcPr>
                                <w:p w14:paraId="283E33FE"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55D54A3"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6,936.35</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1884E85B"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10,488.62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DD29757"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sz w:val="20"/>
                                      <w:szCs w:val="20"/>
                                    </w:rPr>
                                    <w:t>7,101.61</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5304CBDB"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sz w:val="20"/>
                                      <w:szCs w:val="20"/>
                                    </w:rPr>
                                    <w:t>13,474.87</w:t>
                                  </w:r>
                                </w:p>
                              </w:tc>
                            </w:tr>
                            <w:tr w:rsidR="00703AF2" w:rsidRPr="00104055" w14:paraId="1A5B3433" w14:textId="77777777" w:rsidTr="00606B21">
                              <w:trPr>
                                <w:trHeight w:val="397"/>
                              </w:trPr>
                              <w:tc>
                                <w:tcPr>
                                  <w:tcW w:w="1560" w:type="dxa"/>
                                  <w:tcBorders>
                                    <w:top w:val="single" w:sz="4" w:space="0" w:color="auto"/>
                                    <w:left w:val="single" w:sz="4" w:space="0" w:color="auto"/>
                                    <w:bottom w:val="single" w:sz="4" w:space="0" w:color="auto"/>
                                    <w:right w:val="single" w:sz="4" w:space="0" w:color="auto"/>
                                  </w:tcBorders>
                                  <w:noWrap/>
                                  <w:vAlign w:val="center"/>
                                  <w:hideMark/>
                                </w:tcPr>
                                <w:p w14:paraId="717248CF"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860181F"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5,007.69</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298A3EE5"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4,263.19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79BA4AB"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sz w:val="20"/>
                                      <w:szCs w:val="20"/>
                                    </w:rPr>
                                    <w:t>13,188.88</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690906EA"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sz w:val="20"/>
                                      <w:szCs w:val="20"/>
                                    </w:rPr>
                                    <w:t>25,930.23</w:t>
                                  </w:r>
                                </w:p>
                              </w:tc>
                            </w:tr>
                            <w:tr w:rsidR="00703AF2" w:rsidRPr="00104055" w14:paraId="143BBDD1" w14:textId="77777777" w:rsidTr="00606B21">
                              <w:trPr>
                                <w:trHeight w:val="397"/>
                              </w:trPr>
                              <w:tc>
                                <w:tcPr>
                                  <w:tcW w:w="1560" w:type="dxa"/>
                                  <w:tcBorders>
                                    <w:top w:val="single" w:sz="4" w:space="0" w:color="auto"/>
                                    <w:left w:val="single" w:sz="4" w:space="0" w:color="auto"/>
                                    <w:bottom w:val="single" w:sz="4" w:space="0" w:color="auto"/>
                                    <w:right w:val="single" w:sz="4" w:space="0" w:color="auto"/>
                                  </w:tcBorders>
                                  <w:noWrap/>
                                  <w:vAlign w:val="center"/>
                                  <w:hideMark/>
                                </w:tcPr>
                                <w:p w14:paraId="37EE3F4D"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9FF3E58"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10,510.05</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600799D9"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12,081.74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A5F88B"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sz w:val="20"/>
                                      <w:szCs w:val="20"/>
                                    </w:rPr>
                                    <w:t>22,839.21</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603CB6C0"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sz w:val="20"/>
                                      <w:szCs w:val="20"/>
                                    </w:rPr>
                                    <w:t>41,847.06</w:t>
                                  </w:r>
                                </w:p>
                              </w:tc>
                            </w:tr>
                            <w:tr w:rsidR="00703AF2" w:rsidRPr="00104055" w14:paraId="74647C74" w14:textId="77777777" w:rsidTr="00606B21">
                              <w:trPr>
                                <w:trHeight w:val="397"/>
                              </w:trPr>
                              <w:tc>
                                <w:tcPr>
                                  <w:tcW w:w="1560" w:type="dxa"/>
                                  <w:tcBorders>
                                    <w:top w:val="single" w:sz="4" w:space="0" w:color="auto"/>
                                    <w:left w:val="single" w:sz="4" w:space="0" w:color="auto"/>
                                    <w:bottom w:val="single" w:sz="4" w:space="0" w:color="auto"/>
                                    <w:right w:val="single" w:sz="4" w:space="0" w:color="auto"/>
                                  </w:tcBorders>
                                  <w:noWrap/>
                                  <w:vAlign w:val="center"/>
                                  <w:hideMark/>
                                </w:tcPr>
                                <w:p w14:paraId="52EDBB23" w14:textId="77777777" w:rsidR="00703AF2" w:rsidRPr="009211EC" w:rsidRDefault="00703AF2" w:rsidP="00EE3B4A">
                                  <w:pPr>
                                    <w:widowControl/>
                                    <w:spacing w:line="240" w:lineRule="exact"/>
                                    <w:jc w:val="center"/>
                                    <w:rPr>
                                      <w:rFonts w:ascii="標楷體" w:eastAsia="標楷體" w:hAnsi="標楷體" w:cs="新細明體"/>
                                      <w:color w:val="000000"/>
                                      <w:spacing w:val="-2"/>
                                      <w:kern w:val="0"/>
                                      <w:sz w:val="20"/>
                                      <w:szCs w:val="20"/>
                                    </w:rPr>
                                  </w:pPr>
                                  <w:r w:rsidRPr="009211EC">
                                    <w:rPr>
                                      <w:rFonts w:ascii="標楷體" w:eastAsia="標楷體" w:hAnsi="標楷體" w:cs="新細明體" w:hint="eastAsia"/>
                                      <w:color w:val="000000"/>
                                      <w:spacing w:val="-2"/>
                                      <w:kern w:val="0"/>
                                      <w:sz w:val="20"/>
                                      <w:szCs w:val="20"/>
                                    </w:rPr>
                                    <w:t>114（1至</w:t>
                                  </w:r>
                                  <w:r w:rsidRPr="009211EC">
                                    <w:rPr>
                                      <w:rFonts w:ascii="標楷體" w:eastAsia="標楷體" w:hAnsi="標楷體" w:cs="新細明體"/>
                                      <w:color w:val="000000"/>
                                      <w:spacing w:val="-2"/>
                                      <w:kern w:val="0"/>
                                      <w:sz w:val="20"/>
                                      <w:szCs w:val="20"/>
                                    </w:rPr>
                                    <w:t>6</w:t>
                                  </w:r>
                                  <w:r w:rsidRPr="009211EC">
                                    <w:rPr>
                                      <w:rFonts w:ascii="標楷體" w:eastAsia="標楷體" w:hAnsi="標楷體" w:cs="新細明體" w:hint="eastAsia"/>
                                      <w:color w:val="000000"/>
                                      <w:spacing w:val="-2"/>
                                      <w:kern w:val="0"/>
                                      <w:sz w:val="20"/>
                                      <w:szCs w:val="20"/>
                                    </w:rPr>
                                    <w:t>月）</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531211C"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3,375.93</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48CFD828"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5,430.86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8A45E14"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sz w:val="20"/>
                                      <w:szCs w:val="20"/>
                                    </w:rPr>
                                    <w:t>3,635.51</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04BA2685"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sz w:val="20"/>
                                      <w:szCs w:val="20"/>
                                    </w:rPr>
                                    <w:t>7,826.25</w:t>
                                  </w:r>
                                </w:p>
                              </w:tc>
                            </w:tr>
                            <w:tr w:rsidR="00703AF2" w:rsidRPr="00104055" w14:paraId="692ED4B3" w14:textId="77777777" w:rsidTr="00EE19E2">
                              <w:trPr>
                                <w:trHeight w:val="454"/>
                              </w:trPr>
                              <w:tc>
                                <w:tcPr>
                                  <w:tcW w:w="6237" w:type="dxa"/>
                                  <w:gridSpan w:val="5"/>
                                  <w:tcBorders>
                                    <w:top w:val="single" w:sz="4" w:space="0" w:color="auto"/>
                                    <w:left w:val="nil"/>
                                    <w:bottom w:val="nil"/>
                                    <w:right w:val="nil"/>
                                  </w:tcBorders>
                                  <w:noWrap/>
                                  <w:vAlign w:val="center"/>
                                  <w:hideMark/>
                                </w:tcPr>
                                <w:p w14:paraId="4E075A90" w14:textId="77777777" w:rsidR="00703AF2" w:rsidRPr="000F4F26" w:rsidRDefault="00703AF2" w:rsidP="000F4F26">
                                  <w:pPr>
                                    <w:widowControl/>
                                    <w:spacing w:line="200" w:lineRule="exact"/>
                                    <w:ind w:left="540" w:hangingChars="300" w:hanging="540"/>
                                    <w:jc w:val="both"/>
                                    <w:rPr>
                                      <w:rFonts w:ascii="標楷體" w:eastAsia="標楷體" w:hAnsi="標楷體" w:cs="新細明體"/>
                                      <w:color w:val="000000"/>
                                      <w:kern w:val="0"/>
                                      <w:sz w:val="18"/>
                                      <w:szCs w:val="18"/>
                                    </w:rPr>
                                  </w:pPr>
                                  <w:r w:rsidRPr="000F4F26">
                                    <w:rPr>
                                      <w:rFonts w:ascii="標楷體" w:eastAsia="標楷體" w:hAnsi="標楷體" w:hint="eastAsia"/>
                                      <w:kern w:val="0"/>
                                      <w:sz w:val="18"/>
                                      <w:szCs w:val="18"/>
                                    </w:rPr>
                                    <w:t>註：1.風險</w:t>
                                  </w:r>
                                  <w:r w:rsidRPr="000F4F26">
                                    <w:rPr>
                                      <w:rFonts w:ascii="標楷體" w:eastAsia="標楷體" w:hAnsi="標楷體" w:cs="新細明體" w:hint="eastAsia"/>
                                      <w:color w:val="000000"/>
                                      <w:kern w:val="0"/>
                                      <w:sz w:val="18"/>
                                      <w:szCs w:val="18"/>
                                    </w:rPr>
                                    <w:t>等級分為5級，等級越高風險越大。</w:t>
                                  </w:r>
                                </w:p>
                                <w:p w14:paraId="0B2A19DC" w14:textId="77777777" w:rsidR="00703AF2" w:rsidRPr="00104055" w:rsidRDefault="00703AF2" w:rsidP="00ED746C">
                                  <w:pPr>
                                    <w:widowControl/>
                                    <w:spacing w:line="200" w:lineRule="exact"/>
                                    <w:ind w:leftChars="150" w:left="549" w:hangingChars="105" w:hanging="189"/>
                                    <w:jc w:val="both"/>
                                    <w:rPr>
                                      <w:rFonts w:ascii="標楷體" w:eastAsia="標楷體" w:hAnsi="標楷體"/>
                                      <w:kern w:val="0"/>
                                      <w:sz w:val="18"/>
                                      <w:szCs w:val="18"/>
                                    </w:rPr>
                                  </w:pPr>
                                  <w:r w:rsidRPr="000F4F26">
                                    <w:rPr>
                                      <w:rFonts w:ascii="標楷體" w:eastAsia="標楷體" w:hAnsi="標楷體" w:cs="新細明體" w:hint="eastAsia"/>
                                      <w:color w:val="000000"/>
                                      <w:kern w:val="0"/>
                                      <w:sz w:val="18"/>
                                      <w:szCs w:val="18"/>
                                    </w:rPr>
                                    <w:t>2.</w:t>
                                  </w:r>
                                  <w:r w:rsidRPr="00ED746C">
                                    <w:rPr>
                                      <w:rFonts w:ascii="標楷體" w:eastAsia="標楷體" w:hAnsi="標楷體" w:cs="新細明體" w:hint="eastAsia"/>
                                      <w:color w:val="000000"/>
                                      <w:spacing w:val="-2"/>
                                      <w:kern w:val="0"/>
                                      <w:sz w:val="18"/>
                                      <w:szCs w:val="18"/>
                                    </w:rPr>
                                    <w:t>資料來源：整理自氣候變遷災害風險調適平臺及農糧署提供資料。</w:t>
                                  </w:r>
                                </w:p>
                              </w:tc>
                            </w:tr>
                          </w:tbl>
                          <w:p w14:paraId="44A2D7AE" w14:textId="77777777" w:rsidR="00703AF2" w:rsidRPr="00D9464D" w:rsidRDefault="00703AF2" w:rsidP="00703AF2"/>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441948B" id="_x0000_s1027" type="#_x0000_t202" style="position:absolute;left:0;text-align:left;margin-left:189.8pt;margin-top:193.45pt;width:325.1pt;height:181pt;z-index:251712512;visibility:visible;mso-wrap-style:square;mso-width-percent:0;mso-height-percent:0;mso-wrap-distance-left:9pt;mso-wrap-distance-top:2.85pt;mso-wrap-distance-right:9pt;mso-wrap-distance-bottom:2.85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" filled="f" stroked="f">
                <v:textbox inset=",0,,0">
                  <w:txbxContent>
                    <w:tbl>
                      <w:tblPr>
                        <w:tblW w:w="6237" w:type="dxa"/>
                        <w:tblCellMar>
                          <w:left w:w="28" w:type="dxa"/>
                          <w:right w:w="28" w:type="dxa"/>
                        </w:tblCellMar>
                        <w:tblLook w:val="04A0" w:firstRow="1" w:lastRow="0" w:firstColumn="1" w:lastColumn="0" w:noHBand="0" w:noVBand="1"/>
                      </w:tblPr>
                      <w:tblGrid>
                        <w:gridCol w:w="1560"/>
                        <w:gridCol w:w="1134"/>
                        <w:gridCol w:w="1097"/>
                        <w:gridCol w:w="1134"/>
                        <w:gridCol w:w="1312"/>
                      </w:tblGrid>
                      <w:tr w:rsidR="00703AF2" w:rsidRPr="00104055" w14:paraId="163294D9" w14:textId="77777777" w:rsidTr="00606B21">
                        <w:trPr>
                          <w:trHeight w:val="680"/>
                        </w:trPr>
                        <w:tc>
                          <w:tcPr>
                            <w:tcW w:w="6237" w:type="dxa"/>
                            <w:gridSpan w:val="5"/>
                            <w:tcBorders>
                              <w:top w:val="nil"/>
                              <w:left w:val="nil"/>
                              <w:bottom w:val="single" w:sz="4" w:space="0" w:color="auto"/>
                              <w:right w:val="nil"/>
                            </w:tcBorders>
                            <w:noWrap/>
                            <w:vAlign w:val="center"/>
                            <w:hideMark/>
                          </w:tcPr>
                          <w:p w14:paraId="2733203D" w14:textId="77777777" w:rsidR="00703AF2" w:rsidRPr="00104055" w:rsidRDefault="00703AF2" w:rsidP="00606B21">
                            <w:pPr>
                              <w:widowControl/>
                              <w:spacing w:line="280" w:lineRule="exact"/>
                              <w:ind w:left="961" w:hangingChars="400" w:hanging="961"/>
                              <w:jc w:val="both"/>
                              <w:rPr>
                                <w:rFonts w:ascii="標楷體" w:eastAsia="標楷體" w:hAnsi="標楷體"/>
                                <w:b/>
                                <w:bCs/>
                                <w:kern w:val="0"/>
                              </w:rPr>
                            </w:pPr>
                            <w:r w:rsidRPr="00104055">
                              <w:rPr>
                                <w:rFonts w:ascii="標楷體" w:eastAsia="標楷體" w:hAnsi="標楷體" w:hint="eastAsia"/>
                                <w:b/>
                                <w:bCs/>
                                <w:kern w:val="0"/>
                              </w:rPr>
                              <w:t>表</w:t>
                            </w:r>
                            <w:r>
                              <w:rPr>
                                <w:rFonts w:ascii="標楷體" w:eastAsia="標楷體" w:hAnsi="標楷體" w:hint="eastAsia"/>
                                <w:b/>
                                <w:bCs/>
                                <w:kern w:val="0"/>
                              </w:rPr>
                              <w:t>2</w:t>
                            </w:r>
                            <w:r w:rsidRPr="00104055">
                              <w:rPr>
                                <w:rFonts w:ascii="標楷體" w:eastAsia="標楷體" w:hAnsi="標楷體" w:hint="eastAsia"/>
                                <w:b/>
                                <w:bCs/>
                                <w:kern w:val="0"/>
                              </w:rPr>
                              <w:t xml:space="preserve">  </w:t>
                            </w:r>
                            <w:r>
                              <w:rPr>
                                <w:rFonts w:ascii="標楷體" w:eastAsia="標楷體" w:hAnsi="標楷體" w:hint="eastAsia"/>
                                <w:b/>
                                <w:bCs/>
                                <w:kern w:val="0"/>
                              </w:rPr>
                              <w:t>農業天然災害受損農地位於</w:t>
                            </w:r>
                            <w:r w:rsidRPr="00104055">
                              <w:rPr>
                                <w:rFonts w:ascii="標楷體" w:eastAsia="標楷體" w:hAnsi="標楷體" w:hint="eastAsia"/>
                                <w:b/>
                                <w:bCs/>
                                <w:kern w:val="0"/>
                              </w:rPr>
                              <w:t>坡地及淹水風險區域情形</w:t>
                            </w:r>
                          </w:p>
                          <w:p w14:paraId="6F687A8E" w14:textId="77777777" w:rsidR="00703AF2" w:rsidRPr="00104055" w:rsidRDefault="00703AF2" w:rsidP="00F83C17">
                            <w:pPr>
                              <w:widowControl/>
                              <w:spacing w:line="280" w:lineRule="exact"/>
                              <w:ind w:rightChars="-15" w:right="-36"/>
                              <w:jc w:val="right"/>
                              <w:rPr>
                                <w:rFonts w:ascii="標楷體" w:eastAsia="標楷體" w:hAnsi="標楷體"/>
                                <w:kern w:val="0"/>
                                <w:sz w:val="20"/>
                                <w:szCs w:val="20"/>
                              </w:rPr>
                            </w:pPr>
                            <w:r w:rsidRPr="00104055">
                              <w:rPr>
                                <w:rFonts w:ascii="標楷體" w:eastAsia="標楷體" w:hAnsi="標楷體" w:hint="eastAsia"/>
                                <w:kern w:val="0"/>
                                <w:sz w:val="20"/>
                                <w:szCs w:val="20"/>
                              </w:rPr>
                              <w:t>單位：公頃</w:t>
                            </w:r>
                          </w:p>
                        </w:tc>
                      </w:tr>
                      <w:tr w:rsidR="00703AF2" w:rsidRPr="00104055" w14:paraId="5EB6E5C2" w14:textId="77777777" w:rsidTr="00606B21">
                        <w:trPr>
                          <w:trHeight w:val="397"/>
                        </w:trPr>
                        <w:tc>
                          <w:tcPr>
                            <w:tcW w:w="1560" w:type="dxa"/>
                            <w:vMerge w:val="restart"/>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2D84F4AB" w14:textId="77777777" w:rsidR="00703AF2" w:rsidRPr="00104055" w:rsidRDefault="00703AF2" w:rsidP="00EE3B4A">
                            <w:pPr>
                              <w:widowControl/>
                              <w:spacing w:line="240" w:lineRule="exact"/>
                              <w:jc w:val="right"/>
                              <w:rPr>
                                <w:rFonts w:ascii="標楷體" w:eastAsia="標楷體" w:hAnsi="標楷體"/>
                                <w:kern w:val="0"/>
                                <w:sz w:val="20"/>
                                <w:szCs w:val="20"/>
                              </w:rPr>
                            </w:pPr>
                            <w:r w:rsidRPr="00104055">
                              <w:rPr>
                                <w:rFonts w:ascii="標楷體" w:eastAsia="標楷體" w:hAnsi="標楷體" w:hint="eastAsia"/>
                                <w:kern w:val="0"/>
                                <w:sz w:val="20"/>
                                <w:szCs w:val="20"/>
                              </w:rPr>
                              <w:t>風險圖</w:t>
                            </w:r>
                          </w:p>
                          <w:p w14:paraId="60AB0190" w14:textId="77777777" w:rsidR="00703AF2" w:rsidRPr="00104055" w:rsidRDefault="00703AF2" w:rsidP="00EE3B4A">
                            <w:pPr>
                              <w:widowControl/>
                              <w:spacing w:line="240" w:lineRule="exact"/>
                              <w:jc w:val="right"/>
                              <w:rPr>
                                <w:rFonts w:ascii="標楷體" w:eastAsia="標楷體" w:hAnsi="標楷體"/>
                                <w:kern w:val="0"/>
                                <w:sz w:val="20"/>
                                <w:szCs w:val="20"/>
                              </w:rPr>
                            </w:pPr>
                            <w:r w:rsidRPr="00104055">
                              <w:rPr>
                                <w:rFonts w:ascii="標楷體" w:eastAsia="標楷體" w:hAnsi="標楷體" w:hint="eastAsia"/>
                                <w:kern w:val="0"/>
                                <w:sz w:val="20"/>
                                <w:szCs w:val="20"/>
                              </w:rPr>
                              <w:t>類型</w:t>
                            </w:r>
                          </w:p>
                          <w:p w14:paraId="1B67C90E" w14:textId="77777777" w:rsidR="00703AF2" w:rsidRPr="00104055" w:rsidRDefault="00703AF2" w:rsidP="00EE3B4A">
                            <w:pPr>
                              <w:spacing w:line="240" w:lineRule="exact"/>
                              <w:rPr>
                                <w:rFonts w:ascii="標楷體" w:eastAsia="標楷體" w:hAnsi="標楷體"/>
                                <w:kern w:val="0"/>
                                <w:sz w:val="20"/>
                                <w:szCs w:val="20"/>
                              </w:rPr>
                            </w:pPr>
                            <w:r w:rsidRPr="00104055">
                              <w:rPr>
                                <w:rFonts w:ascii="標楷體" w:eastAsia="標楷體" w:hAnsi="標楷體" w:hint="eastAsia"/>
                                <w:kern w:val="0"/>
                                <w:sz w:val="20"/>
                                <w:szCs w:val="20"/>
                              </w:rPr>
                              <w:t>年度</w:t>
                            </w:r>
                          </w:p>
                        </w:tc>
                        <w:tc>
                          <w:tcPr>
                            <w:tcW w:w="2231" w:type="dxa"/>
                            <w:gridSpan w:val="2"/>
                            <w:tcBorders>
                              <w:top w:val="single" w:sz="4" w:space="0" w:color="auto"/>
                              <w:left w:val="single" w:sz="4" w:space="0" w:color="auto"/>
                              <w:bottom w:val="single" w:sz="4" w:space="0" w:color="auto"/>
                              <w:right w:val="single" w:sz="4" w:space="0" w:color="auto"/>
                            </w:tcBorders>
                            <w:noWrap/>
                            <w:vAlign w:val="center"/>
                            <w:hideMark/>
                          </w:tcPr>
                          <w:p w14:paraId="7798EC75"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坡地</w:t>
                            </w:r>
                          </w:p>
                        </w:tc>
                        <w:tc>
                          <w:tcPr>
                            <w:tcW w:w="2446" w:type="dxa"/>
                            <w:gridSpan w:val="2"/>
                            <w:tcBorders>
                              <w:top w:val="single" w:sz="4" w:space="0" w:color="auto"/>
                              <w:left w:val="single" w:sz="4" w:space="0" w:color="auto"/>
                              <w:bottom w:val="single" w:sz="4" w:space="0" w:color="auto"/>
                              <w:right w:val="single" w:sz="4" w:space="0" w:color="auto"/>
                            </w:tcBorders>
                            <w:noWrap/>
                            <w:vAlign w:val="center"/>
                            <w:hideMark/>
                          </w:tcPr>
                          <w:p w14:paraId="40B4448F"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淹水</w:t>
                            </w:r>
                          </w:p>
                        </w:tc>
                      </w:tr>
                      <w:tr w:rsidR="00703AF2" w:rsidRPr="00104055" w14:paraId="62EFE557" w14:textId="77777777" w:rsidTr="00606B21">
                        <w:trPr>
                          <w:trHeight w:val="397"/>
                        </w:trPr>
                        <w:tc>
                          <w:tcPr>
                            <w:tcW w:w="1560" w:type="dxa"/>
                            <w:vMerge/>
                            <w:tcBorders>
                              <w:left w:val="single" w:sz="4" w:space="0" w:color="auto"/>
                              <w:bottom w:val="single" w:sz="4" w:space="0" w:color="auto"/>
                              <w:right w:val="single" w:sz="4" w:space="0" w:color="auto"/>
                              <w:tl2br w:val="single" w:sz="4" w:space="0" w:color="auto"/>
                            </w:tcBorders>
                            <w:noWrap/>
                            <w:vAlign w:val="center"/>
                            <w:hideMark/>
                          </w:tcPr>
                          <w:p w14:paraId="29992C14" w14:textId="77777777" w:rsidR="00703AF2" w:rsidRPr="00104055" w:rsidRDefault="00703AF2" w:rsidP="00EE3B4A">
                            <w:pPr>
                              <w:widowControl/>
                              <w:spacing w:line="240" w:lineRule="exact"/>
                              <w:rPr>
                                <w:rFonts w:ascii="標楷體" w:eastAsia="標楷體" w:hAnsi="標楷體"/>
                                <w:kern w:val="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43CC49E"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風險等級5</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5A4FDAEE"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風險等級4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48ECE47"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風險等級5</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358C5043"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風險等級4</w:t>
                            </w:r>
                          </w:p>
                        </w:tc>
                      </w:tr>
                      <w:tr w:rsidR="00703AF2" w:rsidRPr="00104055" w14:paraId="7A0D75EF" w14:textId="77777777" w:rsidTr="00606B21">
                        <w:trPr>
                          <w:trHeight w:val="397"/>
                        </w:trPr>
                        <w:tc>
                          <w:tcPr>
                            <w:tcW w:w="1560" w:type="dxa"/>
                            <w:tcBorders>
                              <w:top w:val="single" w:sz="4" w:space="0" w:color="auto"/>
                              <w:left w:val="single" w:sz="4" w:space="0" w:color="auto"/>
                              <w:bottom w:val="single" w:sz="4" w:space="0" w:color="auto"/>
                              <w:right w:val="single" w:sz="4" w:space="0" w:color="auto"/>
                            </w:tcBorders>
                            <w:noWrap/>
                            <w:vAlign w:val="center"/>
                            <w:hideMark/>
                          </w:tcPr>
                          <w:p w14:paraId="283E33FE"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55D54A3"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6,936.35</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1884E85B"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10,488.62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DD29757"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sz w:val="20"/>
                                <w:szCs w:val="20"/>
                              </w:rPr>
                              <w:t>7,101.61</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5304CBDB"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sz w:val="20"/>
                                <w:szCs w:val="20"/>
                              </w:rPr>
                              <w:t>13,474.87</w:t>
                            </w:r>
                          </w:p>
                        </w:tc>
                      </w:tr>
                      <w:tr w:rsidR="00703AF2" w:rsidRPr="00104055" w14:paraId="1A5B3433" w14:textId="77777777" w:rsidTr="00606B21">
                        <w:trPr>
                          <w:trHeight w:val="397"/>
                        </w:trPr>
                        <w:tc>
                          <w:tcPr>
                            <w:tcW w:w="1560" w:type="dxa"/>
                            <w:tcBorders>
                              <w:top w:val="single" w:sz="4" w:space="0" w:color="auto"/>
                              <w:left w:val="single" w:sz="4" w:space="0" w:color="auto"/>
                              <w:bottom w:val="single" w:sz="4" w:space="0" w:color="auto"/>
                              <w:right w:val="single" w:sz="4" w:space="0" w:color="auto"/>
                            </w:tcBorders>
                            <w:noWrap/>
                            <w:vAlign w:val="center"/>
                            <w:hideMark/>
                          </w:tcPr>
                          <w:p w14:paraId="717248CF"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860181F"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5,007.69</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298A3EE5"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4,263.19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79BA4AB"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sz w:val="20"/>
                                <w:szCs w:val="20"/>
                              </w:rPr>
                              <w:t>13,188.88</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690906EA"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sz w:val="20"/>
                                <w:szCs w:val="20"/>
                              </w:rPr>
                              <w:t>25,930.23</w:t>
                            </w:r>
                          </w:p>
                        </w:tc>
                      </w:tr>
                      <w:tr w:rsidR="00703AF2" w:rsidRPr="00104055" w14:paraId="143BBDD1" w14:textId="77777777" w:rsidTr="00606B21">
                        <w:trPr>
                          <w:trHeight w:val="397"/>
                        </w:trPr>
                        <w:tc>
                          <w:tcPr>
                            <w:tcW w:w="1560" w:type="dxa"/>
                            <w:tcBorders>
                              <w:top w:val="single" w:sz="4" w:space="0" w:color="auto"/>
                              <w:left w:val="single" w:sz="4" w:space="0" w:color="auto"/>
                              <w:bottom w:val="single" w:sz="4" w:space="0" w:color="auto"/>
                              <w:right w:val="single" w:sz="4" w:space="0" w:color="auto"/>
                            </w:tcBorders>
                            <w:noWrap/>
                            <w:vAlign w:val="center"/>
                            <w:hideMark/>
                          </w:tcPr>
                          <w:p w14:paraId="37EE3F4D" w14:textId="77777777" w:rsidR="00703AF2" w:rsidRPr="00104055" w:rsidRDefault="00703AF2" w:rsidP="00EE3B4A">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9FF3E58"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10,510.05</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600799D9"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12,081.74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A5F88B"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sz w:val="20"/>
                                <w:szCs w:val="20"/>
                              </w:rPr>
                              <w:t>22,839.21</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603CB6C0"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sz w:val="20"/>
                                <w:szCs w:val="20"/>
                              </w:rPr>
                              <w:t>41,847.06</w:t>
                            </w:r>
                          </w:p>
                        </w:tc>
                      </w:tr>
                      <w:tr w:rsidR="00703AF2" w:rsidRPr="00104055" w14:paraId="74647C74" w14:textId="77777777" w:rsidTr="00606B21">
                        <w:trPr>
                          <w:trHeight w:val="397"/>
                        </w:trPr>
                        <w:tc>
                          <w:tcPr>
                            <w:tcW w:w="1560" w:type="dxa"/>
                            <w:tcBorders>
                              <w:top w:val="single" w:sz="4" w:space="0" w:color="auto"/>
                              <w:left w:val="single" w:sz="4" w:space="0" w:color="auto"/>
                              <w:bottom w:val="single" w:sz="4" w:space="0" w:color="auto"/>
                              <w:right w:val="single" w:sz="4" w:space="0" w:color="auto"/>
                            </w:tcBorders>
                            <w:noWrap/>
                            <w:vAlign w:val="center"/>
                            <w:hideMark/>
                          </w:tcPr>
                          <w:p w14:paraId="52EDBB23" w14:textId="77777777" w:rsidR="00703AF2" w:rsidRPr="009211EC" w:rsidRDefault="00703AF2" w:rsidP="00EE3B4A">
                            <w:pPr>
                              <w:widowControl/>
                              <w:spacing w:line="240" w:lineRule="exact"/>
                              <w:jc w:val="center"/>
                              <w:rPr>
                                <w:rFonts w:ascii="標楷體" w:eastAsia="標楷體" w:hAnsi="標楷體" w:cs="新細明體"/>
                                <w:color w:val="000000"/>
                                <w:spacing w:val="-2"/>
                                <w:kern w:val="0"/>
                                <w:sz w:val="20"/>
                                <w:szCs w:val="20"/>
                              </w:rPr>
                            </w:pPr>
                            <w:r w:rsidRPr="009211EC">
                              <w:rPr>
                                <w:rFonts w:ascii="標楷體" w:eastAsia="標楷體" w:hAnsi="標楷體" w:cs="新細明體" w:hint="eastAsia"/>
                                <w:color w:val="000000"/>
                                <w:spacing w:val="-2"/>
                                <w:kern w:val="0"/>
                                <w:sz w:val="20"/>
                                <w:szCs w:val="20"/>
                              </w:rPr>
                              <w:t>114（1至</w:t>
                            </w:r>
                            <w:r w:rsidRPr="009211EC">
                              <w:rPr>
                                <w:rFonts w:ascii="標楷體" w:eastAsia="標楷體" w:hAnsi="標楷體" w:cs="新細明體"/>
                                <w:color w:val="000000"/>
                                <w:spacing w:val="-2"/>
                                <w:kern w:val="0"/>
                                <w:sz w:val="20"/>
                                <w:szCs w:val="20"/>
                              </w:rPr>
                              <w:t>6</w:t>
                            </w:r>
                            <w:r w:rsidRPr="009211EC">
                              <w:rPr>
                                <w:rFonts w:ascii="標楷體" w:eastAsia="標楷體" w:hAnsi="標楷體" w:cs="新細明體" w:hint="eastAsia"/>
                                <w:color w:val="000000"/>
                                <w:spacing w:val="-2"/>
                                <w:kern w:val="0"/>
                                <w:sz w:val="20"/>
                                <w:szCs w:val="20"/>
                              </w:rPr>
                              <w:t>月）</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531211C"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3,375.93</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48CFD828"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5,430.86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8A45E14"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sz w:val="20"/>
                                <w:szCs w:val="20"/>
                              </w:rPr>
                              <w:t>3,635.51</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04BA2685" w14:textId="77777777" w:rsidR="00703AF2" w:rsidRPr="00104055" w:rsidRDefault="00703AF2" w:rsidP="00EE3B4A">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sz w:val="20"/>
                                <w:szCs w:val="20"/>
                              </w:rPr>
                              <w:t>7,826.25</w:t>
                            </w:r>
                          </w:p>
                        </w:tc>
                      </w:tr>
                      <w:tr w:rsidR="00703AF2" w:rsidRPr="00104055" w14:paraId="692ED4B3" w14:textId="77777777" w:rsidTr="00EE19E2">
                        <w:trPr>
                          <w:trHeight w:val="454"/>
                        </w:trPr>
                        <w:tc>
                          <w:tcPr>
                            <w:tcW w:w="6237" w:type="dxa"/>
                            <w:gridSpan w:val="5"/>
                            <w:tcBorders>
                              <w:top w:val="single" w:sz="4" w:space="0" w:color="auto"/>
                              <w:left w:val="nil"/>
                              <w:bottom w:val="nil"/>
                              <w:right w:val="nil"/>
                            </w:tcBorders>
                            <w:noWrap/>
                            <w:vAlign w:val="center"/>
                            <w:hideMark/>
                          </w:tcPr>
                          <w:p w14:paraId="4E075A90" w14:textId="77777777" w:rsidR="00703AF2" w:rsidRPr="000F4F26" w:rsidRDefault="00703AF2" w:rsidP="000F4F26">
                            <w:pPr>
                              <w:widowControl/>
                              <w:spacing w:line="200" w:lineRule="exact"/>
                              <w:ind w:left="540" w:hangingChars="300" w:hanging="540"/>
                              <w:jc w:val="both"/>
                              <w:rPr>
                                <w:rFonts w:ascii="標楷體" w:eastAsia="標楷體" w:hAnsi="標楷體" w:cs="新細明體"/>
                                <w:color w:val="000000"/>
                                <w:kern w:val="0"/>
                                <w:sz w:val="18"/>
                                <w:szCs w:val="18"/>
                              </w:rPr>
                            </w:pPr>
                            <w:r w:rsidRPr="000F4F26">
                              <w:rPr>
                                <w:rFonts w:ascii="標楷體" w:eastAsia="標楷體" w:hAnsi="標楷體" w:hint="eastAsia"/>
                                <w:kern w:val="0"/>
                                <w:sz w:val="18"/>
                                <w:szCs w:val="18"/>
                              </w:rPr>
                              <w:t>註：1.風險</w:t>
                            </w:r>
                            <w:r w:rsidRPr="000F4F26">
                              <w:rPr>
                                <w:rFonts w:ascii="標楷體" w:eastAsia="標楷體" w:hAnsi="標楷體" w:cs="新細明體" w:hint="eastAsia"/>
                                <w:color w:val="000000"/>
                                <w:kern w:val="0"/>
                                <w:sz w:val="18"/>
                                <w:szCs w:val="18"/>
                              </w:rPr>
                              <w:t>等級分為5級，等級越高風險越大。</w:t>
                            </w:r>
                          </w:p>
                          <w:p w14:paraId="0B2A19DC" w14:textId="77777777" w:rsidR="00703AF2" w:rsidRPr="00104055" w:rsidRDefault="00703AF2" w:rsidP="00ED746C">
                            <w:pPr>
                              <w:widowControl/>
                              <w:spacing w:line="200" w:lineRule="exact"/>
                              <w:ind w:leftChars="150" w:left="549" w:hangingChars="105" w:hanging="189"/>
                              <w:jc w:val="both"/>
                              <w:rPr>
                                <w:rFonts w:ascii="標楷體" w:eastAsia="標楷體" w:hAnsi="標楷體"/>
                                <w:kern w:val="0"/>
                                <w:sz w:val="18"/>
                                <w:szCs w:val="18"/>
                              </w:rPr>
                            </w:pPr>
                            <w:r w:rsidRPr="000F4F26">
                              <w:rPr>
                                <w:rFonts w:ascii="標楷體" w:eastAsia="標楷體" w:hAnsi="標楷體" w:cs="新細明體" w:hint="eastAsia"/>
                                <w:color w:val="000000"/>
                                <w:kern w:val="0"/>
                                <w:sz w:val="18"/>
                                <w:szCs w:val="18"/>
                              </w:rPr>
                              <w:t>2.</w:t>
                            </w:r>
                            <w:r w:rsidRPr="00ED746C">
                              <w:rPr>
                                <w:rFonts w:ascii="標楷體" w:eastAsia="標楷體" w:hAnsi="標楷體" w:cs="新細明體" w:hint="eastAsia"/>
                                <w:color w:val="000000"/>
                                <w:spacing w:val="-2"/>
                                <w:kern w:val="0"/>
                                <w:sz w:val="18"/>
                                <w:szCs w:val="18"/>
                              </w:rPr>
                              <w:t>資料來源：整理自氣候變遷災害風險調適平臺及農糧署提供資料。</w:t>
                            </w:r>
                          </w:p>
                        </w:tc>
                      </w:tr>
                    </w:tbl>
                    <w:p w14:paraId="44A2D7AE" w14:textId="77777777" w:rsidR="00703AF2" w:rsidRPr="00D9464D" w:rsidRDefault="00703AF2" w:rsidP="00703AF2"/>
                  </w:txbxContent>
                </v:textbox>
                <w10:wrap type="square" anchorx="margin" anchory="margin"/>
              </v:shape>
            </w:pict>
          </mc:Fallback>
        </mc:AlternateContent>
      </w:r>
      <w:r w:rsidR="00170A95" w:rsidRPr="008B4C0B">
        <w:rPr>
          <w:rFonts w:ascii="標楷體" w:eastAsia="標楷體" w:hAnsi="標楷體" w:hint="eastAsia"/>
          <w:spacing w:val="2"/>
          <w:szCs w:val="24"/>
        </w:rPr>
        <w:t>頃，增加至113年度之12,081</w:t>
      </w:r>
      <w:r w:rsidR="00170A95" w:rsidRPr="008B4C0B">
        <w:rPr>
          <w:rFonts w:ascii="標楷體" w:eastAsia="標楷體" w:hAnsi="標楷體"/>
          <w:spacing w:val="2"/>
          <w:szCs w:val="24"/>
        </w:rPr>
        <w:t>.74</w:t>
      </w:r>
      <w:r w:rsidR="00170A95" w:rsidRPr="008B4C0B">
        <w:rPr>
          <w:rFonts w:ascii="標楷體" w:eastAsia="標楷體" w:hAnsi="標楷體" w:hint="eastAsia"/>
          <w:spacing w:val="2"/>
          <w:szCs w:val="24"/>
        </w:rPr>
        <w:t>公頃及41,847</w:t>
      </w:r>
      <w:r w:rsidR="00170A95" w:rsidRPr="008B4C0B">
        <w:rPr>
          <w:rFonts w:ascii="標楷體" w:eastAsia="標楷體" w:hAnsi="標楷體"/>
          <w:spacing w:val="2"/>
          <w:szCs w:val="24"/>
        </w:rPr>
        <w:t>.06</w:t>
      </w:r>
      <w:r w:rsidR="00170A95" w:rsidRPr="008B4C0B">
        <w:rPr>
          <w:rFonts w:ascii="標楷體" w:eastAsia="標楷體" w:hAnsi="標楷體" w:hint="eastAsia"/>
          <w:spacing w:val="2"/>
          <w:szCs w:val="24"/>
        </w:rPr>
        <w:t>公頃（表2），增幅達15</w:t>
      </w:r>
      <w:r w:rsidR="00170A95" w:rsidRPr="008B4C0B">
        <w:rPr>
          <w:rFonts w:ascii="標楷體" w:eastAsia="標楷體" w:hAnsi="標楷體"/>
          <w:spacing w:val="2"/>
          <w:szCs w:val="24"/>
        </w:rPr>
        <w:t>.19</w:t>
      </w:r>
      <w:r w:rsidR="00170A95" w:rsidRPr="008B4C0B">
        <w:rPr>
          <w:rFonts w:ascii="標楷體" w:eastAsia="標楷體" w:hAnsi="標楷體" w:hint="eastAsia"/>
          <w:spacing w:val="2"/>
          <w:szCs w:val="24"/>
        </w:rPr>
        <w:t>％及21</w:t>
      </w:r>
      <w:r w:rsidR="00170A95" w:rsidRPr="008B4C0B">
        <w:rPr>
          <w:rFonts w:ascii="標楷體" w:eastAsia="標楷體" w:hAnsi="標楷體"/>
          <w:spacing w:val="2"/>
          <w:szCs w:val="24"/>
        </w:rPr>
        <w:t>0.56</w:t>
      </w:r>
      <w:r w:rsidR="00170A95" w:rsidRPr="008B4C0B">
        <w:rPr>
          <w:rFonts w:ascii="標楷體" w:eastAsia="標楷體" w:hAnsi="標楷體" w:hint="eastAsia"/>
          <w:spacing w:val="2"/>
          <w:szCs w:val="24"/>
        </w:rPr>
        <w:t>％，顯示坡地及淹水災害風險程度較高之區域內，農業災害損失面積持續增加，潛存農業生產風險，經函請農業部研議定期運用農</w:t>
      </w:r>
      <w:r w:rsidR="00EE19E2" w:rsidRPr="008B4C0B">
        <w:rPr>
          <w:rFonts w:ascii="標楷體" w:eastAsia="標楷體" w:hAnsi="標楷體" w:hint="eastAsia"/>
          <w:spacing w:val="2"/>
          <w:szCs w:val="24"/>
        </w:rPr>
        <w:t>業</w:t>
      </w:r>
      <w:r w:rsidR="00170A95" w:rsidRPr="008B4C0B">
        <w:rPr>
          <w:rFonts w:ascii="標楷體" w:eastAsia="標楷體" w:hAnsi="標楷體" w:hint="eastAsia"/>
          <w:spacing w:val="2"/>
          <w:szCs w:val="24"/>
        </w:rPr>
        <w:t>天</w:t>
      </w:r>
      <w:r w:rsidR="00EE19E2" w:rsidRPr="008B4C0B">
        <w:rPr>
          <w:rFonts w:ascii="標楷體" w:eastAsia="標楷體" w:hAnsi="標楷體" w:hint="eastAsia"/>
          <w:spacing w:val="2"/>
          <w:szCs w:val="24"/>
        </w:rPr>
        <w:t>然</w:t>
      </w:r>
      <w:r w:rsidR="00170A95" w:rsidRPr="008B4C0B">
        <w:rPr>
          <w:rFonts w:ascii="標楷體" w:eastAsia="標楷體" w:hAnsi="標楷體" w:hint="eastAsia"/>
          <w:spacing w:val="2"/>
          <w:szCs w:val="24"/>
        </w:rPr>
        <w:t>災</w:t>
      </w:r>
      <w:r w:rsidR="00EE19E2" w:rsidRPr="008B4C0B">
        <w:rPr>
          <w:rFonts w:ascii="標楷體" w:eastAsia="標楷體" w:hAnsi="標楷體" w:hint="eastAsia"/>
          <w:spacing w:val="2"/>
          <w:szCs w:val="24"/>
        </w:rPr>
        <w:t>害現金</w:t>
      </w:r>
      <w:r w:rsidR="00170A95" w:rsidRPr="008B4C0B">
        <w:rPr>
          <w:rFonts w:ascii="標楷體" w:eastAsia="標楷體" w:hAnsi="標楷體" w:hint="eastAsia"/>
          <w:spacing w:val="2"/>
          <w:szCs w:val="24"/>
        </w:rPr>
        <w:t>救助資料，精進高風險區域相關防減災作為。據復：將定期滾動檢討</w:t>
      </w:r>
      <w:r w:rsidR="00EE19E2" w:rsidRPr="008B4C0B">
        <w:rPr>
          <w:rFonts w:ascii="標楷體" w:eastAsia="標楷體" w:hAnsi="標楷體" w:hint="eastAsia"/>
          <w:spacing w:val="2"/>
          <w:szCs w:val="24"/>
        </w:rPr>
        <w:t>農業調適行動方案</w:t>
      </w:r>
      <w:r w:rsidR="00170A95" w:rsidRPr="008B4C0B">
        <w:rPr>
          <w:rFonts w:ascii="標楷體" w:eastAsia="標楷體" w:hAnsi="標楷體" w:hint="eastAsia"/>
          <w:spacing w:val="2"/>
          <w:szCs w:val="24"/>
        </w:rPr>
        <w:t>之策略及措施，以穩定農業生產，並投入科研量能，建立重要農產品氣候風險熱區及病蟲害未來風險等圖資，提升農業生產之韌性。</w:t>
      </w:r>
    </w:p>
    <w:p w14:paraId="6EED9050" w14:textId="77777777" w:rsidR="007F73BD" w:rsidRDefault="00C44751" w:rsidP="00703AF2">
      <w:pPr>
        <w:widowControl/>
        <w:overflowPunct w:val="0"/>
        <w:spacing w:line="520" w:lineRule="exact"/>
        <w:ind w:firstLineChars="700" w:firstLine="1682"/>
        <w:jc w:val="both"/>
        <w:rPr>
          <w:rFonts w:ascii="標楷體" w:eastAsia="標楷體" w:hAnsi="標楷體" w:cs="標楷體"/>
          <w:noProof/>
          <w:szCs w:val="24"/>
        </w:rPr>
      </w:pPr>
      <w:r w:rsidRPr="008B4C0B">
        <w:rPr>
          <w:rFonts w:ascii="標楷體" w:eastAsia="標楷體" w:hAnsi="標楷體" w:cs="標楷體" w:hint="eastAsia"/>
          <w:b/>
          <w:bCs/>
          <w:noProof/>
          <w:szCs w:val="24"/>
        </w:rPr>
        <w:t xml:space="preserve">B.　</w:t>
      </w:r>
      <w:r w:rsidR="00170A95" w:rsidRPr="008B4C0B">
        <w:rPr>
          <w:rFonts w:ascii="標楷體" w:eastAsia="標楷體" w:hAnsi="標楷體" w:cs="標楷體" w:hint="eastAsia"/>
          <w:b/>
          <w:bCs/>
          <w:noProof/>
          <w:szCs w:val="24"/>
        </w:rPr>
        <w:t>農業部建置農地覆蓋動態資料庫，惟僅運用於少數地區之颱風災害預估，允宜擴大應用地區及災害範圍，以強化農業災害應對能力和災後恢復效率</w:t>
      </w:r>
      <w:r w:rsidRPr="008B4C0B">
        <w:rPr>
          <w:rFonts w:ascii="標楷體" w:eastAsia="標楷體" w:hAnsi="標楷體" w:cs="標楷體" w:hint="eastAsia"/>
          <w:b/>
          <w:bCs/>
          <w:noProof/>
          <w:szCs w:val="24"/>
        </w:rPr>
        <w:t>：</w:t>
      </w:r>
      <w:r w:rsidR="00170A95" w:rsidRPr="008B4C0B">
        <w:rPr>
          <w:rFonts w:ascii="標楷體" w:eastAsia="標楷體" w:hAnsi="標楷體" w:cs="標楷體" w:hint="eastAsia"/>
          <w:noProof/>
          <w:szCs w:val="24"/>
        </w:rPr>
        <w:t>農業部為掌握農地資源現況及分布情形，強化以農地為基礎之各類圖資資料蒐集、流通及加值應用，於110年度提出「擴大國家航空影像服務暨農業生態時空資訊多元應用」中長期計畫，以發展農業國土大數據，擴充國家航遙測影像服務能量，整合農試所遙測影像判釋成果、農業天然災害</w:t>
      </w:r>
      <w:r w:rsidR="00EE19E2" w:rsidRPr="008B4C0B">
        <w:rPr>
          <w:rFonts w:ascii="標楷體" w:eastAsia="標楷體" w:hAnsi="標楷體" w:cs="標楷體" w:hint="eastAsia"/>
          <w:noProof/>
          <w:szCs w:val="24"/>
        </w:rPr>
        <w:t>現金</w:t>
      </w:r>
      <w:r w:rsidR="00170A95" w:rsidRPr="008B4C0B">
        <w:rPr>
          <w:rFonts w:ascii="標楷體" w:eastAsia="標楷體" w:hAnsi="標楷體" w:cs="標楷體" w:hint="eastAsia"/>
          <w:noProof/>
          <w:szCs w:val="24"/>
        </w:rPr>
        <w:t>救助及現地調查成果等資料，建構農地覆蓋動態資料庫，並預期未來可加值擴充國家航遙測影像，加速掌握天氣資訊，積極執行災區航攝影像蒐集工作，提供救災及災後復原決策參考。經查，截至114年8月底止，該資料</w:t>
      </w:r>
    </w:p>
    <w:p w14:paraId="4B157ED2" w14:textId="1F6132FB" w:rsidR="00C44751" w:rsidRPr="008B4C0B" w:rsidRDefault="00170A95" w:rsidP="007F73BD">
      <w:pPr>
        <w:widowControl/>
        <w:overflowPunct w:val="0"/>
        <w:spacing w:line="520" w:lineRule="exact"/>
        <w:jc w:val="both"/>
        <w:rPr>
          <w:rFonts w:ascii="標楷體" w:eastAsia="標楷體" w:hAnsi="標楷體" w:cs="標楷體"/>
          <w:noProof/>
          <w:szCs w:val="24"/>
        </w:rPr>
      </w:pPr>
      <w:r w:rsidRPr="008B4C0B">
        <w:rPr>
          <w:rFonts w:ascii="標楷體" w:eastAsia="標楷體" w:hAnsi="標楷體" w:cs="標楷體" w:hint="eastAsia"/>
          <w:noProof/>
          <w:szCs w:val="24"/>
        </w:rPr>
        <w:t>庫累積收集3,897萬餘筆資料，其中包含103年度起10個年度之農試所遙測專家判釋成果1,573萬餘筆；87年度至114年6月底之農產業天然災害救助資料541萬餘筆；111年度至114年第1期現地調查成果92萬餘筆，並使用農業氣象資料中心之1公里網格雨量資料，產生最大累積雨量及</w:t>
      </w:r>
      <w:r w:rsidRPr="008B4C0B">
        <w:rPr>
          <w:rFonts w:ascii="標楷體" w:eastAsia="標楷體" w:hAnsi="標楷體" w:cs="標楷體" w:hint="eastAsia"/>
          <w:noProof/>
          <w:szCs w:val="24"/>
        </w:rPr>
        <w:lastRenderedPageBreak/>
        <w:t>最大陣風速蒲福風級等圖資。經運用Google問卷詢問彰化縣、雲林縣及嘉義縣政府與所轄公所承辦人員發現，7成地方承辦人員不知道農地覆蓋動態資料庫之整合情形，68.75％承辦人員認為提供受天氣參數影響農地範圍、農作種類及面積等資料有助於提升災害救助效率。次查，農業部及地方政府113年度僅於凱米颱風（5市縣14鄉鎮市區）及康芮颱風（1縣1鄉），運用前揭資料庫資料進行災前影像評估，且尚未加值運用農業氣象中心相關參數產製雨量及風速等預測資訊，經函請農業部擴大農地覆蓋動態資料庫應用地區及災害範圍（如颱風、洪水、乾旱等），並研議整合氣象與災害管理等多元數據，建構各項災害預警機制，以強化農業災害應對能力及災後復原效率。據復：刻正建置「農業天然災害即時資訊儀表板」，全面納入種植資訊及天氣參數，強化氣象參數與農地資料之深度整合，並透過視覺化界面即時呈現天氣參數達標情形，協助相關單位快速掌握受災熱區並推估損失概況及縮短救助公告與行政作業時程。</w:t>
      </w:r>
    </w:p>
    <w:p w14:paraId="7A155A7E" w14:textId="703D5433" w:rsidR="00C44751" w:rsidRPr="008B4C0B" w:rsidRDefault="007F73BD" w:rsidP="009B7DF9">
      <w:pPr>
        <w:widowControl/>
        <w:overflowPunct w:val="0"/>
        <w:spacing w:line="550" w:lineRule="exact"/>
        <w:ind w:firstLineChars="550" w:firstLine="1760"/>
        <w:jc w:val="both"/>
        <w:rPr>
          <w:rFonts w:ascii="標楷體" w:eastAsia="標楷體" w:hAnsi="標楷體" w:cs="標楷體"/>
          <w:noProof/>
          <w:szCs w:val="24"/>
        </w:rPr>
      </w:pPr>
      <w:r w:rsidRPr="00206E20">
        <w:rPr>
          <w:bCs/>
          <w:noProof/>
          <w:sz w:val="32"/>
          <w:szCs w:val="28"/>
        </w:rPr>
        <mc:AlternateContent>
          <mc:Choice Requires="wps">
            <w:drawing>
              <wp:anchor distT="45720" distB="45720" distL="114300" distR="114300" simplePos="0" relativeHeight="251708416" behindDoc="0" locked="0" layoutInCell="1" allowOverlap="1" wp14:anchorId="6D369BF9" wp14:editId="7C127CC5">
                <wp:simplePos x="0" y="0"/>
                <wp:positionH relativeFrom="margin">
                  <wp:posOffset>3590925</wp:posOffset>
                </wp:positionH>
                <wp:positionV relativeFrom="paragraph">
                  <wp:posOffset>1166707</wp:posOffset>
                </wp:positionV>
                <wp:extent cx="3010535" cy="4410710"/>
                <wp:effectExtent l="0" t="0" r="0" b="8890"/>
                <wp:wrapSquare wrapText="bothSides"/>
                <wp:docPr id="164248212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0535" cy="4410710"/>
                        </a:xfrm>
                        <a:prstGeom prst="rect">
                          <a:avLst/>
                        </a:prstGeom>
                        <a:noFill/>
                        <a:ln w="9525">
                          <a:noFill/>
                          <a:miter lim="800000"/>
                          <a:headEnd/>
                          <a:tailEnd/>
                        </a:ln>
                      </wps:spPr>
                      <wps:txbx>
                        <w:txbxContent>
                          <w:tbl>
                            <w:tblPr>
                              <w:tblW w:w="4395" w:type="dxa"/>
                              <w:tblCellMar>
                                <w:left w:w="28" w:type="dxa"/>
                                <w:right w:w="28" w:type="dxa"/>
                              </w:tblCellMar>
                              <w:tblLook w:val="04A0" w:firstRow="1" w:lastRow="0" w:firstColumn="1" w:lastColumn="0" w:noHBand="0" w:noVBand="1"/>
                            </w:tblPr>
                            <w:tblGrid>
                              <w:gridCol w:w="1484"/>
                              <w:gridCol w:w="658"/>
                              <w:gridCol w:w="693"/>
                              <w:gridCol w:w="709"/>
                              <w:gridCol w:w="851"/>
                            </w:tblGrid>
                            <w:tr w:rsidR="007F73BD" w:rsidRPr="00104055" w14:paraId="22CC1F5A" w14:textId="77777777" w:rsidTr="008B0D23">
                              <w:trPr>
                                <w:trHeight w:val="330"/>
                              </w:trPr>
                              <w:tc>
                                <w:tcPr>
                                  <w:tcW w:w="4395" w:type="dxa"/>
                                  <w:gridSpan w:val="5"/>
                                  <w:tcBorders>
                                    <w:top w:val="nil"/>
                                    <w:left w:val="nil"/>
                                    <w:bottom w:val="single" w:sz="4" w:space="0" w:color="auto"/>
                                    <w:right w:val="nil"/>
                                  </w:tcBorders>
                                  <w:noWrap/>
                                  <w:vAlign w:val="center"/>
                                  <w:hideMark/>
                                </w:tcPr>
                                <w:p w14:paraId="62718EA5" w14:textId="77777777" w:rsidR="007F73BD" w:rsidRPr="00104055" w:rsidRDefault="007F73BD" w:rsidP="00552F3B">
                                  <w:pPr>
                                    <w:widowControl/>
                                    <w:spacing w:line="280" w:lineRule="exact"/>
                                    <w:ind w:left="685" w:hangingChars="300" w:hanging="685"/>
                                    <w:jc w:val="both"/>
                                    <w:rPr>
                                      <w:rFonts w:ascii="標楷體" w:eastAsia="標楷體" w:hAnsi="標楷體"/>
                                      <w:b/>
                                      <w:bCs/>
                                      <w:spacing w:val="-6"/>
                                      <w:kern w:val="0"/>
                                    </w:rPr>
                                  </w:pPr>
                                  <w:r w:rsidRPr="00104055">
                                    <w:rPr>
                                      <w:rFonts w:ascii="標楷體" w:eastAsia="標楷體" w:hAnsi="標楷體" w:hint="eastAsia"/>
                                      <w:b/>
                                      <w:bCs/>
                                      <w:spacing w:val="-6"/>
                                      <w:kern w:val="0"/>
                                    </w:rPr>
                                    <w:t>表</w:t>
                                  </w:r>
                                  <w:r>
                                    <w:rPr>
                                      <w:rFonts w:ascii="標楷體" w:eastAsia="標楷體" w:hAnsi="標楷體" w:hint="eastAsia"/>
                                      <w:b/>
                                      <w:bCs/>
                                      <w:spacing w:val="-6"/>
                                      <w:kern w:val="0"/>
                                    </w:rPr>
                                    <w:t>3</w:t>
                                  </w:r>
                                  <w:r w:rsidRPr="00104055">
                                    <w:rPr>
                                      <w:rFonts w:ascii="標楷體" w:eastAsia="標楷體" w:hAnsi="標楷體" w:hint="eastAsia"/>
                                      <w:b/>
                                      <w:bCs/>
                                      <w:spacing w:val="-6"/>
                                      <w:kern w:val="0"/>
                                    </w:rPr>
                                    <w:t xml:space="preserve">  氣象參數型農業保險品項之受災作物受災地5公里內尚無設置氣象站情形</w:t>
                                  </w:r>
                                </w:p>
                                <w:p w14:paraId="397A4594" w14:textId="77777777" w:rsidR="007F73BD" w:rsidRPr="00104055" w:rsidRDefault="007F73BD" w:rsidP="00F83C17">
                                  <w:pPr>
                                    <w:widowControl/>
                                    <w:spacing w:line="280" w:lineRule="exact"/>
                                    <w:ind w:rightChars="-17" w:right="-41"/>
                                    <w:jc w:val="right"/>
                                    <w:rPr>
                                      <w:rFonts w:ascii="標楷體" w:eastAsia="標楷體" w:hAnsi="標楷體"/>
                                      <w:kern w:val="0"/>
                                      <w:sz w:val="20"/>
                                      <w:szCs w:val="20"/>
                                    </w:rPr>
                                  </w:pPr>
                                  <w:r w:rsidRPr="00104055">
                                    <w:rPr>
                                      <w:rFonts w:ascii="標楷體" w:eastAsia="標楷體" w:hAnsi="標楷體" w:hint="eastAsia"/>
                                      <w:kern w:val="0"/>
                                      <w:sz w:val="20"/>
                                      <w:szCs w:val="20"/>
                                    </w:rPr>
                                    <w:t>單位：公頃</w:t>
                                  </w:r>
                                </w:p>
                              </w:tc>
                            </w:tr>
                            <w:tr w:rsidR="007F73BD" w:rsidRPr="00104055" w14:paraId="75F95E51" w14:textId="77777777" w:rsidTr="00264044">
                              <w:trPr>
                                <w:trHeight w:val="567"/>
                              </w:trPr>
                              <w:tc>
                                <w:tcPr>
                                  <w:tcW w:w="1484" w:type="dxa"/>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0BDB7858" w14:textId="77777777" w:rsidR="007F73BD" w:rsidRPr="00104055" w:rsidRDefault="007F73BD" w:rsidP="00AC4499">
                                  <w:pPr>
                                    <w:widowControl/>
                                    <w:spacing w:line="240" w:lineRule="exact"/>
                                    <w:jc w:val="right"/>
                                    <w:rPr>
                                      <w:rFonts w:ascii="標楷體" w:eastAsia="標楷體" w:hAnsi="標楷體"/>
                                      <w:kern w:val="0"/>
                                      <w:sz w:val="20"/>
                                      <w:szCs w:val="20"/>
                                    </w:rPr>
                                  </w:pPr>
                                  <w:r w:rsidRPr="00104055">
                                    <w:rPr>
                                      <w:rFonts w:ascii="標楷體" w:eastAsia="標楷體" w:hAnsi="標楷體" w:hint="eastAsia"/>
                                      <w:kern w:val="0"/>
                                      <w:sz w:val="20"/>
                                      <w:szCs w:val="20"/>
                                    </w:rPr>
                                    <w:t>年度</w:t>
                                  </w:r>
                                </w:p>
                                <w:p w14:paraId="7DA487BB" w14:textId="77777777" w:rsidR="007F73BD" w:rsidRPr="00104055" w:rsidRDefault="007F73BD" w:rsidP="00AC4499">
                                  <w:pPr>
                                    <w:widowControl/>
                                    <w:spacing w:line="240" w:lineRule="exact"/>
                                    <w:rPr>
                                      <w:rFonts w:ascii="標楷體" w:eastAsia="標楷體" w:hAnsi="標楷體"/>
                                      <w:kern w:val="0"/>
                                      <w:sz w:val="20"/>
                                      <w:szCs w:val="20"/>
                                    </w:rPr>
                                  </w:pPr>
                                  <w:r w:rsidRPr="00104055">
                                    <w:rPr>
                                      <w:rFonts w:ascii="標楷體" w:eastAsia="標楷體" w:hAnsi="標楷體" w:hint="eastAsia"/>
                                      <w:kern w:val="0"/>
                                      <w:sz w:val="20"/>
                                      <w:szCs w:val="20"/>
                                    </w:rPr>
                                    <w:t>品項</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2BF800E1" w14:textId="77777777" w:rsidR="007F73BD" w:rsidRPr="00104055" w:rsidRDefault="007F73BD" w:rsidP="00AC4499">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111</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64467999" w14:textId="77777777" w:rsidR="007F73BD" w:rsidRPr="00104055" w:rsidRDefault="007F73BD" w:rsidP="00AC4499">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112</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EB3D5D1" w14:textId="77777777" w:rsidR="007F73BD" w:rsidRPr="00104055" w:rsidRDefault="007F73BD" w:rsidP="00AC4499">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1EC110" w14:textId="77777777" w:rsidR="007F73BD" w:rsidRDefault="007F73BD" w:rsidP="00BE2AF7">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114</w:t>
                                  </w:r>
                                </w:p>
                                <w:p w14:paraId="3AE172AE" w14:textId="77777777" w:rsidR="007F73BD" w:rsidRPr="001568C3" w:rsidRDefault="007F73BD" w:rsidP="00BE2AF7">
                                  <w:pPr>
                                    <w:widowControl/>
                                    <w:spacing w:line="240" w:lineRule="exact"/>
                                    <w:jc w:val="center"/>
                                    <w:rPr>
                                      <w:rFonts w:ascii="標楷體" w:eastAsia="標楷體" w:hAnsi="標楷體" w:cs="新細明體"/>
                                      <w:color w:val="000000"/>
                                      <w:spacing w:val="-18"/>
                                      <w:kern w:val="0"/>
                                      <w:sz w:val="20"/>
                                      <w:szCs w:val="20"/>
                                    </w:rPr>
                                  </w:pPr>
                                  <w:r w:rsidRPr="001568C3">
                                    <w:rPr>
                                      <w:rFonts w:ascii="標楷體" w:eastAsia="標楷體" w:hAnsi="標楷體" w:cs="新細明體" w:hint="eastAsia"/>
                                      <w:color w:val="000000"/>
                                      <w:spacing w:val="-18"/>
                                      <w:kern w:val="0"/>
                                      <w:sz w:val="20"/>
                                      <w:szCs w:val="20"/>
                                    </w:rPr>
                                    <w:t>（1</w:t>
                                  </w:r>
                                  <w:r w:rsidRPr="001568C3">
                                    <w:rPr>
                                      <w:rFonts w:ascii="標楷體" w:eastAsia="標楷體" w:hAnsi="標楷體" w:cs="新細明體"/>
                                      <w:color w:val="000000"/>
                                      <w:spacing w:val="-18"/>
                                      <w:kern w:val="0"/>
                                      <w:sz w:val="20"/>
                                      <w:szCs w:val="20"/>
                                    </w:rPr>
                                    <w:t>-6</w:t>
                                  </w:r>
                                  <w:r w:rsidRPr="001568C3">
                                    <w:rPr>
                                      <w:rFonts w:ascii="標楷體" w:eastAsia="標楷體" w:hAnsi="標楷體" w:cs="新細明體" w:hint="eastAsia"/>
                                      <w:color w:val="000000"/>
                                      <w:spacing w:val="-18"/>
                                      <w:kern w:val="0"/>
                                      <w:sz w:val="20"/>
                                      <w:szCs w:val="20"/>
                                    </w:rPr>
                                    <w:t>月）</w:t>
                                  </w:r>
                                </w:p>
                              </w:tc>
                            </w:tr>
                            <w:tr w:rsidR="007F73BD" w:rsidRPr="00104055" w14:paraId="0A720F13"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7AA432D9" w14:textId="77777777" w:rsidR="007F73BD" w:rsidRPr="00104055" w:rsidRDefault="007F73BD" w:rsidP="00AC4499">
                                  <w:pPr>
                                    <w:widowControl/>
                                    <w:spacing w:line="240" w:lineRule="exact"/>
                                    <w:jc w:val="center"/>
                                    <w:rPr>
                                      <w:rFonts w:ascii="標楷體" w:eastAsia="標楷體" w:hAnsi="標楷體" w:cs="新細明體"/>
                                      <w:b/>
                                      <w:bCs/>
                                      <w:color w:val="000000"/>
                                      <w:kern w:val="0"/>
                                      <w:sz w:val="20"/>
                                      <w:szCs w:val="20"/>
                                    </w:rPr>
                                  </w:pPr>
                                  <w:r w:rsidRPr="00104055">
                                    <w:rPr>
                                      <w:rFonts w:ascii="標楷體" w:eastAsia="標楷體" w:hAnsi="標楷體" w:cs="新細明體" w:hint="eastAsia"/>
                                      <w:b/>
                                      <w:bCs/>
                                      <w:color w:val="000000"/>
                                      <w:kern w:val="0"/>
                                      <w:sz w:val="20"/>
                                      <w:szCs w:val="20"/>
                                    </w:rPr>
                                    <w:t>合計</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083F9E8E" w14:textId="77777777" w:rsidR="007F73BD" w:rsidRPr="00104055" w:rsidRDefault="007F73BD" w:rsidP="00AC4499">
                                  <w:pPr>
                                    <w:widowControl/>
                                    <w:spacing w:line="240" w:lineRule="exact"/>
                                    <w:jc w:val="right"/>
                                    <w:rPr>
                                      <w:rFonts w:ascii="標楷體" w:eastAsia="標楷體" w:hAnsi="標楷體" w:cs="新細明體"/>
                                      <w:b/>
                                      <w:bCs/>
                                      <w:color w:val="000000"/>
                                      <w:kern w:val="0"/>
                                      <w:sz w:val="20"/>
                                      <w:szCs w:val="20"/>
                                    </w:rPr>
                                  </w:pPr>
                                  <w:r w:rsidRPr="00104055">
                                    <w:rPr>
                                      <w:rFonts w:ascii="標楷體" w:eastAsia="標楷體" w:hAnsi="標楷體" w:cs="新細明體" w:hint="eastAsia"/>
                                      <w:b/>
                                      <w:bCs/>
                                      <w:color w:val="000000"/>
                                      <w:kern w:val="0"/>
                                      <w:sz w:val="20"/>
                                      <w:szCs w:val="20"/>
                                    </w:rPr>
                                    <w:t>112.20</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0BB25A79" w14:textId="77777777" w:rsidR="007F73BD" w:rsidRPr="00104055" w:rsidRDefault="007F73BD" w:rsidP="00AC4499">
                                  <w:pPr>
                                    <w:widowControl/>
                                    <w:spacing w:line="240" w:lineRule="exact"/>
                                    <w:jc w:val="right"/>
                                    <w:rPr>
                                      <w:rFonts w:ascii="標楷體" w:eastAsia="標楷體" w:hAnsi="標楷體" w:cs="新細明體"/>
                                      <w:b/>
                                      <w:bCs/>
                                      <w:color w:val="000000"/>
                                      <w:kern w:val="0"/>
                                      <w:sz w:val="20"/>
                                      <w:szCs w:val="20"/>
                                    </w:rPr>
                                  </w:pPr>
                                  <w:r w:rsidRPr="00104055">
                                    <w:rPr>
                                      <w:rFonts w:ascii="標楷體" w:eastAsia="標楷體" w:hAnsi="標楷體" w:cs="新細明體" w:hint="eastAsia"/>
                                      <w:b/>
                                      <w:bCs/>
                                      <w:color w:val="000000"/>
                                      <w:kern w:val="0"/>
                                      <w:sz w:val="20"/>
                                      <w:szCs w:val="20"/>
                                    </w:rPr>
                                    <w:t>279.26</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4457FDD" w14:textId="77777777" w:rsidR="007F73BD" w:rsidRPr="00104055" w:rsidRDefault="007F73BD" w:rsidP="00AC4499">
                                  <w:pPr>
                                    <w:widowControl/>
                                    <w:spacing w:line="240" w:lineRule="exact"/>
                                    <w:jc w:val="right"/>
                                    <w:rPr>
                                      <w:rFonts w:ascii="標楷體" w:eastAsia="標楷體" w:hAnsi="標楷體" w:cs="新細明體"/>
                                      <w:b/>
                                      <w:bCs/>
                                      <w:color w:val="000000"/>
                                      <w:kern w:val="0"/>
                                      <w:sz w:val="20"/>
                                      <w:szCs w:val="20"/>
                                    </w:rPr>
                                  </w:pPr>
                                  <w:r w:rsidRPr="00104055">
                                    <w:rPr>
                                      <w:rFonts w:ascii="標楷體" w:eastAsia="標楷體" w:hAnsi="標楷體" w:cs="新細明體" w:hint="eastAsia"/>
                                      <w:b/>
                                      <w:bCs/>
                                      <w:color w:val="000000"/>
                                      <w:kern w:val="0"/>
                                      <w:sz w:val="20"/>
                                      <w:szCs w:val="20"/>
                                    </w:rPr>
                                    <w:t>273.78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472C10" w14:textId="77777777" w:rsidR="007F73BD" w:rsidRPr="00104055" w:rsidRDefault="007F73BD" w:rsidP="00AC4499">
                                  <w:pPr>
                                    <w:widowControl/>
                                    <w:spacing w:line="240" w:lineRule="exact"/>
                                    <w:jc w:val="right"/>
                                    <w:rPr>
                                      <w:rFonts w:ascii="標楷體" w:eastAsia="標楷體" w:hAnsi="標楷體" w:cs="新細明體"/>
                                      <w:b/>
                                      <w:bCs/>
                                      <w:color w:val="000000"/>
                                      <w:kern w:val="0"/>
                                      <w:sz w:val="20"/>
                                      <w:szCs w:val="20"/>
                                    </w:rPr>
                                  </w:pPr>
                                  <w:r w:rsidRPr="00104055">
                                    <w:rPr>
                                      <w:rFonts w:ascii="標楷體" w:eastAsia="標楷體" w:hAnsi="標楷體" w:cs="新細明體" w:hint="eastAsia"/>
                                      <w:b/>
                                      <w:bCs/>
                                      <w:color w:val="000000"/>
                                      <w:kern w:val="0"/>
                                      <w:sz w:val="20"/>
                                      <w:szCs w:val="20"/>
                                    </w:rPr>
                                    <w:t>4.16</w:t>
                                  </w:r>
                                </w:p>
                              </w:tc>
                            </w:tr>
                            <w:tr w:rsidR="007F73BD" w:rsidRPr="00104055" w14:paraId="01FAEFA8"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54B8F44A"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蓮霧</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5680910D"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30.22</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1D497538"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18.35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622A27D"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26.30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C05148"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65140AA9"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12C8B1DD"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木瓜</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385C16BF"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3FE1755A"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18.59</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75FE0FA"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12.89</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46A425"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3287041D"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4CE9F2D3"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柚</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4615650A"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3DD2090C"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0.57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DB1F816"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2.61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873EF4"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1.51</w:t>
                                  </w:r>
                                </w:p>
                              </w:tc>
                            </w:tr>
                            <w:tr w:rsidR="007F73BD" w:rsidRPr="00104055" w14:paraId="5A03A8E7"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00B58E8D"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甜柿</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502A6BAC"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27.15</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06718506"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6.29</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C08E676"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17.85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7E07F3"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0.64</w:t>
                                  </w:r>
                                </w:p>
                              </w:tc>
                            </w:tr>
                            <w:tr w:rsidR="007F73BD" w:rsidRPr="00104055" w14:paraId="5DB9D367"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59738586"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番石榴</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3FD65D31"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1DC1EFC7"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25.28</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4186A01"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36.83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A7717F"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573445D1"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3CEFEE16"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梨</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5B8D8966"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5FDCEBDD"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112.45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9516702"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95.03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E99CE2"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65A622F8"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0B675A38"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荔枝</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16FCC10E"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8.92</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7986FE17"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ACEA78C"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FE94FA"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56E94010"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31987084"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棗</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40214B6C"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58575569"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39.75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9747B8E"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24.03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B4CB54"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05398065"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4D4B8B0A"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柑橘</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6621E7AE"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30.76</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3DC1F160"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18.12</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455D0AE"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9.53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33971F"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2.01</w:t>
                                  </w:r>
                                </w:p>
                              </w:tc>
                            </w:tr>
                            <w:tr w:rsidR="007F73BD" w:rsidRPr="00104055" w14:paraId="0E5C099A"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09FF472F"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西瓜</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215A9B29"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15.15</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2BFF3981"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4.20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94DD9E2"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9.77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ACB301"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6C925177"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7BE9236C"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紅豆</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3A00D534"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4D00062E"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10.72</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4F9E7D5"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5.89</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3F970B"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5698CB34"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444C4594"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水芋</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3D1628A4"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1621E84F"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11.15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DD9D22D"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20.14</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60DA06"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1202EABA" w14:textId="77777777" w:rsidTr="00264044">
                              <w:trPr>
                                <w:trHeight w:val="334"/>
                              </w:trPr>
                              <w:tc>
                                <w:tcPr>
                                  <w:tcW w:w="1484" w:type="dxa"/>
                                  <w:tcBorders>
                                    <w:top w:val="single" w:sz="4" w:space="0" w:color="auto"/>
                                    <w:left w:val="single" w:sz="4" w:space="0" w:color="auto"/>
                                    <w:bottom w:val="double" w:sz="4" w:space="0" w:color="auto"/>
                                    <w:right w:val="single" w:sz="4" w:space="0" w:color="auto"/>
                                  </w:tcBorders>
                                  <w:noWrap/>
                                  <w:vAlign w:val="center"/>
                                  <w:hideMark/>
                                </w:tcPr>
                                <w:p w14:paraId="3EB87E7B"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番荔枝</w:t>
                                  </w:r>
                                </w:p>
                              </w:tc>
                              <w:tc>
                                <w:tcPr>
                                  <w:tcW w:w="658" w:type="dxa"/>
                                  <w:tcBorders>
                                    <w:top w:val="single" w:sz="4" w:space="0" w:color="auto"/>
                                    <w:left w:val="single" w:sz="4" w:space="0" w:color="auto"/>
                                    <w:bottom w:val="double" w:sz="4" w:space="0" w:color="auto"/>
                                    <w:right w:val="single" w:sz="4" w:space="0" w:color="auto"/>
                                  </w:tcBorders>
                                  <w:noWrap/>
                                  <w:vAlign w:val="center"/>
                                  <w:hideMark/>
                                </w:tcPr>
                                <w:p w14:paraId="46D90070"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single" w:sz="4" w:space="0" w:color="auto"/>
                                    <w:left w:val="single" w:sz="4" w:space="0" w:color="auto"/>
                                    <w:bottom w:val="double" w:sz="4" w:space="0" w:color="auto"/>
                                    <w:right w:val="single" w:sz="4" w:space="0" w:color="auto"/>
                                  </w:tcBorders>
                                  <w:noWrap/>
                                  <w:vAlign w:val="center"/>
                                  <w:hideMark/>
                                </w:tcPr>
                                <w:p w14:paraId="0DF294AB"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13.79</w:t>
                                  </w:r>
                                </w:p>
                              </w:tc>
                              <w:tc>
                                <w:tcPr>
                                  <w:tcW w:w="709" w:type="dxa"/>
                                  <w:tcBorders>
                                    <w:top w:val="single" w:sz="4" w:space="0" w:color="auto"/>
                                    <w:left w:val="single" w:sz="4" w:space="0" w:color="auto"/>
                                    <w:bottom w:val="double" w:sz="4" w:space="0" w:color="auto"/>
                                    <w:right w:val="single" w:sz="4" w:space="0" w:color="auto"/>
                                  </w:tcBorders>
                                  <w:noWrap/>
                                  <w:vAlign w:val="center"/>
                                  <w:hideMark/>
                                </w:tcPr>
                                <w:p w14:paraId="2E3E1EA4"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12.92</w:t>
                                  </w:r>
                                </w:p>
                              </w:tc>
                              <w:tc>
                                <w:tcPr>
                                  <w:tcW w:w="851" w:type="dxa"/>
                                  <w:tcBorders>
                                    <w:top w:val="single" w:sz="4" w:space="0" w:color="auto"/>
                                    <w:left w:val="single" w:sz="4" w:space="0" w:color="auto"/>
                                    <w:bottom w:val="double" w:sz="4" w:space="0" w:color="auto"/>
                                    <w:right w:val="single" w:sz="4" w:space="0" w:color="auto"/>
                                  </w:tcBorders>
                                  <w:noWrap/>
                                  <w:vAlign w:val="center"/>
                                  <w:hideMark/>
                                </w:tcPr>
                                <w:p w14:paraId="202A4E19"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144E14A6" w14:textId="77777777" w:rsidTr="00264044">
                              <w:trPr>
                                <w:trHeight w:val="334"/>
                              </w:trPr>
                              <w:tc>
                                <w:tcPr>
                                  <w:tcW w:w="1484" w:type="dxa"/>
                                  <w:tcBorders>
                                    <w:top w:val="double" w:sz="4" w:space="0" w:color="auto"/>
                                    <w:left w:val="single" w:sz="4" w:space="0" w:color="auto"/>
                                    <w:bottom w:val="single" w:sz="4" w:space="0" w:color="auto"/>
                                    <w:right w:val="single" w:sz="4" w:space="0" w:color="auto"/>
                                  </w:tcBorders>
                                  <w:noWrap/>
                                  <w:vAlign w:val="center"/>
                                  <w:hideMark/>
                                </w:tcPr>
                                <w:p w14:paraId="14F3ACA7"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養蜂產業</w:t>
                                  </w:r>
                                  <w:r>
                                    <w:rPr>
                                      <w:rFonts w:ascii="標楷體" w:eastAsia="標楷體" w:hAnsi="標楷體" w:cs="新細明體" w:hint="eastAsia"/>
                                      <w:color w:val="000000"/>
                                      <w:kern w:val="0"/>
                                      <w:sz w:val="20"/>
                                      <w:szCs w:val="20"/>
                                    </w:rPr>
                                    <w:t>（</w:t>
                                  </w:r>
                                  <w:r w:rsidRPr="00104055">
                                    <w:rPr>
                                      <w:rFonts w:ascii="標楷體" w:eastAsia="標楷體" w:hAnsi="標楷體" w:hint="eastAsia"/>
                                      <w:kern w:val="0"/>
                                      <w:sz w:val="20"/>
                                      <w:szCs w:val="20"/>
                                    </w:rPr>
                                    <w:t>群</w:t>
                                  </w:r>
                                  <w:r>
                                    <w:rPr>
                                      <w:rFonts w:ascii="標楷體" w:eastAsia="標楷體" w:hAnsi="標楷體" w:hint="eastAsia"/>
                                      <w:kern w:val="0"/>
                                      <w:sz w:val="20"/>
                                      <w:szCs w:val="20"/>
                                    </w:rPr>
                                    <w:t>）</w:t>
                                  </w:r>
                                </w:p>
                              </w:tc>
                              <w:tc>
                                <w:tcPr>
                                  <w:tcW w:w="658" w:type="dxa"/>
                                  <w:tcBorders>
                                    <w:top w:val="double" w:sz="4" w:space="0" w:color="auto"/>
                                    <w:left w:val="single" w:sz="4" w:space="0" w:color="auto"/>
                                    <w:bottom w:val="single" w:sz="4" w:space="0" w:color="auto"/>
                                    <w:right w:val="single" w:sz="4" w:space="0" w:color="auto"/>
                                  </w:tcBorders>
                                  <w:noWrap/>
                                  <w:vAlign w:val="center"/>
                                  <w:hideMark/>
                                </w:tcPr>
                                <w:p w14:paraId="6333364B"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double" w:sz="4" w:space="0" w:color="auto"/>
                                    <w:left w:val="single" w:sz="4" w:space="0" w:color="auto"/>
                                    <w:bottom w:val="single" w:sz="4" w:space="0" w:color="auto"/>
                                    <w:right w:val="single" w:sz="4" w:space="0" w:color="auto"/>
                                  </w:tcBorders>
                                  <w:noWrap/>
                                  <w:vAlign w:val="center"/>
                                  <w:hideMark/>
                                </w:tcPr>
                                <w:p w14:paraId="3EB6BADB"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double" w:sz="4" w:space="0" w:color="auto"/>
                                    <w:left w:val="single" w:sz="4" w:space="0" w:color="auto"/>
                                    <w:bottom w:val="single" w:sz="4" w:space="0" w:color="auto"/>
                                    <w:right w:val="single" w:sz="4" w:space="0" w:color="auto"/>
                                  </w:tcBorders>
                                  <w:noWrap/>
                                  <w:vAlign w:val="center"/>
                                  <w:hideMark/>
                                </w:tcPr>
                                <w:p w14:paraId="032B34B6"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4,252</w:t>
                                  </w:r>
                                </w:p>
                              </w:tc>
                              <w:tc>
                                <w:tcPr>
                                  <w:tcW w:w="851" w:type="dxa"/>
                                  <w:tcBorders>
                                    <w:top w:val="double" w:sz="4" w:space="0" w:color="auto"/>
                                    <w:left w:val="single" w:sz="4" w:space="0" w:color="auto"/>
                                    <w:bottom w:val="single" w:sz="4" w:space="0" w:color="auto"/>
                                    <w:right w:val="single" w:sz="4" w:space="0" w:color="auto"/>
                                  </w:tcBorders>
                                  <w:noWrap/>
                                  <w:vAlign w:val="center"/>
                                  <w:hideMark/>
                                </w:tcPr>
                                <w:p w14:paraId="2B91D2BB"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0EA65A78" w14:textId="77777777" w:rsidTr="008B0D23">
                              <w:trPr>
                                <w:trHeight w:val="312"/>
                              </w:trPr>
                              <w:tc>
                                <w:tcPr>
                                  <w:tcW w:w="4395" w:type="dxa"/>
                                  <w:gridSpan w:val="5"/>
                                  <w:tcBorders>
                                    <w:top w:val="single" w:sz="4" w:space="0" w:color="auto"/>
                                    <w:left w:val="nil"/>
                                    <w:bottom w:val="nil"/>
                                    <w:right w:val="nil"/>
                                  </w:tcBorders>
                                  <w:noWrap/>
                                  <w:vAlign w:val="center"/>
                                  <w:hideMark/>
                                </w:tcPr>
                                <w:p w14:paraId="127ADE14" w14:textId="77777777" w:rsidR="007F73BD" w:rsidRPr="00104055" w:rsidRDefault="007F73BD" w:rsidP="00F83C17">
                                  <w:pPr>
                                    <w:widowControl/>
                                    <w:spacing w:line="200" w:lineRule="exact"/>
                                    <w:ind w:leftChars="-6" w:left="-14"/>
                                    <w:rPr>
                                      <w:rFonts w:ascii="標楷體" w:eastAsia="標楷體" w:hAnsi="標楷體"/>
                                      <w:kern w:val="0"/>
                                      <w:sz w:val="20"/>
                                      <w:szCs w:val="20"/>
                                    </w:rPr>
                                  </w:pPr>
                                  <w:r w:rsidRPr="00104055">
                                    <w:rPr>
                                      <w:rFonts w:ascii="標楷體" w:eastAsia="標楷體" w:hAnsi="標楷體" w:cs="新細明體" w:hint="eastAsia"/>
                                      <w:color w:val="000000"/>
                                      <w:kern w:val="0"/>
                                      <w:sz w:val="18"/>
                                      <w:szCs w:val="18"/>
                                    </w:rPr>
                                    <w:t>資料來源：整理自農糧署提供資料。</w:t>
                                  </w:r>
                                </w:p>
                              </w:tc>
                            </w:tr>
                          </w:tbl>
                          <w:p w14:paraId="1EE95FB9" w14:textId="77777777" w:rsidR="007F73BD" w:rsidRDefault="007F73BD" w:rsidP="007F73BD"/>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D369BF9" id="_x0000_s1028" type="#_x0000_t202" style="position:absolute;left:0;text-align:left;margin-left:282.75pt;margin-top:91.85pt;width:237.05pt;height:347.3pt;z-index:251708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" filled="f" stroked="f">
                <v:textbox inset=",0,,0">
                  <w:txbxContent>
                    <w:tbl>
                      <w:tblPr>
                        <w:tblW w:w="4395" w:type="dxa"/>
                        <w:tblCellMar>
                          <w:left w:w="28" w:type="dxa"/>
                          <w:right w:w="28" w:type="dxa"/>
                        </w:tblCellMar>
                        <w:tblLook w:val="04A0" w:firstRow="1" w:lastRow="0" w:firstColumn="1" w:lastColumn="0" w:noHBand="0" w:noVBand="1"/>
                      </w:tblPr>
                      <w:tblGrid>
                        <w:gridCol w:w="1484"/>
                        <w:gridCol w:w="658"/>
                        <w:gridCol w:w="693"/>
                        <w:gridCol w:w="709"/>
                        <w:gridCol w:w="851"/>
                      </w:tblGrid>
                      <w:tr w:rsidR="007F73BD" w:rsidRPr="00104055" w14:paraId="22CC1F5A" w14:textId="77777777" w:rsidTr="008B0D23">
                        <w:trPr>
                          <w:trHeight w:val="330"/>
                        </w:trPr>
                        <w:tc>
                          <w:tcPr>
                            <w:tcW w:w="4395" w:type="dxa"/>
                            <w:gridSpan w:val="5"/>
                            <w:tcBorders>
                              <w:top w:val="nil"/>
                              <w:left w:val="nil"/>
                              <w:bottom w:val="single" w:sz="4" w:space="0" w:color="auto"/>
                              <w:right w:val="nil"/>
                            </w:tcBorders>
                            <w:noWrap/>
                            <w:vAlign w:val="center"/>
                            <w:hideMark/>
                          </w:tcPr>
                          <w:p w14:paraId="62718EA5" w14:textId="77777777" w:rsidR="007F73BD" w:rsidRPr="00104055" w:rsidRDefault="007F73BD" w:rsidP="00552F3B">
                            <w:pPr>
                              <w:widowControl/>
                              <w:spacing w:line="280" w:lineRule="exact"/>
                              <w:ind w:left="685" w:hangingChars="300" w:hanging="685"/>
                              <w:jc w:val="both"/>
                              <w:rPr>
                                <w:rFonts w:ascii="標楷體" w:eastAsia="標楷體" w:hAnsi="標楷體"/>
                                <w:b/>
                                <w:bCs/>
                                <w:spacing w:val="-6"/>
                                <w:kern w:val="0"/>
                              </w:rPr>
                            </w:pPr>
                            <w:r w:rsidRPr="00104055">
                              <w:rPr>
                                <w:rFonts w:ascii="標楷體" w:eastAsia="標楷體" w:hAnsi="標楷體" w:hint="eastAsia"/>
                                <w:b/>
                                <w:bCs/>
                                <w:spacing w:val="-6"/>
                                <w:kern w:val="0"/>
                              </w:rPr>
                              <w:t>表</w:t>
                            </w:r>
                            <w:r>
                              <w:rPr>
                                <w:rFonts w:ascii="標楷體" w:eastAsia="標楷體" w:hAnsi="標楷體" w:hint="eastAsia"/>
                                <w:b/>
                                <w:bCs/>
                                <w:spacing w:val="-6"/>
                                <w:kern w:val="0"/>
                              </w:rPr>
                              <w:t>3</w:t>
                            </w:r>
                            <w:r w:rsidRPr="00104055">
                              <w:rPr>
                                <w:rFonts w:ascii="標楷體" w:eastAsia="標楷體" w:hAnsi="標楷體" w:hint="eastAsia"/>
                                <w:b/>
                                <w:bCs/>
                                <w:spacing w:val="-6"/>
                                <w:kern w:val="0"/>
                              </w:rPr>
                              <w:t xml:space="preserve">  氣象參數型農業保險品項之受災作物受災地5公里內尚無設置氣象站情形</w:t>
                            </w:r>
                          </w:p>
                          <w:p w14:paraId="397A4594" w14:textId="77777777" w:rsidR="007F73BD" w:rsidRPr="00104055" w:rsidRDefault="007F73BD" w:rsidP="00F83C17">
                            <w:pPr>
                              <w:widowControl/>
                              <w:spacing w:line="280" w:lineRule="exact"/>
                              <w:ind w:rightChars="-17" w:right="-41"/>
                              <w:jc w:val="right"/>
                              <w:rPr>
                                <w:rFonts w:ascii="標楷體" w:eastAsia="標楷體" w:hAnsi="標楷體"/>
                                <w:kern w:val="0"/>
                                <w:sz w:val="20"/>
                                <w:szCs w:val="20"/>
                              </w:rPr>
                            </w:pPr>
                            <w:r w:rsidRPr="00104055">
                              <w:rPr>
                                <w:rFonts w:ascii="標楷體" w:eastAsia="標楷體" w:hAnsi="標楷體" w:hint="eastAsia"/>
                                <w:kern w:val="0"/>
                                <w:sz w:val="20"/>
                                <w:szCs w:val="20"/>
                              </w:rPr>
                              <w:t>單位：公頃</w:t>
                            </w:r>
                          </w:p>
                        </w:tc>
                      </w:tr>
                      <w:tr w:rsidR="007F73BD" w:rsidRPr="00104055" w14:paraId="75F95E51" w14:textId="77777777" w:rsidTr="00264044">
                        <w:trPr>
                          <w:trHeight w:val="567"/>
                        </w:trPr>
                        <w:tc>
                          <w:tcPr>
                            <w:tcW w:w="1484" w:type="dxa"/>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0BDB7858" w14:textId="77777777" w:rsidR="007F73BD" w:rsidRPr="00104055" w:rsidRDefault="007F73BD" w:rsidP="00AC4499">
                            <w:pPr>
                              <w:widowControl/>
                              <w:spacing w:line="240" w:lineRule="exact"/>
                              <w:jc w:val="right"/>
                              <w:rPr>
                                <w:rFonts w:ascii="標楷體" w:eastAsia="標楷體" w:hAnsi="標楷體"/>
                                <w:kern w:val="0"/>
                                <w:sz w:val="20"/>
                                <w:szCs w:val="20"/>
                              </w:rPr>
                            </w:pPr>
                            <w:r w:rsidRPr="00104055">
                              <w:rPr>
                                <w:rFonts w:ascii="標楷體" w:eastAsia="標楷體" w:hAnsi="標楷體" w:hint="eastAsia"/>
                                <w:kern w:val="0"/>
                                <w:sz w:val="20"/>
                                <w:szCs w:val="20"/>
                              </w:rPr>
                              <w:t>年度</w:t>
                            </w:r>
                          </w:p>
                          <w:p w14:paraId="7DA487BB" w14:textId="77777777" w:rsidR="007F73BD" w:rsidRPr="00104055" w:rsidRDefault="007F73BD" w:rsidP="00AC4499">
                            <w:pPr>
                              <w:widowControl/>
                              <w:spacing w:line="240" w:lineRule="exact"/>
                              <w:rPr>
                                <w:rFonts w:ascii="標楷體" w:eastAsia="標楷體" w:hAnsi="標楷體"/>
                                <w:kern w:val="0"/>
                                <w:sz w:val="20"/>
                                <w:szCs w:val="20"/>
                              </w:rPr>
                            </w:pPr>
                            <w:r w:rsidRPr="00104055">
                              <w:rPr>
                                <w:rFonts w:ascii="標楷體" w:eastAsia="標楷體" w:hAnsi="標楷體" w:hint="eastAsia"/>
                                <w:kern w:val="0"/>
                                <w:sz w:val="20"/>
                                <w:szCs w:val="20"/>
                              </w:rPr>
                              <w:t>品項</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2BF800E1" w14:textId="77777777" w:rsidR="007F73BD" w:rsidRPr="00104055" w:rsidRDefault="007F73BD" w:rsidP="00AC4499">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111</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64467999" w14:textId="77777777" w:rsidR="007F73BD" w:rsidRPr="00104055" w:rsidRDefault="007F73BD" w:rsidP="00AC4499">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112</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EB3D5D1" w14:textId="77777777" w:rsidR="007F73BD" w:rsidRPr="00104055" w:rsidRDefault="007F73BD" w:rsidP="00AC4499">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1EC110" w14:textId="77777777" w:rsidR="007F73BD" w:rsidRDefault="007F73BD" w:rsidP="00BE2AF7">
                            <w:pPr>
                              <w:widowControl/>
                              <w:spacing w:line="240" w:lineRule="exact"/>
                              <w:jc w:val="center"/>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114</w:t>
                            </w:r>
                          </w:p>
                          <w:p w14:paraId="3AE172AE" w14:textId="77777777" w:rsidR="007F73BD" w:rsidRPr="001568C3" w:rsidRDefault="007F73BD" w:rsidP="00BE2AF7">
                            <w:pPr>
                              <w:widowControl/>
                              <w:spacing w:line="240" w:lineRule="exact"/>
                              <w:jc w:val="center"/>
                              <w:rPr>
                                <w:rFonts w:ascii="標楷體" w:eastAsia="標楷體" w:hAnsi="標楷體" w:cs="新細明體"/>
                                <w:color w:val="000000"/>
                                <w:spacing w:val="-18"/>
                                <w:kern w:val="0"/>
                                <w:sz w:val="20"/>
                                <w:szCs w:val="20"/>
                              </w:rPr>
                            </w:pPr>
                            <w:r w:rsidRPr="001568C3">
                              <w:rPr>
                                <w:rFonts w:ascii="標楷體" w:eastAsia="標楷體" w:hAnsi="標楷體" w:cs="新細明體" w:hint="eastAsia"/>
                                <w:color w:val="000000"/>
                                <w:spacing w:val="-18"/>
                                <w:kern w:val="0"/>
                                <w:sz w:val="20"/>
                                <w:szCs w:val="20"/>
                              </w:rPr>
                              <w:t>（1</w:t>
                            </w:r>
                            <w:r w:rsidRPr="001568C3">
                              <w:rPr>
                                <w:rFonts w:ascii="標楷體" w:eastAsia="標楷體" w:hAnsi="標楷體" w:cs="新細明體"/>
                                <w:color w:val="000000"/>
                                <w:spacing w:val="-18"/>
                                <w:kern w:val="0"/>
                                <w:sz w:val="20"/>
                                <w:szCs w:val="20"/>
                              </w:rPr>
                              <w:t>-6</w:t>
                            </w:r>
                            <w:r w:rsidRPr="001568C3">
                              <w:rPr>
                                <w:rFonts w:ascii="標楷體" w:eastAsia="標楷體" w:hAnsi="標楷體" w:cs="新細明體" w:hint="eastAsia"/>
                                <w:color w:val="000000"/>
                                <w:spacing w:val="-18"/>
                                <w:kern w:val="0"/>
                                <w:sz w:val="20"/>
                                <w:szCs w:val="20"/>
                              </w:rPr>
                              <w:t>月）</w:t>
                            </w:r>
                          </w:p>
                        </w:tc>
                      </w:tr>
                      <w:tr w:rsidR="007F73BD" w:rsidRPr="00104055" w14:paraId="0A720F13"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7AA432D9" w14:textId="77777777" w:rsidR="007F73BD" w:rsidRPr="00104055" w:rsidRDefault="007F73BD" w:rsidP="00AC4499">
                            <w:pPr>
                              <w:widowControl/>
                              <w:spacing w:line="240" w:lineRule="exact"/>
                              <w:jc w:val="center"/>
                              <w:rPr>
                                <w:rFonts w:ascii="標楷體" w:eastAsia="標楷體" w:hAnsi="標楷體" w:cs="新細明體"/>
                                <w:b/>
                                <w:bCs/>
                                <w:color w:val="000000"/>
                                <w:kern w:val="0"/>
                                <w:sz w:val="20"/>
                                <w:szCs w:val="20"/>
                              </w:rPr>
                            </w:pPr>
                            <w:r w:rsidRPr="00104055">
                              <w:rPr>
                                <w:rFonts w:ascii="標楷體" w:eastAsia="標楷體" w:hAnsi="標楷體" w:cs="新細明體" w:hint="eastAsia"/>
                                <w:b/>
                                <w:bCs/>
                                <w:color w:val="000000"/>
                                <w:kern w:val="0"/>
                                <w:sz w:val="20"/>
                                <w:szCs w:val="20"/>
                              </w:rPr>
                              <w:t>合計</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083F9E8E" w14:textId="77777777" w:rsidR="007F73BD" w:rsidRPr="00104055" w:rsidRDefault="007F73BD" w:rsidP="00AC4499">
                            <w:pPr>
                              <w:widowControl/>
                              <w:spacing w:line="240" w:lineRule="exact"/>
                              <w:jc w:val="right"/>
                              <w:rPr>
                                <w:rFonts w:ascii="標楷體" w:eastAsia="標楷體" w:hAnsi="標楷體" w:cs="新細明體"/>
                                <w:b/>
                                <w:bCs/>
                                <w:color w:val="000000"/>
                                <w:kern w:val="0"/>
                                <w:sz w:val="20"/>
                                <w:szCs w:val="20"/>
                              </w:rPr>
                            </w:pPr>
                            <w:r w:rsidRPr="00104055">
                              <w:rPr>
                                <w:rFonts w:ascii="標楷體" w:eastAsia="標楷體" w:hAnsi="標楷體" w:cs="新細明體" w:hint="eastAsia"/>
                                <w:b/>
                                <w:bCs/>
                                <w:color w:val="000000"/>
                                <w:kern w:val="0"/>
                                <w:sz w:val="20"/>
                                <w:szCs w:val="20"/>
                              </w:rPr>
                              <w:t>112.20</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0BB25A79" w14:textId="77777777" w:rsidR="007F73BD" w:rsidRPr="00104055" w:rsidRDefault="007F73BD" w:rsidP="00AC4499">
                            <w:pPr>
                              <w:widowControl/>
                              <w:spacing w:line="240" w:lineRule="exact"/>
                              <w:jc w:val="right"/>
                              <w:rPr>
                                <w:rFonts w:ascii="標楷體" w:eastAsia="標楷體" w:hAnsi="標楷體" w:cs="新細明體"/>
                                <w:b/>
                                <w:bCs/>
                                <w:color w:val="000000"/>
                                <w:kern w:val="0"/>
                                <w:sz w:val="20"/>
                                <w:szCs w:val="20"/>
                              </w:rPr>
                            </w:pPr>
                            <w:r w:rsidRPr="00104055">
                              <w:rPr>
                                <w:rFonts w:ascii="標楷體" w:eastAsia="標楷體" w:hAnsi="標楷體" w:cs="新細明體" w:hint="eastAsia"/>
                                <w:b/>
                                <w:bCs/>
                                <w:color w:val="000000"/>
                                <w:kern w:val="0"/>
                                <w:sz w:val="20"/>
                                <w:szCs w:val="20"/>
                              </w:rPr>
                              <w:t>279.26</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4457FDD" w14:textId="77777777" w:rsidR="007F73BD" w:rsidRPr="00104055" w:rsidRDefault="007F73BD" w:rsidP="00AC4499">
                            <w:pPr>
                              <w:widowControl/>
                              <w:spacing w:line="240" w:lineRule="exact"/>
                              <w:jc w:val="right"/>
                              <w:rPr>
                                <w:rFonts w:ascii="標楷體" w:eastAsia="標楷體" w:hAnsi="標楷體" w:cs="新細明體"/>
                                <w:b/>
                                <w:bCs/>
                                <w:color w:val="000000"/>
                                <w:kern w:val="0"/>
                                <w:sz w:val="20"/>
                                <w:szCs w:val="20"/>
                              </w:rPr>
                            </w:pPr>
                            <w:r w:rsidRPr="00104055">
                              <w:rPr>
                                <w:rFonts w:ascii="標楷體" w:eastAsia="標楷體" w:hAnsi="標楷體" w:cs="新細明體" w:hint="eastAsia"/>
                                <w:b/>
                                <w:bCs/>
                                <w:color w:val="000000"/>
                                <w:kern w:val="0"/>
                                <w:sz w:val="20"/>
                                <w:szCs w:val="20"/>
                              </w:rPr>
                              <w:t>273.78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472C10" w14:textId="77777777" w:rsidR="007F73BD" w:rsidRPr="00104055" w:rsidRDefault="007F73BD" w:rsidP="00AC4499">
                            <w:pPr>
                              <w:widowControl/>
                              <w:spacing w:line="240" w:lineRule="exact"/>
                              <w:jc w:val="right"/>
                              <w:rPr>
                                <w:rFonts w:ascii="標楷體" w:eastAsia="標楷體" w:hAnsi="標楷體" w:cs="新細明體"/>
                                <w:b/>
                                <w:bCs/>
                                <w:color w:val="000000"/>
                                <w:kern w:val="0"/>
                                <w:sz w:val="20"/>
                                <w:szCs w:val="20"/>
                              </w:rPr>
                            </w:pPr>
                            <w:r w:rsidRPr="00104055">
                              <w:rPr>
                                <w:rFonts w:ascii="標楷體" w:eastAsia="標楷體" w:hAnsi="標楷體" w:cs="新細明體" w:hint="eastAsia"/>
                                <w:b/>
                                <w:bCs/>
                                <w:color w:val="000000"/>
                                <w:kern w:val="0"/>
                                <w:sz w:val="20"/>
                                <w:szCs w:val="20"/>
                              </w:rPr>
                              <w:t>4.16</w:t>
                            </w:r>
                          </w:p>
                        </w:tc>
                      </w:tr>
                      <w:tr w:rsidR="007F73BD" w:rsidRPr="00104055" w14:paraId="01FAEFA8"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54B8F44A"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蓮霧</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5680910D"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30.22</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1D497538"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18.35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622A27D"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26.30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C05148"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65140AA9"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12C8B1DD"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木瓜</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385C16BF"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3FE1755A"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18.59</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75FE0FA"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12.89</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46A425"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3287041D"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4CE9F2D3"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柚</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4615650A"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3DD2090C"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0.57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DB1F816"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2.61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873EF4"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1.51</w:t>
                            </w:r>
                          </w:p>
                        </w:tc>
                      </w:tr>
                      <w:tr w:rsidR="007F73BD" w:rsidRPr="00104055" w14:paraId="5A03A8E7"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00B58E8D"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甜柿</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502A6BAC"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27.15</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06718506"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6.29</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C08E676"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17.85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7E07F3"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0.64</w:t>
                            </w:r>
                          </w:p>
                        </w:tc>
                      </w:tr>
                      <w:tr w:rsidR="007F73BD" w:rsidRPr="00104055" w14:paraId="5DB9D367"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59738586"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番石榴</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3FD65D31"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1DC1EFC7"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25.28</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4186A01"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36.83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A7717F"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573445D1"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3CEFEE16"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梨</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5B8D8966"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5FDCEBDD"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112.45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9516702"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95.03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E99CE2"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65A622F8"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0B675A38"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荔枝</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16FCC10E"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8.92</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7986FE17"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ACEA78C"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FE94FA"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56E94010"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31987084"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棗</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40214B6C"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58575569"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39.75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9747B8E"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24.03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B4CB54"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05398065"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4D4B8B0A"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柑橘</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6621E7AE"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30.76</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3DC1F160"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18.12</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455D0AE"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9.53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33971F"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2.01</w:t>
                            </w:r>
                          </w:p>
                        </w:tc>
                      </w:tr>
                      <w:tr w:rsidR="007F73BD" w:rsidRPr="00104055" w14:paraId="0E5C099A"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09FF472F"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西瓜</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215A9B29"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15.15</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2BFF3981"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4.20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94DD9E2"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9.77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ACB301"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6C925177"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7BE9236C"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紅豆</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3A00D534"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4D00062E"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10.72</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4F9E7D5"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5.89</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3F970B"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5698CB34" w14:textId="77777777" w:rsidTr="00264044">
                        <w:trPr>
                          <w:trHeight w:val="334"/>
                        </w:trPr>
                        <w:tc>
                          <w:tcPr>
                            <w:tcW w:w="1484" w:type="dxa"/>
                            <w:tcBorders>
                              <w:top w:val="single" w:sz="4" w:space="0" w:color="auto"/>
                              <w:left w:val="single" w:sz="4" w:space="0" w:color="auto"/>
                              <w:bottom w:val="single" w:sz="4" w:space="0" w:color="auto"/>
                              <w:right w:val="single" w:sz="4" w:space="0" w:color="auto"/>
                            </w:tcBorders>
                            <w:noWrap/>
                            <w:vAlign w:val="center"/>
                            <w:hideMark/>
                          </w:tcPr>
                          <w:p w14:paraId="444C4594"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水芋</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3D1628A4"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single" w:sz="4" w:space="0" w:color="auto"/>
                              <w:left w:val="single" w:sz="4" w:space="0" w:color="auto"/>
                              <w:bottom w:val="single" w:sz="4" w:space="0" w:color="auto"/>
                              <w:right w:val="single" w:sz="4" w:space="0" w:color="auto"/>
                            </w:tcBorders>
                            <w:noWrap/>
                            <w:vAlign w:val="center"/>
                            <w:hideMark/>
                          </w:tcPr>
                          <w:p w14:paraId="1621E84F"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11.15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DD9D22D"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20.14</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60DA06"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1202EABA" w14:textId="77777777" w:rsidTr="00264044">
                        <w:trPr>
                          <w:trHeight w:val="334"/>
                        </w:trPr>
                        <w:tc>
                          <w:tcPr>
                            <w:tcW w:w="1484" w:type="dxa"/>
                            <w:tcBorders>
                              <w:top w:val="single" w:sz="4" w:space="0" w:color="auto"/>
                              <w:left w:val="single" w:sz="4" w:space="0" w:color="auto"/>
                              <w:bottom w:val="double" w:sz="4" w:space="0" w:color="auto"/>
                              <w:right w:val="single" w:sz="4" w:space="0" w:color="auto"/>
                            </w:tcBorders>
                            <w:noWrap/>
                            <w:vAlign w:val="center"/>
                            <w:hideMark/>
                          </w:tcPr>
                          <w:p w14:paraId="3EB87E7B"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番荔枝</w:t>
                            </w:r>
                          </w:p>
                        </w:tc>
                        <w:tc>
                          <w:tcPr>
                            <w:tcW w:w="658" w:type="dxa"/>
                            <w:tcBorders>
                              <w:top w:val="single" w:sz="4" w:space="0" w:color="auto"/>
                              <w:left w:val="single" w:sz="4" w:space="0" w:color="auto"/>
                              <w:bottom w:val="double" w:sz="4" w:space="0" w:color="auto"/>
                              <w:right w:val="single" w:sz="4" w:space="0" w:color="auto"/>
                            </w:tcBorders>
                            <w:noWrap/>
                            <w:vAlign w:val="center"/>
                            <w:hideMark/>
                          </w:tcPr>
                          <w:p w14:paraId="46D90070"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single" w:sz="4" w:space="0" w:color="auto"/>
                              <w:left w:val="single" w:sz="4" w:space="0" w:color="auto"/>
                              <w:bottom w:val="double" w:sz="4" w:space="0" w:color="auto"/>
                              <w:right w:val="single" w:sz="4" w:space="0" w:color="auto"/>
                            </w:tcBorders>
                            <w:noWrap/>
                            <w:vAlign w:val="center"/>
                            <w:hideMark/>
                          </w:tcPr>
                          <w:p w14:paraId="0DF294AB"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13.79</w:t>
                            </w:r>
                          </w:p>
                        </w:tc>
                        <w:tc>
                          <w:tcPr>
                            <w:tcW w:w="709" w:type="dxa"/>
                            <w:tcBorders>
                              <w:top w:val="single" w:sz="4" w:space="0" w:color="auto"/>
                              <w:left w:val="single" w:sz="4" w:space="0" w:color="auto"/>
                              <w:bottom w:val="double" w:sz="4" w:space="0" w:color="auto"/>
                              <w:right w:val="single" w:sz="4" w:space="0" w:color="auto"/>
                            </w:tcBorders>
                            <w:noWrap/>
                            <w:vAlign w:val="center"/>
                            <w:hideMark/>
                          </w:tcPr>
                          <w:p w14:paraId="2E3E1EA4"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12.92</w:t>
                            </w:r>
                          </w:p>
                        </w:tc>
                        <w:tc>
                          <w:tcPr>
                            <w:tcW w:w="851" w:type="dxa"/>
                            <w:tcBorders>
                              <w:top w:val="single" w:sz="4" w:space="0" w:color="auto"/>
                              <w:left w:val="single" w:sz="4" w:space="0" w:color="auto"/>
                              <w:bottom w:val="double" w:sz="4" w:space="0" w:color="auto"/>
                              <w:right w:val="single" w:sz="4" w:space="0" w:color="auto"/>
                            </w:tcBorders>
                            <w:noWrap/>
                            <w:vAlign w:val="center"/>
                            <w:hideMark/>
                          </w:tcPr>
                          <w:p w14:paraId="202A4E19"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144E14A6" w14:textId="77777777" w:rsidTr="00264044">
                        <w:trPr>
                          <w:trHeight w:val="334"/>
                        </w:trPr>
                        <w:tc>
                          <w:tcPr>
                            <w:tcW w:w="1484" w:type="dxa"/>
                            <w:tcBorders>
                              <w:top w:val="double" w:sz="4" w:space="0" w:color="auto"/>
                              <w:left w:val="single" w:sz="4" w:space="0" w:color="auto"/>
                              <w:bottom w:val="single" w:sz="4" w:space="0" w:color="auto"/>
                              <w:right w:val="single" w:sz="4" w:space="0" w:color="auto"/>
                            </w:tcBorders>
                            <w:noWrap/>
                            <w:vAlign w:val="center"/>
                            <w:hideMark/>
                          </w:tcPr>
                          <w:p w14:paraId="14F3ACA7" w14:textId="77777777" w:rsidR="007F73BD" w:rsidRPr="00104055" w:rsidRDefault="007F73BD" w:rsidP="00AC4499">
                            <w:pPr>
                              <w:widowControl/>
                              <w:spacing w:line="240" w:lineRule="exac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養蜂產業</w:t>
                            </w:r>
                            <w:r>
                              <w:rPr>
                                <w:rFonts w:ascii="標楷體" w:eastAsia="標楷體" w:hAnsi="標楷體" w:cs="新細明體" w:hint="eastAsia"/>
                                <w:color w:val="000000"/>
                                <w:kern w:val="0"/>
                                <w:sz w:val="20"/>
                                <w:szCs w:val="20"/>
                              </w:rPr>
                              <w:t>（</w:t>
                            </w:r>
                            <w:r w:rsidRPr="00104055">
                              <w:rPr>
                                <w:rFonts w:ascii="標楷體" w:eastAsia="標楷體" w:hAnsi="標楷體" w:hint="eastAsia"/>
                                <w:kern w:val="0"/>
                                <w:sz w:val="20"/>
                                <w:szCs w:val="20"/>
                              </w:rPr>
                              <w:t>群</w:t>
                            </w:r>
                            <w:r>
                              <w:rPr>
                                <w:rFonts w:ascii="標楷體" w:eastAsia="標楷體" w:hAnsi="標楷體" w:hint="eastAsia"/>
                                <w:kern w:val="0"/>
                                <w:sz w:val="20"/>
                                <w:szCs w:val="20"/>
                              </w:rPr>
                              <w:t>）</w:t>
                            </w:r>
                          </w:p>
                        </w:tc>
                        <w:tc>
                          <w:tcPr>
                            <w:tcW w:w="658" w:type="dxa"/>
                            <w:tcBorders>
                              <w:top w:val="double" w:sz="4" w:space="0" w:color="auto"/>
                              <w:left w:val="single" w:sz="4" w:space="0" w:color="auto"/>
                              <w:bottom w:val="single" w:sz="4" w:space="0" w:color="auto"/>
                              <w:right w:val="single" w:sz="4" w:space="0" w:color="auto"/>
                            </w:tcBorders>
                            <w:noWrap/>
                            <w:vAlign w:val="center"/>
                            <w:hideMark/>
                          </w:tcPr>
                          <w:p w14:paraId="6333364B"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3" w:type="dxa"/>
                            <w:tcBorders>
                              <w:top w:val="double" w:sz="4" w:space="0" w:color="auto"/>
                              <w:left w:val="single" w:sz="4" w:space="0" w:color="auto"/>
                              <w:bottom w:val="single" w:sz="4" w:space="0" w:color="auto"/>
                              <w:right w:val="single" w:sz="4" w:space="0" w:color="auto"/>
                            </w:tcBorders>
                            <w:noWrap/>
                            <w:vAlign w:val="center"/>
                            <w:hideMark/>
                          </w:tcPr>
                          <w:p w14:paraId="3EB6BADB"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double" w:sz="4" w:space="0" w:color="auto"/>
                              <w:left w:val="single" w:sz="4" w:space="0" w:color="auto"/>
                              <w:bottom w:val="single" w:sz="4" w:space="0" w:color="auto"/>
                              <w:right w:val="single" w:sz="4" w:space="0" w:color="auto"/>
                            </w:tcBorders>
                            <w:noWrap/>
                            <w:vAlign w:val="center"/>
                            <w:hideMark/>
                          </w:tcPr>
                          <w:p w14:paraId="032B34B6"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sidRPr="00104055">
                              <w:rPr>
                                <w:rFonts w:ascii="標楷體" w:eastAsia="標楷體" w:hAnsi="標楷體" w:cs="新細明體" w:hint="eastAsia"/>
                                <w:color w:val="000000"/>
                                <w:kern w:val="0"/>
                                <w:sz w:val="20"/>
                                <w:szCs w:val="20"/>
                              </w:rPr>
                              <w:t>4,252</w:t>
                            </w:r>
                          </w:p>
                        </w:tc>
                        <w:tc>
                          <w:tcPr>
                            <w:tcW w:w="851" w:type="dxa"/>
                            <w:tcBorders>
                              <w:top w:val="double" w:sz="4" w:space="0" w:color="auto"/>
                              <w:left w:val="single" w:sz="4" w:space="0" w:color="auto"/>
                              <w:bottom w:val="single" w:sz="4" w:space="0" w:color="auto"/>
                              <w:right w:val="single" w:sz="4" w:space="0" w:color="auto"/>
                            </w:tcBorders>
                            <w:noWrap/>
                            <w:vAlign w:val="center"/>
                            <w:hideMark/>
                          </w:tcPr>
                          <w:p w14:paraId="2B91D2BB" w14:textId="77777777" w:rsidR="007F73BD" w:rsidRPr="00104055" w:rsidRDefault="007F73BD" w:rsidP="00AC449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F73BD" w:rsidRPr="00104055" w14:paraId="0EA65A78" w14:textId="77777777" w:rsidTr="008B0D23">
                        <w:trPr>
                          <w:trHeight w:val="312"/>
                        </w:trPr>
                        <w:tc>
                          <w:tcPr>
                            <w:tcW w:w="4395" w:type="dxa"/>
                            <w:gridSpan w:val="5"/>
                            <w:tcBorders>
                              <w:top w:val="single" w:sz="4" w:space="0" w:color="auto"/>
                              <w:left w:val="nil"/>
                              <w:bottom w:val="nil"/>
                              <w:right w:val="nil"/>
                            </w:tcBorders>
                            <w:noWrap/>
                            <w:vAlign w:val="center"/>
                            <w:hideMark/>
                          </w:tcPr>
                          <w:p w14:paraId="127ADE14" w14:textId="77777777" w:rsidR="007F73BD" w:rsidRPr="00104055" w:rsidRDefault="007F73BD" w:rsidP="00F83C17">
                            <w:pPr>
                              <w:widowControl/>
                              <w:spacing w:line="200" w:lineRule="exact"/>
                              <w:ind w:leftChars="-6" w:left="-14"/>
                              <w:rPr>
                                <w:rFonts w:ascii="標楷體" w:eastAsia="標楷體" w:hAnsi="標楷體"/>
                                <w:kern w:val="0"/>
                                <w:sz w:val="20"/>
                                <w:szCs w:val="20"/>
                              </w:rPr>
                            </w:pPr>
                            <w:r w:rsidRPr="00104055">
                              <w:rPr>
                                <w:rFonts w:ascii="標楷體" w:eastAsia="標楷體" w:hAnsi="標楷體" w:cs="新細明體" w:hint="eastAsia"/>
                                <w:color w:val="000000"/>
                                <w:kern w:val="0"/>
                                <w:sz w:val="18"/>
                                <w:szCs w:val="18"/>
                              </w:rPr>
                              <w:t>資料來源：整理自農糧署提供資料。</w:t>
                            </w:r>
                          </w:p>
                        </w:tc>
                      </w:tr>
                    </w:tbl>
                    <w:p w14:paraId="1EE95FB9" w14:textId="77777777" w:rsidR="007F73BD" w:rsidRDefault="007F73BD" w:rsidP="007F73BD"/>
                  </w:txbxContent>
                </v:textbox>
                <w10:wrap type="square" anchorx="margin"/>
              </v:shape>
            </w:pict>
          </mc:Fallback>
        </mc:AlternateContent>
      </w:r>
      <w:r w:rsidR="00C44751" w:rsidRPr="00206E20">
        <w:rPr>
          <w:rFonts w:ascii="標楷體" w:eastAsia="標楷體" w:hAnsi="標楷體" w:cs="標楷體" w:hint="eastAsia"/>
          <w:b/>
          <w:bCs/>
          <w:noProof/>
          <w:szCs w:val="24"/>
        </w:rPr>
        <w:t xml:space="preserve">C.　</w:t>
      </w:r>
      <w:r w:rsidR="00170A95" w:rsidRPr="00206E20">
        <w:rPr>
          <w:rFonts w:ascii="標楷體" w:eastAsia="標楷體" w:hAnsi="標楷體" w:cs="標楷體" w:hint="eastAsia"/>
          <w:b/>
          <w:bCs/>
          <w:noProof/>
          <w:szCs w:val="24"/>
        </w:rPr>
        <w:t>持續開辦氣象參數型農業保險品項，惟部分承保農作物受災地區與氣象站距離超逾5公里，恐引發理賠訾議，影響農民投保意願，允宜檢討</w:t>
      </w:r>
      <w:r w:rsidR="008B0D23" w:rsidRPr="00206E20">
        <w:rPr>
          <w:rFonts w:ascii="標楷體" w:eastAsia="標楷體" w:hAnsi="標楷體" w:cs="標楷體" w:hint="eastAsia"/>
          <w:b/>
          <w:bCs/>
          <w:noProof/>
          <w:szCs w:val="24"/>
        </w:rPr>
        <w:t>研謀改善</w:t>
      </w:r>
      <w:r w:rsidR="00C44751" w:rsidRPr="00206E20">
        <w:rPr>
          <w:rFonts w:ascii="標楷體" w:eastAsia="標楷體" w:hAnsi="標楷體" w:cs="標楷體" w:hint="eastAsia"/>
          <w:b/>
          <w:bCs/>
          <w:noProof/>
          <w:szCs w:val="24"/>
        </w:rPr>
        <w:t>：</w:t>
      </w:r>
      <w:r w:rsidR="00170A95" w:rsidRPr="00206E20">
        <w:rPr>
          <w:rFonts w:ascii="標楷體" w:eastAsia="標楷體" w:hAnsi="標楷體" w:cs="標楷體" w:hint="eastAsia"/>
          <w:noProof/>
          <w:szCs w:val="24"/>
        </w:rPr>
        <w:t>據農業部農業金融署（下稱農金署）統計，截至114年</w:t>
      </w:r>
      <w:r w:rsidR="00EE19E2" w:rsidRPr="00206E20">
        <w:rPr>
          <w:rFonts w:ascii="標楷體" w:eastAsia="標楷體" w:hAnsi="標楷體" w:cs="標楷體" w:hint="eastAsia"/>
          <w:noProof/>
          <w:szCs w:val="24"/>
        </w:rPr>
        <w:t>底止，</w:t>
      </w:r>
      <w:r w:rsidR="00170A95" w:rsidRPr="00206E20">
        <w:rPr>
          <w:rFonts w:ascii="標楷體" w:eastAsia="標楷體" w:hAnsi="標楷體" w:cs="標楷體" w:hint="eastAsia"/>
          <w:noProof/>
          <w:szCs w:val="24"/>
        </w:rPr>
        <w:t>農業保險已開辦28種品項、44張保單，分為實損實賠型、政策連結型、氣象參數型、區域收穫型及收入保障型等5大類型，其中氣象參數型係依各保單約定之氣象站氣象數據（颱風風速、降水量、溫度）達一定條件即啟動理賠，無須進行勘損。農業部為精進因應氣候變遷之災害預警及應變體系，持續增設農業氣象站，經運用地理資訊系統（QGIS）比對111年度至114年6月底之農業天然災害救助資料及全國氣象站位置發現，氣象參數型農業保險品項之受災作物種植農地5公里內無氣象站者，111</w:t>
      </w:r>
      <w:r w:rsidR="00631CA5" w:rsidRPr="00206E20">
        <w:rPr>
          <w:rFonts w:ascii="標楷體" w:eastAsia="標楷體" w:hAnsi="標楷體" w:cs="標楷體" w:hint="eastAsia"/>
          <w:noProof/>
          <w:szCs w:val="24"/>
        </w:rPr>
        <w:t>年度</w:t>
      </w:r>
      <w:r w:rsidR="00170A95" w:rsidRPr="00206E20">
        <w:rPr>
          <w:rFonts w:ascii="標楷體" w:eastAsia="標楷體" w:hAnsi="標楷體" w:cs="標楷體" w:hint="eastAsia"/>
          <w:noProof/>
          <w:szCs w:val="24"/>
        </w:rPr>
        <w:t>至114年6月受災面積分別為112.20公頃、279.26公頃、273.78公頃及4.16公頃（表3），恐引發理賠訾議，影響當地農民投保意願，不利分散農業經營風險，經函請農業部督促農金署通盤檢討</w:t>
      </w:r>
      <w:r w:rsidR="008B0D23" w:rsidRPr="00206E20">
        <w:rPr>
          <w:rFonts w:ascii="標楷體" w:eastAsia="標楷體" w:hAnsi="標楷體" w:cs="標楷體" w:hint="eastAsia"/>
          <w:noProof/>
          <w:szCs w:val="24"/>
        </w:rPr>
        <w:t>研謀改善</w:t>
      </w:r>
      <w:r w:rsidR="00170A95" w:rsidRPr="00206E20">
        <w:rPr>
          <w:rFonts w:ascii="標楷體" w:eastAsia="標楷體" w:hAnsi="標楷體" w:cs="標楷體" w:hint="eastAsia"/>
          <w:noProof/>
          <w:szCs w:val="24"/>
        </w:rPr>
        <w:t>。據復：將持續精進各項氣</w:t>
      </w:r>
      <w:r w:rsidR="00170A95" w:rsidRPr="00206E20">
        <w:rPr>
          <w:rFonts w:ascii="標楷體" w:eastAsia="標楷體" w:hAnsi="標楷體" w:cs="標楷體" w:hint="eastAsia"/>
          <w:noProof/>
          <w:szCs w:val="24"/>
        </w:rPr>
        <w:lastRenderedPageBreak/>
        <w:t>象參數型保險之</w:t>
      </w:r>
      <w:r w:rsidR="00631CA5" w:rsidRPr="00206E20">
        <w:rPr>
          <w:rFonts w:ascii="標楷體" w:eastAsia="標楷體" w:hAnsi="標楷體" w:cs="標楷體" w:hint="eastAsia"/>
          <w:noProof/>
          <w:szCs w:val="24"/>
        </w:rPr>
        <w:t>氣象</w:t>
      </w:r>
      <w:r w:rsidR="00170A95" w:rsidRPr="00206E20">
        <w:rPr>
          <w:rFonts w:ascii="標楷體" w:eastAsia="標楷體" w:hAnsi="標楷體" w:cs="標楷體" w:hint="eastAsia"/>
          <w:noProof/>
          <w:szCs w:val="24"/>
        </w:rPr>
        <w:t>觀測站設計，並適時調整約定氣象站之擇定原則，以降低理賠爭議</w:t>
      </w:r>
      <w:r w:rsidR="00B578C5">
        <w:rPr>
          <w:rFonts w:ascii="標楷體" w:eastAsia="標楷體" w:hAnsi="標楷體" w:cs="標楷體" w:hint="eastAsia"/>
          <w:noProof/>
          <w:szCs w:val="24"/>
        </w:rPr>
        <w:t>，</w:t>
      </w:r>
      <w:r w:rsidR="00170A95" w:rsidRPr="00206E20">
        <w:rPr>
          <w:rFonts w:ascii="標楷體" w:eastAsia="標楷體" w:hAnsi="標楷體" w:cs="標楷體" w:hint="eastAsia"/>
          <w:noProof/>
          <w:szCs w:val="24"/>
        </w:rPr>
        <w:t>協助農民分散經營風險</w:t>
      </w:r>
      <w:r w:rsidR="00170A95" w:rsidRPr="008B4C0B">
        <w:rPr>
          <w:rFonts w:ascii="標楷體" w:eastAsia="標楷體" w:hAnsi="標楷體" w:cs="標楷體" w:hint="eastAsia"/>
          <w:noProof/>
          <w:spacing w:val="2"/>
          <w:szCs w:val="24"/>
        </w:rPr>
        <w:t>。</w:t>
      </w:r>
    </w:p>
    <w:p w14:paraId="67A12C56" w14:textId="1A87DC0B" w:rsidR="00C44751" w:rsidRPr="008B4C0B" w:rsidRDefault="00C44751" w:rsidP="00703AF2">
      <w:pPr>
        <w:widowControl/>
        <w:overflowPunct w:val="0"/>
        <w:spacing w:line="540" w:lineRule="exact"/>
        <w:ind w:firstLineChars="450" w:firstLine="1261"/>
        <w:jc w:val="both"/>
        <w:rPr>
          <w:rFonts w:ascii="標楷體" w:eastAsia="標楷體" w:hAnsi="標楷體"/>
          <w:b/>
          <w:sz w:val="28"/>
          <w:szCs w:val="28"/>
        </w:rPr>
      </w:pPr>
      <w:r w:rsidRPr="008B4C0B">
        <w:rPr>
          <w:rFonts w:ascii="標楷體" w:eastAsia="標楷體" w:hAnsi="標楷體" w:hint="eastAsia"/>
          <w:b/>
          <w:sz w:val="28"/>
          <w:szCs w:val="28"/>
        </w:rPr>
        <w:t>（</w:t>
      </w:r>
      <w:r w:rsidRPr="008B4C0B">
        <w:rPr>
          <w:rFonts w:ascii="標楷體" w:hAnsi="標楷體"/>
          <w:b/>
          <w:sz w:val="28"/>
          <w:szCs w:val="28"/>
        </w:rPr>
        <w:t>3</w:t>
      </w:r>
      <w:r w:rsidRPr="008B4C0B">
        <w:rPr>
          <w:rFonts w:ascii="標楷體" w:eastAsia="標楷體" w:hAnsi="標楷體" w:hint="eastAsia"/>
          <w:b/>
          <w:sz w:val="28"/>
          <w:szCs w:val="28"/>
        </w:rPr>
        <w:t xml:space="preserve">）　</w:t>
      </w:r>
      <w:r w:rsidR="00170A95" w:rsidRPr="008B4C0B">
        <w:rPr>
          <w:rFonts w:ascii="標楷體" w:eastAsia="標楷體" w:hAnsi="標楷體" w:hint="eastAsia"/>
          <w:b/>
          <w:sz w:val="28"/>
          <w:szCs w:val="28"/>
        </w:rPr>
        <w:t>農金署擴大推動農業保險，有助於安定農漁民收益，惟非強制性保險投保率偏低，間有收入型保險因理賠金額與實際損失存有落差</w:t>
      </w:r>
      <w:r w:rsidR="00702FFF" w:rsidRPr="008B4C0B">
        <w:rPr>
          <w:rFonts w:ascii="標楷體" w:eastAsia="標楷體" w:hAnsi="標楷體" w:hint="eastAsia"/>
          <w:b/>
          <w:sz w:val="28"/>
          <w:szCs w:val="28"/>
        </w:rPr>
        <w:t>，</w:t>
      </w:r>
      <w:r w:rsidR="00170A95" w:rsidRPr="008B4C0B">
        <w:rPr>
          <w:rFonts w:ascii="標楷體" w:eastAsia="標楷體" w:hAnsi="標楷體" w:hint="eastAsia"/>
          <w:b/>
          <w:sz w:val="28"/>
          <w:szCs w:val="28"/>
        </w:rPr>
        <w:t>影響農民投保意願，且部分易受災害之作物未納入農業保險範圍，允宜研謀改善。</w:t>
      </w:r>
    </w:p>
    <w:p w14:paraId="0C44C489" w14:textId="6F5C2839" w:rsidR="00C9076F" w:rsidRPr="008B4C0B" w:rsidRDefault="00170A95" w:rsidP="00703AF2">
      <w:pPr>
        <w:widowControl/>
        <w:overflowPunct w:val="0"/>
        <w:spacing w:line="540" w:lineRule="exact"/>
        <w:ind w:firstLineChars="200" w:firstLine="480"/>
        <w:jc w:val="both"/>
        <w:rPr>
          <w:rFonts w:ascii="標楷體" w:eastAsia="標楷體" w:hAnsi="標楷體" w:cs="標楷體"/>
          <w:noProof/>
          <w:szCs w:val="32"/>
          <w:shd w:val="pct15" w:color="auto" w:fill="FFFFFF"/>
        </w:rPr>
      </w:pPr>
      <w:r w:rsidRPr="008B4C0B">
        <w:rPr>
          <w:rFonts w:ascii="標楷體" w:eastAsia="標楷體" w:hAnsi="標楷體" w:cs="標楷體" w:hint="eastAsia"/>
          <w:noProof/>
          <w:szCs w:val="32"/>
          <w:lang w:val="x-none"/>
        </w:rPr>
        <w:t>政府鑑於極端氣候加劇，造成農漁業生產風險日益嚴重，為安定農漁民收益，自104年起試辦農業保險，於110年1月1日施行農業保險法，期能透過大數法則、收支相等及危險分散原則等保險原理，降低農漁民因天然災害所受損失，截至114年底止已開辦28種品項、44張保單。</w:t>
      </w:r>
      <w:r w:rsidR="00BA77A6" w:rsidRPr="008B4C0B">
        <w:rPr>
          <w:rFonts w:ascii="標楷體" w:eastAsia="標楷體" w:hAnsi="標楷體" w:cs="標楷體" w:hint="eastAsia"/>
          <w:noProof/>
          <w:szCs w:val="24"/>
        </w:rPr>
        <w:t>農業部農業金融署（下稱農金署）</w:t>
      </w:r>
      <w:r w:rsidRPr="008B4C0B">
        <w:rPr>
          <w:rFonts w:ascii="標楷體" w:eastAsia="標楷體" w:hAnsi="標楷體" w:cs="標楷體" w:hint="eastAsia"/>
          <w:noProof/>
          <w:szCs w:val="32"/>
          <w:lang w:val="x-none"/>
        </w:rPr>
        <w:t>為辦理農業保險推動及輔導計畫，114年度於農業發展基金項下編列預算數1,211萬餘元，執行數1,1</w:t>
      </w:r>
      <w:r w:rsidR="005776C9" w:rsidRPr="008B4C0B">
        <w:rPr>
          <w:rFonts w:ascii="標楷體" w:eastAsia="標楷體" w:hAnsi="標楷體" w:cs="標楷體"/>
          <w:noProof/>
          <w:szCs w:val="32"/>
          <w:lang w:val="x-none"/>
        </w:rPr>
        <w:t>1</w:t>
      </w:r>
      <w:r w:rsidRPr="008B4C0B">
        <w:rPr>
          <w:rFonts w:ascii="標楷體" w:eastAsia="標楷體" w:hAnsi="標楷體" w:cs="標楷體" w:hint="eastAsia"/>
          <w:noProof/>
          <w:szCs w:val="32"/>
          <w:lang w:val="x-none"/>
        </w:rPr>
        <w:t>3萬餘元，執行率9</w:t>
      </w:r>
      <w:r w:rsidR="005776C9" w:rsidRPr="008B4C0B">
        <w:rPr>
          <w:rFonts w:ascii="標楷體" w:eastAsia="標楷體" w:hAnsi="標楷體" w:cs="標楷體"/>
          <w:noProof/>
          <w:szCs w:val="32"/>
          <w:lang w:val="x-none"/>
        </w:rPr>
        <w:t>1.92</w:t>
      </w:r>
      <w:r w:rsidRPr="008B4C0B">
        <w:rPr>
          <w:rFonts w:ascii="標楷體" w:eastAsia="標楷體" w:hAnsi="標楷體" w:cs="標楷體" w:hint="eastAsia"/>
          <w:noProof/>
          <w:szCs w:val="32"/>
          <w:lang w:val="x-none"/>
        </w:rPr>
        <w:t>％。經查執行情形，核有下列事項：</w:t>
      </w:r>
    </w:p>
    <w:p w14:paraId="45347DDB" w14:textId="294B794A" w:rsidR="00C9076F" w:rsidRPr="008B4C0B" w:rsidRDefault="00703AF2" w:rsidP="00206E20">
      <w:pPr>
        <w:pStyle w:val="16P-1"/>
        <w:spacing w:line="536" w:lineRule="exact"/>
        <w:ind w:firstLineChars="530" w:firstLine="1698"/>
        <w:rPr>
          <w:rFonts w:ascii="標楷體" w:hAnsi="標楷體" w:cs="標楷體"/>
          <w:noProof/>
          <w:szCs w:val="32"/>
          <w:u w:val="single"/>
          <w:lang w:val="x-none"/>
        </w:rPr>
      </w:pPr>
      <w:r>
        <w:rPr>
          <w:rFonts w:ascii="標楷體" w:hAnsi="標楷體" w:cs="標楷體" w:hint="eastAsia"/>
          <w:noProof/>
          <w:szCs w:val="32"/>
          <w:lang w:val="x-none"/>
        </w:rPr>
        <mc:AlternateContent>
          <mc:Choice Requires="wps">
            <w:drawing>
              <wp:anchor distT="0" distB="0" distL="114300" distR="114300" simplePos="0" relativeHeight="251715584" behindDoc="0" locked="0" layoutInCell="1" allowOverlap="1" wp14:anchorId="5D241151" wp14:editId="64E01BDF">
                <wp:simplePos x="0" y="0"/>
                <wp:positionH relativeFrom="column">
                  <wp:posOffset>3637915</wp:posOffset>
                </wp:positionH>
                <wp:positionV relativeFrom="paragraph">
                  <wp:posOffset>2388870</wp:posOffset>
                </wp:positionV>
                <wp:extent cx="2927350" cy="3048000"/>
                <wp:effectExtent l="0" t="0" r="0" b="0"/>
                <wp:wrapSquare wrapText="bothSides"/>
                <wp:docPr id="1703501035" name="文字方塊 1"/>
                <wp:cNvGraphicFramePr/>
                <a:graphic xmlns:a="http://schemas.openxmlformats.org/drawingml/2006/main">
                  <a:graphicData uri="http://schemas.microsoft.com/office/word/2010/wordprocessingShape">
                    <wps:wsp>
                      <wps:cNvSpPr txBox="1"/>
                      <wps:spPr>
                        <a:xfrm>
                          <a:off x="0" y="0"/>
                          <a:ext cx="2927350" cy="3048000"/>
                        </a:xfrm>
                        <a:prstGeom prst="rect">
                          <a:avLst/>
                        </a:prstGeom>
                        <a:noFill/>
                        <a:ln w="6350">
                          <a:noFill/>
                        </a:ln>
                      </wps:spPr>
                      <wps:txbx>
                        <w:txbxContent>
                          <w:p w14:paraId="201CF1C5" w14:textId="77777777" w:rsidR="00703AF2" w:rsidRPr="00192DBE" w:rsidRDefault="00703AF2" w:rsidP="00703AF2">
                            <w:pPr>
                              <w:pStyle w:val="200"/>
                              <w:spacing w:beforeLines="20" w:before="72" w:line="240" w:lineRule="exact"/>
                              <w:ind w:left="1201" w:hangingChars="500" w:hanging="1201"/>
                              <w:jc w:val="center"/>
                              <w:rPr>
                                <w:b/>
                                <w:szCs w:val="24"/>
                              </w:rPr>
                            </w:pPr>
                            <w:r>
                              <w:rPr>
                                <w:rFonts w:hint="eastAsia"/>
                                <w:b/>
                                <w:szCs w:val="24"/>
                              </w:rPr>
                              <w:t>表4</w:t>
                            </w:r>
                            <w:r>
                              <w:rPr>
                                <w:b/>
                                <w:szCs w:val="24"/>
                              </w:rPr>
                              <w:t xml:space="preserve">  </w:t>
                            </w:r>
                            <w:r w:rsidRPr="00192DBE">
                              <w:rPr>
                                <w:rFonts w:hint="eastAsia"/>
                                <w:b/>
                                <w:szCs w:val="24"/>
                              </w:rPr>
                              <w:t>農業保險</w:t>
                            </w:r>
                            <w:r>
                              <w:rPr>
                                <w:rFonts w:hint="eastAsia"/>
                                <w:b/>
                                <w:szCs w:val="24"/>
                              </w:rPr>
                              <w:t>投保</w:t>
                            </w:r>
                            <w:r w:rsidRPr="00192DBE">
                              <w:rPr>
                                <w:rFonts w:hint="eastAsia"/>
                                <w:b/>
                                <w:szCs w:val="24"/>
                              </w:rPr>
                              <w:t>率</w:t>
                            </w:r>
                            <w:r>
                              <w:rPr>
                                <w:rFonts w:hint="eastAsia"/>
                                <w:b/>
                                <w:szCs w:val="24"/>
                              </w:rPr>
                              <w:t>情形</w:t>
                            </w:r>
                          </w:p>
                          <w:p w14:paraId="1173C778" w14:textId="77777777" w:rsidR="00703AF2" w:rsidRPr="00226FE7" w:rsidRDefault="00703AF2" w:rsidP="00F83C17">
                            <w:pPr>
                              <w:pStyle w:val="200"/>
                              <w:spacing w:beforeLines="20" w:before="72" w:line="240" w:lineRule="exact"/>
                              <w:ind w:left="1401" w:rightChars="16" w:right="38" w:hangingChars="500" w:hanging="1401"/>
                              <w:jc w:val="right"/>
                              <w:rPr>
                                <w:b/>
                                <w:sz w:val="20"/>
                                <w:szCs w:val="20"/>
                              </w:rPr>
                            </w:pPr>
                            <w:r w:rsidRPr="006F2949">
                              <w:rPr>
                                <w:rFonts w:hint="eastAsia"/>
                                <w:b/>
                                <w:sz w:val="28"/>
                              </w:rPr>
                              <w:t xml:space="preserve">     </w:t>
                            </w:r>
                            <w:r w:rsidRPr="00226FE7">
                              <w:rPr>
                                <w:rFonts w:hint="eastAsia"/>
                                <w:sz w:val="20"/>
                                <w:szCs w:val="20"/>
                              </w:rPr>
                              <w:t>單位：％</w:t>
                            </w:r>
                          </w:p>
                          <w:tbl>
                            <w:tblPr>
                              <w:tblW w:w="491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29"/>
                              <w:gridCol w:w="980"/>
                              <w:gridCol w:w="567"/>
                              <w:gridCol w:w="568"/>
                              <w:gridCol w:w="568"/>
                              <w:gridCol w:w="568"/>
                              <w:gridCol w:w="567"/>
                            </w:tblGrid>
                            <w:tr w:rsidR="00703AF2" w:rsidRPr="00BC0075" w14:paraId="1845BD15" w14:textId="77777777" w:rsidTr="00A42AB9">
                              <w:trPr>
                                <w:trHeight w:val="364"/>
                                <w:tblHeader/>
                                <w:jc w:val="center"/>
                              </w:trPr>
                              <w:tc>
                                <w:tcPr>
                                  <w:tcW w:w="5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B80337" w14:textId="77777777" w:rsidR="00703AF2" w:rsidRPr="00BC0075" w:rsidRDefault="00703AF2" w:rsidP="00AC4499">
                                  <w:pPr>
                                    <w:spacing w:line="240" w:lineRule="exact"/>
                                    <w:jc w:val="center"/>
                                    <w:rPr>
                                      <w:rFonts w:ascii="標楷體" w:eastAsia="標楷體" w:hAnsi="標楷體"/>
                                      <w:bCs/>
                                      <w:color w:val="000000" w:themeColor="text1"/>
                                      <w:sz w:val="20"/>
                                      <w:szCs w:val="20"/>
                                    </w:rPr>
                                  </w:pPr>
                                  <w:r w:rsidRPr="00BC0075">
                                    <w:rPr>
                                      <w:rFonts w:ascii="標楷體" w:eastAsia="標楷體" w:hAnsi="標楷體" w:hint="eastAsia"/>
                                      <w:bCs/>
                                      <w:color w:val="000000" w:themeColor="text1"/>
                                      <w:sz w:val="20"/>
                                      <w:szCs w:val="20"/>
                                    </w:rPr>
                                    <w:t>類別</w:t>
                                  </w:r>
                                </w:p>
                              </w:tc>
                              <w:tc>
                                <w:tcPr>
                                  <w:tcW w:w="1154" w:type="pct"/>
                                  <w:tcBorders>
                                    <w:top w:val="single" w:sz="4" w:space="0" w:color="auto"/>
                                    <w:left w:val="single" w:sz="4" w:space="0" w:color="auto"/>
                                    <w:bottom w:val="single" w:sz="4" w:space="0" w:color="auto"/>
                                    <w:right w:val="single" w:sz="4" w:space="0" w:color="auto"/>
                                  </w:tcBorders>
                                  <w:vAlign w:val="center"/>
                                </w:tcPr>
                                <w:p w14:paraId="2B60066F" w14:textId="77777777" w:rsidR="00703AF2" w:rsidRPr="00BC0075" w:rsidRDefault="00703AF2" w:rsidP="00AC4499">
                                  <w:pPr>
                                    <w:spacing w:line="240" w:lineRule="exact"/>
                                    <w:jc w:val="center"/>
                                    <w:rPr>
                                      <w:rFonts w:ascii="標楷體" w:eastAsia="標楷體" w:hAnsi="標楷體"/>
                                      <w:bCs/>
                                      <w:color w:val="000000" w:themeColor="text1"/>
                                      <w:sz w:val="20"/>
                                      <w:szCs w:val="20"/>
                                    </w:rPr>
                                  </w:pPr>
                                  <w:r w:rsidRPr="00BC0075">
                                    <w:rPr>
                                      <w:rFonts w:ascii="標楷體" w:eastAsia="標楷體" w:hAnsi="標楷體" w:hint="eastAsia"/>
                                      <w:bCs/>
                                      <w:color w:val="000000" w:themeColor="text1"/>
                                      <w:sz w:val="20"/>
                                      <w:szCs w:val="20"/>
                                    </w:rPr>
                                    <w:t>年度</w:t>
                                  </w:r>
                                </w:p>
                              </w:tc>
                              <w:tc>
                                <w:tcPr>
                                  <w:tcW w:w="668" w:type="pct"/>
                                  <w:tcBorders>
                                    <w:top w:val="single" w:sz="4" w:space="0" w:color="auto"/>
                                    <w:left w:val="single" w:sz="4" w:space="0" w:color="auto"/>
                                    <w:bottom w:val="single" w:sz="4" w:space="0" w:color="auto"/>
                                    <w:right w:val="single" w:sz="4" w:space="0" w:color="auto"/>
                                  </w:tcBorders>
                                  <w:vAlign w:val="center"/>
                                </w:tcPr>
                                <w:p w14:paraId="1DE3A5AC" w14:textId="77777777" w:rsidR="00703AF2" w:rsidRPr="00BC0075" w:rsidRDefault="00703AF2" w:rsidP="0055449B">
                                  <w:pPr>
                                    <w:spacing w:line="240" w:lineRule="exact"/>
                                    <w:jc w:val="center"/>
                                    <w:rPr>
                                      <w:rFonts w:ascii="標楷體" w:eastAsia="標楷體" w:hAnsi="標楷體"/>
                                      <w:bCs/>
                                      <w:color w:val="000000" w:themeColor="text1"/>
                                      <w:sz w:val="20"/>
                                      <w:szCs w:val="20"/>
                                    </w:rPr>
                                  </w:pPr>
                                  <w:r w:rsidRPr="00BC0075">
                                    <w:rPr>
                                      <w:rFonts w:ascii="標楷體" w:eastAsia="標楷體" w:hAnsi="標楷體" w:hint="eastAsia"/>
                                      <w:bCs/>
                                      <w:color w:val="000000" w:themeColor="text1"/>
                                      <w:sz w:val="20"/>
                                      <w:szCs w:val="20"/>
                                    </w:rPr>
                                    <w:t>整體</w:t>
                                  </w:r>
                                </w:p>
                              </w:tc>
                              <w:tc>
                                <w:tcPr>
                                  <w:tcW w:w="669" w:type="pct"/>
                                  <w:tcBorders>
                                    <w:top w:val="single" w:sz="4" w:space="0" w:color="auto"/>
                                    <w:left w:val="single" w:sz="4" w:space="0" w:color="auto"/>
                                    <w:bottom w:val="single" w:sz="4" w:space="0" w:color="auto"/>
                                    <w:right w:val="single" w:sz="4" w:space="0" w:color="auto"/>
                                  </w:tcBorders>
                                  <w:vAlign w:val="center"/>
                                </w:tcPr>
                                <w:p w14:paraId="415766B0" w14:textId="77777777" w:rsidR="00703AF2" w:rsidRPr="00BC0075" w:rsidRDefault="00703AF2" w:rsidP="0055449B">
                                  <w:pPr>
                                    <w:spacing w:line="240" w:lineRule="exact"/>
                                    <w:ind w:leftChars="-62" w:left="-147" w:rightChars="-61" w:right="-146" w:hangingChars="1" w:hanging="2"/>
                                    <w:jc w:val="center"/>
                                    <w:rPr>
                                      <w:rFonts w:ascii="標楷體" w:eastAsia="標楷體" w:hAnsi="標楷體"/>
                                      <w:bCs/>
                                      <w:color w:val="000000" w:themeColor="text1"/>
                                      <w:sz w:val="20"/>
                                      <w:szCs w:val="20"/>
                                    </w:rPr>
                                  </w:pPr>
                                  <w:r w:rsidRPr="00BC0075">
                                    <w:rPr>
                                      <w:rFonts w:ascii="標楷體" w:eastAsia="標楷體" w:hAnsi="標楷體" w:hint="eastAsia"/>
                                      <w:bCs/>
                                      <w:smallCaps/>
                                      <w:color w:val="000000" w:themeColor="text1"/>
                                      <w:sz w:val="20"/>
                                      <w:szCs w:val="20"/>
                                    </w:rPr>
                                    <w:t>農作物</w:t>
                                  </w:r>
                                </w:p>
                              </w:tc>
                              <w:tc>
                                <w:tcPr>
                                  <w:tcW w:w="669" w:type="pct"/>
                                  <w:tcBorders>
                                    <w:top w:val="single" w:sz="4" w:space="0" w:color="auto"/>
                                    <w:left w:val="single" w:sz="4" w:space="0" w:color="auto"/>
                                    <w:bottom w:val="single" w:sz="4" w:space="0" w:color="auto"/>
                                    <w:right w:val="single" w:sz="4" w:space="0" w:color="auto"/>
                                  </w:tcBorders>
                                  <w:vAlign w:val="center"/>
                                </w:tcPr>
                                <w:p w14:paraId="510B5869" w14:textId="77777777" w:rsidR="00703AF2" w:rsidRPr="00BC0075" w:rsidRDefault="00703AF2" w:rsidP="0055449B">
                                  <w:pPr>
                                    <w:spacing w:line="240" w:lineRule="exact"/>
                                    <w:ind w:leftChars="-62" w:left="-147" w:rightChars="-61" w:right="-146" w:hangingChars="1" w:hanging="2"/>
                                    <w:jc w:val="center"/>
                                    <w:rPr>
                                      <w:rFonts w:ascii="標楷體" w:eastAsia="標楷體" w:hAnsi="標楷體"/>
                                      <w:bCs/>
                                      <w:smallCaps/>
                                      <w:color w:val="000000" w:themeColor="text1"/>
                                      <w:sz w:val="20"/>
                                      <w:szCs w:val="20"/>
                                    </w:rPr>
                                  </w:pPr>
                                  <w:r w:rsidRPr="00BC0075">
                                    <w:rPr>
                                      <w:rFonts w:ascii="標楷體" w:eastAsia="標楷體" w:hAnsi="標楷體" w:hint="eastAsia"/>
                                      <w:bCs/>
                                      <w:smallCaps/>
                                      <w:color w:val="000000" w:themeColor="text1"/>
                                      <w:sz w:val="20"/>
                                      <w:szCs w:val="20"/>
                                    </w:rPr>
                                    <w:t>農業</w:t>
                                  </w:r>
                                </w:p>
                                <w:p w14:paraId="3B4B9241" w14:textId="77777777" w:rsidR="00703AF2" w:rsidRPr="00BC0075" w:rsidRDefault="00703AF2" w:rsidP="0055449B">
                                  <w:pPr>
                                    <w:spacing w:line="240" w:lineRule="exact"/>
                                    <w:ind w:leftChars="-62" w:left="-147" w:rightChars="-61" w:right="-146" w:hangingChars="1" w:hanging="2"/>
                                    <w:jc w:val="center"/>
                                    <w:rPr>
                                      <w:rFonts w:ascii="標楷體" w:eastAsia="標楷體" w:hAnsi="標楷體"/>
                                      <w:bCs/>
                                      <w:smallCaps/>
                                      <w:color w:val="000000" w:themeColor="text1"/>
                                      <w:sz w:val="20"/>
                                      <w:szCs w:val="20"/>
                                    </w:rPr>
                                  </w:pPr>
                                  <w:r w:rsidRPr="00BC0075">
                                    <w:rPr>
                                      <w:rFonts w:ascii="標楷體" w:eastAsia="標楷體" w:hAnsi="標楷體" w:hint="eastAsia"/>
                                      <w:bCs/>
                                      <w:smallCaps/>
                                      <w:color w:val="000000" w:themeColor="text1"/>
                                      <w:sz w:val="20"/>
                                      <w:szCs w:val="20"/>
                                    </w:rPr>
                                    <w:t>設施</w:t>
                                  </w:r>
                                </w:p>
                              </w:tc>
                              <w:tc>
                                <w:tcPr>
                                  <w:tcW w:w="6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36A6D8" w14:textId="77777777" w:rsidR="00703AF2" w:rsidRPr="00BC0075" w:rsidRDefault="00703AF2" w:rsidP="0055449B">
                                  <w:pPr>
                                    <w:spacing w:line="240" w:lineRule="exact"/>
                                    <w:ind w:leftChars="-62" w:left="-147" w:rightChars="-61" w:right="-146" w:hangingChars="1" w:hanging="2"/>
                                    <w:jc w:val="center"/>
                                    <w:rPr>
                                      <w:rFonts w:ascii="標楷體" w:eastAsia="標楷體" w:hAnsi="標楷體"/>
                                      <w:bCs/>
                                      <w:smallCaps/>
                                      <w:color w:val="000000" w:themeColor="text1"/>
                                      <w:sz w:val="20"/>
                                      <w:szCs w:val="20"/>
                                    </w:rPr>
                                  </w:pPr>
                                  <w:r w:rsidRPr="00BC0075">
                                    <w:rPr>
                                      <w:rFonts w:ascii="標楷體" w:eastAsia="標楷體" w:hAnsi="標楷體" w:hint="eastAsia"/>
                                      <w:bCs/>
                                      <w:smallCaps/>
                                      <w:color w:val="000000" w:themeColor="text1"/>
                                      <w:sz w:val="20"/>
                                      <w:szCs w:val="20"/>
                                    </w:rPr>
                                    <w:t>漁業</w:t>
                                  </w:r>
                                </w:p>
                              </w:tc>
                              <w:tc>
                                <w:tcPr>
                                  <w:tcW w:w="669" w:type="pct"/>
                                  <w:tcBorders>
                                    <w:top w:val="single" w:sz="4" w:space="0" w:color="auto"/>
                                    <w:left w:val="single" w:sz="4" w:space="0" w:color="auto"/>
                                    <w:bottom w:val="single" w:sz="4" w:space="0" w:color="auto"/>
                                    <w:right w:val="single" w:sz="4" w:space="0" w:color="auto"/>
                                  </w:tcBorders>
                                  <w:vAlign w:val="center"/>
                                </w:tcPr>
                                <w:p w14:paraId="14ABA781" w14:textId="77777777" w:rsidR="00703AF2" w:rsidRPr="00BC0075" w:rsidRDefault="00703AF2" w:rsidP="0055449B">
                                  <w:pPr>
                                    <w:spacing w:line="240" w:lineRule="exact"/>
                                    <w:ind w:leftChars="-62" w:left="-147" w:rightChars="-61" w:right="-146" w:hangingChars="1" w:hanging="2"/>
                                    <w:jc w:val="center"/>
                                    <w:rPr>
                                      <w:rFonts w:ascii="標楷體" w:eastAsia="標楷體" w:hAnsi="標楷體"/>
                                      <w:bCs/>
                                      <w:color w:val="000000" w:themeColor="text1"/>
                                      <w:sz w:val="20"/>
                                      <w:szCs w:val="20"/>
                                    </w:rPr>
                                  </w:pPr>
                                  <w:r w:rsidRPr="00BC0075">
                                    <w:rPr>
                                      <w:rFonts w:ascii="標楷體" w:eastAsia="標楷體" w:hAnsi="標楷體" w:hint="eastAsia"/>
                                      <w:bCs/>
                                      <w:smallCaps/>
                                      <w:color w:val="000000" w:themeColor="text1"/>
                                      <w:sz w:val="20"/>
                                      <w:szCs w:val="20"/>
                                    </w:rPr>
                                    <w:t>畜牧業</w:t>
                                  </w:r>
                                </w:p>
                              </w:tc>
                            </w:tr>
                            <w:tr w:rsidR="00703AF2" w:rsidRPr="00BC0075" w14:paraId="429DA7DB" w14:textId="77777777" w:rsidTr="00A42AB9">
                              <w:trPr>
                                <w:trHeight w:val="369"/>
                                <w:jc w:val="center"/>
                              </w:trPr>
                              <w:tc>
                                <w:tcPr>
                                  <w:tcW w:w="50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739177"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含強制性保險</w:t>
                                  </w:r>
                                </w:p>
                              </w:tc>
                              <w:tc>
                                <w:tcPr>
                                  <w:tcW w:w="1154" w:type="pct"/>
                                  <w:tcBorders>
                                    <w:top w:val="single" w:sz="4" w:space="0" w:color="auto"/>
                                    <w:left w:val="single" w:sz="4" w:space="0" w:color="auto"/>
                                    <w:bottom w:val="single" w:sz="4" w:space="0" w:color="auto"/>
                                    <w:right w:val="single" w:sz="4" w:space="0" w:color="auto"/>
                                  </w:tcBorders>
                                  <w:vAlign w:val="center"/>
                                </w:tcPr>
                                <w:p w14:paraId="5AA05CF8"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111</w:t>
                                  </w:r>
                                </w:p>
                              </w:tc>
                              <w:tc>
                                <w:tcPr>
                                  <w:tcW w:w="668" w:type="pct"/>
                                  <w:tcBorders>
                                    <w:top w:val="single" w:sz="4" w:space="0" w:color="auto"/>
                                    <w:left w:val="single" w:sz="4" w:space="0" w:color="auto"/>
                                    <w:bottom w:val="single" w:sz="4" w:space="0" w:color="auto"/>
                                    <w:right w:val="single" w:sz="4" w:space="0" w:color="auto"/>
                                  </w:tcBorders>
                                  <w:vAlign w:val="center"/>
                                </w:tcPr>
                                <w:p w14:paraId="551B6EA8"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51.8</w:t>
                                  </w:r>
                                </w:p>
                              </w:tc>
                              <w:tc>
                                <w:tcPr>
                                  <w:tcW w:w="669" w:type="pct"/>
                                  <w:tcBorders>
                                    <w:top w:val="single" w:sz="4" w:space="0" w:color="auto"/>
                                    <w:left w:val="single" w:sz="4" w:space="0" w:color="auto"/>
                                    <w:bottom w:val="single" w:sz="4" w:space="0" w:color="auto"/>
                                    <w:right w:val="single" w:sz="4" w:space="0" w:color="auto"/>
                                  </w:tcBorders>
                                  <w:vAlign w:val="center"/>
                                </w:tcPr>
                                <w:p w14:paraId="187117B3"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59.9</w:t>
                                  </w:r>
                                </w:p>
                              </w:tc>
                              <w:tc>
                                <w:tcPr>
                                  <w:tcW w:w="669" w:type="pct"/>
                                  <w:tcBorders>
                                    <w:top w:val="single" w:sz="4" w:space="0" w:color="auto"/>
                                    <w:left w:val="single" w:sz="4" w:space="0" w:color="auto"/>
                                    <w:bottom w:val="single" w:sz="4" w:space="0" w:color="auto"/>
                                    <w:right w:val="single" w:sz="4" w:space="0" w:color="auto"/>
                                  </w:tcBorders>
                                  <w:vAlign w:val="center"/>
                                </w:tcPr>
                                <w:p w14:paraId="45A6DA63"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38.4</w:t>
                                  </w:r>
                                </w:p>
                              </w:tc>
                              <w:tc>
                                <w:tcPr>
                                  <w:tcW w:w="6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14CFD3" w14:textId="77777777" w:rsidR="00703AF2" w:rsidRPr="00BC0075" w:rsidRDefault="00703AF2" w:rsidP="00F466EA">
                                  <w:pPr>
                                    <w:widowControl/>
                                    <w:spacing w:line="240" w:lineRule="exact"/>
                                    <w:jc w:val="right"/>
                                    <w:rPr>
                                      <w:rFonts w:ascii="標楷體" w:eastAsia="標楷體" w:hAnsi="標楷體"/>
                                      <w:color w:val="000000" w:themeColor="text1"/>
                                      <w:sz w:val="20"/>
                                      <w:szCs w:val="20"/>
                                    </w:rPr>
                                  </w:pPr>
                                  <w:r w:rsidRPr="00BC0075">
                                    <w:rPr>
                                      <w:rFonts w:ascii="標楷體" w:eastAsia="標楷體" w:hAnsi="標楷體" w:hint="eastAsia"/>
                                      <w:color w:val="000000" w:themeColor="text1"/>
                                      <w:sz w:val="20"/>
                                      <w:szCs w:val="20"/>
                                    </w:rPr>
                                    <w:t>1.6</w:t>
                                  </w:r>
                                </w:p>
                              </w:tc>
                              <w:tc>
                                <w:tcPr>
                                  <w:tcW w:w="669" w:type="pct"/>
                                  <w:tcBorders>
                                    <w:top w:val="single" w:sz="4" w:space="0" w:color="auto"/>
                                    <w:left w:val="single" w:sz="4" w:space="0" w:color="auto"/>
                                    <w:bottom w:val="single" w:sz="4" w:space="0" w:color="auto"/>
                                    <w:right w:val="single" w:sz="4" w:space="0" w:color="auto"/>
                                  </w:tcBorders>
                                  <w:vAlign w:val="center"/>
                                </w:tcPr>
                                <w:p w14:paraId="12758C8D"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60.2</w:t>
                                  </w:r>
                                </w:p>
                              </w:tc>
                            </w:tr>
                            <w:tr w:rsidR="00703AF2" w:rsidRPr="00BC0075" w14:paraId="40B700DB" w14:textId="77777777" w:rsidTr="00A42AB9">
                              <w:trPr>
                                <w:trHeight w:val="369"/>
                                <w:jc w:val="center"/>
                              </w:trPr>
                              <w:tc>
                                <w:tcPr>
                                  <w:tcW w:w="504"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D63F6" w14:textId="77777777" w:rsidR="00703AF2" w:rsidRPr="00BC0075" w:rsidRDefault="00703AF2" w:rsidP="00AC4499">
                                  <w:pPr>
                                    <w:spacing w:line="240" w:lineRule="exact"/>
                                    <w:jc w:val="center"/>
                                    <w:rPr>
                                      <w:rFonts w:ascii="標楷體" w:eastAsia="標楷體" w:hAnsi="標楷體"/>
                                      <w:color w:val="000000" w:themeColor="text1"/>
                                      <w:sz w:val="20"/>
                                      <w:szCs w:val="20"/>
                                    </w:rPr>
                                  </w:pPr>
                                </w:p>
                              </w:tc>
                              <w:tc>
                                <w:tcPr>
                                  <w:tcW w:w="1154" w:type="pct"/>
                                  <w:tcBorders>
                                    <w:top w:val="single" w:sz="4" w:space="0" w:color="auto"/>
                                    <w:left w:val="single" w:sz="4" w:space="0" w:color="auto"/>
                                    <w:bottom w:val="single" w:sz="4" w:space="0" w:color="auto"/>
                                    <w:right w:val="single" w:sz="4" w:space="0" w:color="auto"/>
                                  </w:tcBorders>
                                  <w:vAlign w:val="center"/>
                                </w:tcPr>
                                <w:p w14:paraId="0F30A152"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112</w:t>
                                  </w:r>
                                </w:p>
                              </w:tc>
                              <w:tc>
                                <w:tcPr>
                                  <w:tcW w:w="668" w:type="pct"/>
                                  <w:tcBorders>
                                    <w:top w:val="single" w:sz="4" w:space="0" w:color="auto"/>
                                    <w:left w:val="single" w:sz="4" w:space="0" w:color="auto"/>
                                    <w:bottom w:val="single" w:sz="4" w:space="0" w:color="auto"/>
                                    <w:right w:val="single" w:sz="4" w:space="0" w:color="auto"/>
                                  </w:tcBorders>
                                  <w:vAlign w:val="center"/>
                                </w:tcPr>
                                <w:p w14:paraId="57A98F2B"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51.5</w:t>
                                  </w:r>
                                </w:p>
                              </w:tc>
                              <w:tc>
                                <w:tcPr>
                                  <w:tcW w:w="669" w:type="pct"/>
                                  <w:tcBorders>
                                    <w:top w:val="single" w:sz="4" w:space="0" w:color="auto"/>
                                    <w:left w:val="single" w:sz="4" w:space="0" w:color="auto"/>
                                    <w:bottom w:val="single" w:sz="4" w:space="0" w:color="auto"/>
                                    <w:right w:val="single" w:sz="4" w:space="0" w:color="auto"/>
                                  </w:tcBorders>
                                  <w:vAlign w:val="center"/>
                                </w:tcPr>
                                <w:p w14:paraId="1EE6504C"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57.2</w:t>
                                  </w:r>
                                </w:p>
                              </w:tc>
                              <w:tc>
                                <w:tcPr>
                                  <w:tcW w:w="669" w:type="pct"/>
                                  <w:tcBorders>
                                    <w:top w:val="single" w:sz="4" w:space="0" w:color="auto"/>
                                    <w:left w:val="single" w:sz="4" w:space="0" w:color="auto"/>
                                    <w:bottom w:val="single" w:sz="4" w:space="0" w:color="auto"/>
                                    <w:right w:val="single" w:sz="4" w:space="0" w:color="auto"/>
                                  </w:tcBorders>
                                  <w:vAlign w:val="center"/>
                                </w:tcPr>
                                <w:p w14:paraId="04A327C3"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54.9</w:t>
                                  </w:r>
                                </w:p>
                              </w:tc>
                              <w:tc>
                                <w:tcPr>
                                  <w:tcW w:w="6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392781" w14:textId="77777777" w:rsidR="00703AF2" w:rsidRPr="00BC0075" w:rsidRDefault="00703AF2" w:rsidP="00F466EA">
                                  <w:pPr>
                                    <w:widowControl/>
                                    <w:spacing w:line="240" w:lineRule="exact"/>
                                    <w:jc w:val="right"/>
                                    <w:rPr>
                                      <w:rFonts w:ascii="標楷體" w:eastAsia="標楷體" w:hAnsi="標楷體"/>
                                      <w:color w:val="000000" w:themeColor="text1"/>
                                      <w:sz w:val="20"/>
                                      <w:szCs w:val="20"/>
                                    </w:rPr>
                                  </w:pPr>
                                  <w:r w:rsidRPr="00BC0075">
                                    <w:rPr>
                                      <w:rFonts w:ascii="標楷體" w:eastAsia="標楷體" w:hAnsi="標楷體" w:hint="eastAsia"/>
                                      <w:color w:val="000000" w:themeColor="text1"/>
                                      <w:sz w:val="20"/>
                                      <w:szCs w:val="20"/>
                                    </w:rPr>
                                    <w:t>2.5</w:t>
                                  </w:r>
                                </w:p>
                              </w:tc>
                              <w:tc>
                                <w:tcPr>
                                  <w:tcW w:w="669" w:type="pct"/>
                                  <w:tcBorders>
                                    <w:top w:val="single" w:sz="4" w:space="0" w:color="auto"/>
                                    <w:left w:val="single" w:sz="4" w:space="0" w:color="auto"/>
                                    <w:bottom w:val="single" w:sz="4" w:space="0" w:color="auto"/>
                                    <w:right w:val="single" w:sz="4" w:space="0" w:color="auto"/>
                                  </w:tcBorders>
                                  <w:vAlign w:val="center"/>
                                </w:tcPr>
                                <w:p w14:paraId="65AD3429"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62.7</w:t>
                                  </w:r>
                                </w:p>
                              </w:tc>
                            </w:tr>
                            <w:tr w:rsidR="00703AF2" w:rsidRPr="00BC0075" w14:paraId="4D6736C7" w14:textId="77777777" w:rsidTr="00A42AB9">
                              <w:trPr>
                                <w:trHeight w:val="369"/>
                                <w:jc w:val="center"/>
                              </w:trPr>
                              <w:tc>
                                <w:tcPr>
                                  <w:tcW w:w="504"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A8BAFC" w14:textId="77777777" w:rsidR="00703AF2" w:rsidRPr="00BC0075" w:rsidRDefault="00703AF2" w:rsidP="00AC4499">
                                  <w:pPr>
                                    <w:spacing w:line="240" w:lineRule="exact"/>
                                    <w:jc w:val="center"/>
                                    <w:rPr>
                                      <w:rFonts w:ascii="標楷體" w:eastAsia="標楷體" w:hAnsi="標楷體"/>
                                      <w:color w:val="000000" w:themeColor="text1"/>
                                      <w:sz w:val="20"/>
                                      <w:szCs w:val="20"/>
                                    </w:rPr>
                                  </w:pPr>
                                </w:p>
                              </w:tc>
                              <w:tc>
                                <w:tcPr>
                                  <w:tcW w:w="1154" w:type="pct"/>
                                  <w:tcBorders>
                                    <w:top w:val="single" w:sz="4" w:space="0" w:color="auto"/>
                                    <w:left w:val="single" w:sz="4" w:space="0" w:color="auto"/>
                                    <w:bottom w:val="single" w:sz="4" w:space="0" w:color="auto"/>
                                    <w:right w:val="single" w:sz="4" w:space="0" w:color="auto"/>
                                  </w:tcBorders>
                                  <w:vAlign w:val="center"/>
                                </w:tcPr>
                                <w:p w14:paraId="2F1A1ED4"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113</w:t>
                                  </w:r>
                                </w:p>
                              </w:tc>
                              <w:tc>
                                <w:tcPr>
                                  <w:tcW w:w="668" w:type="pct"/>
                                  <w:tcBorders>
                                    <w:top w:val="single" w:sz="4" w:space="0" w:color="auto"/>
                                    <w:left w:val="single" w:sz="4" w:space="0" w:color="auto"/>
                                    <w:bottom w:val="single" w:sz="4" w:space="0" w:color="auto"/>
                                    <w:right w:val="single" w:sz="4" w:space="0" w:color="auto"/>
                                  </w:tcBorders>
                                  <w:vAlign w:val="center"/>
                                </w:tcPr>
                                <w:p w14:paraId="181D7738"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53.6</w:t>
                                  </w:r>
                                </w:p>
                              </w:tc>
                              <w:tc>
                                <w:tcPr>
                                  <w:tcW w:w="669" w:type="pct"/>
                                  <w:tcBorders>
                                    <w:top w:val="single" w:sz="4" w:space="0" w:color="auto"/>
                                    <w:left w:val="single" w:sz="4" w:space="0" w:color="auto"/>
                                    <w:bottom w:val="single" w:sz="4" w:space="0" w:color="auto"/>
                                    <w:right w:val="single" w:sz="4" w:space="0" w:color="auto"/>
                                  </w:tcBorders>
                                  <w:vAlign w:val="center"/>
                                </w:tcPr>
                                <w:p w14:paraId="3D736EC5"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59.2</w:t>
                                  </w:r>
                                </w:p>
                              </w:tc>
                              <w:tc>
                                <w:tcPr>
                                  <w:tcW w:w="669" w:type="pct"/>
                                  <w:tcBorders>
                                    <w:top w:val="single" w:sz="4" w:space="0" w:color="auto"/>
                                    <w:left w:val="single" w:sz="4" w:space="0" w:color="auto"/>
                                    <w:bottom w:val="single" w:sz="4" w:space="0" w:color="auto"/>
                                    <w:right w:val="single" w:sz="4" w:space="0" w:color="auto"/>
                                  </w:tcBorders>
                                  <w:vAlign w:val="center"/>
                                </w:tcPr>
                                <w:p w14:paraId="106D43BA"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18.0</w:t>
                                  </w:r>
                                </w:p>
                              </w:tc>
                              <w:tc>
                                <w:tcPr>
                                  <w:tcW w:w="6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CBE6F9" w14:textId="77777777" w:rsidR="00703AF2" w:rsidRPr="00BC0075" w:rsidRDefault="00703AF2" w:rsidP="00F466EA">
                                  <w:pPr>
                                    <w:widowControl/>
                                    <w:spacing w:line="240" w:lineRule="exact"/>
                                    <w:jc w:val="right"/>
                                    <w:rPr>
                                      <w:rFonts w:ascii="標楷體" w:eastAsia="標楷體" w:hAnsi="標楷體"/>
                                      <w:color w:val="000000" w:themeColor="text1"/>
                                      <w:sz w:val="20"/>
                                      <w:szCs w:val="20"/>
                                    </w:rPr>
                                  </w:pPr>
                                  <w:r w:rsidRPr="00BC0075">
                                    <w:rPr>
                                      <w:rFonts w:ascii="標楷體" w:eastAsia="標楷體" w:hAnsi="標楷體" w:hint="eastAsia"/>
                                      <w:color w:val="000000" w:themeColor="text1"/>
                                      <w:sz w:val="20"/>
                                      <w:szCs w:val="20"/>
                                    </w:rPr>
                                    <w:t>2.7</w:t>
                                  </w:r>
                                </w:p>
                              </w:tc>
                              <w:tc>
                                <w:tcPr>
                                  <w:tcW w:w="669" w:type="pct"/>
                                  <w:tcBorders>
                                    <w:top w:val="single" w:sz="4" w:space="0" w:color="auto"/>
                                    <w:left w:val="single" w:sz="4" w:space="0" w:color="auto"/>
                                    <w:bottom w:val="single" w:sz="4" w:space="0" w:color="auto"/>
                                    <w:right w:val="single" w:sz="4" w:space="0" w:color="auto"/>
                                  </w:tcBorders>
                                  <w:vAlign w:val="center"/>
                                </w:tcPr>
                                <w:p w14:paraId="0B68C556"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65.8</w:t>
                                  </w:r>
                                </w:p>
                              </w:tc>
                            </w:tr>
                            <w:tr w:rsidR="00703AF2" w:rsidRPr="00BC0075" w14:paraId="579064F2" w14:textId="77777777" w:rsidTr="00A42AB9">
                              <w:trPr>
                                <w:trHeight w:val="369"/>
                                <w:jc w:val="center"/>
                              </w:trPr>
                              <w:tc>
                                <w:tcPr>
                                  <w:tcW w:w="504" w:type="pct"/>
                                  <w:vMerge/>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vAlign w:val="center"/>
                                </w:tcPr>
                                <w:p w14:paraId="0BAD5586" w14:textId="77777777" w:rsidR="00703AF2" w:rsidRPr="00BC0075" w:rsidRDefault="00703AF2" w:rsidP="00AC4499">
                                  <w:pPr>
                                    <w:spacing w:line="240" w:lineRule="exact"/>
                                    <w:jc w:val="center"/>
                                    <w:rPr>
                                      <w:rFonts w:ascii="標楷體" w:eastAsia="標楷體" w:hAnsi="標楷體"/>
                                      <w:color w:val="000000" w:themeColor="text1"/>
                                      <w:sz w:val="20"/>
                                      <w:szCs w:val="20"/>
                                    </w:rPr>
                                  </w:pPr>
                                </w:p>
                              </w:tc>
                              <w:tc>
                                <w:tcPr>
                                  <w:tcW w:w="1154" w:type="pct"/>
                                  <w:tcBorders>
                                    <w:top w:val="single" w:sz="4" w:space="0" w:color="auto"/>
                                    <w:left w:val="single" w:sz="4" w:space="0" w:color="auto"/>
                                    <w:bottom w:val="double" w:sz="4" w:space="0" w:color="auto"/>
                                    <w:right w:val="single" w:sz="4" w:space="0" w:color="auto"/>
                                  </w:tcBorders>
                                  <w:vAlign w:val="center"/>
                                </w:tcPr>
                                <w:p w14:paraId="13B6B85E"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114</w:t>
                                  </w:r>
                                </w:p>
                                <w:p w14:paraId="63CBBAF3" w14:textId="77777777" w:rsidR="00703AF2" w:rsidRPr="00BC0075" w:rsidRDefault="00703AF2" w:rsidP="00AC4499">
                                  <w:pPr>
                                    <w:spacing w:line="240" w:lineRule="exact"/>
                                    <w:jc w:val="center"/>
                                    <w:rPr>
                                      <w:rFonts w:ascii="標楷體" w:eastAsia="標楷體" w:hAnsi="標楷體"/>
                                      <w:smallCaps/>
                                      <w:color w:val="000000" w:themeColor="text1"/>
                                      <w:spacing w:val="-20"/>
                                      <w:sz w:val="20"/>
                                      <w:szCs w:val="20"/>
                                    </w:rPr>
                                  </w:pPr>
                                  <w:r>
                                    <w:rPr>
                                      <w:rFonts w:ascii="標楷體" w:eastAsia="標楷體" w:hAnsi="標楷體" w:hint="eastAsia"/>
                                      <w:smallCaps/>
                                      <w:color w:val="000000" w:themeColor="text1"/>
                                      <w:spacing w:val="-20"/>
                                      <w:sz w:val="20"/>
                                      <w:szCs w:val="20"/>
                                    </w:rPr>
                                    <w:t>（</w:t>
                                  </w:r>
                                  <w:r w:rsidRPr="00BC0075">
                                    <w:rPr>
                                      <w:rFonts w:ascii="標楷體" w:eastAsia="標楷體" w:hAnsi="標楷體" w:hint="eastAsia"/>
                                      <w:smallCaps/>
                                      <w:color w:val="000000" w:themeColor="text1"/>
                                      <w:spacing w:val="-20"/>
                                      <w:sz w:val="20"/>
                                      <w:szCs w:val="20"/>
                                    </w:rPr>
                                    <w:t>7</w:t>
                                  </w:r>
                                  <w:r w:rsidRPr="00BC0075">
                                    <w:rPr>
                                      <w:rFonts w:ascii="標楷體" w:eastAsia="標楷體" w:hAnsi="標楷體"/>
                                      <w:smallCaps/>
                                      <w:color w:val="000000" w:themeColor="text1"/>
                                      <w:spacing w:val="-20"/>
                                      <w:sz w:val="20"/>
                                      <w:szCs w:val="20"/>
                                    </w:rPr>
                                    <w:t>月底</w:t>
                                  </w:r>
                                  <w:r w:rsidRPr="00BC0075">
                                    <w:rPr>
                                      <w:rFonts w:ascii="標楷體" w:eastAsia="標楷體" w:hAnsi="標楷體" w:hint="eastAsia"/>
                                      <w:smallCaps/>
                                      <w:color w:val="000000" w:themeColor="text1"/>
                                      <w:spacing w:val="-20"/>
                                      <w:sz w:val="20"/>
                                      <w:szCs w:val="20"/>
                                    </w:rPr>
                                    <w:t>止</w:t>
                                  </w:r>
                                  <w:r>
                                    <w:rPr>
                                      <w:rFonts w:ascii="標楷體" w:eastAsia="標楷體" w:hAnsi="標楷體" w:hint="eastAsia"/>
                                      <w:smallCaps/>
                                      <w:color w:val="000000" w:themeColor="text1"/>
                                      <w:spacing w:val="-20"/>
                                      <w:sz w:val="20"/>
                                      <w:szCs w:val="20"/>
                                    </w:rPr>
                                    <w:t>）</w:t>
                                  </w:r>
                                </w:p>
                              </w:tc>
                              <w:tc>
                                <w:tcPr>
                                  <w:tcW w:w="668" w:type="pct"/>
                                  <w:tcBorders>
                                    <w:top w:val="single" w:sz="4" w:space="0" w:color="auto"/>
                                    <w:left w:val="single" w:sz="4" w:space="0" w:color="auto"/>
                                    <w:bottom w:val="double" w:sz="4" w:space="0" w:color="auto"/>
                                    <w:right w:val="single" w:sz="4" w:space="0" w:color="auto"/>
                                  </w:tcBorders>
                                  <w:vAlign w:val="center"/>
                                </w:tcPr>
                                <w:p w14:paraId="19CFDD16"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54.0</w:t>
                                  </w:r>
                                </w:p>
                              </w:tc>
                              <w:tc>
                                <w:tcPr>
                                  <w:tcW w:w="669" w:type="pct"/>
                                  <w:tcBorders>
                                    <w:top w:val="single" w:sz="4" w:space="0" w:color="auto"/>
                                    <w:left w:val="single" w:sz="4" w:space="0" w:color="auto"/>
                                    <w:bottom w:val="double" w:sz="4" w:space="0" w:color="auto"/>
                                    <w:right w:val="single" w:sz="4" w:space="0" w:color="auto"/>
                                  </w:tcBorders>
                                  <w:vAlign w:val="center"/>
                                </w:tcPr>
                                <w:p w14:paraId="5661628B"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59.6</w:t>
                                  </w:r>
                                </w:p>
                              </w:tc>
                              <w:tc>
                                <w:tcPr>
                                  <w:tcW w:w="669" w:type="pct"/>
                                  <w:tcBorders>
                                    <w:top w:val="single" w:sz="4" w:space="0" w:color="auto"/>
                                    <w:left w:val="single" w:sz="4" w:space="0" w:color="auto"/>
                                    <w:bottom w:val="double" w:sz="4" w:space="0" w:color="auto"/>
                                    <w:right w:val="single" w:sz="4" w:space="0" w:color="auto"/>
                                  </w:tcBorders>
                                  <w:vAlign w:val="center"/>
                                </w:tcPr>
                                <w:p w14:paraId="710E4842"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18.0</w:t>
                                  </w:r>
                                </w:p>
                              </w:tc>
                              <w:tc>
                                <w:tcPr>
                                  <w:tcW w:w="669" w:type="pct"/>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vAlign w:val="center"/>
                                </w:tcPr>
                                <w:p w14:paraId="4BF6FD0B" w14:textId="77777777" w:rsidR="00703AF2" w:rsidRPr="00BC0075" w:rsidRDefault="00703AF2" w:rsidP="00F466EA">
                                  <w:pPr>
                                    <w:widowControl/>
                                    <w:spacing w:line="240" w:lineRule="exact"/>
                                    <w:jc w:val="right"/>
                                    <w:rPr>
                                      <w:rFonts w:ascii="標楷體" w:eastAsia="標楷體" w:hAnsi="標楷體"/>
                                      <w:color w:val="000000" w:themeColor="text1"/>
                                      <w:sz w:val="20"/>
                                      <w:szCs w:val="20"/>
                                    </w:rPr>
                                  </w:pPr>
                                  <w:r w:rsidRPr="00BC0075">
                                    <w:rPr>
                                      <w:rFonts w:ascii="標楷體" w:eastAsia="標楷體" w:hAnsi="標楷體" w:hint="eastAsia"/>
                                      <w:color w:val="000000" w:themeColor="text1"/>
                                      <w:sz w:val="20"/>
                                      <w:szCs w:val="20"/>
                                    </w:rPr>
                                    <w:t>4.1</w:t>
                                  </w:r>
                                </w:p>
                              </w:tc>
                              <w:tc>
                                <w:tcPr>
                                  <w:tcW w:w="669" w:type="pct"/>
                                  <w:tcBorders>
                                    <w:top w:val="single" w:sz="4" w:space="0" w:color="auto"/>
                                    <w:left w:val="single" w:sz="4" w:space="0" w:color="auto"/>
                                    <w:bottom w:val="double" w:sz="4" w:space="0" w:color="auto"/>
                                    <w:right w:val="single" w:sz="4" w:space="0" w:color="auto"/>
                                  </w:tcBorders>
                                  <w:vAlign w:val="center"/>
                                </w:tcPr>
                                <w:p w14:paraId="5D566C94"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65.8</w:t>
                                  </w:r>
                                </w:p>
                              </w:tc>
                            </w:tr>
                            <w:tr w:rsidR="00703AF2" w:rsidRPr="00BC0075" w14:paraId="4674EED4" w14:textId="77777777" w:rsidTr="00A42AB9">
                              <w:trPr>
                                <w:trHeight w:val="369"/>
                                <w:jc w:val="center"/>
                              </w:trPr>
                              <w:tc>
                                <w:tcPr>
                                  <w:tcW w:w="504" w:type="pct"/>
                                  <w:vMerge w:val="restart"/>
                                  <w:tcBorders>
                                    <w:top w:val="doub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7D896E"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不含強制性保險</w:t>
                                  </w:r>
                                </w:p>
                              </w:tc>
                              <w:tc>
                                <w:tcPr>
                                  <w:tcW w:w="1154" w:type="pct"/>
                                  <w:tcBorders>
                                    <w:top w:val="double" w:sz="4" w:space="0" w:color="auto"/>
                                    <w:left w:val="single" w:sz="4" w:space="0" w:color="auto"/>
                                    <w:bottom w:val="single" w:sz="4" w:space="0" w:color="auto"/>
                                    <w:right w:val="single" w:sz="4" w:space="0" w:color="auto"/>
                                  </w:tcBorders>
                                  <w:vAlign w:val="center"/>
                                </w:tcPr>
                                <w:p w14:paraId="400E21EB"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111</w:t>
                                  </w:r>
                                </w:p>
                              </w:tc>
                              <w:tc>
                                <w:tcPr>
                                  <w:tcW w:w="668" w:type="pct"/>
                                  <w:tcBorders>
                                    <w:top w:val="double" w:sz="4" w:space="0" w:color="auto"/>
                                    <w:left w:val="single" w:sz="4" w:space="0" w:color="auto"/>
                                    <w:bottom w:val="single" w:sz="4" w:space="0" w:color="auto"/>
                                    <w:right w:val="single" w:sz="4" w:space="0" w:color="auto"/>
                                  </w:tcBorders>
                                  <w:vAlign w:val="center"/>
                                </w:tcPr>
                                <w:p w14:paraId="79380FDB" w14:textId="77777777" w:rsidR="00703AF2" w:rsidRPr="00BC0075" w:rsidRDefault="00703AF2" w:rsidP="00F466EA">
                                  <w:pPr>
                                    <w:widowControl/>
                                    <w:spacing w:line="240" w:lineRule="exact"/>
                                    <w:ind w:rightChars="20" w:right="48"/>
                                    <w:jc w:val="right"/>
                                    <w:rPr>
                                      <w:rFonts w:ascii="標楷體" w:eastAsia="標楷體" w:hAnsi="標楷體"/>
                                      <w:bCs/>
                                      <w:color w:val="000000" w:themeColor="text1"/>
                                      <w:kern w:val="0"/>
                                      <w:sz w:val="20"/>
                                      <w:szCs w:val="20"/>
                                    </w:rPr>
                                  </w:pPr>
                                  <w:r w:rsidRPr="00BC0075">
                                    <w:rPr>
                                      <w:rFonts w:ascii="標楷體" w:eastAsia="標楷體" w:hAnsi="標楷體" w:hint="eastAsia"/>
                                      <w:bCs/>
                                      <w:color w:val="000000" w:themeColor="text1"/>
                                      <w:sz w:val="20"/>
                                      <w:szCs w:val="20"/>
                                    </w:rPr>
                                    <w:t>15.4</w:t>
                                  </w:r>
                                </w:p>
                              </w:tc>
                              <w:tc>
                                <w:tcPr>
                                  <w:tcW w:w="669" w:type="pct"/>
                                  <w:tcBorders>
                                    <w:top w:val="double" w:sz="4" w:space="0" w:color="auto"/>
                                    <w:left w:val="single" w:sz="4" w:space="0" w:color="auto"/>
                                    <w:bottom w:val="single" w:sz="4" w:space="0" w:color="auto"/>
                                    <w:right w:val="single" w:sz="4" w:space="0" w:color="auto"/>
                                  </w:tcBorders>
                                  <w:vAlign w:val="center"/>
                                </w:tcPr>
                                <w:p w14:paraId="76C53C71"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19.2</w:t>
                                  </w:r>
                                </w:p>
                              </w:tc>
                              <w:tc>
                                <w:tcPr>
                                  <w:tcW w:w="669" w:type="pct"/>
                                  <w:tcBorders>
                                    <w:top w:val="double" w:sz="4" w:space="0" w:color="auto"/>
                                    <w:left w:val="single" w:sz="4" w:space="0" w:color="auto"/>
                                    <w:bottom w:val="single" w:sz="4" w:space="0" w:color="auto"/>
                                    <w:right w:val="single" w:sz="4" w:space="0" w:color="auto"/>
                                  </w:tcBorders>
                                  <w:vAlign w:val="center"/>
                                </w:tcPr>
                                <w:p w14:paraId="07ACACDF"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38.</w:t>
                                  </w:r>
                                  <w:r>
                                    <w:rPr>
                                      <w:rFonts w:ascii="標楷體" w:eastAsia="標楷體" w:hAnsi="標楷體" w:hint="eastAsia"/>
                                      <w:color w:val="000000" w:themeColor="text1"/>
                                      <w:sz w:val="20"/>
                                      <w:szCs w:val="20"/>
                                    </w:rPr>
                                    <w:t>4</w:t>
                                  </w:r>
                                </w:p>
                              </w:tc>
                              <w:tc>
                                <w:tcPr>
                                  <w:tcW w:w="669" w:type="pct"/>
                                  <w:tcBorders>
                                    <w:top w:val="doub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09732" w14:textId="77777777" w:rsidR="00703AF2" w:rsidRPr="00BC0075" w:rsidRDefault="00703AF2" w:rsidP="00F466EA">
                                  <w:pPr>
                                    <w:widowControl/>
                                    <w:spacing w:line="240" w:lineRule="exact"/>
                                    <w:jc w:val="right"/>
                                    <w:rPr>
                                      <w:rFonts w:ascii="標楷體" w:eastAsia="標楷體" w:hAnsi="標楷體"/>
                                      <w:color w:val="000000" w:themeColor="text1"/>
                                      <w:sz w:val="20"/>
                                      <w:szCs w:val="20"/>
                                    </w:rPr>
                                  </w:pPr>
                                  <w:r w:rsidRPr="00BC0075">
                                    <w:rPr>
                                      <w:rFonts w:ascii="標楷體" w:eastAsia="標楷體" w:hAnsi="標楷體" w:hint="eastAsia"/>
                                      <w:color w:val="000000" w:themeColor="text1"/>
                                      <w:sz w:val="20"/>
                                      <w:szCs w:val="20"/>
                                    </w:rPr>
                                    <w:t>1.6</w:t>
                                  </w:r>
                                </w:p>
                              </w:tc>
                              <w:tc>
                                <w:tcPr>
                                  <w:tcW w:w="669" w:type="pct"/>
                                  <w:tcBorders>
                                    <w:top w:val="double" w:sz="4" w:space="0" w:color="auto"/>
                                    <w:left w:val="single" w:sz="4" w:space="0" w:color="auto"/>
                                    <w:bottom w:val="single" w:sz="4" w:space="0" w:color="auto"/>
                                    <w:right w:val="single" w:sz="4" w:space="0" w:color="auto"/>
                                  </w:tcBorders>
                                  <w:vAlign w:val="center"/>
                                </w:tcPr>
                                <w:p w14:paraId="286504C6"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15.1</w:t>
                                  </w:r>
                                </w:p>
                              </w:tc>
                            </w:tr>
                            <w:tr w:rsidR="00703AF2" w:rsidRPr="00BC0075" w14:paraId="3F4E7B22" w14:textId="77777777" w:rsidTr="00A42AB9">
                              <w:trPr>
                                <w:trHeight w:val="369"/>
                                <w:jc w:val="center"/>
                              </w:trPr>
                              <w:tc>
                                <w:tcPr>
                                  <w:tcW w:w="504"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FB1F20" w14:textId="77777777" w:rsidR="00703AF2" w:rsidRPr="00BC0075" w:rsidRDefault="00703AF2" w:rsidP="00AC4499">
                                  <w:pPr>
                                    <w:spacing w:line="240" w:lineRule="exact"/>
                                    <w:jc w:val="center"/>
                                    <w:rPr>
                                      <w:rFonts w:ascii="標楷體" w:eastAsia="標楷體" w:hAnsi="標楷體"/>
                                      <w:color w:val="000000" w:themeColor="text1"/>
                                      <w:sz w:val="20"/>
                                      <w:szCs w:val="20"/>
                                    </w:rPr>
                                  </w:pPr>
                                </w:p>
                              </w:tc>
                              <w:tc>
                                <w:tcPr>
                                  <w:tcW w:w="1154" w:type="pct"/>
                                  <w:tcBorders>
                                    <w:top w:val="single" w:sz="4" w:space="0" w:color="auto"/>
                                    <w:left w:val="single" w:sz="4" w:space="0" w:color="auto"/>
                                    <w:bottom w:val="single" w:sz="4" w:space="0" w:color="auto"/>
                                    <w:right w:val="single" w:sz="4" w:space="0" w:color="auto"/>
                                  </w:tcBorders>
                                  <w:vAlign w:val="center"/>
                                </w:tcPr>
                                <w:p w14:paraId="52E5B583"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112</w:t>
                                  </w:r>
                                </w:p>
                              </w:tc>
                              <w:tc>
                                <w:tcPr>
                                  <w:tcW w:w="668" w:type="pct"/>
                                  <w:tcBorders>
                                    <w:top w:val="single" w:sz="4" w:space="0" w:color="auto"/>
                                    <w:left w:val="single" w:sz="4" w:space="0" w:color="auto"/>
                                    <w:bottom w:val="single" w:sz="4" w:space="0" w:color="auto"/>
                                    <w:right w:val="single" w:sz="4" w:space="0" w:color="auto"/>
                                  </w:tcBorders>
                                  <w:vAlign w:val="center"/>
                                </w:tcPr>
                                <w:p w14:paraId="517146D8" w14:textId="77777777" w:rsidR="00703AF2" w:rsidRPr="00BC0075" w:rsidRDefault="00703AF2" w:rsidP="00F466EA">
                                  <w:pPr>
                                    <w:widowControl/>
                                    <w:spacing w:line="240" w:lineRule="exact"/>
                                    <w:ind w:rightChars="20" w:right="48"/>
                                    <w:jc w:val="right"/>
                                    <w:rPr>
                                      <w:rFonts w:ascii="標楷體" w:eastAsia="標楷體" w:hAnsi="標楷體"/>
                                      <w:bCs/>
                                      <w:color w:val="000000" w:themeColor="text1"/>
                                      <w:kern w:val="0"/>
                                      <w:sz w:val="20"/>
                                      <w:szCs w:val="20"/>
                                    </w:rPr>
                                  </w:pPr>
                                  <w:r w:rsidRPr="00BC0075">
                                    <w:rPr>
                                      <w:rFonts w:ascii="標楷體" w:eastAsia="標楷體" w:hAnsi="標楷體" w:hint="eastAsia"/>
                                      <w:bCs/>
                                      <w:color w:val="000000" w:themeColor="text1"/>
                                      <w:sz w:val="20"/>
                                      <w:szCs w:val="20"/>
                                    </w:rPr>
                                    <w:t>16.7</w:t>
                                  </w:r>
                                </w:p>
                              </w:tc>
                              <w:tc>
                                <w:tcPr>
                                  <w:tcW w:w="669" w:type="pct"/>
                                  <w:tcBorders>
                                    <w:top w:val="single" w:sz="4" w:space="0" w:color="auto"/>
                                    <w:left w:val="single" w:sz="4" w:space="0" w:color="auto"/>
                                    <w:bottom w:val="single" w:sz="4" w:space="0" w:color="auto"/>
                                    <w:right w:val="single" w:sz="4" w:space="0" w:color="auto"/>
                                  </w:tcBorders>
                                  <w:vAlign w:val="center"/>
                                </w:tcPr>
                                <w:p w14:paraId="01B7A7A9"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19.6</w:t>
                                  </w:r>
                                </w:p>
                              </w:tc>
                              <w:tc>
                                <w:tcPr>
                                  <w:tcW w:w="669" w:type="pct"/>
                                  <w:tcBorders>
                                    <w:top w:val="single" w:sz="4" w:space="0" w:color="auto"/>
                                    <w:left w:val="single" w:sz="4" w:space="0" w:color="auto"/>
                                    <w:bottom w:val="single" w:sz="4" w:space="0" w:color="auto"/>
                                    <w:right w:val="single" w:sz="4" w:space="0" w:color="auto"/>
                                  </w:tcBorders>
                                  <w:vAlign w:val="center"/>
                                </w:tcPr>
                                <w:p w14:paraId="7DA7B40A"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54.9</w:t>
                                  </w:r>
                                </w:p>
                              </w:tc>
                              <w:tc>
                                <w:tcPr>
                                  <w:tcW w:w="6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B2E5F0" w14:textId="77777777" w:rsidR="00703AF2" w:rsidRPr="00BC0075" w:rsidRDefault="00703AF2" w:rsidP="00F466EA">
                                  <w:pPr>
                                    <w:widowControl/>
                                    <w:spacing w:line="240" w:lineRule="exact"/>
                                    <w:jc w:val="right"/>
                                    <w:rPr>
                                      <w:rFonts w:ascii="標楷體" w:eastAsia="標楷體" w:hAnsi="標楷體"/>
                                      <w:color w:val="000000" w:themeColor="text1"/>
                                      <w:sz w:val="20"/>
                                      <w:szCs w:val="20"/>
                                    </w:rPr>
                                  </w:pPr>
                                  <w:r w:rsidRPr="00BC0075">
                                    <w:rPr>
                                      <w:rFonts w:ascii="標楷體" w:eastAsia="標楷體" w:hAnsi="標楷體" w:hint="eastAsia"/>
                                      <w:color w:val="000000" w:themeColor="text1"/>
                                      <w:sz w:val="20"/>
                                      <w:szCs w:val="20"/>
                                    </w:rPr>
                                    <w:t>2.5</w:t>
                                  </w:r>
                                </w:p>
                              </w:tc>
                              <w:tc>
                                <w:tcPr>
                                  <w:tcW w:w="669" w:type="pct"/>
                                  <w:tcBorders>
                                    <w:top w:val="single" w:sz="4" w:space="0" w:color="auto"/>
                                    <w:left w:val="single" w:sz="4" w:space="0" w:color="auto"/>
                                    <w:bottom w:val="single" w:sz="4" w:space="0" w:color="auto"/>
                                    <w:right w:val="single" w:sz="4" w:space="0" w:color="auto"/>
                                  </w:tcBorders>
                                  <w:vAlign w:val="center"/>
                                </w:tcPr>
                                <w:p w14:paraId="5B2BEDCB"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18.2</w:t>
                                  </w:r>
                                </w:p>
                              </w:tc>
                            </w:tr>
                            <w:tr w:rsidR="00703AF2" w:rsidRPr="00BC0075" w14:paraId="2C8AD1BC" w14:textId="77777777" w:rsidTr="00A42AB9">
                              <w:trPr>
                                <w:trHeight w:val="369"/>
                                <w:jc w:val="center"/>
                              </w:trPr>
                              <w:tc>
                                <w:tcPr>
                                  <w:tcW w:w="504"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D6A0E4" w14:textId="77777777" w:rsidR="00703AF2" w:rsidRPr="00BC0075" w:rsidRDefault="00703AF2" w:rsidP="00AC4499">
                                  <w:pPr>
                                    <w:spacing w:line="240" w:lineRule="exact"/>
                                    <w:jc w:val="center"/>
                                    <w:rPr>
                                      <w:rFonts w:ascii="標楷體" w:eastAsia="標楷體" w:hAnsi="標楷體"/>
                                      <w:color w:val="000000" w:themeColor="text1"/>
                                      <w:sz w:val="20"/>
                                      <w:szCs w:val="20"/>
                                    </w:rPr>
                                  </w:pPr>
                                </w:p>
                              </w:tc>
                              <w:tc>
                                <w:tcPr>
                                  <w:tcW w:w="1154" w:type="pct"/>
                                  <w:tcBorders>
                                    <w:top w:val="single" w:sz="4" w:space="0" w:color="auto"/>
                                    <w:left w:val="single" w:sz="4" w:space="0" w:color="auto"/>
                                    <w:bottom w:val="single" w:sz="4" w:space="0" w:color="auto"/>
                                    <w:right w:val="single" w:sz="4" w:space="0" w:color="auto"/>
                                  </w:tcBorders>
                                  <w:vAlign w:val="center"/>
                                </w:tcPr>
                                <w:p w14:paraId="04E726FE"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113</w:t>
                                  </w:r>
                                </w:p>
                              </w:tc>
                              <w:tc>
                                <w:tcPr>
                                  <w:tcW w:w="668" w:type="pct"/>
                                  <w:tcBorders>
                                    <w:top w:val="single" w:sz="4" w:space="0" w:color="auto"/>
                                    <w:left w:val="single" w:sz="4" w:space="0" w:color="auto"/>
                                    <w:bottom w:val="single" w:sz="4" w:space="0" w:color="auto"/>
                                    <w:right w:val="single" w:sz="4" w:space="0" w:color="auto"/>
                                  </w:tcBorders>
                                  <w:vAlign w:val="center"/>
                                </w:tcPr>
                                <w:p w14:paraId="32CFA1C9" w14:textId="77777777" w:rsidR="00703AF2" w:rsidRPr="00BC0075" w:rsidRDefault="00703AF2" w:rsidP="00F466EA">
                                  <w:pPr>
                                    <w:widowControl/>
                                    <w:spacing w:line="240" w:lineRule="exact"/>
                                    <w:ind w:rightChars="20" w:right="48"/>
                                    <w:jc w:val="right"/>
                                    <w:rPr>
                                      <w:rFonts w:ascii="標楷體" w:eastAsia="標楷體" w:hAnsi="標楷體"/>
                                      <w:bCs/>
                                      <w:color w:val="000000" w:themeColor="text1"/>
                                      <w:kern w:val="0"/>
                                      <w:sz w:val="20"/>
                                      <w:szCs w:val="20"/>
                                    </w:rPr>
                                  </w:pPr>
                                  <w:r w:rsidRPr="00BC0075">
                                    <w:rPr>
                                      <w:rFonts w:ascii="標楷體" w:eastAsia="標楷體" w:hAnsi="標楷體" w:hint="eastAsia"/>
                                      <w:bCs/>
                                      <w:color w:val="000000" w:themeColor="text1"/>
                                      <w:sz w:val="20"/>
                                      <w:szCs w:val="20"/>
                                    </w:rPr>
                                    <w:t>19.2</w:t>
                                  </w:r>
                                </w:p>
                              </w:tc>
                              <w:tc>
                                <w:tcPr>
                                  <w:tcW w:w="669" w:type="pct"/>
                                  <w:tcBorders>
                                    <w:top w:val="single" w:sz="4" w:space="0" w:color="auto"/>
                                    <w:left w:val="single" w:sz="4" w:space="0" w:color="auto"/>
                                    <w:bottom w:val="single" w:sz="4" w:space="0" w:color="auto"/>
                                    <w:right w:val="single" w:sz="4" w:space="0" w:color="auto"/>
                                  </w:tcBorders>
                                  <w:vAlign w:val="center"/>
                                </w:tcPr>
                                <w:p w14:paraId="627E68BF"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21.8</w:t>
                                  </w:r>
                                </w:p>
                              </w:tc>
                              <w:tc>
                                <w:tcPr>
                                  <w:tcW w:w="669" w:type="pct"/>
                                  <w:tcBorders>
                                    <w:top w:val="single" w:sz="4" w:space="0" w:color="auto"/>
                                    <w:left w:val="single" w:sz="4" w:space="0" w:color="auto"/>
                                    <w:bottom w:val="single" w:sz="4" w:space="0" w:color="auto"/>
                                    <w:right w:val="single" w:sz="4" w:space="0" w:color="auto"/>
                                  </w:tcBorders>
                                  <w:vAlign w:val="center"/>
                                </w:tcPr>
                                <w:p w14:paraId="2685413A"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18.0</w:t>
                                  </w:r>
                                </w:p>
                              </w:tc>
                              <w:tc>
                                <w:tcPr>
                                  <w:tcW w:w="6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241FBE" w14:textId="77777777" w:rsidR="00703AF2" w:rsidRPr="00BC0075" w:rsidRDefault="00703AF2" w:rsidP="00F466EA">
                                  <w:pPr>
                                    <w:widowControl/>
                                    <w:spacing w:line="240" w:lineRule="exact"/>
                                    <w:jc w:val="right"/>
                                    <w:rPr>
                                      <w:rFonts w:ascii="標楷體" w:eastAsia="標楷體" w:hAnsi="標楷體"/>
                                      <w:color w:val="000000" w:themeColor="text1"/>
                                      <w:sz w:val="20"/>
                                      <w:szCs w:val="20"/>
                                    </w:rPr>
                                  </w:pPr>
                                  <w:r w:rsidRPr="00BC0075">
                                    <w:rPr>
                                      <w:rFonts w:ascii="標楷體" w:eastAsia="標楷體" w:hAnsi="標楷體" w:hint="eastAsia"/>
                                      <w:color w:val="000000" w:themeColor="text1"/>
                                      <w:sz w:val="20"/>
                                      <w:szCs w:val="20"/>
                                    </w:rPr>
                                    <w:t>2.7</w:t>
                                  </w:r>
                                </w:p>
                              </w:tc>
                              <w:tc>
                                <w:tcPr>
                                  <w:tcW w:w="669" w:type="pct"/>
                                  <w:tcBorders>
                                    <w:top w:val="single" w:sz="4" w:space="0" w:color="auto"/>
                                    <w:left w:val="single" w:sz="4" w:space="0" w:color="auto"/>
                                    <w:bottom w:val="single" w:sz="4" w:space="0" w:color="auto"/>
                                    <w:right w:val="single" w:sz="4" w:space="0" w:color="auto"/>
                                  </w:tcBorders>
                                  <w:vAlign w:val="center"/>
                                </w:tcPr>
                                <w:p w14:paraId="41E2956A"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22.0</w:t>
                                  </w:r>
                                </w:p>
                              </w:tc>
                            </w:tr>
                            <w:tr w:rsidR="00703AF2" w:rsidRPr="00BC0075" w14:paraId="4A3DB65A" w14:textId="77777777" w:rsidTr="00A42AB9">
                              <w:trPr>
                                <w:trHeight w:val="369"/>
                                <w:jc w:val="center"/>
                              </w:trPr>
                              <w:tc>
                                <w:tcPr>
                                  <w:tcW w:w="504"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9CE50C" w14:textId="77777777" w:rsidR="00703AF2" w:rsidRPr="00BC0075" w:rsidRDefault="00703AF2" w:rsidP="00AC4499">
                                  <w:pPr>
                                    <w:spacing w:line="240" w:lineRule="exact"/>
                                    <w:jc w:val="center"/>
                                    <w:rPr>
                                      <w:rFonts w:ascii="標楷體" w:eastAsia="標楷體" w:hAnsi="標楷體"/>
                                      <w:color w:val="000000" w:themeColor="text1"/>
                                      <w:sz w:val="20"/>
                                      <w:szCs w:val="20"/>
                                    </w:rPr>
                                  </w:pPr>
                                </w:p>
                              </w:tc>
                              <w:tc>
                                <w:tcPr>
                                  <w:tcW w:w="1154" w:type="pct"/>
                                  <w:tcBorders>
                                    <w:top w:val="single" w:sz="4" w:space="0" w:color="auto"/>
                                    <w:left w:val="single" w:sz="4" w:space="0" w:color="auto"/>
                                    <w:bottom w:val="single" w:sz="4" w:space="0" w:color="auto"/>
                                    <w:right w:val="single" w:sz="4" w:space="0" w:color="auto"/>
                                  </w:tcBorders>
                                  <w:vAlign w:val="center"/>
                                </w:tcPr>
                                <w:p w14:paraId="720BEFB2"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114</w:t>
                                  </w:r>
                                </w:p>
                                <w:p w14:paraId="4EF786E9" w14:textId="77777777" w:rsidR="00703AF2" w:rsidRPr="00BC0075" w:rsidRDefault="00703AF2" w:rsidP="00AC4499">
                                  <w:pPr>
                                    <w:spacing w:line="240" w:lineRule="exact"/>
                                    <w:jc w:val="center"/>
                                    <w:rPr>
                                      <w:rFonts w:ascii="標楷體" w:eastAsia="標楷體" w:hAnsi="標楷體"/>
                                      <w:smallCaps/>
                                      <w:color w:val="000000" w:themeColor="text1"/>
                                      <w:spacing w:val="-20"/>
                                      <w:sz w:val="20"/>
                                      <w:szCs w:val="20"/>
                                    </w:rPr>
                                  </w:pPr>
                                  <w:r>
                                    <w:rPr>
                                      <w:rFonts w:ascii="標楷體" w:eastAsia="標楷體" w:hAnsi="標楷體" w:hint="eastAsia"/>
                                      <w:smallCaps/>
                                      <w:color w:val="000000" w:themeColor="text1"/>
                                      <w:spacing w:val="-20"/>
                                      <w:sz w:val="20"/>
                                      <w:szCs w:val="20"/>
                                    </w:rPr>
                                    <w:t>（</w:t>
                                  </w:r>
                                  <w:r w:rsidRPr="00BC0075">
                                    <w:rPr>
                                      <w:rFonts w:ascii="標楷體" w:eastAsia="標楷體" w:hAnsi="標楷體" w:hint="eastAsia"/>
                                      <w:smallCaps/>
                                      <w:color w:val="000000" w:themeColor="text1"/>
                                      <w:spacing w:val="-20"/>
                                      <w:sz w:val="20"/>
                                      <w:szCs w:val="20"/>
                                    </w:rPr>
                                    <w:t>7</w:t>
                                  </w:r>
                                  <w:r w:rsidRPr="00BC0075">
                                    <w:rPr>
                                      <w:rFonts w:ascii="標楷體" w:eastAsia="標楷體" w:hAnsi="標楷體"/>
                                      <w:smallCaps/>
                                      <w:color w:val="000000" w:themeColor="text1"/>
                                      <w:spacing w:val="-20"/>
                                      <w:sz w:val="20"/>
                                      <w:szCs w:val="20"/>
                                    </w:rPr>
                                    <w:t>月底</w:t>
                                  </w:r>
                                  <w:r w:rsidRPr="00BC0075">
                                    <w:rPr>
                                      <w:rFonts w:ascii="標楷體" w:eastAsia="標楷體" w:hAnsi="標楷體" w:hint="eastAsia"/>
                                      <w:smallCaps/>
                                      <w:color w:val="000000" w:themeColor="text1"/>
                                      <w:spacing w:val="-20"/>
                                      <w:sz w:val="20"/>
                                      <w:szCs w:val="20"/>
                                    </w:rPr>
                                    <w:t>止</w:t>
                                  </w:r>
                                  <w:r>
                                    <w:rPr>
                                      <w:rFonts w:ascii="標楷體" w:eastAsia="標楷體" w:hAnsi="標楷體" w:hint="eastAsia"/>
                                      <w:smallCaps/>
                                      <w:color w:val="000000" w:themeColor="text1"/>
                                      <w:spacing w:val="-20"/>
                                      <w:sz w:val="20"/>
                                      <w:szCs w:val="20"/>
                                    </w:rPr>
                                    <w:t>）</w:t>
                                  </w:r>
                                </w:p>
                              </w:tc>
                              <w:tc>
                                <w:tcPr>
                                  <w:tcW w:w="668" w:type="pct"/>
                                  <w:tcBorders>
                                    <w:top w:val="single" w:sz="4" w:space="0" w:color="auto"/>
                                    <w:left w:val="single" w:sz="4" w:space="0" w:color="auto"/>
                                    <w:bottom w:val="single" w:sz="4" w:space="0" w:color="auto"/>
                                    <w:right w:val="single" w:sz="4" w:space="0" w:color="auto"/>
                                  </w:tcBorders>
                                  <w:vAlign w:val="center"/>
                                </w:tcPr>
                                <w:p w14:paraId="08FF6D3E" w14:textId="77777777" w:rsidR="00703AF2" w:rsidRPr="00BC0075" w:rsidRDefault="00703AF2" w:rsidP="00F466EA">
                                  <w:pPr>
                                    <w:widowControl/>
                                    <w:spacing w:line="240" w:lineRule="exact"/>
                                    <w:ind w:rightChars="20" w:right="48"/>
                                    <w:jc w:val="right"/>
                                    <w:rPr>
                                      <w:rFonts w:ascii="標楷體" w:eastAsia="標楷體" w:hAnsi="標楷體"/>
                                      <w:bCs/>
                                      <w:color w:val="000000" w:themeColor="text1"/>
                                      <w:kern w:val="0"/>
                                      <w:sz w:val="20"/>
                                      <w:szCs w:val="20"/>
                                    </w:rPr>
                                  </w:pPr>
                                  <w:r w:rsidRPr="00BC0075">
                                    <w:rPr>
                                      <w:rFonts w:ascii="標楷體" w:eastAsia="標楷體" w:hAnsi="標楷體" w:hint="eastAsia"/>
                                      <w:bCs/>
                                      <w:color w:val="000000" w:themeColor="text1"/>
                                      <w:sz w:val="20"/>
                                      <w:szCs w:val="20"/>
                                    </w:rPr>
                                    <w:t>20.0</w:t>
                                  </w:r>
                                </w:p>
                              </w:tc>
                              <w:tc>
                                <w:tcPr>
                                  <w:tcW w:w="669" w:type="pct"/>
                                  <w:tcBorders>
                                    <w:top w:val="single" w:sz="4" w:space="0" w:color="auto"/>
                                    <w:left w:val="single" w:sz="4" w:space="0" w:color="auto"/>
                                    <w:bottom w:val="single" w:sz="4" w:space="0" w:color="auto"/>
                                    <w:right w:val="single" w:sz="4" w:space="0" w:color="auto"/>
                                  </w:tcBorders>
                                  <w:vAlign w:val="center"/>
                                </w:tcPr>
                                <w:p w14:paraId="4A0E99C5"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23.0</w:t>
                                  </w:r>
                                </w:p>
                              </w:tc>
                              <w:tc>
                                <w:tcPr>
                                  <w:tcW w:w="669" w:type="pct"/>
                                  <w:tcBorders>
                                    <w:top w:val="single" w:sz="4" w:space="0" w:color="auto"/>
                                    <w:left w:val="single" w:sz="4" w:space="0" w:color="auto"/>
                                    <w:bottom w:val="single" w:sz="4" w:space="0" w:color="auto"/>
                                    <w:right w:val="single" w:sz="4" w:space="0" w:color="auto"/>
                                  </w:tcBorders>
                                  <w:vAlign w:val="center"/>
                                </w:tcPr>
                                <w:p w14:paraId="2D2E07E3"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18.0</w:t>
                                  </w:r>
                                </w:p>
                              </w:tc>
                              <w:tc>
                                <w:tcPr>
                                  <w:tcW w:w="6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F169D4" w14:textId="77777777" w:rsidR="00703AF2" w:rsidRPr="00BC0075" w:rsidRDefault="00703AF2" w:rsidP="00F466EA">
                                  <w:pPr>
                                    <w:widowControl/>
                                    <w:spacing w:line="240" w:lineRule="exact"/>
                                    <w:jc w:val="right"/>
                                    <w:rPr>
                                      <w:rFonts w:ascii="標楷體" w:eastAsia="標楷體" w:hAnsi="標楷體"/>
                                      <w:color w:val="000000" w:themeColor="text1"/>
                                      <w:sz w:val="20"/>
                                      <w:szCs w:val="20"/>
                                    </w:rPr>
                                  </w:pPr>
                                  <w:r w:rsidRPr="00BC0075">
                                    <w:rPr>
                                      <w:rFonts w:ascii="標楷體" w:eastAsia="標楷體" w:hAnsi="標楷體" w:hint="eastAsia"/>
                                      <w:color w:val="000000" w:themeColor="text1"/>
                                      <w:sz w:val="20"/>
                                      <w:szCs w:val="20"/>
                                    </w:rPr>
                                    <w:t>4.1</w:t>
                                  </w:r>
                                </w:p>
                              </w:tc>
                              <w:tc>
                                <w:tcPr>
                                  <w:tcW w:w="669" w:type="pct"/>
                                  <w:tcBorders>
                                    <w:top w:val="single" w:sz="4" w:space="0" w:color="auto"/>
                                    <w:left w:val="single" w:sz="4" w:space="0" w:color="auto"/>
                                    <w:bottom w:val="single" w:sz="4" w:space="0" w:color="auto"/>
                                    <w:right w:val="single" w:sz="4" w:space="0" w:color="auto"/>
                                  </w:tcBorders>
                                  <w:vAlign w:val="center"/>
                                </w:tcPr>
                                <w:p w14:paraId="1D75C61B"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22.0</w:t>
                                  </w:r>
                                </w:p>
                              </w:tc>
                            </w:tr>
                          </w:tbl>
                          <w:p w14:paraId="3C896B8B" w14:textId="77777777" w:rsidR="00703AF2" w:rsidRPr="00192DBE" w:rsidRDefault="00703AF2" w:rsidP="00F83C17">
                            <w:pPr>
                              <w:ind w:leftChars="-40" w:left="-96" w:firstLineChars="84" w:firstLine="151"/>
                              <w:rPr>
                                <w:rFonts w:ascii="標楷體" w:eastAsia="標楷體" w:hAnsi="標楷體"/>
                                <w:sz w:val="18"/>
                                <w:szCs w:val="18"/>
                              </w:rPr>
                            </w:pPr>
                            <w:r w:rsidRPr="00192DBE">
                              <w:rPr>
                                <w:rFonts w:ascii="標楷體" w:eastAsia="標楷體" w:hAnsi="標楷體" w:hint="eastAsia"/>
                                <w:sz w:val="18"/>
                                <w:szCs w:val="18"/>
                              </w:rPr>
                              <w:t>資料來源：整理自農金署提供資料。</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241151" id="文字方塊 1" o:spid="_x0000_s1029" type="#_x0000_t202" style="position:absolute;left:0;text-align:left;margin-left:286.45pt;margin-top:188.1pt;width:230.5pt;height:240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" filled="f" stroked="f" strokeweight=".5pt">
                <v:textbox inset=",0,,0">
                  <w:txbxContent>
                    <w:p w14:paraId="201CF1C5" w14:textId="77777777" w:rsidR="00703AF2" w:rsidRPr="00192DBE" w:rsidRDefault="00703AF2" w:rsidP="00703AF2">
                      <w:pPr>
                        <w:pStyle w:val="200"/>
                        <w:spacing w:beforeLines="20" w:before="72" w:line="240" w:lineRule="exact"/>
                        <w:ind w:left="1201" w:hangingChars="500" w:hanging="1201"/>
                        <w:jc w:val="center"/>
                        <w:rPr>
                          <w:b/>
                          <w:szCs w:val="24"/>
                        </w:rPr>
                      </w:pPr>
                      <w:r>
                        <w:rPr>
                          <w:rFonts w:hint="eastAsia"/>
                          <w:b/>
                          <w:szCs w:val="24"/>
                        </w:rPr>
                        <w:t>表4</w:t>
                      </w:r>
                      <w:r>
                        <w:rPr>
                          <w:b/>
                          <w:szCs w:val="24"/>
                        </w:rPr>
                        <w:t xml:space="preserve">  </w:t>
                      </w:r>
                      <w:r w:rsidRPr="00192DBE">
                        <w:rPr>
                          <w:rFonts w:hint="eastAsia"/>
                          <w:b/>
                          <w:szCs w:val="24"/>
                        </w:rPr>
                        <w:t>農業保險</w:t>
                      </w:r>
                      <w:r>
                        <w:rPr>
                          <w:rFonts w:hint="eastAsia"/>
                          <w:b/>
                          <w:szCs w:val="24"/>
                        </w:rPr>
                        <w:t>投保</w:t>
                      </w:r>
                      <w:r w:rsidRPr="00192DBE">
                        <w:rPr>
                          <w:rFonts w:hint="eastAsia"/>
                          <w:b/>
                          <w:szCs w:val="24"/>
                        </w:rPr>
                        <w:t>率</w:t>
                      </w:r>
                      <w:r>
                        <w:rPr>
                          <w:rFonts w:hint="eastAsia"/>
                          <w:b/>
                          <w:szCs w:val="24"/>
                        </w:rPr>
                        <w:t>情形</w:t>
                      </w:r>
                    </w:p>
                    <w:p w14:paraId="1173C778" w14:textId="77777777" w:rsidR="00703AF2" w:rsidRPr="00226FE7" w:rsidRDefault="00703AF2" w:rsidP="00F83C17">
                      <w:pPr>
                        <w:pStyle w:val="200"/>
                        <w:spacing w:beforeLines="20" w:before="72" w:line="240" w:lineRule="exact"/>
                        <w:ind w:left="1401" w:rightChars="16" w:right="38" w:hangingChars="500" w:hanging="1401"/>
                        <w:jc w:val="right"/>
                        <w:rPr>
                          <w:b/>
                          <w:sz w:val="20"/>
                          <w:szCs w:val="20"/>
                        </w:rPr>
                      </w:pPr>
                      <w:r w:rsidRPr="006F2949">
                        <w:rPr>
                          <w:rFonts w:hint="eastAsia"/>
                          <w:b/>
                          <w:sz w:val="28"/>
                        </w:rPr>
                        <w:t xml:space="preserve">     </w:t>
                      </w:r>
                      <w:r w:rsidRPr="00226FE7">
                        <w:rPr>
                          <w:rFonts w:hint="eastAsia"/>
                          <w:sz w:val="20"/>
                          <w:szCs w:val="20"/>
                        </w:rPr>
                        <w:t>單位：％</w:t>
                      </w:r>
                    </w:p>
                    <w:tbl>
                      <w:tblPr>
                        <w:tblW w:w="491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29"/>
                        <w:gridCol w:w="980"/>
                        <w:gridCol w:w="567"/>
                        <w:gridCol w:w="568"/>
                        <w:gridCol w:w="568"/>
                        <w:gridCol w:w="568"/>
                        <w:gridCol w:w="567"/>
                      </w:tblGrid>
                      <w:tr w:rsidR="00703AF2" w:rsidRPr="00BC0075" w14:paraId="1845BD15" w14:textId="77777777" w:rsidTr="00A42AB9">
                        <w:trPr>
                          <w:trHeight w:val="364"/>
                          <w:tblHeader/>
                          <w:jc w:val="center"/>
                        </w:trPr>
                        <w:tc>
                          <w:tcPr>
                            <w:tcW w:w="5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B80337" w14:textId="77777777" w:rsidR="00703AF2" w:rsidRPr="00BC0075" w:rsidRDefault="00703AF2" w:rsidP="00AC4499">
                            <w:pPr>
                              <w:spacing w:line="240" w:lineRule="exact"/>
                              <w:jc w:val="center"/>
                              <w:rPr>
                                <w:rFonts w:ascii="標楷體" w:eastAsia="標楷體" w:hAnsi="標楷體"/>
                                <w:bCs/>
                                <w:color w:val="000000" w:themeColor="text1"/>
                                <w:sz w:val="20"/>
                                <w:szCs w:val="20"/>
                              </w:rPr>
                            </w:pPr>
                            <w:r w:rsidRPr="00BC0075">
                              <w:rPr>
                                <w:rFonts w:ascii="標楷體" w:eastAsia="標楷體" w:hAnsi="標楷體" w:hint="eastAsia"/>
                                <w:bCs/>
                                <w:color w:val="000000" w:themeColor="text1"/>
                                <w:sz w:val="20"/>
                                <w:szCs w:val="20"/>
                              </w:rPr>
                              <w:t>類別</w:t>
                            </w:r>
                          </w:p>
                        </w:tc>
                        <w:tc>
                          <w:tcPr>
                            <w:tcW w:w="1154" w:type="pct"/>
                            <w:tcBorders>
                              <w:top w:val="single" w:sz="4" w:space="0" w:color="auto"/>
                              <w:left w:val="single" w:sz="4" w:space="0" w:color="auto"/>
                              <w:bottom w:val="single" w:sz="4" w:space="0" w:color="auto"/>
                              <w:right w:val="single" w:sz="4" w:space="0" w:color="auto"/>
                            </w:tcBorders>
                            <w:vAlign w:val="center"/>
                          </w:tcPr>
                          <w:p w14:paraId="2B60066F" w14:textId="77777777" w:rsidR="00703AF2" w:rsidRPr="00BC0075" w:rsidRDefault="00703AF2" w:rsidP="00AC4499">
                            <w:pPr>
                              <w:spacing w:line="240" w:lineRule="exact"/>
                              <w:jc w:val="center"/>
                              <w:rPr>
                                <w:rFonts w:ascii="標楷體" w:eastAsia="標楷體" w:hAnsi="標楷體"/>
                                <w:bCs/>
                                <w:color w:val="000000" w:themeColor="text1"/>
                                <w:sz w:val="20"/>
                                <w:szCs w:val="20"/>
                              </w:rPr>
                            </w:pPr>
                            <w:r w:rsidRPr="00BC0075">
                              <w:rPr>
                                <w:rFonts w:ascii="標楷體" w:eastAsia="標楷體" w:hAnsi="標楷體" w:hint="eastAsia"/>
                                <w:bCs/>
                                <w:color w:val="000000" w:themeColor="text1"/>
                                <w:sz w:val="20"/>
                                <w:szCs w:val="20"/>
                              </w:rPr>
                              <w:t>年度</w:t>
                            </w:r>
                          </w:p>
                        </w:tc>
                        <w:tc>
                          <w:tcPr>
                            <w:tcW w:w="668" w:type="pct"/>
                            <w:tcBorders>
                              <w:top w:val="single" w:sz="4" w:space="0" w:color="auto"/>
                              <w:left w:val="single" w:sz="4" w:space="0" w:color="auto"/>
                              <w:bottom w:val="single" w:sz="4" w:space="0" w:color="auto"/>
                              <w:right w:val="single" w:sz="4" w:space="0" w:color="auto"/>
                            </w:tcBorders>
                            <w:vAlign w:val="center"/>
                          </w:tcPr>
                          <w:p w14:paraId="1DE3A5AC" w14:textId="77777777" w:rsidR="00703AF2" w:rsidRPr="00BC0075" w:rsidRDefault="00703AF2" w:rsidP="0055449B">
                            <w:pPr>
                              <w:spacing w:line="240" w:lineRule="exact"/>
                              <w:jc w:val="center"/>
                              <w:rPr>
                                <w:rFonts w:ascii="標楷體" w:eastAsia="標楷體" w:hAnsi="標楷體"/>
                                <w:bCs/>
                                <w:color w:val="000000" w:themeColor="text1"/>
                                <w:sz w:val="20"/>
                                <w:szCs w:val="20"/>
                              </w:rPr>
                            </w:pPr>
                            <w:r w:rsidRPr="00BC0075">
                              <w:rPr>
                                <w:rFonts w:ascii="標楷體" w:eastAsia="標楷體" w:hAnsi="標楷體" w:hint="eastAsia"/>
                                <w:bCs/>
                                <w:color w:val="000000" w:themeColor="text1"/>
                                <w:sz w:val="20"/>
                                <w:szCs w:val="20"/>
                              </w:rPr>
                              <w:t>整體</w:t>
                            </w:r>
                          </w:p>
                        </w:tc>
                        <w:tc>
                          <w:tcPr>
                            <w:tcW w:w="669" w:type="pct"/>
                            <w:tcBorders>
                              <w:top w:val="single" w:sz="4" w:space="0" w:color="auto"/>
                              <w:left w:val="single" w:sz="4" w:space="0" w:color="auto"/>
                              <w:bottom w:val="single" w:sz="4" w:space="0" w:color="auto"/>
                              <w:right w:val="single" w:sz="4" w:space="0" w:color="auto"/>
                            </w:tcBorders>
                            <w:vAlign w:val="center"/>
                          </w:tcPr>
                          <w:p w14:paraId="415766B0" w14:textId="77777777" w:rsidR="00703AF2" w:rsidRPr="00BC0075" w:rsidRDefault="00703AF2" w:rsidP="0055449B">
                            <w:pPr>
                              <w:spacing w:line="240" w:lineRule="exact"/>
                              <w:ind w:leftChars="-62" w:left="-147" w:rightChars="-61" w:right="-146" w:hangingChars="1" w:hanging="2"/>
                              <w:jc w:val="center"/>
                              <w:rPr>
                                <w:rFonts w:ascii="標楷體" w:eastAsia="標楷體" w:hAnsi="標楷體"/>
                                <w:bCs/>
                                <w:color w:val="000000" w:themeColor="text1"/>
                                <w:sz w:val="20"/>
                                <w:szCs w:val="20"/>
                              </w:rPr>
                            </w:pPr>
                            <w:r w:rsidRPr="00BC0075">
                              <w:rPr>
                                <w:rFonts w:ascii="標楷體" w:eastAsia="標楷體" w:hAnsi="標楷體" w:hint="eastAsia"/>
                                <w:bCs/>
                                <w:smallCaps/>
                                <w:color w:val="000000" w:themeColor="text1"/>
                                <w:sz w:val="20"/>
                                <w:szCs w:val="20"/>
                              </w:rPr>
                              <w:t>農作物</w:t>
                            </w:r>
                          </w:p>
                        </w:tc>
                        <w:tc>
                          <w:tcPr>
                            <w:tcW w:w="669" w:type="pct"/>
                            <w:tcBorders>
                              <w:top w:val="single" w:sz="4" w:space="0" w:color="auto"/>
                              <w:left w:val="single" w:sz="4" w:space="0" w:color="auto"/>
                              <w:bottom w:val="single" w:sz="4" w:space="0" w:color="auto"/>
                              <w:right w:val="single" w:sz="4" w:space="0" w:color="auto"/>
                            </w:tcBorders>
                            <w:vAlign w:val="center"/>
                          </w:tcPr>
                          <w:p w14:paraId="510B5869" w14:textId="77777777" w:rsidR="00703AF2" w:rsidRPr="00BC0075" w:rsidRDefault="00703AF2" w:rsidP="0055449B">
                            <w:pPr>
                              <w:spacing w:line="240" w:lineRule="exact"/>
                              <w:ind w:leftChars="-62" w:left="-147" w:rightChars="-61" w:right="-146" w:hangingChars="1" w:hanging="2"/>
                              <w:jc w:val="center"/>
                              <w:rPr>
                                <w:rFonts w:ascii="標楷體" w:eastAsia="標楷體" w:hAnsi="標楷體"/>
                                <w:bCs/>
                                <w:smallCaps/>
                                <w:color w:val="000000" w:themeColor="text1"/>
                                <w:sz w:val="20"/>
                                <w:szCs w:val="20"/>
                              </w:rPr>
                            </w:pPr>
                            <w:r w:rsidRPr="00BC0075">
                              <w:rPr>
                                <w:rFonts w:ascii="標楷體" w:eastAsia="標楷體" w:hAnsi="標楷體" w:hint="eastAsia"/>
                                <w:bCs/>
                                <w:smallCaps/>
                                <w:color w:val="000000" w:themeColor="text1"/>
                                <w:sz w:val="20"/>
                                <w:szCs w:val="20"/>
                              </w:rPr>
                              <w:t>農業</w:t>
                            </w:r>
                          </w:p>
                          <w:p w14:paraId="3B4B9241" w14:textId="77777777" w:rsidR="00703AF2" w:rsidRPr="00BC0075" w:rsidRDefault="00703AF2" w:rsidP="0055449B">
                            <w:pPr>
                              <w:spacing w:line="240" w:lineRule="exact"/>
                              <w:ind w:leftChars="-62" w:left="-147" w:rightChars="-61" w:right="-146" w:hangingChars="1" w:hanging="2"/>
                              <w:jc w:val="center"/>
                              <w:rPr>
                                <w:rFonts w:ascii="標楷體" w:eastAsia="標楷體" w:hAnsi="標楷體"/>
                                <w:bCs/>
                                <w:smallCaps/>
                                <w:color w:val="000000" w:themeColor="text1"/>
                                <w:sz w:val="20"/>
                                <w:szCs w:val="20"/>
                              </w:rPr>
                            </w:pPr>
                            <w:r w:rsidRPr="00BC0075">
                              <w:rPr>
                                <w:rFonts w:ascii="標楷體" w:eastAsia="標楷體" w:hAnsi="標楷體" w:hint="eastAsia"/>
                                <w:bCs/>
                                <w:smallCaps/>
                                <w:color w:val="000000" w:themeColor="text1"/>
                                <w:sz w:val="20"/>
                                <w:szCs w:val="20"/>
                              </w:rPr>
                              <w:t>設施</w:t>
                            </w:r>
                          </w:p>
                        </w:tc>
                        <w:tc>
                          <w:tcPr>
                            <w:tcW w:w="6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36A6D8" w14:textId="77777777" w:rsidR="00703AF2" w:rsidRPr="00BC0075" w:rsidRDefault="00703AF2" w:rsidP="0055449B">
                            <w:pPr>
                              <w:spacing w:line="240" w:lineRule="exact"/>
                              <w:ind w:leftChars="-62" w:left="-147" w:rightChars="-61" w:right="-146" w:hangingChars="1" w:hanging="2"/>
                              <w:jc w:val="center"/>
                              <w:rPr>
                                <w:rFonts w:ascii="標楷體" w:eastAsia="標楷體" w:hAnsi="標楷體"/>
                                <w:bCs/>
                                <w:smallCaps/>
                                <w:color w:val="000000" w:themeColor="text1"/>
                                <w:sz w:val="20"/>
                                <w:szCs w:val="20"/>
                              </w:rPr>
                            </w:pPr>
                            <w:r w:rsidRPr="00BC0075">
                              <w:rPr>
                                <w:rFonts w:ascii="標楷體" w:eastAsia="標楷體" w:hAnsi="標楷體" w:hint="eastAsia"/>
                                <w:bCs/>
                                <w:smallCaps/>
                                <w:color w:val="000000" w:themeColor="text1"/>
                                <w:sz w:val="20"/>
                                <w:szCs w:val="20"/>
                              </w:rPr>
                              <w:t>漁業</w:t>
                            </w:r>
                          </w:p>
                        </w:tc>
                        <w:tc>
                          <w:tcPr>
                            <w:tcW w:w="669" w:type="pct"/>
                            <w:tcBorders>
                              <w:top w:val="single" w:sz="4" w:space="0" w:color="auto"/>
                              <w:left w:val="single" w:sz="4" w:space="0" w:color="auto"/>
                              <w:bottom w:val="single" w:sz="4" w:space="0" w:color="auto"/>
                              <w:right w:val="single" w:sz="4" w:space="0" w:color="auto"/>
                            </w:tcBorders>
                            <w:vAlign w:val="center"/>
                          </w:tcPr>
                          <w:p w14:paraId="14ABA781" w14:textId="77777777" w:rsidR="00703AF2" w:rsidRPr="00BC0075" w:rsidRDefault="00703AF2" w:rsidP="0055449B">
                            <w:pPr>
                              <w:spacing w:line="240" w:lineRule="exact"/>
                              <w:ind w:leftChars="-62" w:left="-147" w:rightChars="-61" w:right="-146" w:hangingChars="1" w:hanging="2"/>
                              <w:jc w:val="center"/>
                              <w:rPr>
                                <w:rFonts w:ascii="標楷體" w:eastAsia="標楷體" w:hAnsi="標楷體"/>
                                <w:bCs/>
                                <w:color w:val="000000" w:themeColor="text1"/>
                                <w:sz w:val="20"/>
                                <w:szCs w:val="20"/>
                              </w:rPr>
                            </w:pPr>
                            <w:r w:rsidRPr="00BC0075">
                              <w:rPr>
                                <w:rFonts w:ascii="標楷體" w:eastAsia="標楷體" w:hAnsi="標楷體" w:hint="eastAsia"/>
                                <w:bCs/>
                                <w:smallCaps/>
                                <w:color w:val="000000" w:themeColor="text1"/>
                                <w:sz w:val="20"/>
                                <w:szCs w:val="20"/>
                              </w:rPr>
                              <w:t>畜牧業</w:t>
                            </w:r>
                          </w:p>
                        </w:tc>
                      </w:tr>
                      <w:tr w:rsidR="00703AF2" w:rsidRPr="00BC0075" w14:paraId="429DA7DB" w14:textId="77777777" w:rsidTr="00A42AB9">
                        <w:trPr>
                          <w:trHeight w:val="369"/>
                          <w:jc w:val="center"/>
                        </w:trPr>
                        <w:tc>
                          <w:tcPr>
                            <w:tcW w:w="50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739177"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含強制性保險</w:t>
                            </w:r>
                          </w:p>
                        </w:tc>
                        <w:tc>
                          <w:tcPr>
                            <w:tcW w:w="1154" w:type="pct"/>
                            <w:tcBorders>
                              <w:top w:val="single" w:sz="4" w:space="0" w:color="auto"/>
                              <w:left w:val="single" w:sz="4" w:space="0" w:color="auto"/>
                              <w:bottom w:val="single" w:sz="4" w:space="0" w:color="auto"/>
                              <w:right w:val="single" w:sz="4" w:space="0" w:color="auto"/>
                            </w:tcBorders>
                            <w:vAlign w:val="center"/>
                          </w:tcPr>
                          <w:p w14:paraId="5AA05CF8"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111</w:t>
                            </w:r>
                          </w:p>
                        </w:tc>
                        <w:tc>
                          <w:tcPr>
                            <w:tcW w:w="668" w:type="pct"/>
                            <w:tcBorders>
                              <w:top w:val="single" w:sz="4" w:space="0" w:color="auto"/>
                              <w:left w:val="single" w:sz="4" w:space="0" w:color="auto"/>
                              <w:bottom w:val="single" w:sz="4" w:space="0" w:color="auto"/>
                              <w:right w:val="single" w:sz="4" w:space="0" w:color="auto"/>
                            </w:tcBorders>
                            <w:vAlign w:val="center"/>
                          </w:tcPr>
                          <w:p w14:paraId="551B6EA8"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51.8</w:t>
                            </w:r>
                          </w:p>
                        </w:tc>
                        <w:tc>
                          <w:tcPr>
                            <w:tcW w:w="669" w:type="pct"/>
                            <w:tcBorders>
                              <w:top w:val="single" w:sz="4" w:space="0" w:color="auto"/>
                              <w:left w:val="single" w:sz="4" w:space="0" w:color="auto"/>
                              <w:bottom w:val="single" w:sz="4" w:space="0" w:color="auto"/>
                              <w:right w:val="single" w:sz="4" w:space="0" w:color="auto"/>
                            </w:tcBorders>
                            <w:vAlign w:val="center"/>
                          </w:tcPr>
                          <w:p w14:paraId="187117B3"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59.9</w:t>
                            </w:r>
                          </w:p>
                        </w:tc>
                        <w:tc>
                          <w:tcPr>
                            <w:tcW w:w="669" w:type="pct"/>
                            <w:tcBorders>
                              <w:top w:val="single" w:sz="4" w:space="0" w:color="auto"/>
                              <w:left w:val="single" w:sz="4" w:space="0" w:color="auto"/>
                              <w:bottom w:val="single" w:sz="4" w:space="0" w:color="auto"/>
                              <w:right w:val="single" w:sz="4" w:space="0" w:color="auto"/>
                            </w:tcBorders>
                            <w:vAlign w:val="center"/>
                          </w:tcPr>
                          <w:p w14:paraId="45A6DA63"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38.4</w:t>
                            </w:r>
                          </w:p>
                        </w:tc>
                        <w:tc>
                          <w:tcPr>
                            <w:tcW w:w="6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14CFD3" w14:textId="77777777" w:rsidR="00703AF2" w:rsidRPr="00BC0075" w:rsidRDefault="00703AF2" w:rsidP="00F466EA">
                            <w:pPr>
                              <w:widowControl/>
                              <w:spacing w:line="240" w:lineRule="exact"/>
                              <w:jc w:val="right"/>
                              <w:rPr>
                                <w:rFonts w:ascii="標楷體" w:eastAsia="標楷體" w:hAnsi="標楷體"/>
                                <w:color w:val="000000" w:themeColor="text1"/>
                                <w:sz w:val="20"/>
                                <w:szCs w:val="20"/>
                              </w:rPr>
                            </w:pPr>
                            <w:r w:rsidRPr="00BC0075">
                              <w:rPr>
                                <w:rFonts w:ascii="標楷體" w:eastAsia="標楷體" w:hAnsi="標楷體" w:hint="eastAsia"/>
                                <w:color w:val="000000" w:themeColor="text1"/>
                                <w:sz w:val="20"/>
                                <w:szCs w:val="20"/>
                              </w:rPr>
                              <w:t>1.6</w:t>
                            </w:r>
                          </w:p>
                        </w:tc>
                        <w:tc>
                          <w:tcPr>
                            <w:tcW w:w="669" w:type="pct"/>
                            <w:tcBorders>
                              <w:top w:val="single" w:sz="4" w:space="0" w:color="auto"/>
                              <w:left w:val="single" w:sz="4" w:space="0" w:color="auto"/>
                              <w:bottom w:val="single" w:sz="4" w:space="0" w:color="auto"/>
                              <w:right w:val="single" w:sz="4" w:space="0" w:color="auto"/>
                            </w:tcBorders>
                            <w:vAlign w:val="center"/>
                          </w:tcPr>
                          <w:p w14:paraId="12758C8D"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60.2</w:t>
                            </w:r>
                          </w:p>
                        </w:tc>
                      </w:tr>
                      <w:tr w:rsidR="00703AF2" w:rsidRPr="00BC0075" w14:paraId="40B700DB" w14:textId="77777777" w:rsidTr="00A42AB9">
                        <w:trPr>
                          <w:trHeight w:val="369"/>
                          <w:jc w:val="center"/>
                        </w:trPr>
                        <w:tc>
                          <w:tcPr>
                            <w:tcW w:w="504"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D63F6" w14:textId="77777777" w:rsidR="00703AF2" w:rsidRPr="00BC0075" w:rsidRDefault="00703AF2" w:rsidP="00AC4499">
                            <w:pPr>
                              <w:spacing w:line="240" w:lineRule="exact"/>
                              <w:jc w:val="center"/>
                              <w:rPr>
                                <w:rFonts w:ascii="標楷體" w:eastAsia="標楷體" w:hAnsi="標楷體"/>
                                <w:color w:val="000000" w:themeColor="text1"/>
                                <w:sz w:val="20"/>
                                <w:szCs w:val="20"/>
                              </w:rPr>
                            </w:pPr>
                          </w:p>
                        </w:tc>
                        <w:tc>
                          <w:tcPr>
                            <w:tcW w:w="1154" w:type="pct"/>
                            <w:tcBorders>
                              <w:top w:val="single" w:sz="4" w:space="0" w:color="auto"/>
                              <w:left w:val="single" w:sz="4" w:space="0" w:color="auto"/>
                              <w:bottom w:val="single" w:sz="4" w:space="0" w:color="auto"/>
                              <w:right w:val="single" w:sz="4" w:space="0" w:color="auto"/>
                            </w:tcBorders>
                            <w:vAlign w:val="center"/>
                          </w:tcPr>
                          <w:p w14:paraId="0F30A152"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112</w:t>
                            </w:r>
                          </w:p>
                        </w:tc>
                        <w:tc>
                          <w:tcPr>
                            <w:tcW w:w="668" w:type="pct"/>
                            <w:tcBorders>
                              <w:top w:val="single" w:sz="4" w:space="0" w:color="auto"/>
                              <w:left w:val="single" w:sz="4" w:space="0" w:color="auto"/>
                              <w:bottom w:val="single" w:sz="4" w:space="0" w:color="auto"/>
                              <w:right w:val="single" w:sz="4" w:space="0" w:color="auto"/>
                            </w:tcBorders>
                            <w:vAlign w:val="center"/>
                          </w:tcPr>
                          <w:p w14:paraId="57A98F2B"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51.5</w:t>
                            </w:r>
                          </w:p>
                        </w:tc>
                        <w:tc>
                          <w:tcPr>
                            <w:tcW w:w="669" w:type="pct"/>
                            <w:tcBorders>
                              <w:top w:val="single" w:sz="4" w:space="0" w:color="auto"/>
                              <w:left w:val="single" w:sz="4" w:space="0" w:color="auto"/>
                              <w:bottom w:val="single" w:sz="4" w:space="0" w:color="auto"/>
                              <w:right w:val="single" w:sz="4" w:space="0" w:color="auto"/>
                            </w:tcBorders>
                            <w:vAlign w:val="center"/>
                          </w:tcPr>
                          <w:p w14:paraId="1EE6504C"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57.2</w:t>
                            </w:r>
                          </w:p>
                        </w:tc>
                        <w:tc>
                          <w:tcPr>
                            <w:tcW w:w="669" w:type="pct"/>
                            <w:tcBorders>
                              <w:top w:val="single" w:sz="4" w:space="0" w:color="auto"/>
                              <w:left w:val="single" w:sz="4" w:space="0" w:color="auto"/>
                              <w:bottom w:val="single" w:sz="4" w:space="0" w:color="auto"/>
                              <w:right w:val="single" w:sz="4" w:space="0" w:color="auto"/>
                            </w:tcBorders>
                            <w:vAlign w:val="center"/>
                          </w:tcPr>
                          <w:p w14:paraId="04A327C3"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54.9</w:t>
                            </w:r>
                          </w:p>
                        </w:tc>
                        <w:tc>
                          <w:tcPr>
                            <w:tcW w:w="6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392781" w14:textId="77777777" w:rsidR="00703AF2" w:rsidRPr="00BC0075" w:rsidRDefault="00703AF2" w:rsidP="00F466EA">
                            <w:pPr>
                              <w:widowControl/>
                              <w:spacing w:line="240" w:lineRule="exact"/>
                              <w:jc w:val="right"/>
                              <w:rPr>
                                <w:rFonts w:ascii="標楷體" w:eastAsia="標楷體" w:hAnsi="標楷體"/>
                                <w:color w:val="000000" w:themeColor="text1"/>
                                <w:sz w:val="20"/>
                                <w:szCs w:val="20"/>
                              </w:rPr>
                            </w:pPr>
                            <w:r w:rsidRPr="00BC0075">
                              <w:rPr>
                                <w:rFonts w:ascii="標楷體" w:eastAsia="標楷體" w:hAnsi="標楷體" w:hint="eastAsia"/>
                                <w:color w:val="000000" w:themeColor="text1"/>
                                <w:sz w:val="20"/>
                                <w:szCs w:val="20"/>
                              </w:rPr>
                              <w:t>2.5</w:t>
                            </w:r>
                          </w:p>
                        </w:tc>
                        <w:tc>
                          <w:tcPr>
                            <w:tcW w:w="669" w:type="pct"/>
                            <w:tcBorders>
                              <w:top w:val="single" w:sz="4" w:space="0" w:color="auto"/>
                              <w:left w:val="single" w:sz="4" w:space="0" w:color="auto"/>
                              <w:bottom w:val="single" w:sz="4" w:space="0" w:color="auto"/>
                              <w:right w:val="single" w:sz="4" w:space="0" w:color="auto"/>
                            </w:tcBorders>
                            <w:vAlign w:val="center"/>
                          </w:tcPr>
                          <w:p w14:paraId="65AD3429"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62.7</w:t>
                            </w:r>
                          </w:p>
                        </w:tc>
                      </w:tr>
                      <w:tr w:rsidR="00703AF2" w:rsidRPr="00BC0075" w14:paraId="4D6736C7" w14:textId="77777777" w:rsidTr="00A42AB9">
                        <w:trPr>
                          <w:trHeight w:val="369"/>
                          <w:jc w:val="center"/>
                        </w:trPr>
                        <w:tc>
                          <w:tcPr>
                            <w:tcW w:w="504"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A8BAFC" w14:textId="77777777" w:rsidR="00703AF2" w:rsidRPr="00BC0075" w:rsidRDefault="00703AF2" w:rsidP="00AC4499">
                            <w:pPr>
                              <w:spacing w:line="240" w:lineRule="exact"/>
                              <w:jc w:val="center"/>
                              <w:rPr>
                                <w:rFonts w:ascii="標楷體" w:eastAsia="標楷體" w:hAnsi="標楷體"/>
                                <w:color w:val="000000" w:themeColor="text1"/>
                                <w:sz w:val="20"/>
                                <w:szCs w:val="20"/>
                              </w:rPr>
                            </w:pPr>
                          </w:p>
                        </w:tc>
                        <w:tc>
                          <w:tcPr>
                            <w:tcW w:w="1154" w:type="pct"/>
                            <w:tcBorders>
                              <w:top w:val="single" w:sz="4" w:space="0" w:color="auto"/>
                              <w:left w:val="single" w:sz="4" w:space="0" w:color="auto"/>
                              <w:bottom w:val="single" w:sz="4" w:space="0" w:color="auto"/>
                              <w:right w:val="single" w:sz="4" w:space="0" w:color="auto"/>
                            </w:tcBorders>
                            <w:vAlign w:val="center"/>
                          </w:tcPr>
                          <w:p w14:paraId="2F1A1ED4"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113</w:t>
                            </w:r>
                          </w:p>
                        </w:tc>
                        <w:tc>
                          <w:tcPr>
                            <w:tcW w:w="668" w:type="pct"/>
                            <w:tcBorders>
                              <w:top w:val="single" w:sz="4" w:space="0" w:color="auto"/>
                              <w:left w:val="single" w:sz="4" w:space="0" w:color="auto"/>
                              <w:bottom w:val="single" w:sz="4" w:space="0" w:color="auto"/>
                              <w:right w:val="single" w:sz="4" w:space="0" w:color="auto"/>
                            </w:tcBorders>
                            <w:vAlign w:val="center"/>
                          </w:tcPr>
                          <w:p w14:paraId="181D7738"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53.6</w:t>
                            </w:r>
                          </w:p>
                        </w:tc>
                        <w:tc>
                          <w:tcPr>
                            <w:tcW w:w="669" w:type="pct"/>
                            <w:tcBorders>
                              <w:top w:val="single" w:sz="4" w:space="0" w:color="auto"/>
                              <w:left w:val="single" w:sz="4" w:space="0" w:color="auto"/>
                              <w:bottom w:val="single" w:sz="4" w:space="0" w:color="auto"/>
                              <w:right w:val="single" w:sz="4" w:space="0" w:color="auto"/>
                            </w:tcBorders>
                            <w:vAlign w:val="center"/>
                          </w:tcPr>
                          <w:p w14:paraId="3D736EC5"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59.2</w:t>
                            </w:r>
                          </w:p>
                        </w:tc>
                        <w:tc>
                          <w:tcPr>
                            <w:tcW w:w="669" w:type="pct"/>
                            <w:tcBorders>
                              <w:top w:val="single" w:sz="4" w:space="0" w:color="auto"/>
                              <w:left w:val="single" w:sz="4" w:space="0" w:color="auto"/>
                              <w:bottom w:val="single" w:sz="4" w:space="0" w:color="auto"/>
                              <w:right w:val="single" w:sz="4" w:space="0" w:color="auto"/>
                            </w:tcBorders>
                            <w:vAlign w:val="center"/>
                          </w:tcPr>
                          <w:p w14:paraId="106D43BA"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18.0</w:t>
                            </w:r>
                          </w:p>
                        </w:tc>
                        <w:tc>
                          <w:tcPr>
                            <w:tcW w:w="6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CBE6F9" w14:textId="77777777" w:rsidR="00703AF2" w:rsidRPr="00BC0075" w:rsidRDefault="00703AF2" w:rsidP="00F466EA">
                            <w:pPr>
                              <w:widowControl/>
                              <w:spacing w:line="240" w:lineRule="exact"/>
                              <w:jc w:val="right"/>
                              <w:rPr>
                                <w:rFonts w:ascii="標楷體" w:eastAsia="標楷體" w:hAnsi="標楷體"/>
                                <w:color w:val="000000" w:themeColor="text1"/>
                                <w:sz w:val="20"/>
                                <w:szCs w:val="20"/>
                              </w:rPr>
                            </w:pPr>
                            <w:r w:rsidRPr="00BC0075">
                              <w:rPr>
                                <w:rFonts w:ascii="標楷體" w:eastAsia="標楷體" w:hAnsi="標楷體" w:hint="eastAsia"/>
                                <w:color w:val="000000" w:themeColor="text1"/>
                                <w:sz w:val="20"/>
                                <w:szCs w:val="20"/>
                              </w:rPr>
                              <w:t>2.7</w:t>
                            </w:r>
                          </w:p>
                        </w:tc>
                        <w:tc>
                          <w:tcPr>
                            <w:tcW w:w="669" w:type="pct"/>
                            <w:tcBorders>
                              <w:top w:val="single" w:sz="4" w:space="0" w:color="auto"/>
                              <w:left w:val="single" w:sz="4" w:space="0" w:color="auto"/>
                              <w:bottom w:val="single" w:sz="4" w:space="0" w:color="auto"/>
                              <w:right w:val="single" w:sz="4" w:space="0" w:color="auto"/>
                            </w:tcBorders>
                            <w:vAlign w:val="center"/>
                          </w:tcPr>
                          <w:p w14:paraId="0B68C556"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65.8</w:t>
                            </w:r>
                          </w:p>
                        </w:tc>
                      </w:tr>
                      <w:tr w:rsidR="00703AF2" w:rsidRPr="00BC0075" w14:paraId="579064F2" w14:textId="77777777" w:rsidTr="00A42AB9">
                        <w:trPr>
                          <w:trHeight w:val="369"/>
                          <w:jc w:val="center"/>
                        </w:trPr>
                        <w:tc>
                          <w:tcPr>
                            <w:tcW w:w="504" w:type="pct"/>
                            <w:vMerge/>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vAlign w:val="center"/>
                          </w:tcPr>
                          <w:p w14:paraId="0BAD5586" w14:textId="77777777" w:rsidR="00703AF2" w:rsidRPr="00BC0075" w:rsidRDefault="00703AF2" w:rsidP="00AC4499">
                            <w:pPr>
                              <w:spacing w:line="240" w:lineRule="exact"/>
                              <w:jc w:val="center"/>
                              <w:rPr>
                                <w:rFonts w:ascii="標楷體" w:eastAsia="標楷體" w:hAnsi="標楷體"/>
                                <w:color w:val="000000" w:themeColor="text1"/>
                                <w:sz w:val="20"/>
                                <w:szCs w:val="20"/>
                              </w:rPr>
                            </w:pPr>
                          </w:p>
                        </w:tc>
                        <w:tc>
                          <w:tcPr>
                            <w:tcW w:w="1154" w:type="pct"/>
                            <w:tcBorders>
                              <w:top w:val="single" w:sz="4" w:space="0" w:color="auto"/>
                              <w:left w:val="single" w:sz="4" w:space="0" w:color="auto"/>
                              <w:bottom w:val="double" w:sz="4" w:space="0" w:color="auto"/>
                              <w:right w:val="single" w:sz="4" w:space="0" w:color="auto"/>
                            </w:tcBorders>
                            <w:vAlign w:val="center"/>
                          </w:tcPr>
                          <w:p w14:paraId="13B6B85E"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114</w:t>
                            </w:r>
                          </w:p>
                          <w:p w14:paraId="63CBBAF3" w14:textId="77777777" w:rsidR="00703AF2" w:rsidRPr="00BC0075" w:rsidRDefault="00703AF2" w:rsidP="00AC4499">
                            <w:pPr>
                              <w:spacing w:line="240" w:lineRule="exact"/>
                              <w:jc w:val="center"/>
                              <w:rPr>
                                <w:rFonts w:ascii="標楷體" w:eastAsia="標楷體" w:hAnsi="標楷體"/>
                                <w:smallCaps/>
                                <w:color w:val="000000" w:themeColor="text1"/>
                                <w:spacing w:val="-20"/>
                                <w:sz w:val="20"/>
                                <w:szCs w:val="20"/>
                              </w:rPr>
                            </w:pPr>
                            <w:r>
                              <w:rPr>
                                <w:rFonts w:ascii="標楷體" w:eastAsia="標楷體" w:hAnsi="標楷體" w:hint="eastAsia"/>
                                <w:smallCaps/>
                                <w:color w:val="000000" w:themeColor="text1"/>
                                <w:spacing w:val="-20"/>
                                <w:sz w:val="20"/>
                                <w:szCs w:val="20"/>
                              </w:rPr>
                              <w:t>（</w:t>
                            </w:r>
                            <w:r w:rsidRPr="00BC0075">
                              <w:rPr>
                                <w:rFonts w:ascii="標楷體" w:eastAsia="標楷體" w:hAnsi="標楷體" w:hint="eastAsia"/>
                                <w:smallCaps/>
                                <w:color w:val="000000" w:themeColor="text1"/>
                                <w:spacing w:val="-20"/>
                                <w:sz w:val="20"/>
                                <w:szCs w:val="20"/>
                              </w:rPr>
                              <w:t>7</w:t>
                            </w:r>
                            <w:r w:rsidRPr="00BC0075">
                              <w:rPr>
                                <w:rFonts w:ascii="標楷體" w:eastAsia="標楷體" w:hAnsi="標楷體"/>
                                <w:smallCaps/>
                                <w:color w:val="000000" w:themeColor="text1"/>
                                <w:spacing w:val="-20"/>
                                <w:sz w:val="20"/>
                                <w:szCs w:val="20"/>
                              </w:rPr>
                              <w:t>月底</w:t>
                            </w:r>
                            <w:r w:rsidRPr="00BC0075">
                              <w:rPr>
                                <w:rFonts w:ascii="標楷體" w:eastAsia="標楷體" w:hAnsi="標楷體" w:hint="eastAsia"/>
                                <w:smallCaps/>
                                <w:color w:val="000000" w:themeColor="text1"/>
                                <w:spacing w:val="-20"/>
                                <w:sz w:val="20"/>
                                <w:szCs w:val="20"/>
                              </w:rPr>
                              <w:t>止</w:t>
                            </w:r>
                            <w:r>
                              <w:rPr>
                                <w:rFonts w:ascii="標楷體" w:eastAsia="標楷體" w:hAnsi="標楷體" w:hint="eastAsia"/>
                                <w:smallCaps/>
                                <w:color w:val="000000" w:themeColor="text1"/>
                                <w:spacing w:val="-20"/>
                                <w:sz w:val="20"/>
                                <w:szCs w:val="20"/>
                              </w:rPr>
                              <w:t>）</w:t>
                            </w:r>
                          </w:p>
                        </w:tc>
                        <w:tc>
                          <w:tcPr>
                            <w:tcW w:w="668" w:type="pct"/>
                            <w:tcBorders>
                              <w:top w:val="single" w:sz="4" w:space="0" w:color="auto"/>
                              <w:left w:val="single" w:sz="4" w:space="0" w:color="auto"/>
                              <w:bottom w:val="double" w:sz="4" w:space="0" w:color="auto"/>
                              <w:right w:val="single" w:sz="4" w:space="0" w:color="auto"/>
                            </w:tcBorders>
                            <w:vAlign w:val="center"/>
                          </w:tcPr>
                          <w:p w14:paraId="19CFDD16"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54.0</w:t>
                            </w:r>
                          </w:p>
                        </w:tc>
                        <w:tc>
                          <w:tcPr>
                            <w:tcW w:w="669" w:type="pct"/>
                            <w:tcBorders>
                              <w:top w:val="single" w:sz="4" w:space="0" w:color="auto"/>
                              <w:left w:val="single" w:sz="4" w:space="0" w:color="auto"/>
                              <w:bottom w:val="double" w:sz="4" w:space="0" w:color="auto"/>
                              <w:right w:val="single" w:sz="4" w:space="0" w:color="auto"/>
                            </w:tcBorders>
                            <w:vAlign w:val="center"/>
                          </w:tcPr>
                          <w:p w14:paraId="5661628B"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59.6</w:t>
                            </w:r>
                          </w:p>
                        </w:tc>
                        <w:tc>
                          <w:tcPr>
                            <w:tcW w:w="669" w:type="pct"/>
                            <w:tcBorders>
                              <w:top w:val="single" w:sz="4" w:space="0" w:color="auto"/>
                              <w:left w:val="single" w:sz="4" w:space="0" w:color="auto"/>
                              <w:bottom w:val="double" w:sz="4" w:space="0" w:color="auto"/>
                              <w:right w:val="single" w:sz="4" w:space="0" w:color="auto"/>
                            </w:tcBorders>
                            <w:vAlign w:val="center"/>
                          </w:tcPr>
                          <w:p w14:paraId="710E4842"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18.0</w:t>
                            </w:r>
                          </w:p>
                        </w:tc>
                        <w:tc>
                          <w:tcPr>
                            <w:tcW w:w="669" w:type="pct"/>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vAlign w:val="center"/>
                          </w:tcPr>
                          <w:p w14:paraId="4BF6FD0B" w14:textId="77777777" w:rsidR="00703AF2" w:rsidRPr="00BC0075" w:rsidRDefault="00703AF2" w:rsidP="00F466EA">
                            <w:pPr>
                              <w:widowControl/>
                              <w:spacing w:line="240" w:lineRule="exact"/>
                              <w:jc w:val="right"/>
                              <w:rPr>
                                <w:rFonts w:ascii="標楷體" w:eastAsia="標楷體" w:hAnsi="標楷體"/>
                                <w:color w:val="000000" w:themeColor="text1"/>
                                <w:sz w:val="20"/>
                                <w:szCs w:val="20"/>
                              </w:rPr>
                            </w:pPr>
                            <w:r w:rsidRPr="00BC0075">
                              <w:rPr>
                                <w:rFonts w:ascii="標楷體" w:eastAsia="標楷體" w:hAnsi="標楷體" w:hint="eastAsia"/>
                                <w:color w:val="000000" w:themeColor="text1"/>
                                <w:sz w:val="20"/>
                                <w:szCs w:val="20"/>
                              </w:rPr>
                              <w:t>4.1</w:t>
                            </w:r>
                          </w:p>
                        </w:tc>
                        <w:tc>
                          <w:tcPr>
                            <w:tcW w:w="669" w:type="pct"/>
                            <w:tcBorders>
                              <w:top w:val="single" w:sz="4" w:space="0" w:color="auto"/>
                              <w:left w:val="single" w:sz="4" w:space="0" w:color="auto"/>
                              <w:bottom w:val="double" w:sz="4" w:space="0" w:color="auto"/>
                              <w:right w:val="single" w:sz="4" w:space="0" w:color="auto"/>
                            </w:tcBorders>
                            <w:vAlign w:val="center"/>
                          </w:tcPr>
                          <w:p w14:paraId="5D566C94"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65.8</w:t>
                            </w:r>
                          </w:p>
                        </w:tc>
                      </w:tr>
                      <w:tr w:rsidR="00703AF2" w:rsidRPr="00BC0075" w14:paraId="4674EED4" w14:textId="77777777" w:rsidTr="00A42AB9">
                        <w:trPr>
                          <w:trHeight w:val="369"/>
                          <w:jc w:val="center"/>
                        </w:trPr>
                        <w:tc>
                          <w:tcPr>
                            <w:tcW w:w="504" w:type="pct"/>
                            <w:vMerge w:val="restart"/>
                            <w:tcBorders>
                              <w:top w:val="doub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7D896E"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不含強制性保險</w:t>
                            </w:r>
                          </w:p>
                        </w:tc>
                        <w:tc>
                          <w:tcPr>
                            <w:tcW w:w="1154" w:type="pct"/>
                            <w:tcBorders>
                              <w:top w:val="double" w:sz="4" w:space="0" w:color="auto"/>
                              <w:left w:val="single" w:sz="4" w:space="0" w:color="auto"/>
                              <w:bottom w:val="single" w:sz="4" w:space="0" w:color="auto"/>
                              <w:right w:val="single" w:sz="4" w:space="0" w:color="auto"/>
                            </w:tcBorders>
                            <w:vAlign w:val="center"/>
                          </w:tcPr>
                          <w:p w14:paraId="400E21EB"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111</w:t>
                            </w:r>
                          </w:p>
                        </w:tc>
                        <w:tc>
                          <w:tcPr>
                            <w:tcW w:w="668" w:type="pct"/>
                            <w:tcBorders>
                              <w:top w:val="double" w:sz="4" w:space="0" w:color="auto"/>
                              <w:left w:val="single" w:sz="4" w:space="0" w:color="auto"/>
                              <w:bottom w:val="single" w:sz="4" w:space="0" w:color="auto"/>
                              <w:right w:val="single" w:sz="4" w:space="0" w:color="auto"/>
                            </w:tcBorders>
                            <w:vAlign w:val="center"/>
                          </w:tcPr>
                          <w:p w14:paraId="79380FDB" w14:textId="77777777" w:rsidR="00703AF2" w:rsidRPr="00BC0075" w:rsidRDefault="00703AF2" w:rsidP="00F466EA">
                            <w:pPr>
                              <w:widowControl/>
                              <w:spacing w:line="240" w:lineRule="exact"/>
                              <w:ind w:rightChars="20" w:right="48"/>
                              <w:jc w:val="right"/>
                              <w:rPr>
                                <w:rFonts w:ascii="標楷體" w:eastAsia="標楷體" w:hAnsi="標楷體"/>
                                <w:bCs/>
                                <w:color w:val="000000" w:themeColor="text1"/>
                                <w:kern w:val="0"/>
                                <w:sz w:val="20"/>
                                <w:szCs w:val="20"/>
                              </w:rPr>
                            </w:pPr>
                            <w:r w:rsidRPr="00BC0075">
                              <w:rPr>
                                <w:rFonts w:ascii="標楷體" w:eastAsia="標楷體" w:hAnsi="標楷體" w:hint="eastAsia"/>
                                <w:bCs/>
                                <w:color w:val="000000" w:themeColor="text1"/>
                                <w:sz w:val="20"/>
                                <w:szCs w:val="20"/>
                              </w:rPr>
                              <w:t>15.4</w:t>
                            </w:r>
                          </w:p>
                        </w:tc>
                        <w:tc>
                          <w:tcPr>
                            <w:tcW w:w="669" w:type="pct"/>
                            <w:tcBorders>
                              <w:top w:val="double" w:sz="4" w:space="0" w:color="auto"/>
                              <w:left w:val="single" w:sz="4" w:space="0" w:color="auto"/>
                              <w:bottom w:val="single" w:sz="4" w:space="0" w:color="auto"/>
                              <w:right w:val="single" w:sz="4" w:space="0" w:color="auto"/>
                            </w:tcBorders>
                            <w:vAlign w:val="center"/>
                          </w:tcPr>
                          <w:p w14:paraId="76C53C71"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19.2</w:t>
                            </w:r>
                          </w:p>
                        </w:tc>
                        <w:tc>
                          <w:tcPr>
                            <w:tcW w:w="669" w:type="pct"/>
                            <w:tcBorders>
                              <w:top w:val="double" w:sz="4" w:space="0" w:color="auto"/>
                              <w:left w:val="single" w:sz="4" w:space="0" w:color="auto"/>
                              <w:bottom w:val="single" w:sz="4" w:space="0" w:color="auto"/>
                              <w:right w:val="single" w:sz="4" w:space="0" w:color="auto"/>
                            </w:tcBorders>
                            <w:vAlign w:val="center"/>
                          </w:tcPr>
                          <w:p w14:paraId="07ACACDF"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38.</w:t>
                            </w:r>
                            <w:r>
                              <w:rPr>
                                <w:rFonts w:ascii="標楷體" w:eastAsia="標楷體" w:hAnsi="標楷體" w:hint="eastAsia"/>
                                <w:color w:val="000000" w:themeColor="text1"/>
                                <w:sz w:val="20"/>
                                <w:szCs w:val="20"/>
                              </w:rPr>
                              <w:t>4</w:t>
                            </w:r>
                          </w:p>
                        </w:tc>
                        <w:tc>
                          <w:tcPr>
                            <w:tcW w:w="669" w:type="pct"/>
                            <w:tcBorders>
                              <w:top w:val="doub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09732" w14:textId="77777777" w:rsidR="00703AF2" w:rsidRPr="00BC0075" w:rsidRDefault="00703AF2" w:rsidP="00F466EA">
                            <w:pPr>
                              <w:widowControl/>
                              <w:spacing w:line="240" w:lineRule="exact"/>
                              <w:jc w:val="right"/>
                              <w:rPr>
                                <w:rFonts w:ascii="標楷體" w:eastAsia="標楷體" w:hAnsi="標楷體"/>
                                <w:color w:val="000000" w:themeColor="text1"/>
                                <w:sz w:val="20"/>
                                <w:szCs w:val="20"/>
                              </w:rPr>
                            </w:pPr>
                            <w:r w:rsidRPr="00BC0075">
                              <w:rPr>
                                <w:rFonts w:ascii="標楷體" w:eastAsia="標楷體" w:hAnsi="標楷體" w:hint="eastAsia"/>
                                <w:color w:val="000000" w:themeColor="text1"/>
                                <w:sz w:val="20"/>
                                <w:szCs w:val="20"/>
                              </w:rPr>
                              <w:t>1.6</w:t>
                            </w:r>
                          </w:p>
                        </w:tc>
                        <w:tc>
                          <w:tcPr>
                            <w:tcW w:w="669" w:type="pct"/>
                            <w:tcBorders>
                              <w:top w:val="double" w:sz="4" w:space="0" w:color="auto"/>
                              <w:left w:val="single" w:sz="4" w:space="0" w:color="auto"/>
                              <w:bottom w:val="single" w:sz="4" w:space="0" w:color="auto"/>
                              <w:right w:val="single" w:sz="4" w:space="0" w:color="auto"/>
                            </w:tcBorders>
                            <w:vAlign w:val="center"/>
                          </w:tcPr>
                          <w:p w14:paraId="286504C6"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15.1</w:t>
                            </w:r>
                          </w:p>
                        </w:tc>
                      </w:tr>
                      <w:tr w:rsidR="00703AF2" w:rsidRPr="00BC0075" w14:paraId="3F4E7B22" w14:textId="77777777" w:rsidTr="00A42AB9">
                        <w:trPr>
                          <w:trHeight w:val="369"/>
                          <w:jc w:val="center"/>
                        </w:trPr>
                        <w:tc>
                          <w:tcPr>
                            <w:tcW w:w="504"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FB1F20" w14:textId="77777777" w:rsidR="00703AF2" w:rsidRPr="00BC0075" w:rsidRDefault="00703AF2" w:rsidP="00AC4499">
                            <w:pPr>
                              <w:spacing w:line="240" w:lineRule="exact"/>
                              <w:jc w:val="center"/>
                              <w:rPr>
                                <w:rFonts w:ascii="標楷體" w:eastAsia="標楷體" w:hAnsi="標楷體"/>
                                <w:color w:val="000000" w:themeColor="text1"/>
                                <w:sz w:val="20"/>
                                <w:szCs w:val="20"/>
                              </w:rPr>
                            </w:pPr>
                          </w:p>
                        </w:tc>
                        <w:tc>
                          <w:tcPr>
                            <w:tcW w:w="1154" w:type="pct"/>
                            <w:tcBorders>
                              <w:top w:val="single" w:sz="4" w:space="0" w:color="auto"/>
                              <w:left w:val="single" w:sz="4" w:space="0" w:color="auto"/>
                              <w:bottom w:val="single" w:sz="4" w:space="0" w:color="auto"/>
                              <w:right w:val="single" w:sz="4" w:space="0" w:color="auto"/>
                            </w:tcBorders>
                            <w:vAlign w:val="center"/>
                          </w:tcPr>
                          <w:p w14:paraId="52E5B583"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112</w:t>
                            </w:r>
                          </w:p>
                        </w:tc>
                        <w:tc>
                          <w:tcPr>
                            <w:tcW w:w="668" w:type="pct"/>
                            <w:tcBorders>
                              <w:top w:val="single" w:sz="4" w:space="0" w:color="auto"/>
                              <w:left w:val="single" w:sz="4" w:space="0" w:color="auto"/>
                              <w:bottom w:val="single" w:sz="4" w:space="0" w:color="auto"/>
                              <w:right w:val="single" w:sz="4" w:space="0" w:color="auto"/>
                            </w:tcBorders>
                            <w:vAlign w:val="center"/>
                          </w:tcPr>
                          <w:p w14:paraId="517146D8" w14:textId="77777777" w:rsidR="00703AF2" w:rsidRPr="00BC0075" w:rsidRDefault="00703AF2" w:rsidP="00F466EA">
                            <w:pPr>
                              <w:widowControl/>
                              <w:spacing w:line="240" w:lineRule="exact"/>
                              <w:ind w:rightChars="20" w:right="48"/>
                              <w:jc w:val="right"/>
                              <w:rPr>
                                <w:rFonts w:ascii="標楷體" w:eastAsia="標楷體" w:hAnsi="標楷體"/>
                                <w:bCs/>
                                <w:color w:val="000000" w:themeColor="text1"/>
                                <w:kern w:val="0"/>
                                <w:sz w:val="20"/>
                                <w:szCs w:val="20"/>
                              </w:rPr>
                            </w:pPr>
                            <w:r w:rsidRPr="00BC0075">
                              <w:rPr>
                                <w:rFonts w:ascii="標楷體" w:eastAsia="標楷體" w:hAnsi="標楷體" w:hint="eastAsia"/>
                                <w:bCs/>
                                <w:color w:val="000000" w:themeColor="text1"/>
                                <w:sz w:val="20"/>
                                <w:szCs w:val="20"/>
                              </w:rPr>
                              <w:t>16.7</w:t>
                            </w:r>
                          </w:p>
                        </w:tc>
                        <w:tc>
                          <w:tcPr>
                            <w:tcW w:w="669" w:type="pct"/>
                            <w:tcBorders>
                              <w:top w:val="single" w:sz="4" w:space="0" w:color="auto"/>
                              <w:left w:val="single" w:sz="4" w:space="0" w:color="auto"/>
                              <w:bottom w:val="single" w:sz="4" w:space="0" w:color="auto"/>
                              <w:right w:val="single" w:sz="4" w:space="0" w:color="auto"/>
                            </w:tcBorders>
                            <w:vAlign w:val="center"/>
                          </w:tcPr>
                          <w:p w14:paraId="01B7A7A9"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19.6</w:t>
                            </w:r>
                          </w:p>
                        </w:tc>
                        <w:tc>
                          <w:tcPr>
                            <w:tcW w:w="669" w:type="pct"/>
                            <w:tcBorders>
                              <w:top w:val="single" w:sz="4" w:space="0" w:color="auto"/>
                              <w:left w:val="single" w:sz="4" w:space="0" w:color="auto"/>
                              <w:bottom w:val="single" w:sz="4" w:space="0" w:color="auto"/>
                              <w:right w:val="single" w:sz="4" w:space="0" w:color="auto"/>
                            </w:tcBorders>
                            <w:vAlign w:val="center"/>
                          </w:tcPr>
                          <w:p w14:paraId="7DA7B40A"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54.9</w:t>
                            </w:r>
                          </w:p>
                        </w:tc>
                        <w:tc>
                          <w:tcPr>
                            <w:tcW w:w="6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B2E5F0" w14:textId="77777777" w:rsidR="00703AF2" w:rsidRPr="00BC0075" w:rsidRDefault="00703AF2" w:rsidP="00F466EA">
                            <w:pPr>
                              <w:widowControl/>
                              <w:spacing w:line="240" w:lineRule="exact"/>
                              <w:jc w:val="right"/>
                              <w:rPr>
                                <w:rFonts w:ascii="標楷體" w:eastAsia="標楷體" w:hAnsi="標楷體"/>
                                <w:color w:val="000000" w:themeColor="text1"/>
                                <w:sz w:val="20"/>
                                <w:szCs w:val="20"/>
                              </w:rPr>
                            </w:pPr>
                            <w:r w:rsidRPr="00BC0075">
                              <w:rPr>
                                <w:rFonts w:ascii="標楷體" w:eastAsia="標楷體" w:hAnsi="標楷體" w:hint="eastAsia"/>
                                <w:color w:val="000000" w:themeColor="text1"/>
                                <w:sz w:val="20"/>
                                <w:szCs w:val="20"/>
                              </w:rPr>
                              <w:t>2.5</w:t>
                            </w:r>
                          </w:p>
                        </w:tc>
                        <w:tc>
                          <w:tcPr>
                            <w:tcW w:w="669" w:type="pct"/>
                            <w:tcBorders>
                              <w:top w:val="single" w:sz="4" w:space="0" w:color="auto"/>
                              <w:left w:val="single" w:sz="4" w:space="0" w:color="auto"/>
                              <w:bottom w:val="single" w:sz="4" w:space="0" w:color="auto"/>
                              <w:right w:val="single" w:sz="4" w:space="0" w:color="auto"/>
                            </w:tcBorders>
                            <w:vAlign w:val="center"/>
                          </w:tcPr>
                          <w:p w14:paraId="5B2BEDCB"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18.2</w:t>
                            </w:r>
                          </w:p>
                        </w:tc>
                      </w:tr>
                      <w:tr w:rsidR="00703AF2" w:rsidRPr="00BC0075" w14:paraId="2C8AD1BC" w14:textId="77777777" w:rsidTr="00A42AB9">
                        <w:trPr>
                          <w:trHeight w:val="369"/>
                          <w:jc w:val="center"/>
                        </w:trPr>
                        <w:tc>
                          <w:tcPr>
                            <w:tcW w:w="504"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D6A0E4" w14:textId="77777777" w:rsidR="00703AF2" w:rsidRPr="00BC0075" w:rsidRDefault="00703AF2" w:rsidP="00AC4499">
                            <w:pPr>
                              <w:spacing w:line="240" w:lineRule="exact"/>
                              <w:jc w:val="center"/>
                              <w:rPr>
                                <w:rFonts w:ascii="標楷體" w:eastAsia="標楷體" w:hAnsi="標楷體"/>
                                <w:color w:val="000000" w:themeColor="text1"/>
                                <w:sz w:val="20"/>
                                <w:szCs w:val="20"/>
                              </w:rPr>
                            </w:pPr>
                          </w:p>
                        </w:tc>
                        <w:tc>
                          <w:tcPr>
                            <w:tcW w:w="1154" w:type="pct"/>
                            <w:tcBorders>
                              <w:top w:val="single" w:sz="4" w:space="0" w:color="auto"/>
                              <w:left w:val="single" w:sz="4" w:space="0" w:color="auto"/>
                              <w:bottom w:val="single" w:sz="4" w:space="0" w:color="auto"/>
                              <w:right w:val="single" w:sz="4" w:space="0" w:color="auto"/>
                            </w:tcBorders>
                            <w:vAlign w:val="center"/>
                          </w:tcPr>
                          <w:p w14:paraId="04E726FE"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113</w:t>
                            </w:r>
                          </w:p>
                        </w:tc>
                        <w:tc>
                          <w:tcPr>
                            <w:tcW w:w="668" w:type="pct"/>
                            <w:tcBorders>
                              <w:top w:val="single" w:sz="4" w:space="0" w:color="auto"/>
                              <w:left w:val="single" w:sz="4" w:space="0" w:color="auto"/>
                              <w:bottom w:val="single" w:sz="4" w:space="0" w:color="auto"/>
                              <w:right w:val="single" w:sz="4" w:space="0" w:color="auto"/>
                            </w:tcBorders>
                            <w:vAlign w:val="center"/>
                          </w:tcPr>
                          <w:p w14:paraId="32CFA1C9" w14:textId="77777777" w:rsidR="00703AF2" w:rsidRPr="00BC0075" w:rsidRDefault="00703AF2" w:rsidP="00F466EA">
                            <w:pPr>
                              <w:widowControl/>
                              <w:spacing w:line="240" w:lineRule="exact"/>
                              <w:ind w:rightChars="20" w:right="48"/>
                              <w:jc w:val="right"/>
                              <w:rPr>
                                <w:rFonts w:ascii="標楷體" w:eastAsia="標楷體" w:hAnsi="標楷體"/>
                                <w:bCs/>
                                <w:color w:val="000000" w:themeColor="text1"/>
                                <w:kern w:val="0"/>
                                <w:sz w:val="20"/>
                                <w:szCs w:val="20"/>
                              </w:rPr>
                            </w:pPr>
                            <w:r w:rsidRPr="00BC0075">
                              <w:rPr>
                                <w:rFonts w:ascii="標楷體" w:eastAsia="標楷體" w:hAnsi="標楷體" w:hint="eastAsia"/>
                                <w:bCs/>
                                <w:color w:val="000000" w:themeColor="text1"/>
                                <w:sz w:val="20"/>
                                <w:szCs w:val="20"/>
                              </w:rPr>
                              <w:t>19.2</w:t>
                            </w:r>
                          </w:p>
                        </w:tc>
                        <w:tc>
                          <w:tcPr>
                            <w:tcW w:w="669" w:type="pct"/>
                            <w:tcBorders>
                              <w:top w:val="single" w:sz="4" w:space="0" w:color="auto"/>
                              <w:left w:val="single" w:sz="4" w:space="0" w:color="auto"/>
                              <w:bottom w:val="single" w:sz="4" w:space="0" w:color="auto"/>
                              <w:right w:val="single" w:sz="4" w:space="0" w:color="auto"/>
                            </w:tcBorders>
                            <w:vAlign w:val="center"/>
                          </w:tcPr>
                          <w:p w14:paraId="627E68BF"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21.8</w:t>
                            </w:r>
                          </w:p>
                        </w:tc>
                        <w:tc>
                          <w:tcPr>
                            <w:tcW w:w="669" w:type="pct"/>
                            <w:tcBorders>
                              <w:top w:val="single" w:sz="4" w:space="0" w:color="auto"/>
                              <w:left w:val="single" w:sz="4" w:space="0" w:color="auto"/>
                              <w:bottom w:val="single" w:sz="4" w:space="0" w:color="auto"/>
                              <w:right w:val="single" w:sz="4" w:space="0" w:color="auto"/>
                            </w:tcBorders>
                            <w:vAlign w:val="center"/>
                          </w:tcPr>
                          <w:p w14:paraId="2685413A"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18.0</w:t>
                            </w:r>
                          </w:p>
                        </w:tc>
                        <w:tc>
                          <w:tcPr>
                            <w:tcW w:w="6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241FBE" w14:textId="77777777" w:rsidR="00703AF2" w:rsidRPr="00BC0075" w:rsidRDefault="00703AF2" w:rsidP="00F466EA">
                            <w:pPr>
                              <w:widowControl/>
                              <w:spacing w:line="240" w:lineRule="exact"/>
                              <w:jc w:val="right"/>
                              <w:rPr>
                                <w:rFonts w:ascii="標楷體" w:eastAsia="標楷體" w:hAnsi="標楷體"/>
                                <w:color w:val="000000" w:themeColor="text1"/>
                                <w:sz w:val="20"/>
                                <w:szCs w:val="20"/>
                              </w:rPr>
                            </w:pPr>
                            <w:r w:rsidRPr="00BC0075">
                              <w:rPr>
                                <w:rFonts w:ascii="標楷體" w:eastAsia="標楷體" w:hAnsi="標楷體" w:hint="eastAsia"/>
                                <w:color w:val="000000" w:themeColor="text1"/>
                                <w:sz w:val="20"/>
                                <w:szCs w:val="20"/>
                              </w:rPr>
                              <w:t>2.7</w:t>
                            </w:r>
                          </w:p>
                        </w:tc>
                        <w:tc>
                          <w:tcPr>
                            <w:tcW w:w="669" w:type="pct"/>
                            <w:tcBorders>
                              <w:top w:val="single" w:sz="4" w:space="0" w:color="auto"/>
                              <w:left w:val="single" w:sz="4" w:space="0" w:color="auto"/>
                              <w:bottom w:val="single" w:sz="4" w:space="0" w:color="auto"/>
                              <w:right w:val="single" w:sz="4" w:space="0" w:color="auto"/>
                            </w:tcBorders>
                            <w:vAlign w:val="center"/>
                          </w:tcPr>
                          <w:p w14:paraId="41E2956A"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22.0</w:t>
                            </w:r>
                          </w:p>
                        </w:tc>
                      </w:tr>
                      <w:tr w:rsidR="00703AF2" w:rsidRPr="00BC0075" w14:paraId="4A3DB65A" w14:textId="77777777" w:rsidTr="00A42AB9">
                        <w:trPr>
                          <w:trHeight w:val="369"/>
                          <w:jc w:val="center"/>
                        </w:trPr>
                        <w:tc>
                          <w:tcPr>
                            <w:tcW w:w="504"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9CE50C" w14:textId="77777777" w:rsidR="00703AF2" w:rsidRPr="00BC0075" w:rsidRDefault="00703AF2" w:rsidP="00AC4499">
                            <w:pPr>
                              <w:spacing w:line="240" w:lineRule="exact"/>
                              <w:jc w:val="center"/>
                              <w:rPr>
                                <w:rFonts w:ascii="標楷體" w:eastAsia="標楷體" w:hAnsi="標楷體"/>
                                <w:color w:val="000000" w:themeColor="text1"/>
                                <w:sz w:val="20"/>
                                <w:szCs w:val="20"/>
                              </w:rPr>
                            </w:pPr>
                          </w:p>
                        </w:tc>
                        <w:tc>
                          <w:tcPr>
                            <w:tcW w:w="1154" w:type="pct"/>
                            <w:tcBorders>
                              <w:top w:val="single" w:sz="4" w:space="0" w:color="auto"/>
                              <w:left w:val="single" w:sz="4" w:space="0" w:color="auto"/>
                              <w:bottom w:val="single" w:sz="4" w:space="0" w:color="auto"/>
                              <w:right w:val="single" w:sz="4" w:space="0" w:color="auto"/>
                            </w:tcBorders>
                            <w:vAlign w:val="center"/>
                          </w:tcPr>
                          <w:p w14:paraId="720BEFB2" w14:textId="77777777" w:rsidR="00703AF2" w:rsidRPr="00BC0075" w:rsidRDefault="00703AF2" w:rsidP="00AC4499">
                            <w:pPr>
                              <w:spacing w:line="240" w:lineRule="exact"/>
                              <w:jc w:val="center"/>
                              <w:rPr>
                                <w:rFonts w:ascii="標楷體" w:eastAsia="標楷體" w:hAnsi="標楷體"/>
                                <w:smallCaps/>
                                <w:color w:val="000000" w:themeColor="text1"/>
                                <w:sz w:val="20"/>
                                <w:szCs w:val="20"/>
                              </w:rPr>
                            </w:pPr>
                            <w:r w:rsidRPr="00BC0075">
                              <w:rPr>
                                <w:rFonts w:ascii="標楷體" w:eastAsia="標楷體" w:hAnsi="標楷體" w:hint="eastAsia"/>
                                <w:smallCaps/>
                                <w:color w:val="000000" w:themeColor="text1"/>
                                <w:sz w:val="20"/>
                                <w:szCs w:val="20"/>
                              </w:rPr>
                              <w:t>114</w:t>
                            </w:r>
                          </w:p>
                          <w:p w14:paraId="4EF786E9" w14:textId="77777777" w:rsidR="00703AF2" w:rsidRPr="00BC0075" w:rsidRDefault="00703AF2" w:rsidP="00AC4499">
                            <w:pPr>
                              <w:spacing w:line="240" w:lineRule="exact"/>
                              <w:jc w:val="center"/>
                              <w:rPr>
                                <w:rFonts w:ascii="標楷體" w:eastAsia="標楷體" w:hAnsi="標楷體"/>
                                <w:smallCaps/>
                                <w:color w:val="000000" w:themeColor="text1"/>
                                <w:spacing w:val="-20"/>
                                <w:sz w:val="20"/>
                                <w:szCs w:val="20"/>
                              </w:rPr>
                            </w:pPr>
                            <w:r>
                              <w:rPr>
                                <w:rFonts w:ascii="標楷體" w:eastAsia="標楷體" w:hAnsi="標楷體" w:hint="eastAsia"/>
                                <w:smallCaps/>
                                <w:color w:val="000000" w:themeColor="text1"/>
                                <w:spacing w:val="-20"/>
                                <w:sz w:val="20"/>
                                <w:szCs w:val="20"/>
                              </w:rPr>
                              <w:t>（</w:t>
                            </w:r>
                            <w:r w:rsidRPr="00BC0075">
                              <w:rPr>
                                <w:rFonts w:ascii="標楷體" w:eastAsia="標楷體" w:hAnsi="標楷體" w:hint="eastAsia"/>
                                <w:smallCaps/>
                                <w:color w:val="000000" w:themeColor="text1"/>
                                <w:spacing w:val="-20"/>
                                <w:sz w:val="20"/>
                                <w:szCs w:val="20"/>
                              </w:rPr>
                              <w:t>7</w:t>
                            </w:r>
                            <w:r w:rsidRPr="00BC0075">
                              <w:rPr>
                                <w:rFonts w:ascii="標楷體" w:eastAsia="標楷體" w:hAnsi="標楷體"/>
                                <w:smallCaps/>
                                <w:color w:val="000000" w:themeColor="text1"/>
                                <w:spacing w:val="-20"/>
                                <w:sz w:val="20"/>
                                <w:szCs w:val="20"/>
                              </w:rPr>
                              <w:t>月底</w:t>
                            </w:r>
                            <w:r w:rsidRPr="00BC0075">
                              <w:rPr>
                                <w:rFonts w:ascii="標楷體" w:eastAsia="標楷體" w:hAnsi="標楷體" w:hint="eastAsia"/>
                                <w:smallCaps/>
                                <w:color w:val="000000" w:themeColor="text1"/>
                                <w:spacing w:val="-20"/>
                                <w:sz w:val="20"/>
                                <w:szCs w:val="20"/>
                              </w:rPr>
                              <w:t>止</w:t>
                            </w:r>
                            <w:r>
                              <w:rPr>
                                <w:rFonts w:ascii="標楷體" w:eastAsia="標楷體" w:hAnsi="標楷體" w:hint="eastAsia"/>
                                <w:smallCaps/>
                                <w:color w:val="000000" w:themeColor="text1"/>
                                <w:spacing w:val="-20"/>
                                <w:sz w:val="20"/>
                                <w:szCs w:val="20"/>
                              </w:rPr>
                              <w:t>）</w:t>
                            </w:r>
                          </w:p>
                        </w:tc>
                        <w:tc>
                          <w:tcPr>
                            <w:tcW w:w="668" w:type="pct"/>
                            <w:tcBorders>
                              <w:top w:val="single" w:sz="4" w:space="0" w:color="auto"/>
                              <w:left w:val="single" w:sz="4" w:space="0" w:color="auto"/>
                              <w:bottom w:val="single" w:sz="4" w:space="0" w:color="auto"/>
                              <w:right w:val="single" w:sz="4" w:space="0" w:color="auto"/>
                            </w:tcBorders>
                            <w:vAlign w:val="center"/>
                          </w:tcPr>
                          <w:p w14:paraId="08FF6D3E" w14:textId="77777777" w:rsidR="00703AF2" w:rsidRPr="00BC0075" w:rsidRDefault="00703AF2" w:rsidP="00F466EA">
                            <w:pPr>
                              <w:widowControl/>
                              <w:spacing w:line="240" w:lineRule="exact"/>
                              <w:ind w:rightChars="20" w:right="48"/>
                              <w:jc w:val="right"/>
                              <w:rPr>
                                <w:rFonts w:ascii="標楷體" w:eastAsia="標楷體" w:hAnsi="標楷體"/>
                                <w:bCs/>
                                <w:color w:val="000000" w:themeColor="text1"/>
                                <w:kern w:val="0"/>
                                <w:sz w:val="20"/>
                                <w:szCs w:val="20"/>
                              </w:rPr>
                            </w:pPr>
                            <w:r w:rsidRPr="00BC0075">
                              <w:rPr>
                                <w:rFonts w:ascii="標楷體" w:eastAsia="標楷體" w:hAnsi="標楷體" w:hint="eastAsia"/>
                                <w:bCs/>
                                <w:color w:val="000000" w:themeColor="text1"/>
                                <w:sz w:val="20"/>
                                <w:szCs w:val="20"/>
                              </w:rPr>
                              <w:t>20.0</w:t>
                            </w:r>
                          </w:p>
                        </w:tc>
                        <w:tc>
                          <w:tcPr>
                            <w:tcW w:w="669" w:type="pct"/>
                            <w:tcBorders>
                              <w:top w:val="single" w:sz="4" w:space="0" w:color="auto"/>
                              <w:left w:val="single" w:sz="4" w:space="0" w:color="auto"/>
                              <w:bottom w:val="single" w:sz="4" w:space="0" w:color="auto"/>
                              <w:right w:val="single" w:sz="4" w:space="0" w:color="auto"/>
                            </w:tcBorders>
                            <w:vAlign w:val="center"/>
                          </w:tcPr>
                          <w:p w14:paraId="4A0E99C5"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23.0</w:t>
                            </w:r>
                          </w:p>
                        </w:tc>
                        <w:tc>
                          <w:tcPr>
                            <w:tcW w:w="669" w:type="pct"/>
                            <w:tcBorders>
                              <w:top w:val="single" w:sz="4" w:space="0" w:color="auto"/>
                              <w:left w:val="single" w:sz="4" w:space="0" w:color="auto"/>
                              <w:bottom w:val="single" w:sz="4" w:space="0" w:color="auto"/>
                              <w:right w:val="single" w:sz="4" w:space="0" w:color="auto"/>
                            </w:tcBorders>
                            <w:vAlign w:val="center"/>
                          </w:tcPr>
                          <w:p w14:paraId="2D2E07E3"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18.0</w:t>
                            </w:r>
                          </w:p>
                        </w:tc>
                        <w:tc>
                          <w:tcPr>
                            <w:tcW w:w="6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F169D4" w14:textId="77777777" w:rsidR="00703AF2" w:rsidRPr="00BC0075" w:rsidRDefault="00703AF2" w:rsidP="00F466EA">
                            <w:pPr>
                              <w:widowControl/>
                              <w:spacing w:line="240" w:lineRule="exact"/>
                              <w:jc w:val="right"/>
                              <w:rPr>
                                <w:rFonts w:ascii="標楷體" w:eastAsia="標楷體" w:hAnsi="標楷體"/>
                                <w:color w:val="000000" w:themeColor="text1"/>
                                <w:sz w:val="20"/>
                                <w:szCs w:val="20"/>
                              </w:rPr>
                            </w:pPr>
                            <w:r w:rsidRPr="00BC0075">
                              <w:rPr>
                                <w:rFonts w:ascii="標楷體" w:eastAsia="標楷體" w:hAnsi="標楷體" w:hint="eastAsia"/>
                                <w:color w:val="000000" w:themeColor="text1"/>
                                <w:sz w:val="20"/>
                                <w:szCs w:val="20"/>
                              </w:rPr>
                              <w:t>4.1</w:t>
                            </w:r>
                          </w:p>
                        </w:tc>
                        <w:tc>
                          <w:tcPr>
                            <w:tcW w:w="669" w:type="pct"/>
                            <w:tcBorders>
                              <w:top w:val="single" w:sz="4" w:space="0" w:color="auto"/>
                              <w:left w:val="single" w:sz="4" w:space="0" w:color="auto"/>
                              <w:bottom w:val="single" w:sz="4" w:space="0" w:color="auto"/>
                              <w:right w:val="single" w:sz="4" w:space="0" w:color="auto"/>
                            </w:tcBorders>
                            <w:vAlign w:val="center"/>
                          </w:tcPr>
                          <w:p w14:paraId="1D75C61B" w14:textId="77777777" w:rsidR="00703AF2" w:rsidRPr="00BC0075" w:rsidRDefault="00703AF2" w:rsidP="00F466EA">
                            <w:pPr>
                              <w:widowControl/>
                              <w:spacing w:line="240" w:lineRule="exact"/>
                              <w:ind w:rightChars="20" w:right="48"/>
                              <w:jc w:val="right"/>
                              <w:rPr>
                                <w:rFonts w:ascii="標楷體" w:eastAsia="標楷體" w:hAnsi="標楷體"/>
                                <w:color w:val="000000" w:themeColor="text1"/>
                                <w:kern w:val="0"/>
                                <w:sz w:val="20"/>
                                <w:szCs w:val="20"/>
                              </w:rPr>
                            </w:pPr>
                            <w:r w:rsidRPr="00BC0075">
                              <w:rPr>
                                <w:rFonts w:ascii="標楷體" w:eastAsia="標楷體" w:hAnsi="標楷體" w:hint="eastAsia"/>
                                <w:color w:val="000000" w:themeColor="text1"/>
                                <w:sz w:val="20"/>
                                <w:szCs w:val="20"/>
                              </w:rPr>
                              <w:t>22.0</w:t>
                            </w:r>
                          </w:p>
                        </w:tc>
                      </w:tr>
                    </w:tbl>
                    <w:p w14:paraId="3C896B8B" w14:textId="77777777" w:rsidR="00703AF2" w:rsidRPr="00192DBE" w:rsidRDefault="00703AF2" w:rsidP="00F83C17">
                      <w:pPr>
                        <w:ind w:leftChars="-40" w:left="-96" w:firstLineChars="84" w:firstLine="151"/>
                        <w:rPr>
                          <w:rFonts w:ascii="標楷體" w:eastAsia="標楷體" w:hAnsi="標楷體"/>
                          <w:sz w:val="18"/>
                          <w:szCs w:val="18"/>
                        </w:rPr>
                      </w:pPr>
                      <w:r w:rsidRPr="00192DBE">
                        <w:rPr>
                          <w:rFonts w:ascii="標楷體" w:eastAsia="標楷體" w:hAnsi="標楷體" w:hint="eastAsia"/>
                          <w:sz w:val="18"/>
                          <w:szCs w:val="18"/>
                        </w:rPr>
                        <w:t>資料來源：整理自農金署提供資料。</w:t>
                      </w:r>
                    </w:p>
                  </w:txbxContent>
                </v:textbox>
                <w10:wrap type="square"/>
              </v:shape>
            </w:pict>
          </mc:Fallback>
        </mc:AlternateContent>
      </w:r>
      <w:r w:rsidR="00C9076F" w:rsidRPr="008B4C0B">
        <w:rPr>
          <w:rFonts w:ascii="標楷體" w:hAnsi="標楷體" w:cs="標楷體" w:hint="eastAsia"/>
          <w:bCs w:val="0"/>
          <w:noProof/>
          <w:sz w:val="24"/>
          <w:szCs w:val="32"/>
        </w:rPr>
        <w:t xml:space="preserve">A.　</w:t>
      </w:r>
      <w:r w:rsidR="00170A95" w:rsidRPr="008B4C0B">
        <w:rPr>
          <w:rFonts w:ascii="標楷體" w:hAnsi="標楷體" w:cs="標楷體" w:hint="eastAsia"/>
          <w:bCs w:val="0"/>
          <w:noProof/>
          <w:sz w:val="24"/>
          <w:szCs w:val="32"/>
        </w:rPr>
        <w:t>為降低農漁民因天然災害所受損失，擴大推動農業保險，惟非強制性保險投保率偏低，部分保單連續3年</w:t>
      </w:r>
      <w:r w:rsidR="00D24F12" w:rsidRPr="008B4C0B">
        <w:rPr>
          <w:rFonts w:ascii="標楷體" w:hAnsi="標楷體" w:cs="標楷體" w:hint="eastAsia"/>
          <w:bCs w:val="0"/>
          <w:noProof/>
          <w:sz w:val="24"/>
          <w:szCs w:val="32"/>
        </w:rPr>
        <w:t>度</w:t>
      </w:r>
      <w:r w:rsidR="00170A95" w:rsidRPr="008B4C0B">
        <w:rPr>
          <w:rFonts w:ascii="標楷體" w:hAnsi="標楷體" w:cs="標楷體" w:hint="eastAsia"/>
          <w:bCs w:val="0"/>
          <w:noProof/>
          <w:sz w:val="24"/>
          <w:szCs w:val="32"/>
        </w:rPr>
        <w:t>投保率未及10％</w:t>
      </w:r>
      <w:r w:rsidR="00C9076F" w:rsidRPr="008B4C0B">
        <w:rPr>
          <w:rFonts w:ascii="標楷體" w:hAnsi="標楷體" w:cs="標楷體" w:hint="eastAsia"/>
          <w:bCs w:val="0"/>
          <w:noProof/>
          <w:sz w:val="24"/>
          <w:szCs w:val="32"/>
        </w:rPr>
        <w:t>：</w:t>
      </w:r>
      <w:r w:rsidR="00170A95" w:rsidRPr="008B4C0B">
        <w:rPr>
          <w:rFonts w:ascii="標楷體" w:hAnsi="標楷體" w:cs="Times New Roman" w:hint="eastAsia"/>
          <w:b w:val="0"/>
          <w:bCs w:val="0"/>
          <w:spacing w:val="4"/>
          <w:sz w:val="24"/>
          <w:szCs w:val="24"/>
        </w:rPr>
        <w:t>政府為安定農漁民收益，自104年度開始試辦高接梨保險，並自106年度起擴大試辦品項及險種，因應不同地區需求及農作物特性開放保單，及提供保險費補助，以提升農漁民加保意願與農業保險投保範圍。截至114年7月底止，整體農業（包含農作物、農業設施、漁業及畜產）保險投保率，已由111年度之51.8％提升至114年7月底之54</w:t>
      </w:r>
      <w:r w:rsidR="005776C9" w:rsidRPr="008B4C0B">
        <w:rPr>
          <w:rFonts w:ascii="標楷體" w:hAnsi="標楷體" w:cs="Times New Roman"/>
          <w:b w:val="0"/>
          <w:bCs w:val="0"/>
          <w:spacing w:val="4"/>
          <w:sz w:val="24"/>
          <w:szCs w:val="24"/>
        </w:rPr>
        <w:t>.0</w:t>
      </w:r>
      <w:r w:rsidR="00170A95" w:rsidRPr="008B4C0B">
        <w:rPr>
          <w:rFonts w:ascii="標楷體" w:hAnsi="標楷體" w:cs="Times New Roman" w:hint="eastAsia"/>
          <w:b w:val="0"/>
          <w:bCs w:val="0"/>
          <w:spacing w:val="4"/>
          <w:sz w:val="24"/>
          <w:szCs w:val="24"/>
        </w:rPr>
        <w:t>％，若不含強制型保單（水稻收入保險基本型及豬隻死亡保險），整體農業保險投保率由111年度之15.4％逐年提升至114年7月底之20</w:t>
      </w:r>
      <w:r w:rsidR="005776C9" w:rsidRPr="008B4C0B">
        <w:rPr>
          <w:rFonts w:ascii="標楷體" w:hAnsi="標楷體" w:cs="Times New Roman"/>
          <w:b w:val="0"/>
          <w:bCs w:val="0"/>
          <w:spacing w:val="4"/>
          <w:sz w:val="24"/>
          <w:szCs w:val="24"/>
        </w:rPr>
        <w:t>.0</w:t>
      </w:r>
      <w:r w:rsidR="00170A95" w:rsidRPr="008B4C0B">
        <w:rPr>
          <w:rFonts w:ascii="標楷體" w:hAnsi="標楷體" w:cs="Times New Roman" w:hint="eastAsia"/>
          <w:b w:val="0"/>
          <w:bCs w:val="0"/>
          <w:spacing w:val="4"/>
          <w:sz w:val="24"/>
          <w:szCs w:val="24"/>
        </w:rPr>
        <w:t>％，其中非強制</w:t>
      </w:r>
      <w:r w:rsidR="00D24F12" w:rsidRPr="008B4C0B">
        <w:rPr>
          <w:rFonts w:ascii="標楷體" w:hAnsi="標楷體" w:cs="Times New Roman" w:hint="eastAsia"/>
          <w:b w:val="0"/>
          <w:bCs w:val="0"/>
          <w:spacing w:val="4"/>
          <w:sz w:val="24"/>
          <w:szCs w:val="24"/>
        </w:rPr>
        <w:t>性</w:t>
      </w:r>
      <w:r w:rsidR="00170A95" w:rsidRPr="008B4C0B">
        <w:rPr>
          <w:rFonts w:ascii="標楷體" w:hAnsi="標楷體" w:cs="Times New Roman" w:hint="eastAsia"/>
          <w:b w:val="0"/>
          <w:bCs w:val="0"/>
          <w:spacing w:val="4"/>
          <w:sz w:val="24"/>
          <w:szCs w:val="24"/>
        </w:rPr>
        <w:t>保險之農作物及畜牧業投保率分別為23</w:t>
      </w:r>
      <w:r w:rsidR="005776C9" w:rsidRPr="008B4C0B">
        <w:rPr>
          <w:rFonts w:ascii="標楷體" w:hAnsi="標楷體" w:cs="Times New Roman"/>
          <w:b w:val="0"/>
          <w:bCs w:val="0"/>
          <w:spacing w:val="4"/>
          <w:sz w:val="24"/>
          <w:szCs w:val="24"/>
        </w:rPr>
        <w:t>.0</w:t>
      </w:r>
      <w:r w:rsidR="00170A95" w:rsidRPr="008B4C0B">
        <w:rPr>
          <w:rFonts w:ascii="標楷體" w:hAnsi="標楷體" w:cs="Times New Roman" w:hint="eastAsia"/>
          <w:b w:val="0"/>
          <w:bCs w:val="0"/>
          <w:spacing w:val="4"/>
          <w:sz w:val="24"/>
          <w:szCs w:val="24"/>
        </w:rPr>
        <w:t>％及22</w:t>
      </w:r>
      <w:r w:rsidR="005776C9" w:rsidRPr="008B4C0B">
        <w:rPr>
          <w:rFonts w:ascii="標楷體" w:hAnsi="標楷體" w:cs="Times New Roman"/>
          <w:b w:val="0"/>
          <w:bCs w:val="0"/>
          <w:spacing w:val="4"/>
          <w:sz w:val="24"/>
          <w:szCs w:val="24"/>
        </w:rPr>
        <w:t>.0</w:t>
      </w:r>
      <w:r w:rsidR="00170A95" w:rsidRPr="008B4C0B">
        <w:rPr>
          <w:rFonts w:ascii="標楷體" w:hAnsi="標楷體" w:cs="Times New Roman" w:hint="eastAsia"/>
          <w:b w:val="0"/>
          <w:bCs w:val="0"/>
          <w:spacing w:val="4"/>
          <w:sz w:val="24"/>
          <w:szCs w:val="24"/>
        </w:rPr>
        <w:t>％，較111年度增加3.8個及6.9個百分點，惟非強制性保險之農業設施及漁業投保率僅18</w:t>
      </w:r>
      <w:r w:rsidR="007E3A8D" w:rsidRPr="008B4C0B">
        <w:rPr>
          <w:rFonts w:ascii="標楷體" w:hAnsi="標楷體" w:cs="Times New Roman"/>
          <w:b w:val="0"/>
          <w:bCs w:val="0"/>
          <w:spacing w:val="4"/>
          <w:sz w:val="24"/>
          <w:szCs w:val="24"/>
        </w:rPr>
        <w:t>.0</w:t>
      </w:r>
      <w:r w:rsidR="00170A95" w:rsidRPr="008B4C0B">
        <w:rPr>
          <w:rFonts w:ascii="標楷體" w:hAnsi="標楷體" w:cs="Times New Roman" w:hint="eastAsia"/>
          <w:b w:val="0"/>
          <w:bCs w:val="0"/>
          <w:spacing w:val="4"/>
          <w:sz w:val="24"/>
          <w:szCs w:val="24"/>
        </w:rPr>
        <w:t>％及4.1％，相較其他類別明顯偏低（表</w:t>
      </w:r>
      <w:r w:rsidR="00170A95" w:rsidRPr="008B4C0B">
        <w:rPr>
          <w:rFonts w:ascii="標楷體" w:hAnsi="標楷體" w:cs="Times New Roman"/>
          <w:b w:val="0"/>
          <w:bCs w:val="0"/>
          <w:spacing w:val="4"/>
          <w:sz w:val="24"/>
          <w:szCs w:val="24"/>
        </w:rPr>
        <w:t>4</w:t>
      </w:r>
      <w:r w:rsidR="00170A95" w:rsidRPr="008B4C0B">
        <w:rPr>
          <w:rFonts w:ascii="標楷體" w:hAnsi="標楷體" w:cs="Times New Roman" w:hint="eastAsia"/>
          <w:b w:val="0"/>
          <w:bCs w:val="0"/>
          <w:spacing w:val="4"/>
          <w:sz w:val="24"/>
          <w:szCs w:val="24"/>
        </w:rPr>
        <w:t>）。經查，</w:t>
      </w:r>
      <w:r w:rsidR="009C343E" w:rsidRPr="008B4C0B">
        <w:rPr>
          <w:rFonts w:ascii="標楷體" w:hAnsi="標楷體" w:cs="Times New Roman" w:hint="eastAsia"/>
          <w:b w:val="0"/>
          <w:bCs w:val="0"/>
          <w:spacing w:val="4"/>
          <w:sz w:val="24"/>
          <w:szCs w:val="24"/>
        </w:rPr>
        <w:t>農業部農糧署（下稱農糧署）</w:t>
      </w:r>
      <w:r w:rsidR="00170A95" w:rsidRPr="008B4C0B">
        <w:rPr>
          <w:rFonts w:ascii="標楷體" w:hAnsi="標楷體" w:cs="Times New Roman" w:hint="eastAsia"/>
          <w:b w:val="0"/>
          <w:bCs w:val="0"/>
          <w:spacing w:val="4"/>
          <w:sz w:val="24"/>
          <w:szCs w:val="24"/>
        </w:rPr>
        <w:t>為引導國內農業朝向規模化及集中化經營，輔導農民團體或產業相關經營者，營造農業群聚發展場域，以作為產業結構調整與經營創新之重要模式，自99年度陸續輔導建置稻米產銷契作、優質茶、優質水果（鳳梨等25種果品）、優質蔬菜（芋等</w:t>
      </w:r>
      <w:r w:rsidR="00170A95" w:rsidRPr="008B4C0B">
        <w:rPr>
          <w:rFonts w:ascii="標楷體" w:hAnsi="標楷體" w:cs="Times New Roman" w:hint="eastAsia"/>
          <w:b w:val="0"/>
          <w:bCs w:val="0"/>
          <w:spacing w:val="4"/>
          <w:sz w:val="24"/>
          <w:szCs w:val="24"/>
        </w:rPr>
        <w:lastRenderedPageBreak/>
        <w:t>21種作物）、國產雜糧（紅豆等14種作物）及特用作物（咖啡等7種作物）等6個集團產區。</w:t>
      </w:r>
      <w:r w:rsidR="00D24F12" w:rsidRPr="008B4C0B">
        <w:rPr>
          <w:rFonts w:ascii="標楷體" w:hAnsi="標楷體" w:cs="Times New Roman" w:hint="eastAsia"/>
          <w:b w:val="0"/>
          <w:bCs w:val="0"/>
          <w:spacing w:val="4"/>
          <w:sz w:val="24"/>
          <w:szCs w:val="24"/>
        </w:rPr>
        <w:t>經</w:t>
      </w:r>
      <w:r w:rsidR="00170A95" w:rsidRPr="008B4C0B">
        <w:rPr>
          <w:rFonts w:ascii="標楷體" w:hAnsi="標楷體" w:cs="Times New Roman" w:hint="eastAsia"/>
          <w:b w:val="0"/>
          <w:bCs w:val="0"/>
          <w:spacing w:val="4"/>
          <w:sz w:val="24"/>
          <w:szCs w:val="24"/>
        </w:rPr>
        <w:t>就111至113年度上述輔導果品與作物及其相關保單之投保率比對結果，發現連續3個年度投保率未及10％者，計有鳳梨、香蕉、番石榴、蓮霧、木瓜、荔枝、芒果及紅豆等8種品項、</w:t>
      </w:r>
      <w:r w:rsidR="00DE01AF">
        <w:rPr>
          <w:rFonts w:ascii="標楷體" w:hAnsi="標楷體" w:cs="標楷體" w:hint="eastAsia"/>
          <w:bCs w:val="0"/>
          <w:noProof/>
          <w:sz w:val="24"/>
          <w:szCs w:val="32"/>
        </w:rPr>
        <mc:AlternateContent>
          <mc:Choice Requires="wps">
            <w:drawing>
              <wp:anchor distT="0" distB="0" distL="114300" distR="114300" simplePos="0" relativeHeight="251716608" behindDoc="0" locked="0" layoutInCell="1" allowOverlap="1" wp14:anchorId="1103F11A" wp14:editId="64782DB5">
                <wp:simplePos x="0" y="0"/>
                <wp:positionH relativeFrom="column">
                  <wp:posOffset>3676015</wp:posOffset>
                </wp:positionH>
                <wp:positionV relativeFrom="paragraph">
                  <wp:posOffset>1144270</wp:posOffset>
                </wp:positionV>
                <wp:extent cx="2915285" cy="3606800"/>
                <wp:effectExtent l="0" t="0" r="0" b="0"/>
                <wp:wrapSquare wrapText="bothSides"/>
                <wp:docPr id="279474260" name="文字方塊 279474260"/>
                <wp:cNvGraphicFramePr/>
                <a:graphic xmlns:a="http://schemas.openxmlformats.org/drawingml/2006/main">
                  <a:graphicData uri="http://schemas.microsoft.com/office/word/2010/wordprocessingShape">
                    <wps:wsp>
                      <wps:cNvSpPr txBox="1"/>
                      <wps:spPr>
                        <a:xfrm>
                          <a:off x="0" y="0"/>
                          <a:ext cx="2915285" cy="3606800"/>
                        </a:xfrm>
                        <a:prstGeom prst="rect">
                          <a:avLst/>
                        </a:prstGeom>
                        <a:noFill/>
                        <a:ln w="6350">
                          <a:noFill/>
                        </a:ln>
                      </wps:spPr>
                      <wps:txbx>
                        <w:txbxContent>
                          <w:p w14:paraId="7EEF8CF5" w14:textId="77777777" w:rsidR="00703AF2" w:rsidRDefault="00703AF2" w:rsidP="00703AF2">
                            <w:pPr>
                              <w:spacing w:line="300" w:lineRule="exact"/>
                              <w:ind w:leftChars="50" w:left="793" w:hangingChars="280" w:hanging="673"/>
                              <w:rPr>
                                <w:rFonts w:ascii="標楷體" w:eastAsia="標楷體" w:hAnsi="標楷體"/>
                                <w:b/>
                              </w:rPr>
                            </w:pPr>
                            <w:r>
                              <w:rPr>
                                <w:rFonts w:ascii="標楷體" w:eastAsia="標楷體" w:hAnsi="標楷體" w:hint="eastAsia"/>
                                <w:b/>
                              </w:rPr>
                              <w:t>表</w:t>
                            </w:r>
                            <w:r>
                              <w:rPr>
                                <w:rFonts w:ascii="標楷體" w:eastAsia="標楷體" w:hAnsi="標楷體"/>
                                <w:b/>
                              </w:rPr>
                              <w:t>5</w:t>
                            </w:r>
                            <w:r>
                              <w:rPr>
                                <w:rFonts w:ascii="標楷體" w:eastAsia="標楷體" w:hAnsi="標楷體" w:hint="eastAsia"/>
                                <w:b/>
                              </w:rPr>
                              <w:t xml:space="preserve">　</w:t>
                            </w:r>
                            <w:r w:rsidRPr="00A43BF8">
                              <w:rPr>
                                <w:rFonts w:ascii="標楷體" w:eastAsia="標楷體" w:hAnsi="標楷體" w:hint="eastAsia"/>
                                <w:b/>
                                <w:spacing w:val="-6"/>
                              </w:rPr>
                              <w:t>連續3年度投保率未及10％之保單</w:t>
                            </w:r>
                          </w:p>
                          <w:p w14:paraId="46FF8E90" w14:textId="77777777" w:rsidR="00703AF2" w:rsidRDefault="00703AF2" w:rsidP="00F83C17">
                            <w:pPr>
                              <w:ind w:rightChars="14" w:right="34"/>
                              <w:jc w:val="right"/>
                              <w:rPr>
                                <w:rFonts w:ascii="標楷體" w:eastAsia="標楷體" w:hAnsi="標楷體"/>
                                <w:sz w:val="20"/>
                                <w:szCs w:val="20"/>
                              </w:rPr>
                            </w:pPr>
                            <w:r>
                              <w:rPr>
                                <w:rFonts w:ascii="標楷體" w:eastAsia="標楷體" w:hAnsi="標楷體" w:hint="eastAsia"/>
                                <w:sz w:val="20"/>
                                <w:szCs w:val="20"/>
                              </w:rPr>
                              <w:t>單位：％</w:t>
                            </w:r>
                          </w:p>
                          <w:tbl>
                            <w:tblPr>
                              <w:tblStyle w:val="SGSTableBasic11"/>
                              <w:tblW w:w="0" w:type="auto"/>
                              <w:tblLook w:val="04A0" w:firstRow="1" w:lastRow="0" w:firstColumn="1" w:lastColumn="0" w:noHBand="0" w:noVBand="1"/>
                            </w:tblPr>
                            <w:tblGrid>
                              <w:gridCol w:w="418"/>
                              <w:gridCol w:w="1474"/>
                              <w:gridCol w:w="785"/>
                              <w:gridCol w:w="785"/>
                              <w:gridCol w:w="786"/>
                            </w:tblGrid>
                            <w:tr w:rsidR="00703AF2" w14:paraId="7369CAE0"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550CF205" w14:textId="77777777" w:rsidR="00703AF2" w:rsidRDefault="00703AF2">
                                  <w:pPr>
                                    <w:spacing w:line="240" w:lineRule="exact"/>
                                    <w:jc w:val="center"/>
                                    <w:rPr>
                                      <w:rFonts w:ascii="標楷體" w:eastAsia="標楷體" w:hAnsi="標楷體"/>
                                    </w:rPr>
                                  </w:pPr>
                                  <w:r>
                                    <w:rPr>
                                      <w:rFonts w:ascii="標楷體" w:eastAsia="標楷體" w:hAnsi="標楷體" w:hint="eastAsia"/>
                                    </w:rPr>
                                    <w:t>序號</w:t>
                                  </w:r>
                                </w:p>
                              </w:tc>
                              <w:tc>
                                <w:tcPr>
                                  <w:tcW w:w="1474" w:type="dxa"/>
                                  <w:tcBorders>
                                    <w:top w:val="single" w:sz="4" w:space="0" w:color="auto"/>
                                    <w:left w:val="single" w:sz="4" w:space="0" w:color="auto"/>
                                    <w:bottom w:val="single" w:sz="4" w:space="0" w:color="auto"/>
                                    <w:right w:val="single" w:sz="4" w:space="0" w:color="auto"/>
                                    <w:tl2br w:val="single" w:sz="4" w:space="0" w:color="auto"/>
                                  </w:tcBorders>
                                  <w:hideMark/>
                                </w:tcPr>
                                <w:p w14:paraId="6CAD7D22" w14:textId="77777777" w:rsidR="00703AF2" w:rsidRDefault="00703AF2">
                                  <w:pPr>
                                    <w:spacing w:line="240" w:lineRule="exact"/>
                                    <w:ind w:firstLineChars="400" w:firstLine="800"/>
                                    <w:rPr>
                                      <w:rFonts w:ascii="標楷體" w:eastAsia="標楷體" w:hAnsi="標楷體"/>
                                    </w:rPr>
                                  </w:pPr>
                                  <w:r>
                                    <w:rPr>
                                      <w:rFonts w:ascii="標楷體" w:eastAsia="標楷體" w:hAnsi="標楷體" w:hint="eastAsia"/>
                                    </w:rPr>
                                    <w:t>年度</w:t>
                                  </w:r>
                                </w:p>
                                <w:p w14:paraId="56A680F4" w14:textId="77777777" w:rsidR="00703AF2" w:rsidRDefault="00703AF2">
                                  <w:pPr>
                                    <w:spacing w:line="240" w:lineRule="exact"/>
                                    <w:rPr>
                                      <w:rFonts w:ascii="標楷體" w:eastAsia="標楷體" w:hAnsi="標楷體"/>
                                    </w:rPr>
                                  </w:pPr>
                                  <w:r>
                                    <w:rPr>
                                      <w:rFonts w:ascii="標楷體" w:eastAsia="標楷體" w:hAnsi="標楷體" w:hint="eastAsia"/>
                                    </w:rPr>
                                    <w:t>保單別</w:t>
                                  </w:r>
                                </w:p>
                              </w:tc>
                              <w:tc>
                                <w:tcPr>
                                  <w:tcW w:w="785" w:type="dxa"/>
                                  <w:tcBorders>
                                    <w:top w:val="single" w:sz="4" w:space="0" w:color="auto"/>
                                    <w:left w:val="single" w:sz="4" w:space="0" w:color="auto"/>
                                    <w:bottom w:val="single" w:sz="4" w:space="0" w:color="auto"/>
                                    <w:right w:val="single" w:sz="4" w:space="0" w:color="auto"/>
                                  </w:tcBorders>
                                  <w:vAlign w:val="center"/>
                                  <w:hideMark/>
                                </w:tcPr>
                                <w:p w14:paraId="4CADF75E" w14:textId="77777777" w:rsidR="00703AF2" w:rsidRDefault="00703AF2">
                                  <w:pPr>
                                    <w:spacing w:line="240" w:lineRule="exact"/>
                                    <w:jc w:val="center"/>
                                    <w:rPr>
                                      <w:rFonts w:ascii="標楷體" w:eastAsia="標楷體" w:hAnsi="標楷體"/>
                                    </w:rPr>
                                  </w:pPr>
                                  <w:r>
                                    <w:rPr>
                                      <w:rFonts w:ascii="標楷體" w:eastAsia="標楷體" w:hAnsi="標楷體" w:hint="eastAsia"/>
                                    </w:rPr>
                                    <w:t>111</w:t>
                                  </w:r>
                                </w:p>
                              </w:tc>
                              <w:tc>
                                <w:tcPr>
                                  <w:tcW w:w="785" w:type="dxa"/>
                                  <w:tcBorders>
                                    <w:top w:val="single" w:sz="4" w:space="0" w:color="auto"/>
                                    <w:left w:val="single" w:sz="4" w:space="0" w:color="auto"/>
                                    <w:bottom w:val="single" w:sz="4" w:space="0" w:color="auto"/>
                                    <w:right w:val="single" w:sz="4" w:space="0" w:color="auto"/>
                                  </w:tcBorders>
                                  <w:vAlign w:val="center"/>
                                  <w:hideMark/>
                                </w:tcPr>
                                <w:p w14:paraId="48F7AC1C" w14:textId="77777777" w:rsidR="00703AF2" w:rsidRDefault="00703AF2">
                                  <w:pPr>
                                    <w:spacing w:line="240" w:lineRule="exact"/>
                                    <w:jc w:val="center"/>
                                    <w:rPr>
                                      <w:rFonts w:ascii="標楷體" w:eastAsia="標楷體" w:hAnsi="標楷體"/>
                                    </w:rPr>
                                  </w:pPr>
                                  <w:r>
                                    <w:rPr>
                                      <w:rFonts w:ascii="標楷體" w:eastAsia="標楷體" w:hAnsi="標楷體" w:hint="eastAsia"/>
                                    </w:rPr>
                                    <w:t>112</w:t>
                                  </w:r>
                                </w:p>
                              </w:tc>
                              <w:tc>
                                <w:tcPr>
                                  <w:tcW w:w="786" w:type="dxa"/>
                                  <w:tcBorders>
                                    <w:top w:val="single" w:sz="4" w:space="0" w:color="auto"/>
                                    <w:left w:val="single" w:sz="4" w:space="0" w:color="auto"/>
                                    <w:bottom w:val="single" w:sz="4" w:space="0" w:color="auto"/>
                                    <w:right w:val="single" w:sz="4" w:space="0" w:color="auto"/>
                                  </w:tcBorders>
                                  <w:vAlign w:val="center"/>
                                  <w:hideMark/>
                                </w:tcPr>
                                <w:p w14:paraId="60929BA4" w14:textId="77777777" w:rsidR="00703AF2" w:rsidRDefault="00703AF2">
                                  <w:pPr>
                                    <w:spacing w:line="240" w:lineRule="exact"/>
                                    <w:jc w:val="center"/>
                                    <w:rPr>
                                      <w:rFonts w:ascii="標楷體" w:eastAsia="標楷體" w:hAnsi="標楷體"/>
                                    </w:rPr>
                                  </w:pPr>
                                  <w:r>
                                    <w:rPr>
                                      <w:rFonts w:ascii="標楷體" w:eastAsia="標楷體" w:hAnsi="標楷體" w:hint="eastAsia"/>
                                    </w:rPr>
                                    <w:t>113</w:t>
                                  </w:r>
                                </w:p>
                              </w:tc>
                            </w:tr>
                            <w:tr w:rsidR="00703AF2" w14:paraId="531CF3BE"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3C98ED95" w14:textId="77777777" w:rsidR="00703AF2" w:rsidRDefault="00703AF2">
                                  <w:pPr>
                                    <w:spacing w:line="240" w:lineRule="exact"/>
                                    <w:jc w:val="center"/>
                                    <w:rPr>
                                      <w:rFonts w:ascii="標楷體" w:eastAsia="標楷體" w:hAnsi="標楷體"/>
                                    </w:rPr>
                                  </w:pPr>
                                  <w:r>
                                    <w:rPr>
                                      <w:rFonts w:ascii="標楷體" w:eastAsia="標楷體" w:hAnsi="標楷體" w:hint="eastAsia"/>
                                    </w:rPr>
                                    <w:t>1</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1DF50DC" w14:textId="77777777" w:rsidR="00703AF2" w:rsidRPr="00F466EA" w:rsidRDefault="00703AF2" w:rsidP="00CF4972">
                                  <w:pPr>
                                    <w:spacing w:line="240" w:lineRule="exact"/>
                                    <w:jc w:val="both"/>
                                    <w:rPr>
                                      <w:rFonts w:ascii="標楷體" w:eastAsia="標楷體" w:hAnsi="標楷體"/>
                                      <w:spacing w:val="-12"/>
                                    </w:rPr>
                                  </w:pPr>
                                  <w:r w:rsidRPr="00F466EA">
                                    <w:rPr>
                                      <w:rFonts w:ascii="標楷體" w:eastAsia="標楷體" w:hAnsi="標楷體" w:hint="eastAsia"/>
                                      <w:spacing w:val="-12"/>
                                    </w:rPr>
                                    <w:t>鳳梨-區域（註</w:t>
                                  </w:r>
                                  <w:r w:rsidRPr="00F466EA">
                                    <w:rPr>
                                      <w:rFonts w:ascii="標楷體" w:eastAsia="標楷體" w:hAnsi="標楷體"/>
                                      <w:spacing w:val="-12"/>
                                    </w:rPr>
                                    <w:t>1</w:t>
                                  </w:r>
                                  <w:r w:rsidRPr="00F466EA">
                                    <w:rPr>
                                      <w:rFonts w:ascii="標楷體" w:eastAsia="標楷體" w:hAnsi="標楷體" w:hint="eastAsia"/>
                                      <w:spacing w:val="-12"/>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7F2DD8B1"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3.06 </w:t>
                                  </w:r>
                                </w:p>
                              </w:tc>
                              <w:tc>
                                <w:tcPr>
                                  <w:tcW w:w="785" w:type="dxa"/>
                                  <w:tcBorders>
                                    <w:top w:val="single" w:sz="4" w:space="0" w:color="auto"/>
                                    <w:left w:val="single" w:sz="4" w:space="0" w:color="auto"/>
                                    <w:bottom w:val="single" w:sz="4" w:space="0" w:color="auto"/>
                                    <w:right w:val="single" w:sz="4" w:space="0" w:color="auto"/>
                                  </w:tcBorders>
                                  <w:vAlign w:val="center"/>
                                  <w:hideMark/>
                                </w:tcPr>
                                <w:p w14:paraId="1CDEF72A"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2.66 </w:t>
                                  </w:r>
                                </w:p>
                              </w:tc>
                              <w:tc>
                                <w:tcPr>
                                  <w:tcW w:w="786" w:type="dxa"/>
                                  <w:tcBorders>
                                    <w:top w:val="single" w:sz="4" w:space="0" w:color="auto"/>
                                    <w:left w:val="single" w:sz="4" w:space="0" w:color="auto"/>
                                    <w:bottom w:val="single" w:sz="4" w:space="0" w:color="auto"/>
                                    <w:right w:val="single" w:sz="4" w:space="0" w:color="auto"/>
                                  </w:tcBorders>
                                  <w:vAlign w:val="center"/>
                                  <w:hideMark/>
                                </w:tcPr>
                                <w:p w14:paraId="30BCB949"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0.09 </w:t>
                                  </w:r>
                                </w:p>
                              </w:tc>
                            </w:tr>
                            <w:tr w:rsidR="00703AF2" w14:paraId="4E5E604A"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18BFB224" w14:textId="77777777" w:rsidR="00703AF2" w:rsidRDefault="00703AF2">
                                  <w:pPr>
                                    <w:spacing w:line="240" w:lineRule="exact"/>
                                    <w:jc w:val="center"/>
                                    <w:rPr>
                                      <w:rFonts w:ascii="標楷體" w:eastAsia="標楷體" w:hAnsi="標楷體"/>
                                    </w:rPr>
                                  </w:pPr>
                                  <w:r>
                                    <w:rPr>
                                      <w:rFonts w:ascii="標楷體" w:eastAsia="標楷體" w:hAnsi="標楷體" w:hint="eastAsia"/>
                                    </w:rPr>
                                    <w:t>2</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D21DB0F" w14:textId="77777777" w:rsidR="00703AF2" w:rsidRDefault="00703AF2">
                                  <w:pPr>
                                    <w:spacing w:line="240" w:lineRule="exact"/>
                                    <w:jc w:val="both"/>
                                    <w:rPr>
                                      <w:rFonts w:ascii="標楷體" w:eastAsia="標楷體" w:hAnsi="標楷體"/>
                                    </w:rPr>
                                  </w:pPr>
                                  <w:r>
                                    <w:rPr>
                                      <w:rFonts w:ascii="標楷體" w:eastAsia="標楷體" w:hAnsi="標楷體" w:hint="eastAsia"/>
                                    </w:rPr>
                                    <w:t>香蕉-植株</w:t>
                                  </w:r>
                                </w:p>
                              </w:tc>
                              <w:tc>
                                <w:tcPr>
                                  <w:tcW w:w="785" w:type="dxa"/>
                                  <w:tcBorders>
                                    <w:top w:val="single" w:sz="4" w:space="0" w:color="auto"/>
                                    <w:left w:val="single" w:sz="4" w:space="0" w:color="auto"/>
                                    <w:bottom w:val="single" w:sz="4" w:space="0" w:color="auto"/>
                                    <w:right w:val="single" w:sz="4" w:space="0" w:color="auto"/>
                                  </w:tcBorders>
                                  <w:vAlign w:val="center"/>
                                  <w:hideMark/>
                                </w:tcPr>
                                <w:p w14:paraId="66DD88F7"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1.36 </w:t>
                                  </w:r>
                                </w:p>
                              </w:tc>
                              <w:tc>
                                <w:tcPr>
                                  <w:tcW w:w="785" w:type="dxa"/>
                                  <w:tcBorders>
                                    <w:top w:val="single" w:sz="4" w:space="0" w:color="auto"/>
                                    <w:left w:val="single" w:sz="4" w:space="0" w:color="auto"/>
                                    <w:bottom w:val="single" w:sz="4" w:space="0" w:color="auto"/>
                                    <w:right w:val="single" w:sz="4" w:space="0" w:color="auto"/>
                                  </w:tcBorders>
                                  <w:vAlign w:val="center"/>
                                  <w:hideMark/>
                                </w:tcPr>
                                <w:p w14:paraId="5BDC669D"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0.97 </w:t>
                                  </w:r>
                                </w:p>
                              </w:tc>
                              <w:tc>
                                <w:tcPr>
                                  <w:tcW w:w="786" w:type="dxa"/>
                                  <w:tcBorders>
                                    <w:top w:val="single" w:sz="4" w:space="0" w:color="auto"/>
                                    <w:left w:val="single" w:sz="4" w:space="0" w:color="auto"/>
                                    <w:bottom w:val="single" w:sz="4" w:space="0" w:color="auto"/>
                                    <w:right w:val="single" w:sz="4" w:space="0" w:color="auto"/>
                                  </w:tcBorders>
                                  <w:vAlign w:val="center"/>
                                  <w:hideMark/>
                                </w:tcPr>
                                <w:p w14:paraId="31596AAE"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0.72 </w:t>
                                  </w:r>
                                </w:p>
                              </w:tc>
                            </w:tr>
                            <w:tr w:rsidR="00703AF2" w14:paraId="640F9216"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15A0D0E0" w14:textId="77777777" w:rsidR="00703AF2" w:rsidRDefault="00703AF2">
                                  <w:pPr>
                                    <w:spacing w:line="240" w:lineRule="exact"/>
                                    <w:jc w:val="center"/>
                                    <w:rPr>
                                      <w:rFonts w:ascii="標楷體" w:eastAsia="標楷體" w:hAnsi="標楷體"/>
                                    </w:rPr>
                                  </w:pPr>
                                  <w:r>
                                    <w:rPr>
                                      <w:rFonts w:ascii="標楷體" w:eastAsia="標楷體" w:hAnsi="標楷體" w:hint="eastAsia"/>
                                    </w:rPr>
                                    <w:t>3</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579DA9F" w14:textId="77777777" w:rsidR="00703AF2" w:rsidRDefault="00703AF2">
                                  <w:pPr>
                                    <w:spacing w:line="240" w:lineRule="exact"/>
                                    <w:jc w:val="both"/>
                                    <w:rPr>
                                      <w:rFonts w:ascii="標楷體" w:eastAsia="標楷體" w:hAnsi="標楷體"/>
                                    </w:rPr>
                                  </w:pPr>
                                  <w:r>
                                    <w:rPr>
                                      <w:rFonts w:ascii="標楷體" w:eastAsia="標楷體" w:hAnsi="標楷體" w:hint="eastAsia"/>
                                    </w:rPr>
                                    <w:t>番石榴</w:t>
                                  </w:r>
                                </w:p>
                              </w:tc>
                              <w:tc>
                                <w:tcPr>
                                  <w:tcW w:w="785" w:type="dxa"/>
                                  <w:tcBorders>
                                    <w:top w:val="single" w:sz="4" w:space="0" w:color="auto"/>
                                    <w:left w:val="single" w:sz="4" w:space="0" w:color="auto"/>
                                    <w:bottom w:val="single" w:sz="4" w:space="0" w:color="auto"/>
                                    <w:right w:val="single" w:sz="4" w:space="0" w:color="auto"/>
                                  </w:tcBorders>
                                  <w:vAlign w:val="center"/>
                                  <w:hideMark/>
                                </w:tcPr>
                                <w:p w14:paraId="3EC4D6E9"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0.25 </w:t>
                                  </w:r>
                                </w:p>
                              </w:tc>
                              <w:tc>
                                <w:tcPr>
                                  <w:tcW w:w="785" w:type="dxa"/>
                                  <w:tcBorders>
                                    <w:top w:val="single" w:sz="4" w:space="0" w:color="auto"/>
                                    <w:left w:val="single" w:sz="4" w:space="0" w:color="auto"/>
                                    <w:bottom w:val="single" w:sz="4" w:space="0" w:color="auto"/>
                                    <w:right w:val="single" w:sz="4" w:space="0" w:color="auto"/>
                                  </w:tcBorders>
                                  <w:vAlign w:val="center"/>
                                  <w:hideMark/>
                                </w:tcPr>
                                <w:p w14:paraId="2075779F"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0.20 </w:t>
                                  </w:r>
                                </w:p>
                              </w:tc>
                              <w:tc>
                                <w:tcPr>
                                  <w:tcW w:w="786" w:type="dxa"/>
                                  <w:tcBorders>
                                    <w:top w:val="single" w:sz="4" w:space="0" w:color="auto"/>
                                    <w:left w:val="single" w:sz="4" w:space="0" w:color="auto"/>
                                    <w:bottom w:val="single" w:sz="4" w:space="0" w:color="auto"/>
                                    <w:right w:val="single" w:sz="4" w:space="0" w:color="auto"/>
                                  </w:tcBorders>
                                  <w:vAlign w:val="center"/>
                                  <w:hideMark/>
                                </w:tcPr>
                                <w:p w14:paraId="557AD378"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0.18 </w:t>
                                  </w:r>
                                </w:p>
                              </w:tc>
                            </w:tr>
                            <w:tr w:rsidR="00703AF2" w14:paraId="12884BBA"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44643A9F" w14:textId="77777777" w:rsidR="00703AF2" w:rsidRDefault="00703AF2">
                                  <w:pPr>
                                    <w:spacing w:line="240" w:lineRule="exact"/>
                                    <w:jc w:val="center"/>
                                    <w:rPr>
                                      <w:rFonts w:ascii="標楷體" w:eastAsia="標楷體" w:hAnsi="標楷體"/>
                                    </w:rPr>
                                  </w:pPr>
                                  <w:r>
                                    <w:rPr>
                                      <w:rFonts w:ascii="標楷體" w:eastAsia="標楷體" w:hAnsi="標楷體" w:hint="eastAsia"/>
                                    </w:rPr>
                                    <w:t>4</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429BD6D" w14:textId="77777777" w:rsidR="00703AF2" w:rsidRDefault="00703AF2">
                                  <w:pPr>
                                    <w:spacing w:line="240" w:lineRule="exact"/>
                                    <w:jc w:val="both"/>
                                    <w:rPr>
                                      <w:rFonts w:ascii="標楷體" w:eastAsia="標楷體" w:hAnsi="標楷體"/>
                                    </w:rPr>
                                  </w:pPr>
                                  <w:r>
                                    <w:rPr>
                                      <w:rFonts w:ascii="標楷體" w:eastAsia="標楷體" w:hAnsi="標楷體" w:hint="eastAsia"/>
                                    </w:rPr>
                                    <w:t>蓮霧</w:t>
                                  </w:r>
                                </w:p>
                              </w:tc>
                              <w:tc>
                                <w:tcPr>
                                  <w:tcW w:w="785" w:type="dxa"/>
                                  <w:tcBorders>
                                    <w:top w:val="single" w:sz="4" w:space="0" w:color="auto"/>
                                    <w:left w:val="single" w:sz="4" w:space="0" w:color="auto"/>
                                    <w:bottom w:val="single" w:sz="4" w:space="0" w:color="auto"/>
                                    <w:right w:val="single" w:sz="4" w:space="0" w:color="auto"/>
                                  </w:tcBorders>
                                  <w:vAlign w:val="center"/>
                                  <w:hideMark/>
                                </w:tcPr>
                                <w:p w14:paraId="6054EC5E"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0.87 </w:t>
                                  </w:r>
                                </w:p>
                              </w:tc>
                              <w:tc>
                                <w:tcPr>
                                  <w:tcW w:w="785" w:type="dxa"/>
                                  <w:tcBorders>
                                    <w:top w:val="single" w:sz="4" w:space="0" w:color="auto"/>
                                    <w:left w:val="single" w:sz="4" w:space="0" w:color="auto"/>
                                    <w:bottom w:val="single" w:sz="4" w:space="0" w:color="auto"/>
                                    <w:right w:val="single" w:sz="4" w:space="0" w:color="auto"/>
                                  </w:tcBorders>
                                  <w:vAlign w:val="center"/>
                                  <w:hideMark/>
                                </w:tcPr>
                                <w:p w14:paraId="34FCAFF6"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0.81 </w:t>
                                  </w:r>
                                </w:p>
                              </w:tc>
                              <w:tc>
                                <w:tcPr>
                                  <w:tcW w:w="786" w:type="dxa"/>
                                  <w:tcBorders>
                                    <w:top w:val="single" w:sz="4" w:space="0" w:color="auto"/>
                                    <w:left w:val="single" w:sz="4" w:space="0" w:color="auto"/>
                                    <w:bottom w:val="single" w:sz="4" w:space="0" w:color="auto"/>
                                    <w:right w:val="single" w:sz="4" w:space="0" w:color="auto"/>
                                  </w:tcBorders>
                                  <w:vAlign w:val="center"/>
                                  <w:hideMark/>
                                </w:tcPr>
                                <w:p w14:paraId="5CF733BA"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0.86 </w:t>
                                  </w:r>
                                </w:p>
                              </w:tc>
                            </w:tr>
                            <w:tr w:rsidR="00703AF2" w14:paraId="6B40F9D2"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11CDDA4B" w14:textId="77777777" w:rsidR="00703AF2" w:rsidRDefault="00703AF2">
                                  <w:pPr>
                                    <w:spacing w:line="240" w:lineRule="exact"/>
                                    <w:jc w:val="center"/>
                                    <w:rPr>
                                      <w:rFonts w:ascii="標楷體" w:eastAsia="標楷體" w:hAnsi="標楷體"/>
                                    </w:rPr>
                                  </w:pPr>
                                  <w:r>
                                    <w:rPr>
                                      <w:rFonts w:ascii="標楷體" w:eastAsia="標楷體" w:hAnsi="標楷體" w:hint="eastAsia"/>
                                    </w:rPr>
                                    <w:t>5</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13C19CF" w14:textId="77777777" w:rsidR="00703AF2" w:rsidRDefault="00703AF2">
                                  <w:pPr>
                                    <w:spacing w:line="240" w:lineRule="exact"/>
                                    <w:jc w:val="both"/>
                                    <w:rPr>
                                      <w:rFonts w:ascii="標楷體" w:eastAsia="標楷體" w:hAnsi="標楷體"/>
                                    </w:rPr>
                                  </w:pPr>
                                  <w:r>
                                    <w:rPr>
                                      <w:rFonts w:ascii="標楷體" w:eastAsia="標楷體" w:hAnsi="標楷體" w:hint="eastAsia"/>
                                    </w:rPr>
                                    <w:t>木瓜</w:t>
                                  </w:r>
                                </w:p>
                              </w:tc>
                              <w:tc>
                                <w:tcPr>
                                  <w:tcW w:w="785" w:type="dxa"/>
                                  <w:tcBorders>
                                    <w:top w:val="single" w:sz="4" w:space="0" w:color="auto"/>
                                    <w:left w:val="single" w:sz="4" w:space="0" w:color="auto"/>
                                    <w:bottom w:val="single" w:sz="4" w:space="0" w:color="auto"/>
                                    <w:right w:val="single" w:sz="4" w:space="0" w:color="auto"/>
                                  </w:tcBorders>
                                  <w:vAlign w:val="center"/>
                                  <w:hideMark/>
                                </w:tcPr>
                                <w:p w14:paraId="19B6D445"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0.91 </w:t>
                                  </w:r>
                                </w:p>
                              </w:tc>
                              <w:tc>
                                <w:tcPr>
                                  <w:tcW w:w="785" w:type="dxa"/>
                                  <w:tcBorders>
                                    <w:top w:val="single" w:sz="4" w:space="0" w:color="auto"/>
                                    <w:left w:val="single" w:sz="4" w:space="0" w:color="auto"/>
                                    <w:bottom w:val="single" w:sz="4" w:space="0" w:color="auto"/>
                                    <w:right w:val="single" w:sz="4" w:space="0" w:color="auto"/>
                                  </w:tcBorders>
                                  <w:vAlign w:val="center"/>
                                  <w:hideMark/>
                                </w:tcPr>
                                <w:p w14:paraId="15FA2C24"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0.23 </w:t>
                                  </w:r>
                                </w:p>
                              </w:tc>
                              <w:tc>
                                <w:tcPr>
                                  <w:tcW w:w="786" w:type="dxa"/>
                                  <w:tcBorders>
                                    <w:top w:val="single" w:sz="4" w:space="0" w:color="auto"/>
                                    <w:left w:val="single" w:sz="4" w:space="0" w:color="auto"/>
                                    <w:bottom w:val="single" w:sz="4" w:space="0" w:color="auto"/>
                                    <w:right w:val="single" w:sz="4" w:space="0" w:color="auto"/>
                                  </w:tcBorders>
                                  <w:vAlign w:val="center"/>
                                  <w:hideMark/>
                                </w:tcPr>
                                <w:p w14:paraId="397C2916"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0.27 </w:t>
                                  </w:r>
                                </w:p>
                              </w:tc>
                            </w:tr>
                            <w:tr w:rsidR="00206E20" w14:paraId="3DDD9B5B" w14:textId="77777777" w:rsidTr="005776C9">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36BCDC69" w14:textId="77777777" w:rsidR="00206E20" w:rsidRDefault="00206E20" w:rsidP="00206E20">
                                  <w:pPr>
                                    <w:spacing w:line="240" w:lineRule="exact"/>
                                    <w:jc w:val="center"/>
                                    <w:rPr>
                                      <w:rFonts w:ascii="標楷體" w:eastAsia="標楷體" w:hAnsi="標楷體"/>
                                    </w:rPr>
                                  </w:pPr>
                                  <w:r>
                                    <w:rPr>
                                      <w:rFonts w:ascii="標楷體" w:eastAsia="標楷體" w:hAnsi="標楷體" w:hint="eastAsia"/>
                                    </w:rPr>
                                    <w:t>6</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6606A03" w14:textId="77777777" w:rsidR="00206E20" w:rsidRDefault="00206E20" w:rsidP="00206E20">
                                  <w:pPr>
                                    <w:spacing w:line="240" w:lineRule="exact"/>
                                    <w:jc w:val="both"/>
                                    <w:rPr>
                                      <w:rFonts w:ascii="標楷體" w:eastAsia="標楷體" w:hAnsi="標楷體"/>
                                    </w:rPr>
                                  </w:pPr>
                                  <w:r>
                                    <w:rPr>
                                      <w:rFonts w:ascii="標楷體" w:eastAsia="標楷體" w:hAnsi="標楷體" w:hint="eastAsia"/>
                                    </w:rPr>
                                    <w:t>木瓜-高雄</w:t>
                                  </w:r>
                                </w:p>
                              </w:tc>
                              <w:tc>
                                <w:tcPr>
                                  <w:tcW w:w="785" w:type="dxa"/>
                                  <w:tcBorders>
                                    <w:top w:val="single" w:sz="4" w:space="0" w:color="auto"/>
                                    <w:left w:val="single" w:sz="4" w:space="0" w:color="auto"/>
                                    <w:bottom w:val="single" w:sz="4" w:space="0" w:color="auto"/>
                                    <w:right w:val="single" w:sz="4" w:space="0" w:color="auto"/>
                                  </w:tcBorders>
                                  <w:vAlign w:val="center"/>
                                  <w:hideMark/>
                                </w:tcPr>
                                <w:p w14:paraId="3BCF9B9B" w14:textId="1D7BB44D" w:rsidR="00206E20" w:rsidRDefault="00206E20" w:rsidP="00206E20">
                                  <w:pPr>
                                    <w:spacing w:line="240" w:lineRule="exact"/>
                                    <w:jc w:val="right"/>
                                    <w:rPr>
                                      <w:rFonts w:ascii="標楷體" w:eastAsia="標楷體" w:hAnsi="標楷體"/>
                                    </w:rPr>
                                  </w:pPr>
                                  <w:r>
                                    <w:rPr>
                                      <w:rFonts w:ascii="標楷體" w:eastAsia="標楷體" w:hAnsi="標楷體" w:cs="新細明體" w:hint="eastAsia"/>
                                      <w:color w:val="000000"/>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26914AB9" w14:textId="53601A8B" w:rsidR="00206E20" w:rsidRDefault="00206E20" w:rsidP="00206E20">
                                  <w:pPr>
                                    <w:spacing w:line="240" w:lineRule="exact"/>
                                    <w:jc w:val="right"/>
                                    <w:rPr>
                                      <w:rFonts w:ascii="標楷體" w:eastAsia="標楷體" w:hAnsi="標楷體"/>
                                    </w:rPr>
                                  </w:pPr>
                                  <w:r>
                                    <w:rPr>
                                      <w:rFonts w:ascii="標楷體" w:eastAsia="標楷體" w:hAnsi="標楷體" w:cs="新細明體" w:hint="eastAsia"/>
                                      <w:color w:val="000000"/>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2EEC64A3" w14:textId="4485C3C9" w:rsidR="00206E20" w:rsidRDefault="00206E20" w:rsidP="00206E20">
                                  <w:pPr>
                                    <w:spacing w:line="240" w:lineRule="exact"/>
                                    <w:jc w:val="right"/>
                                    <w:rPr>
                                      <w:rFonts w:ascii="標楷體" w:eastAsia="標楷體" w:hAnsi="標楷體"/>
                                    </w:rPr>
                                  </w:pPr>
                                  <w:r>
                                    <w:rPr>
                                      <w:rFonts w:ascii="標楷體" w:eastAsia="標楷體" w:hAnsi="標楷體" w:cs="新細明體" w:hint="eastAsia"/>
                                      <w:color w:val="000000"/>
                                    </w:rPr>
                                    <w:t>－</w:t>
                                  </w:r>
                                </w:p>
                              </w:tc>
                            </w:tr>
                            <w:tr w:rsidR="00703AF2" w14:paraId="6A57DD6E"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799DB93D" w14:textId="77777777" w:rsidR="00703AF2" w:rsidRDefault="00703AF2">
                                  <w:pPr>
                                    <w:spacing w:line="240" w:lineRule="exact"/>
                                    <w:jc w:val="center"/>
                                    <w:rPr>
                                      <w:rFonts w:ascii="標楷體" w:eastAsia="標楷體" w:hAnsi="標楷體"/>
                                    </w:rPr>
                                  </w:pPr>
                                  <w:r>
                                    <w:rPr>
                                      <w:rFonts w:ascii="標楷體" w:eastAsia="標楷體" w:hAnsi="標楷體" w:hint="eastAsia"/>
                                    </w:rPr>
                                    <w:t>7</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2D8486E" w14:textId="77777777" w:rsidR="00703AF2" w:rsidRDefault="00703AF2">
                                  <w:pPr>
                                    <w:spacing w:line="240" w:lineRule="exact"/>
                                    <w:jc w:val="both"/>
                                    <w:rPr>
                                      <w:rFonts w:ascii="標楷體" w:eastAsia="標楷體" w:hAnsi="標楷體"/>
                                    </w:rPr>
                                  </w:pPr>
                                  <w:r>
                                    <w:rPr>
                                      <w:rFonts w:ascii="標楷體" w:eastAsia="標楷體" w:hAnsi="標楷體" w:hint="eastAsia"/>
                                    </w:rPr>
                                    <w:t>荔枝</w:t>
                                  </w:r>
                                </w:p>
                              </w:tc>
                              <w:tc>
                                <w:tcPr>
                                  <w:tcW w:w="785" w:type="dxa"/>
                                  <w:tcBorders>
                                    <w:top w:val="single" w:sz="4" w:space="0" w:color="auto"/>
                                    <w:left w:val="single" w:sz="4" w:space="0" w:color="auto"/>
                                    <w:bottom w:val="single" w:sz="4" w:space="0" w:color="auto"/>
                                    <w:right w:val="single" w:sz="4" w:space="0" w:color="auto"/>
                                  </w:tcBorders>
                                  <w:vAlign w:val="center"/>
                                  <w:hideMark/>
                                </w:tcPr>
                                <w:p w14:paraId="2E5F73C3"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0.18 </w:t>
                                  </w:r>
                                </w:p>
                              </w:tc>
                              <w:tc>
                                <w:tcPr>
                                  <w:tcW w:w="785" w:type="dxa"/>
                                  <w:tcBorders>
                                    <w:top w:val="single" w:sz="4" w:space="0" w:color="auto"/>
                                    <w:left w:val="single" w:sz="4" w:space="0" w:color="auto"/>
                                    <w:bottom w:val="single" w:sz="4" w:space="0" w:color="auto"/>
                                    <w:right w:val="single" w:sz="4" w:space="0" w:color="auto"/>
                                  </w:tcBorders>
                                  <w:vAlign w:val="center"/>
                                  <w:hideMark/>
                                </w:tcPr>
                                <w:p w14:paraId="1EE8C47A"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0.19 </w:t>
                                  </w:r>
                                </w:p>
                              </w:tc>
                              <w:tc>
                                <w:tcPr>
                                  <w:tcW w:w="786" w:type="dxa"/>
                                  <w:tcBorders>
                                    <w:top w:val="single" w:sz="4" w:space="0" w:color="auto"/>
                                    <w:left w:val="single" w:sz="4" w:space="0" w:color="auto"/>
                                    <w:bottom w:val="single" w:sz="4" w:space="0" w:color="auto"/>
                                    <w:right w:val="single" w:sz="4" w:space="0" w:color="auto"/>
                                  </w:tcBorders>
                                  <w:vAlign w:val="center"/>
                                  <w:hideMark/>
                                </w:tcPr>
                                <w:p w14:paraId="62C63E7B"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0.29 </w:t>
                                  </w:r>
                                </w:p>
                              </w:tc>
                            </w:tr>
                            <w:tr w:rsidR="00703AF2" w14:paraId="26F27212"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47D6C29E" w14:textId="77777777" w:rsidR="00703AF2" w:rsidRDefault="00703AF2">
                                  <w:pPr>
                                    <w:spacing w:line="240" w:lineRule="exact"/>
                                    <w:jc w:val="center"/>
                                    <w:rPr>
                                      <w:rFonts w:ascii="標楷體" w:eastAsia="標楷體" w:hAnsi="標楷體"/>
                                    </w:rPr>
                                  </w:pPr>
                                  <w:r>
                                    <w:rPr>
                                      <w:rFonts w:ascii="標楷體" w:eastAsia="標楷體" w:hAnsi="標楷體" w:hint="eastAsia"/>
                                    </w:rPr>
                                    <w:t>8</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4F4F254" w14:textId="77777777" w:rsidR="00703AF2" w:rsidRDefault="00703AF2">
                                  <w:pPr>
                                    <w:spacing w:line="240" w:lineRule="exact"/>
                                    <w:jc w:val="both"/>
                                    <w:rPr>
                                      <w:rFonts w:ascii="標楷體" w:eastAsia="標楷體" w:hAnsi="標楷體"/>
                                    </w:rPr>
                                  </w:pPr>
                                  <w:r>
                                    <w:rPr>
                                      <w:rFonts w:ascii="標楷體" w:eastAsia="標楷體" w:hAnsi="標楷體" w:hint="eastAsia"/>
                                    </w:rPr>
                                    <w:t>芒果-災助</w:t>
                                  </w:r>
                                </w:p>
                              </w:tc>
                              <w:tc>
                                <w:tcPr>
                                  <w:tcW w:w="785" w:type="dxa"/>
                                  <w:tcBorders>
                                    <w:top w:val="single" w:sz="4" w:space="0" w:color="auto"/>
                                    <w:left w:val="single" w:sz="4" w:space="0" w:color="auto"/>
                                    <w:bottom w:val="single" w:sz="4" w:space="0" w:color="auto"/>
                                    <w:right w:val="single" w:sz="4" w:space="0" w:color="auto"/>
                                  </w:tcBorders>
                                  <w:vAlign w:val="center"/>
                                  <w:hideMark/>
                                </w:tcPr>
                                <w:p w14:paraId="14014C92"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0.37 </w:t>
                                  </w:r>
                                </w:p>
                              </w:tc>
                              <w:tc>
                                <w:tcPr>
                                  <w:tcW w:w="785" w:type="dxa"/>
                                  <w:tcBorders>
                                    <w:top w:val="single" w:sz="4" w:space="0" w:color="auto"/>
                                    <w:left w:val="single" w:sz="4" w:space="0" w:color="auto"/>
                                    <w:bottom w:val="single" w:sz="4" w:space="0" w:color="auto"/>
                                    <w:right w:val="single" w:sz="4" w:space="0" w:color="auto"/>
                                  </w:tcBorders>
                                  <w:vAlign w:val="center"/>
                                  <w:hideMark/>
                                </w:tcPr>
                                <w:p w14:paraId="10E33E88"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0.30 </w:t>
                                  </w:r>
                                </w:p>
                              </w:tc>
                              <w:tc>
                                <w:tcPr>
                                  <w:tcW w:w="786" w:type="dxa"/>
                                  <w:tcBorders>
                                    <w:top w:val="single" w:sz="4" w:space="0" w:color="auto"/>
                                    <w:left w:val="single" w:sz="4" w:space="0" w:color="auto"/>
                                    <w:bottom w:val="single" w:sz="4" w:space="0" w:color="auto"/>
                                    <w:right w:val="single" w:sz="4" w:space="0" w:color="auto"/>
                                  </w:tcBorders>
                                  <w:vAlign w:val="center"/>
                                  <w:hideMark/>
                                </w:tcPr>
                                <w:p w14:paraId="78E29170"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0.42 </w:t>
                                  </w:r>
                                </w:p>
                              </w:tc>
                            </w:tr>
                            <w:tr w:rsidR="00206E20" w14:paraId="639B83A2" w14:textId="77777777" w:rsidTr="005776C9">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3E0EE419" w14:textId="77777777" w:rsidR="00206E20" w:rsidRDefault="00206E20" w:rsidP="00206E20">
                                  <w:pPr>
                                    <w:spacing w:line="240" w:lineRule="exact"/>
                                    <w:jc w:val="center"/>
                                    <w:rPr>
                                      <w:rFonts w:ascii="標楷體" w:eastAsia="標楷體" w:hAnsi="標楷體"/>
                                    </w:rPr>
                                  </w:pPr>
                                  <w:r>
                                    <w:rPr>
                                      <w:rFonts w:ascii="標楷體" w:eastAsia="標楷體" w:hAnsi="標楷體" w:hint="eastAsia"/>
                                    </w:rPr>
                                    <w:t>9</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C515877" w14:textId="77777777" w:rsidR="00206E20" w:rsidRPr="00F466EA" w:rsidRDefault="00206E20" w:rsidP="00206E20">
                                  <w:pPr>
                                    <w:spacing w:line="240" w:lineRule="exact"/>
                                    <w:jc w:val="both"/>
                                    <w:rPr>
                                      <w:rFonts w:ascii="標楷體" w:eastAsia="標楷體" w:hAnsi="標楷體"/>
                                      <w:spacing w:val="-12"/>
                                    </w:rPr>
                                  </w:pPr>
                                  <w:r w:rsidRPr="00F466EA">
                                    <w:rPr>
                                      <w:rFonts w:ascii="標楷體" w:eastAsia="標楷體" w:hAnsi="標楷體" w:hint="eastAsia"/>
                                      <w:spacing w:val="-12"/>
                                    </w:rPr>
                                    <w:t>芒果-區域（註2）</w:t>
                                  </w:r>
                                </w:p>
                              </w:tc>
                              <w:tc>
                                <w:tcPr>
                                  <w:tcW w:w="785" w:type="dxa"/>
                                  <w:tcBorders>
                                    <w:top w:val="single" w:sz="4" w:space="0" w:color="auto"/>
                                    <w:left w:val="single" w:sz="4" w:space="0" w:color="auto"/>
                                    <w:bottom w:val="single" w:sz="4" w:space="0" w:color="auto"/>
                                    <w:right w:val="single" w:sz="4" w:space="0" w:color="auto"/>
                                  </w:tcBorders>
                                  <w:vAlign w:val="center"/>
                                  <w:hideMark/>
                                </w:tcPr>
                                <w:p w14:paraId="37BBAEB7" w14:textId="2CE10B94" w:rsidR="00206E20" w:rsidRDefault="00206E20" w:rsidP="00206E20">
                                  <w:pPr>
                                    <w:spacing w:line="240" w:lineRule="exact"/>
                                    <w:jc w:val="right"/>
                                    <w:rPr>
                                      <w:rFonts w:ascii="標楷體" w:eastAsia="標楷體" w:hAnsi="標楷體"/>
                                    </w:rPr>
                                  </w:pPr>
                                  <w:r>
                                    <w:rPr>
                                      <w:rFonts w:ascii="標楷體" w:eastAsia="標楷體" w:hAnsi="標楷體" w:cs="新細明體" w:hint="eastAsia"/>
                                      <w:color w:val="000000"/>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362A6205" w14:textId="3D87DEB6" w:rsidR="00206E20" w:rsidRDefault="00206E20" w:rsidP="00206E20">
                                  <w:pPr>
                                    <w:spacing w:line="240" w:lineRule="exact"/>
                                    <w:jc w:val="right"/>
                                    <w:rPr>
                                      <w:rFonts w:ascii="標楷體" w:eastAsia="標楷體" w:hAnsi="標楷體"/>
                                    </w:rPr>
                                  </w:pPr>
                                  <w:r>
                                    <w:rPr>
                                      <w:rFonts w:ascii="標楷體" w:eastAsia="標楷體" w:hAnsi="標楷體" w:cs="新細明體" w:hint="eastAsia"/>
                                      <w:color w:val="000000"/>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12FF34DB" w14:textId="2B0C7B0B" w:rsidR="00206E20" w:rsidRDefault="00206E20" w:rsidP="00206E20">
                                  <w:pPr>
                                    <w:spacing w:line="240" w:lineRule="exact"/>
                                    <w:jc w:val="right"/>
                                    <w:rPr>
                                      <w:rFonts w:ascii="標楷體" w:eastAsia="標楷體" w:hAnsi="標楷體"/>
                                    </w:rPr>
                                  </w:pPr>
                                  <w:r>
                                    <w:rPr>
                                      <w:rFonts w:ascii="標楷體" w:eastAsia="標楷體" w:hAnsi="標楷體" w:cs="新細明體" w:hint="eastAsia"/>
                                      <w:color w:val="000000"/>
                                    </w:rPr>
                                    <w:t>－</w:t>
                                  </w:r>
                                </w:p>
                              </w:tc>
                            </w:tr>
                            <w:tr w:rsidR="00703AF2" w14:paraId="16CB10F6"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6015C207" w14:textId="77777777" w:rsidR="00703AF2" w:rsidRDefault="00703AF2">
                                  <w:pPr>
                                    <w:spacing w:line="240" w:lineRule="exact"/>
                                    <w:jc w:val="center"/>
                                    <w:rPr>
                                      <w:rFonts w:ascii="標楷體" w:eastAsia="標楷體" w:hAnsi="標楷體"/>
                                    </w:rPr>
                                  </w:pPr>
                                  <w:r>
                                    <w:rPr>
                                      <w:rFonts w:ascii="標楷體" w:eastAsia="標楷體" w:hAnsi="標楷體" w:hint="eastAsia"/>
                                    </w:rPr>
                                    <w:t>10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DC18120" w14:textId="77777777" w:rsidR="00703AF2" w:rsidRDefault="00703AF2">
                                  <w:pPr>
                                    <w:spacing w:line="240" w:lineRule="exact"/>
                                    <w:jc w:val="both"/>
                                    <w:rPr>
                                      <w:rFonts w:ascii="標楷體" w:eastAsia="標楷體" w:hAnsi="標楷體"/>
                                    </w:rPr>
                                  </w:pPr>
                                  <w:r>
                                    <w:rPr>
                                      <w:rFonts w:ascii="標楷體" w:eastAsia="標楷體" w:hAnsi="標楷體" w:hint="eastAsia"/>
                                    </w:rPr>
                                    <w:t>紅豆</w:t>
                                  </w:r>
                                </w:p>
                              </w:tc>
                              <w:tc>
                                <w:tcPr>
                                  <w:tcW w:w="785" w:type="dxa"/>
                                  <w:tcBorders>
                                    <w:top w:val="single" w:sz="4" w:space="0" w:color="auto"/>
                                    <w:left w:val="single" w:sz="4" w:space="0" w:color="auto"/>
                                    <w:bottom w:val="single" w:sz="4" w:space="0" w:color="auto"/>
                                    <w:right w:val="single" w:sz="4" w:space="0" w:color="auto"/>
                                  </w:tcBorders>
                                  <w:vAlign w:val="center"/>
                                  <w:hideMark/>
                                </w:tcPr>
                                <w:p w14:paraId="438388C2"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7.11 </w:t>
                                  </w:r>
                                </w:p>
                              </w:tc>
                              <w:tc>
                                <w:tcPr>
                                  <w:tcW w:w="785" w:type="dxa"/>
                                  <w:tcBorders>
                                    <w:top w:val="single" w:sz="4" w:space="0" w:color="auto"/>
                                    <w:left w:val="single" w:sz="4" w:space="0" w:color="auto"/>
                                    <w:bottom w:val="single" w:sz="4" w:space="0" w:color="auto"/>
                                    <w:right w:val="single" w:sz="4" w:space="0" w:color="auto"/>
                                  </w:tcBorders>
                                  <w:vAlign w:val="center"/>
                                  <w:hideMark/>
                                </w:tcPr>
                                <w:p w14:paraId="2822560A"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1.41 </w:t>
                                  </w:r>
                                </w:p>
                              </w:tc>
                              <w:tc>
                                <w:tcPr>
                                  <w:tcW w:w="786" w:type="dxa"/>
                                  <w:tcBorders>
                                    <w:top w:val="single" w:sz="4" w:space="0" w:color="auto"/>
                                    <w:left w:val="single" w:sz="4" w:space="0" w:color="auto"/>
                                    <w:bottom w:val="single" w:sz="4" w:space="0" w:color="auto"/>
                                    <w:right w:val="single" w:sz="4" w:space="0" w:color="auto"/>
                                  </w:tcBorders>
                                  <w:vAlign w:val="center"/>
                                  <w:hideMark/>
                                </w:tcPr>
                                <w:p w14:paraId="484B961F"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2.62 </w:t>
                                  </w:r>
                                </w:p>
                              </w:tc>
                            </w:tr>
                          </w:tbl>
                          <w:p w14:paraId="07565DD9" w14:textId="77777777" w:rsidR="00703AF2" w:rsidRDefault="00703AF2" w:rsidP="00703AF2">
                            <w:pPr>
                              <w:spacing w:line="240" w:lineRule="exact"/>
                              <w:rPr>
                                <w:rFonts w:ascii="標楷體" w:eastAsia="標楷體" w:hAnsi="標楷體" w:cs="Times New Roman"/>
                                <w:sz w:val="18"/>
                                <w:szCs w:val="18"/>
                              </w:rPr>
                            </w:pPr>
                            <w:r>
                              <w:rPr>
                                <w:rFonts w:ascii="標楷體" w:eastAsia="標楷體" w:hAnsi="標楷體" w:hint="eastAsia"/>
                                <w:sz w:val="18"/>
                                <w:szCs w:val="18"/>
                              </w:rPr>
                              <w:t>註：1.鳳梨承保區域為嘉義縣及屏東縣。</w:t>
                            </w:r>
                          </w:p>
                          <w:p w14:paraId="175B1551" w14:textId="77777777" w:rsidR="00703AF2" w:rsidRDefault="00703AF2" w:rsidP="00703AF2">
                            <w:pPr>
                              <w:spacing w:line="240" w:lineRule="exact"/>
                              <w:ind w:leftChars="150" w:left="360"/>
                              <w:rPr>
                                <w:rFonts w:ascii="標楷體" w:eastAsia="標楷體" w:hAnsi="標楷體"/>
                                <w:sz w:val="18"/>
                                <w:szCs w:val="18"/>
                              </w:rPr>
                            </w:pPr>
                            <w:r>
                              <w:rPr>
                                <w:rFonts w:ascii="標楷體" w:eastAsia="標楷體" w:hAnsi="標楷體" w:hint="eastAsia"/>
                                <w:sz w:val="18"/>
                                <w:szCs w:val="18"/>
                              </w:rPr>
                              <w:t>2.芒果承保區域為臺南市及屏東縣。</w:t>
                            </w:r>
                          </w:p>
                          <w:p w14:paraId="1C4D82D8" w14:textId="77777777" w:rsidR="00703AF2" w:rsidRDefault="00703AF2" w:rsidP="00703AF2">
                            <w:pPr>
                              <w:spacing w:line="240" w:lineRule="exact"/>
                              <w:ind w:leftChars="150" w:left="360"/>
                              <w:rPr>
                                <w:rFonts w:ascii="標楷體" w:eastAsia="標楷體" w:hAnsi="標楷體"/>
                                <w:sz w:val="18"/>
                                <w:szCs w:val="18"/>
                              </w:rPr>
                            </w:pPr>
                            <w:r>
                              <w:rPr>
                                <w:rFonts w:ascii="標楷體" w:eastAsia="標楷體" w:hAnsi="標楷體" w:hint="eastAsia"/>
                                <w:sz w:val="18"/>
                                <w:szCs w:val="18"/>
                              </w:rPr>
                              <w:t>3.資料來源：整理自農金署提供資料。</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03F11A" id="文字方塊 279474260" o:spid="_x0000_s1030" type="#_x0000_t202" style="position:absolute;left:0;text-align:left;margin-left:289.45pt;margin-top:90.1pt;width:229.55pt;height:28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" filled="f" stroked="f" strokeweight=".5pt">
                <v:textbox inset=",0,,0">
                  <w:txbxContent>
                    <w:p w14:paraId="7EEF8CF5" w14:textId="77777777" w:rsidR="00703AF2" w:rsidRDefault="00703AF2" w:rsidP="00703AF2">
                      <w:pPr>
                        <w:spacing w:line="300" w:lineRule="exact"/>
                        <w:ind w:leftChars="50" w:left="793" w:hangingChars="280" w:hanging="673"/>
                        <w:rPr>
                          <w:rFonts w:ascii="標楷體" w:eastAsia="標楷體" w:hAnsi="標楷體"/>
                          <w:b/>
                        </w:rPr>
                      </w:pPr>
                      <w:r>
                        <w:rPr>
                          <w:rFonts w:ascii="標楷體" w:eastAsia="標楷體" w:hAnsi="標楷體" w:hint="eastAsia"/>
                          <w:b/>
                        </w:rPr>
                        <w:t>表</w:t>
                      </w:r>
                      <w:r>
                        <w:rPr>
                          <w:rFonts w:ascii="標楷體" w:eastAsia="標楷體" w:hAnsi="標楷體"/>
                          <w:b/>
                        </w:rPr>
                        <w:t>5</w:t>
                      </w:r>
                      <w:r>
                        <w:rPr>
                          <w:rFonts w:ascii="標楷體" w:eastAsia="標楷體" w:hAnsi="標楷體" w:hint="eastAsia"/>
                          <w:b/>
                        </w:rPr>
                        <w:t xml:space="preserve">　</w:t>
                      </w:r>
                      <w:r w:rsidRPr="00A43BF8">
                        <w:rPr>
                          <w:rFonts w:ascii="標楷體" w:eastAsia="標楷體" w:hAnsi="標楷體" w:hint="eastAsia"/>
                          <w:b/>
                          <w:spacing w:val="-6"/>
                        </w:rPr>
                        <w:t>連續3年度投保率未及10％之保單</w:t>
                      </w:r>
                    </w:p>
                    <w:p w14:paraId="46FF8E90" w14:textId="77777777" w:rsidR="00703AF2" w:rsidRDefault="00703AF2" w:rsidP="00F83C17">
                      <w:pPr>
                        <w:ind w:rightChars="14" w:right="34"/>
                        <w:jc w:val="right"/>
                        <w:rPr>
                          <w:rFonts w:ascii="標楷體" w:eastAsia="標楷體" w:hAnsi="標楷體"/>
                          <w:sz w:val="20"/>
                          <w:szCs w:val="20"/>
                        </w:rPr>
                      </w:pPr>
                      <w:r>
                        <w:rPr>
                          <w:rFonts w:ascii="標楷體" w:eastAsia="標楷體" w:hAnsi="標楷體" w:hint="eastAsia"/>
                          <w:sz w:val="20"/>
                          <w:szCs w:val="20"/>
                        </w:rPr>
                        <w:t>單位：％</w:t>
                      </w:r>
                    </w:p>
                    <w:tbl>
                      <w:tblPr>
                        <w:tblStyle w:val="SGSTableBasic11"/>
                        <w:tblW w:w="0" w:type="auto"/>
                        <w:tblLook w:val="04A0" w:firstRow="1" w:lastRow="0" w:firstColumn="1" w:lastColumn="0" w:noHBand="0" w:noVBand="1"/>
                      </w:tblPr>
                      <w:tblGrid>
                        <w:gridCol w:w="418"/>
                        <w:gridCol w:w="1474"/>
                        <w:gridCol w:w="785"/>
                        <w:gridCol w:w="785"/>
                        <w:gridCol w:w="786"/>
                      </w:tblGrid>
                      <w:tr w:rsidR="00703AF2" w14:paraId="7369CAE0"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550CF205" w14:textId="77777777" w:rsidR="00703AF2" w:rsidRDefault="00703AF2">
                            <w:pPr>
                              <w:spacing w:line="240" w:lineRule="exact"/>
                              <w:jc w:val="center"/>
                              <w:rPr>
                                <w:rFonts w:ascii="標楷體" w:eastAsia="標楷體" w:hAnsi="標楷體"/>
                              </w:rPr>
                            </w:pPr>
                            <w:r>
                              <w:rPr>
                                <w:rFonts w:ascii="標楷體" w:eastAsia="標楷體" w:hAnsi="標楷體" w:hint="eastAsia"/>
                              </w:rPr>
                              <w:t>序號</w:t>
                            </w:r>
                          </w:p>
                        </w:tc>
                        <w:tc>
                          <w:tcPr>
                            <w:tcW w:w="1474" w:type="dxa"/>
                            <w:tcBorders>
                              <w:top w:val="single" w:sz="4" w:space="0" w:color="auto"/>
                              <w:left w:val="single" w:sz="4" w:space="0" w:color="auto"/>
                              <w:bottom w:val="single" w:sz="4" w:space="0" w:color="auto"/>
                              <w:right w:val="single" w:sz="4" w:space="0" w:color="auto"/>
                              <w:tl2br w:val="single" w:sz="4" w:space="0" w:color="auto"/>
                            </w:tcBorders>
                            <w:hideMark/>
                          </w:tcPr>
                          <w:p w14:paraId="6CAD7D22" w14:textId="77777777" w:rsidR="00703AF2" w:rsidRDefault="00703AF2">
                            <w:pPr>
                              <w:spacing w:line="240" w:lineRule="exact"/>
                              <w:ind w:firstLineChars="400" w:firstLine="800"/>
                              <w:rPr>
                                <w:rFonts w:ascii="標楷體" w:eastAsia="標楷體" w:hAnsi="標楷體"/>
                              </w:rPr>
                            </w:pPr>
                            <w:r>
                              <w:rPr>
                                <w:rFonts w:ascii="標楷體" w:eastAsia="標楷體" w:hAnsi="標楷體" w:hint="eastAsia"/>
                              </w:rPr>
                              <w:t>年度</w:t>
                            </w:r>
                          </w:p>
                          <w:p w14:paraId="56A680F4" w14:textId="77777777" w:rsidR="00703AF2" w:rsidRDefault="00703AF2">
                            <w:pPr>
                              <w:spacing w:line="240" w:lineRule="exact"/>
                              <w:rPr>
                                <w:rFonts w:ascii="標楷體" w:eastAsia="標楷體" w:hAnsi="標楷體"/>
                              </w:rPr>
                            </w:pPr>
                            <w:r>
                              <w:rPr>
                                <w:rFonts w:ascii="標楷體" w:eastAsia="標楷體" w:hAnsi="標楷體" w:hint="eastAsia"/>
                              </w:rPr>
                              <w:t>保單別</w:t>
                            </w:r>
                          </w:p>
                        </w:tc>
                        <w:tc>
                          <w:tcPr>
                            <w:tcW w:w="785" w:type="dxa"/>
                            <w:tcBorders>
                              <w:top w:val="single" w:sz="4" w:space="0" w:color="auto"/>
                              <w:left w:val="single" w:sz="4" w:space="0" w:color="auto"/>
                              <w:bottom w:val="single" w:sz="4" w:space="0" w:color="auto"/>
                              <w:right w:val="single" w:sz="4" w:space="0" w:color="auto"/>
                            </w:tcBorders>
                            <w:vAlign w:val="center"/>
                            <w:hideMark/>
                          </w:tcPr>
                          <w:p w14:paraId="4CADF75E" w14:textId="77777777" w:rsidR="00703AF2" w:rsidRDefault="00703AF2">
                            <w:pPr>
                              <w:spacing w:line="240" w:lineRule="exact"/>
                              <w:jc w:val="center"/>
                              <w:rPr>
                                <w:rFonts w:ascii="標楷體" w:eastAsia="標楷體" w:hAnsi="標楷體"/>
                              </w:rPr>
                            </w:pPr>
                            <w:r>
                              <w:rPr>
                                <w:rFonts w:ascii="標楷體" w:eastAsia="標楷體" w:hAnsi="標楷體" w:hint="eastAsia"/>
                              </w:rPr>
                              <w:t>111</w:t>
                            </w:r>
                          </w:p>
                        </w:tc>
                        <w:tc>
                          <w:tcPr>
                            <w:tcW w:w="785" w:type="dxa"/>
                            <w:tcBorders>
                              <w:top w:val="single" w:sz="4" w:space="0" w:color="auto"/>
                              <w:left w:val="single" w:sz="4" w:space="0" w:color="auto"/>
                              <w:bottom w:val="single" w:sz="4" w:space="0" w:color="auto"/>
                              <w:right w:val="single" w:sz="4" w:space="0" w:color="auto"/>
                            </w:tcBorders>
                            <w:vAlign w:val="center"/>
                            <w:hideMark/>
                          </w:tcPr>
                          <w:p w14:paraId="48F7AC1C" w14:textId="77777777" w:rsidR="00703AF2" w:rsidRDefault="00703AF2">
                            <w:pPr>
                              <w:spacing w:line="240" w:lineRule="exact"/>
                              <w:jc w:val="center"/>
                              <w:rPr>
                                <w:rFonts w:ascii="標楷體" w:eastAsia="標楷體" w:hAnsi="標楷體"/>
                              </w:rPr>
                            </w:pPr>
                            <w:r>
                              <w:rPr>
                                <w:rFonts w:ascii="標楷體" w:eastAsia="標楷體" w:hAnsi="標楷體" w:hint="eastAsia"/>
                              </w:rPr>
                              <w:t>112</w:t>
                            </w:r>
                          </w:p>
                        </w:tc>
                        <w:tc>
                          <w:tcPr>
                            <w:tcW w:w="786" w:type="dxa"/>
                            <w:tcBorders>
                              <w:top w:val="single" w:sz="4" w:space="0" w:color="auto"/>
                              <w:left w:val="single" w:sz="4" w:space="0" w:color="auto"/>
                              <w:bottom w:val="single" w:sz="4" w:space="0" w:color="auto"/>
                              <w:right w:val="single" w:sz="4" w:space="0" w:color="auto"/>
                            </w:tcBorders>
                            <w:vAlign w:val="center"/>
                            <w:hideMark/>
                          </w:tcPr>
                          <w:p w14:paraId="60929BA4" w14:textId="77777777" w:rsidR="00703AF2" w:rsidRDefault="00703AF2">
                            <w:pPr>
                              <w:spacing w:line="240" w:lineRule="exact"/>
                              <w:jc w:val="center"/>
                              <w:rPr>
                                <w:rFonts w:ascii="標楷體" w:eastAsia="標楷體" w:hAnsi="標楷體"/>
                              </w:rPr>
                            </w:pPr>
                            <w:r>
                              <w:rPr>
                                <w:rFonts w:ascii="標楷體" w:eastAsia="標楷體" w:hAnsi="標楷體" w:hint="eastAsia"/>
                              </w:rPr>
                              <w:t>113</w:t>
                            </w:r>
                          </w:p>
                        </w:tc>
                      </w:tr>
                      <w:tr w:rsidR="00703AF2" w14:paraId="531CF3BE"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3C98ED95" w14:textId="77777777" w:rsidR="00703AF2" w:rsidRDefault="00703AF2">
                            <w:pPr>
                              <w:spacing w:line="240" w:lineRule="exact"/>
                              <w:jc w:val="center"/>
                              <w:rPr>
                                <w:rFonts w:ascii="標楷體" w:eastAsia="標楷體" w:hAnsi="標楷體"/>
                              </w:rPr>
                            </w:pPr>
                            <w:r>
                              <w:rPr>
                                <w:rFonts w:ascii="標楷體" w:eastAsia="標楷體" w:hAnsi="標楷體" w:hint="eastAsia"/>
                              </w:rPr>
                              <w:t>1</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1DF50DC" w14:textId="77777777" w:rsidR="00703AF2" w:rsidRPr="00F466EA" w:rsidRDefault="00703AF2" w:rsidP="00CF4972">
                            <w:pPr>
                              <w:spacing w:line="240" w:lineRule="exact"/>
                              <w:jc w:val="both"/>
                              <w:rPr>
                                <w:rFonts w:ascii="標楷體" w:eastAsia="標楷體" w:hAnsi="標楷體"/>
                                <w:spacing w:val="-12"/>
                              </w:rPr>
                            </w:pPr>
                            <w:r w:rsidRPr="00F466EA">
                              <w:rPr>
                                <w:rFonts w:ascii="標楷體" w:eastAsia="標楷體" w:hAnsi="標楷體" w:hint="eastAsia"/>
                                <w:spacing w:val="-12"/>
                              </w:rPr>
                              <w:t>鳳梨-區域（註</w:t>
                            </w:r>
                            <w:r w:rsidRPr="00F466EA">
                              <w:rPr>
                                <w:rFonts w:ascii="標楷體" w:eastAsia="標楷體" w:hAnsi="標楷體"/>
                                <w:spacing w:val="-12"/>
                              </w:rPr>
                              <w:t>1</w:t>
                            </w:r>
                            <w:r w:rsidRPr="00F466EA">
                              <w:rPr>
                                <w:rFonts w:ascii="標楷體" w:eastAsia="標楷體" w:hAnsi="標楷體" w:hint="eastAsia"/>
                                <w:spacing w:val="-12"/>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7F2DD8B1"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3.06 </w:t>
                            </w:r>
                          </w:p>
                        </w:tc>
                        <w:tc>
                          <w:tcPr>
                            <w:tcW w:w="785" w:type="dxa"/>
                            <w:tcBorders>
                              <w:top w:val="single" w:sz="4" w:space="0" w:color="auto"/>
                              <w:left w:val="single" w:sz="4" w:space="0" w:color="auto"/>
                              <w:bottom w:val="single" w:sz="4" w:space="0" w:color="auto"/>
                              <w:right w:val="single" w:sz="4" w:space="0" w:color="auto"/>
                            </w:tcBorders>
                            <w:vAlign w:val="center"/>
                            <w:hideMark/>
                          </w:tcPr>
                          <w:p w14:paraId="1CDEF72A"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2.66 </w:t>
                            </w:r>
                          </w:p>
                        </w:tc>
                        <w:tc>
                          <w:tcPr>
                            <w:tcW w:w="786" w:type="dxa"/>
                            <w:tcBorders>
                              <w:top w:val="single" w:sz="4" w:space="0" w:color="auto"/>
                              <w:left w:val="single" w:sz="4" w:space="0" w:color="auto"/>
                              <w:bottom w:val="single" w:sz="4" w:space="0" w:color="auto"/>
                              <w:right w:val="single" w:sz="4" w:space="0" w:color="auto"/>
                            </w:tcBorders>
                            <w:vAlign w:val="center"/>
                            <w:hideMark/>
                          </w:tcPr>
                          <w:p w14:paraId="30BCB949"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0.09 </w:t>
                            </w:r>
                          </w:p>
                        </w:tc>
                      </w:tr>
                      <w:tr w:rsidR="00703AF2" w14:paraId="4E5E604A"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18BFB224" w14:textId="77777777" w:rsidR="00703AF2" w:rsidRDefault="00703AF2">
                            <w:pPr>
                              <w:spacing w:line="240" w:lineRule="exact"/>
                              <w:jc w:val="center"/>
                              <w:rPr>
                                <w:rFonts w:ascii="標楷體" w:eastAsia="標楷體" w:hAnsi="標楷體"/>
                              </w:rPr>
                            </w:pPr>
                            <w:r>
                              <w:rPr>
                                <w:rFonts w:ascii="標楷體" w:eastAsia="標楷體" w:hAnsi="標楷體" w:hint="eastAsia"/>
                              </w:rPr>
                              <w:t>2</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D21DB0F" w14:textId="77777777" w:rsidR="00703AF2" w:rsidRDefault="00703AF2">
                            <w:pPr>
                              <w:spacing w:line="240" w:lineRule="exact"/>
                              <w:jc w:val="both"/>
                              <w:rPr>
                                <w:rFonts w:ascii="標楷體" w:eastAsia="標楷體" w:hAnsi="標楷體"/>
                              </w:rPr>
                            </w:pPr>
                            <w:r>
                              <w:rPr>
                                <w:rFonts w:ascii="標楷體" w:eastAsia="標楷體" w:hAnsi="標楷體" w:hint="eastAsia"/>
                              </w:rPr>
                              <w:t>香蕉-植株</w:t>
                            </w:r>
                          </w:p>
                        </w:tc>
                        <w:tc>
                          <w:tcPr>
                            <w:tcW w:w="785" w:type="dxa"/>
                            <w:tcBorders>
                              <w:top w:val="single" w:sz="4" w:space="0" w:color="auto"/>
                              <w:left w:val="single" w:sz="4" w:space="0" w:color="auto"/>
                              <w:bottom w:val="single" w:sz="4" w:space="0" w:color="auto"/>
                              <w:right w:val="single" w:sz="4" w:space="0" w:color="auto"/>
                            </w:tcBorders>
                            <w:vAlign w:val="center"/>
                            <w:hideMark/>
                          </w:tcPr>
                          <w:p w14:paraId="66DD88F7"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1.36 </w:t>
                            </w:r>
                          </w:p>
                        </w:tc>
                        <w:tc>
                          <w:tcPr>
                            <w:tcW w:w="785" w:type="dxa"/>
                            <w:tcBorders>
                              <w:top w:val="single" w:sz="4" w:space="0" w:color="auto"/>
                              <w:left w:val="single" w:sz="4" w:space="0" w:color="auto"/>
                              <w:bottom w:val="single" w:sz="4" w:space="0" w:color="auto"/>
                              <w:right w:val="single" w:sz="4" w:space="0" w:color="auto"/>
                            </w:tcBorders>
                            <w:vAlign w:val="center"/>
                            <w:hideMark/>
                          </w:tcPr>
                          <w:p w14:paraId="5BDC669D"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0.97 </w:t>
                            </w:r>
                          </w:p>
                        </w:tc>
                        <w:tc>
                          <w:tcPr>
                            <w:tcW w:w="786" w:type="dxa"/>
                            <w:tcBorders>
                              <w:top w:val="single" w:sz="4" w:space="0" w:color="auto"/>
                              <w:left w:val="single" w:sz="4" w:space="0" w:color="auto"/>
                              <w:bottom w:val="single" w:sz="4" w:space="0" w:color="auto"/>
                              <w:right w:val="single" w:sz="4" w:space="0" w:color="auto"/>
                            </w:tcBorders>
                            <w:vAlign w:val="center"/>
                            <w:hideMark/>
                          </w:tcPr>
                          <w:p w14:paraId="31596AAE"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0.72 </w:t>
                            </w:r>
                          </w:p>
                        </w:tc>
                      </w:tr>
                      <w:tr w:rsidR="00703AF2" w14:paraId="640F9216"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15A0D0E0" w14:textId="77777777" w:rsidR="00703AF2" w:rsidRDefault="00703AF2">
                            <w:pPr>
                              <w:spacing w:line="240" w:lineRule="exact"/>
                              <w:jc w:val="center"/>
                              <w:rPr>
                                <w:rFonts w:ascii="標楷體" w:eastAsia="標楷體" w:hAnsi="標楷體"/>
                              </w:rPr>
                            </w:pPr>
                            <w:r>
                              <w:rPr>
                                <w:rFonts w:ascii="標楷體" w:eastAsia="標楷體" w:hAnsi="標楷體" w:hint="eastAsia"/>
                              </w:rPr>
                              <w:t>3</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579DA9F" w14:textId="77777777" w:rsidR="00703AF2" w:rsidRDefault="00703AF2">
                            <w:pPr>
                              <w:spacing w:line="240" w:lineRule="exact"/>
                              <w:jc w:val="both"/>
                              <w:rPr>
                                <w:rFonts w:ascii="標楷體" w:eastAsia="標楷體" w:hAnsi="標楷體"/>
                              </w:rPr>
                            </w:pPr>
                            <w:r>
                              <w:rPr>
                                <w:rFonts w:ascii="標楷體" w:eastAsia="標楷體" w:hAnsi="標楷體" w:hint="eastAsia"/>
                              </w:rPr>
                              <w:t>番石榴</w:t>
                            </w:r>
                          </w:p>
                        </w:tc>
                        <w:tc>
                          <w:tcPr>
                            <w:tcW w:w="785" w:type="dxa"/>
                            <w:tcBorders>
                              <w:top w:val="single" w:sz="4" w:space="0" w:color="auto"/>
                              <w:left w:val="single" w:sz="4" w:space="0" w:color="auto"/>
                              <w:bottom w:val="single" w:sz="4" w:space="0" w:color="auto"/>
                              <w:right w:val="single" w:sz="4" w:space="0" w:color="auto"/>
                            </w:tcBorders>
                            <w:vAlign w:val="center"/>
                            <w:hideMark/>
                          </w:tcPr>
                          <w:p w14:paraId="3EC4D6E9"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0.25 </w:t>
                            </w:r>
                          </w:p>
                        </w:tc>
                        <w:tc>
                          <w:tcPr>
                            <w:tcW w:w="785" w:type="dxa"/>
                            <w:tcBorders>
                              <w:top w:val="single" w:sz="4" w:space="0" w:color="auto"/>
                              <w:left w:val="single" w:sz="4" w:space="0" w:color="auto"/>
                              <w:bottom w:val="single" w:sz="4" w:space="0" w:color="auto"/>
                              <w:right w:val="single" w:sz="4" w:space="0" w:color="auto"/>
                            </w:tcBorders>
                            <w:vAlign w:val="center"/>
                            <w:hideMark/>
                          </w:tcPr>
                          <w:p w14:paraId="2075779F"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0.20 </w:t>
                            </w:r>
                          </w:p>
                        </w:tc>
                        <w:tc>
                          <w:tcPr>
                            <w:tcW w:w="786" w:type="dxa"/>
                            <w:tcBorders>
                              <w:top w:val="single" w:sz="4" w:space="0" w:color="auto"/>
                              <w:left w:val="single" w:sz="4" w:space="0" w:color="auto"/>
                              <w:bottom w:val="single" w:sz="4" w:space="0" w:color="auto"/>
                              <w:right w:val="single" w:sz="4" w:space="0" w:color="auto"/>
                            </w:tcBorders>
                            <w:vAlign w:val="center"/>
                            <w:hideMark/>
                          </w:tcPr>
                          <w:p w14:paraId="557AD378"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0.18 </w:t>
                            </w:r>
                          </w:p>
                        </w:tc>
                      </w:tr>
                      <w:tr w:rsidR="00703AF2" w14:paraId="12884BBA"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44643A9F" w14:textId="77777777" w:rsidR="00703AF2" w:rsidRDefault="00703AF2">
                            <w:pPr>
                              <w:spacing w:line="240" w:lineRule="exact"/>
                              <w:jc w:val="center"/>
                              <w:rPr>
                                <w:rFonts w:ascii="標楷體" w:eastAsia="標楷體" w:hAnsi="標楷體"/>
                              </w:rPr>
                            </w:pPr>
                            <w:r>
                              <w:rPr>
                                <w:rFonts w:ascii="標楷體" w:eastAsia="標楷體" w:hAnsi="標楷體" w:hint="eastAsia"/>
                              </w:rPr>
                              <w:t>4</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429BD6D" w14:textId="77777777" w:rsidR="00703AF2" w:rsidRDefault="00703AF2">
                            <w:pPr>
                              <w:spacing w:line="240" w:lineRule="exact"/>
                              <w:jc w:val="both"/>
                              <w:rPr>
                                <w:rFonts w:ascii="標楷體" w:eastAsia="標楷體" w:hAnsi="標楷體"/>
                              </w:rPr>
                            </w:pPr>
                            <w:r>
                              <w:rPr>
                                <w:rFonts w:ascii="標楷體" w:eastAsia="標楷體" w:hAnsi="標楷體" w:hint="eastAsia"/>
                              </w:rPr>
                              <w:t>蓮霧</w:t>
                            </w:r>
                          </w:p>
                        </w:tc>
                        <w:tc>
                          <w:tcPr>
                            <w:tcW w:w="785" w:type="dxa"/>
                            <w:tcBorders>
                              <w:top w:val="single" w:sz="4" w:space="0" w:color="auto"/>
                              <w:left w:val="single" w:sz="4" w:space="0" w:color="auto"/>
                              <w:bottom w:val="single" w:sz="4" w:space="0" w:color="auto"/>
                              <w:right w:val="single" w:sz="4" w:space="0" w:color="auto"/>
                            </w:tcBorders>
                            <w:vAlign w:val="center"/>
                            <w:hideMark/>
                          </w:tcPr>
                          <w:p w14:paraId="6054EC5E"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0.87 </w:t>
                            </w:r>
                          </w:p>
                        </w:tc>
                        <w:tc>
                          <w:tcPr>
                            <w:tcW w:w="785" w:type="dxa"/>
                            <w:tcBorders>
                              <w:top w:val="single" w:sz="4" w:space="0" w:color="auto"/>
                              <w:left w:val="single" w:sz="4" w:space="0" w:color="auto"/>
                              <w:bottom w:val="single" w:sz="4" w:space="0" w:color="auto"/>
                              <w:right w:val="single" w:sz="4" w:space="0" w:color="auto"/>
                            </w:tcBorders>
                            <w:vAlign w:val="center"/>
                            <w:hideMark/>
                          </w:tcPr>
                          <w:p w14:paraId="34FCAFF6"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0.81 </w:t>
                            </w:r>
                          </w:p>
                        </w:tc>
                        <w:tc>
                          <w:tcPr>
                            <w:tcW w:w="786" w:type="dxa"/>
                            <w:tcBorders>
                              <w:top w:val="single" w:sz="4" w:space="0" w:color="auto"/>
                              <w:left w:val="single" w:sz="4" w:space="0" w:color="auto"/>
                              <w:bottom w:val="single" w:sz="4" w:space="0" w:color="auto"/>
                              <w:right w:val="single" w:sz="4" w:space="0" w:color="auto"/>
                            </w:tcBorders>
                            <w:vAlign w:val="center"/>
                            <w:hideMark/>
                          </w:tcPr>
                          <w:p w14:paraId="5CF733BA"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0.86 </w:t>
                            </w:r>
                          </w:p>
                        </w:tc>
                      </w:tr>
                      <w:tr w:rsidR="00703AF2" w14:paraId="6B40F9D2"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11CDDA4B" w14:textId="77777777" w:rsidR="00703AF2" w:rsidRDefault="00703AF2">
                            <w:pPr>
                              <w:spacing w:line="240" w:lineRule="exact"/>
                              <w:jc w:val="center"/>
                              <w:rPr>
                                <w:rFonts w:ascii="標楷體" w:eastAsia="標楷體" w:hAnsi="標楷體"/>
                              </w:rPr>
                            </w:pPr>
                            <w:r>
                              <w:rPr>
                                <w:rFonts w:ascii="標楷體" w:eastAsia="標楷體" w:hAnsi="標楷體" w:hint="eastAsia"/>
                              </w:rPr>
                              <w:t>5</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13C19CF" w14:textId="77777777" w:rsidR="00703AF2" w:rsidRDefault="00703AF2">
                            <w:pPr>
                              <w:spacing w:line="240" w:lineRule="exact"/>
                              <w:jc w:val="both"/>
                              <w:rPr>
                                <w:rFonts w:ascii="標楷體" w:eastAsia="標楷體" w:hAnsi="標楷體"/>
                              </w:rPr>
                            </w:pPr>
                            <w:r>
                              <w:rPr>
                                <w:rFonts w:ascii="標楷體" w:eastAsia="標楷體" w:hAnsi="標楷體" w:hint="eastAsia"/>
                              </w:rPr>
                              <w:t>木瓜</w:t>
                            </w:r>
                          </w:p>
                        </w:tc>
                        <w:tc>
                          <w:tcPr>
                            <w:tcW w:w="785" w:type="dxa"/>
                            <w:tcBorders>
                              <w:top w:val="single" w:sz="4" w:space="0" w:color="auto"/>
                              <w:left w:val="single" w:sz="4" w:space="0" w:color="auto"/>
                              <w:bottom w:val="single" w:sz="4" w:space="0" w:color="auto"/>
                              <w:right w:val="single" w:sz="4" w:space="0" w:color="auto"/>
                            </w:tcBorders>
                            <w:vAlign w:val="center"/>
                            <w:hideMark/>
                          </w:tcPr>
                          <w:p w14:paraId="19B6D445"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0.91 </w:t>
                            </w:r>
                          </w:p>
                        </w:tc>
                        <w:tc>
                          <w:tcPr>
                            <w:tcW w:w="785" w:type="dxa"/>
                            <w:tcBorders>
                              <w:top w:val="single" w:sz="4" w:space="0" w:color="auto"/>
                              <w:left w:val="single" w:sz="4" w:space="0" w:color="auto"/>
                              <w:bottom w:val="single" w:sz="4" w:space="0" w:color="auto"/>
                              <w:right w:val="single" w:sz="4" w:space="0" w:color="auto"/>
                            </w:tcBorders>
                            <w:vAlign w:val="center"/>
                            <w:hideMark/>
                          </w:tcPr>
                          <w:p w14:paraId="15FA2C24"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0.23 </w:t>
                            </w:r>
                          </w:p>
                        </w:tc>
                        <w:tc>
                          <w:tcPr>
                            <w:tcW w:w="786" w:type="dxa"/>
                            <w:tcBorders>
                              <w:top w:val="single" w:sz="4" w:space="0" w:color="auto"/>
                              <w:left w:val="single" w:sz="4" w:space="0" w:color="auto"/>
                              <w:bottom w:val="single" w:sz="4" w:space="0" w:color="auto"/>
                              <w:right w:val="single" w:sz="4" w:space="0" w:color="auto"/>
                            </w:tcBorders>
                            <w:vAlign w:val="center"/>
                            <w:hideMark/>
                          </w:tcPr>
                          <w:p w14:paraId="397C2916"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0.27 </w:t>
                            </w:r>
                          </w:p>
                        </w:tc>
                      </w:tr>
                      <w:tr w:rsidR="00206E20" w14:paraId="3DDD9B5B" w14:textId="77777777" w:rsidTr="005776C9">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36BCDC69" w14:textId="77777777" w:rsidR="00206E20" w:rsidRDefault="00206E20" w:rsidP="00206E20">
                            <w:pPr>
                              <w:spacing w:line="240" w:lineRule="exact"/>
                              <w:jc w:val="center"/>
                              <w:rPr>
                                <w:rFonts w:ascii="標楷體" w:eastAsia="標楷體" w:hAnsi="標楷體"/>
                              </w:rPr>
                            </w:pPr>
                            <w:r>
                              <w:rPr>
                                <w:rFonts w:ascii="標楷體" w:eastAsia="標楷體" w:hAnsi="標楷體" w:hint="eastAsia"/>
                              </w:rPr>
                              <w:t>6</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6606A03" w14:textId="77777777" w:rsidR="00206E20" w:rsidRDefault="00206E20" w:rsidP="00206E20">
                            <w:pPr>
                              <w:spacing w:line="240" w:lineRule="exact"/>
                              <w:jc w:val="both"/>
                              <w:rPr>
                                <w:rFonts w:ascii="標楷體" w:eastAsia="標楷體" w:hAnsi="標楷體"/>
                              </w:rPr>
                            </w:pPr>
                            <w:r>
                              <w:rPr>
                                <w:rFonts w:ascii="標楷體" w:eastAsia="標楷體" w:hAnsi="標楷體" w:hint="eastAsia"/>
                              </w:rPr>
                              <w:t>木瓜-高雄</w:t>
                            </w:r>
                          </w:p>
                        </w:tc>
                        <w:tc>
                          <w:tcPr>
                            <w:tcW w:w="785" w:type="dxa"/>
                            <w:tcBorders>
                              <w:top w:val="single" w:sz="4" w:space="0" w:color="auto"/>
                              <w:left w:val="single" w:sz="4" w:space="0" w:color="auto"/>
                              <w:bottom w:val="single" w:sz="4" w:space="0" w:color="auto"/>
                              <w:right w:val="single" w:sz="4" w:space="0" w:color="auto"/>
                            </w:tcBorders>
                            <w:vAlign w:val="center"/>
                            <w:hideMark/>
                          </w:tcPr>
                          <w:p w14:paraId="3BCF9B9B" w14:textId="1D7BB44D" w:rsidR="00206E20" w:rsidRDefault="00206E20" w:rsidP="00206E20">
                            <w:pPr>
                              <w:spacing w:line="240" w:lineRule="exact"/>
                              <w:jc w:val="right"/>
                              <w:rPr>
                                <w:rFonts w:ascii="標楷體" w:eastAsia="標楷體" w:hAnsi="標楷體"/>
                              </w:rPr>
                            </w:pPr>
                            <w:r>
                              <w:rPr>
                                <w:rFonts w:ascii="標楷體" w:eastAsia="標楷體" w:hAnsi="標楷體" w:cs="新細明體" w:hint="eastAsia"/>
                                <w:color w:val="000000"/>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26914AB9" w14:textId="53601A8B" w:rsidR="00206E20" w:rsidRDefault="00206E20" w:rsidP="00206E20">
                            <w:pPr>
                              <w:spacing w:line="240" w:lineRule="exact"/>
                              <w:jc w:val="right"/>
                              <w:rPr>
                                <w:rFonts w:ascii="標楷體" w:eastAsia="標楷體" w:hAnsi="標楷體"/>
                              </w:rPr>
                            </w:pPr>
                            <w:r>
                              <w:rPr>
                                <w:rFonts w:ascii="標楷體" w:eastAsia="標楷體" w:hAnsi="標楷體" w:cs="新細明體" w:hint="eastAsia"/>
                                <w:color w:val="000000"/>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2EEC64A3" w14:textId="4485C3C9" w:rsidR="00206E20" w:rsidRDefault="00206E20" w:rsidP="00206E20">
                            <w:pPr>
                              <w:spacing w:line="240" w:lineRule="exact"/>
                              <w:jc w:val="right"/>
                              <w:rPr>
                                <w:rFonts w:ascii="標楷體" w:eastAsia="標楷體" w:hAnsi="標楷體"/>
                              </w:rPr>
                            </w:pPr>
                            <w:r>
                              <w:rPr>
                                <w:rFonts w:ascii="標楷體" w:eastAsia="標楷體" w:hAnsi="標楷體" w:cs="新細明體" w:hint="eastAsia"/>
                                <w:color w:val="000000"/>
                              </w:rPr>
                              <w:t>－</w:t>
                            </w:r>
                          </w:p>
                        </w:tc>
                      </w:tr>
                      <w:tr w:rsidR="00703AF2" w14:paraId="6A57DD6E"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799DB93D" w14:textId="77777777" w:rsidR="00703AF2" w:rsidRDefault="00703AF2">
                            <w:pPr>
                              <w:spacing w:line="240" w:lineRule="exact"/>
                              <w:jc w:val="center"/>
                              <w:rPr>
                                <w:rFonts w:ascii="標楷體" w:eastAsia="標楷體" w:hAnsi="標楷體"/>
                              </w:rPr>
                            </w:pPr>
                            <w:r>
                              <w:rPr>
                                <w:rFonts w:ascii="標楷體" w:eastAsia="標楷體" w:hAnsi="標楷體" w:hint="eastAsia"/>
                              </w:rPr>
                              <w:t>7</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2D8486E" w14:textId="77777777" w:rsidR="00703AF2" w:rsidRDefault="00703AF2">
                            <w:pPr>
                              <w:spacing w:line="240" w:lineRule="exact"/>
                              <w:jc w:val="both"/>
                              <w:rPr>
                                <w:rFonts w:ascii="標楷體" w:eastAsia="標楷體" w:hAnsi="標楷體"/>
                              </w:rPr>
                            </w:pPr>
                            <w:r>
                              <w:rPr>
                                <w:rFonts w:ascii="標楷體" w:eastAsia="標楷體" w:hAnsi="標楷體" w:hint="eastAsia"/>
                              </w:rPr>
                              <w:t>荔枝</w:t>
                            </w:r>
                          </w:p>
                        </w:tc>
                        <w:tc>
                          <w:tcPr>
                            <w:tcW w:w="785" w:type="dxa"/>
                            <w:tcBorders>
                              <w:top w:val="single" w:sz="4" w:space="0" w:color="auto"/>
                              <w:left w:val="single" w:sz="4" w:space="0" w:color="auto"/>
                              <w:bottom w:val="single" w:sz="4" w:space="0" w:color="auto"/>
                              <w:right w:val="single" w:sz="4" w:space="0" w:color="auto"/>
                            </w:tcBorders>
                            <w:vAlign w:val="center"/>
                            <w:hideMark/>
                          </w:tcPr>
                          <w:p w14:paraId="2E5F73C3"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0.18 </w:t>
                            </w:r>
                          </w:p>
                        </w:tc>
                        <w:tc>
                          <w:tcPr>
                            <w:tcW w:w="785" w:type="dxa"/>
                            <w:tcBorders>
                              <w:top w:val="single" w:sz="4" w:space="0" w:color="auto"/>
                              <w:left w:val="single" w:sz="4" w:space="0" w:color="auto"/>
                              <w:bottom w:val="single" w:sz="4" w:space="0" w:color="auto"/>
                              <w:right w:val="single" w:sz="4" w:space="0" w:color="auto"/>
                            </w:tcBorders>
                            <w:vAlign w:val="center"/>
                            <w:hideMark/>
                          </w:tcPr>
                          <w:p w14:paraId="1EE8C47A"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0.19 </w:t>
                            </w:r>
                          </w:p>
                        </w:tc>
                        <w:tc>
                          <w:tcPr>
                            <w:tcW w:w="786" w:type="dxa"/>
                            <w:tcBorders>
                              <w:top w:val="single" w:sz="4" w:space="0" w:color="auto"/>
                              <w:left w:val="single" w:sz="4" w:space="0" w:color="auto"/>
                              <w:bottom w:val="single" w:sz="4" w:space="0" w:color="auto"/>
                              <w:right w:val="single" w:sz="4" w:space="0" w:color="auto"/>
                            </w:tcBorders>
                            <w:vAlign w:val="center"/>
                            <w:hideMark/>
                          </w:tcPr>
                          <w:p w14:paraId="62C63E7B"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0.29 </w:t>
                            </w:r>
                          </w:p>
                        </w:tc>
                      </w:tr>
                      <w:tr w:rsidR="00703AF2" w14:paraId="26F27212"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47D6C29E" w14:textId="77777777" w:rsidR="00703AF2" w:rsidRDefault="00703AF2">
                            <w:pPr>
                              <w:spacing w:line="240" w:lineRule="exact"/>
                              <w:jc w:val="center"/>
                              <w:rPr>
                                <w:rFonts w:ascii="標楷體" w:eastAsia="標楷體" w:hAnsi="標楷體"/>
                              </w:rPr>
                            </w:pPr>
                            <w:r>
                              <w:rPr>
                                <w:rFonts w:ascii="標楷體" w:eastAsia="標楷體" w:hAnsi="標楷體" w:hint="eastAsia"/>
                              </w:rPr>
                              <w:t>8</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4F4F254" w14:textId="77777777" w:rsidR="00703AF2" w:rsidRDefault="00703AF2">
                            <w:pPr>
                              <w:spacing w:line="240" w:lineRule="exact"/>
                              <w:jc w:val="both"/>
                              <w:rPr>
                                <w:rFonts w:ascii="標楷體" w:eastAsia="標楷體" w:hAnsi="標楷體"/>
                              </w:rPr>
                            </w:pPr>
                            <w:r>
                              <w:rPr>
                                <w:rFonts w:ascii="標楷體" w:eastAsia="標楷體" w:hAnsi="標楷體" w:hint="eastAsia"/>
                              </w:rPr>
                              <w:t>芒果-災助</w:t>
                            </w:r>
                          </w:p>
                        </w:tc>
                        <w:tc>
                          <w:tcPr>
                            <w:tcW w:w="785" w:type="dxa"/>
                            <w:tcBorders>
                              <w:top w:val="single" w:sz="4" w:space="0" w:color="auto"/>
                              <w:left w:val="single" w:sz="4" w:space="0" w:color="auto"/>
                              <w:bottom w:val="single" w:sz="4" w:space="0" w:color="auto"/>
                              <w:right w:val="single" w:sz="4" w:space="0" w:color="auto"/>
                            </w:tcBorders>
                            <w:vAlign w:val="center"/>
                            <w:hideMark/>
                          </w:tcPr>
                          <w:p w14:paraId="14014C92"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0.37 </w:t>
                            </w:r>
                          </w:p>
                        </w:tc>
                        <w:tc>
                          <w:tcPr>
                            <w:tcW w:w="785" w:type="dxa"/>
                            <w:tcBorders>
                              <w:top w:val="single" w:sz="4" w:space="0" w:color="auto"/>
                              <w:left w:val="single" w:sz="4" w:space="0" w:color="auto"/>
                              <w:bottom w:val="single" w:sz="4" w:space="0" w:color="auto"/>
                              <w:right w:val="single" w:sz="4" w:space="0" w:color="auto"/>
                            </w:tcBorders>
                            <w:vAlign w:val="center"/>
                            <w:hideMark/>
                          </w:tcPr>
                          <w:p w14:paraId="10E33E88"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0.30 </w:t>
                            </w:r>
                          </w:p>
                        </w:tc>
                        <w:tc>
                          <w:tcPr>
                            <w:tcW w:w="786" w:type="dxa"/>
                            <w:tcBorders>
                              <w:top w:val="single" w:sz="4" w:space="0" w:color="auto"/>
                              <w:left w:val="single" w:sz="4" w:space="0" w:color="auto"/>
                              <w:bottom w:val="single" w:sz="4" w:space="0" w:color="auto"/>
                              <w:right w:val="single" w:sz="4" w:space="0" w:color="auto"/>
                            </w:tcBorders>
                            <w:vAlign w:val="center"/>
                            <w:hideMark/>
                          </w:tcPr>
                          <w:p w14:paraId="78E29170"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0.42 </w:t>
                            </w:r>
                          </w:p>
                        </w:tc>
                      </w:tr>
                      <w:tr w:rsidR="00206E20" w14:paraId="639B83A2" w14:textId="77777777" w:rsidTr="005776C9">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3E0EE419" w14:textId="77777777" w:rsidR="00206E20" w:rsidRDefault="00206E20" w:rsidP="00206E20">
                            <w:pPr>
                              <w:spacing w:line="240" w:lineRule="exact"/>
                              <w:jc w:val="center"/>
                              <w:rPr>
                                <w:rFonts w:ascii="標楷體" w:eastAsia="標楷體" w:hAnsi="標楷體"/>
                              </w:rPr>
                            </w:pPr>
                            <w:r>
                              <w:rPr>
                                <w:rFonts w:ascii="標楷體" w:eastAsia="標楷體" w:hAnsi="標楷體" w:hint="eastAsia"/>
                              </w:rPr>
                              <w:t>9</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C515877" w14:textId="77777777" w:rsidR="00206E20" w:rsidRPr="00F466EA" w:rsidRDefault="00206E20" w:rsidP="00206E20">
                            <w:pPr>
                              <w:spacing w:line="240" w:lineRule="exact"/>
                              <w:jc w:val="both"/>
                              <w:rPr>
                                <w:rFonts w:ascii="標楷體" w:eastAsia="標楷體" w:hAnsi="標楷體"/>
                                <w:spacing w:val="-12"/>
                              </w:rPr>
                            </w:pPr>
                            <w:r w:rsidRPr="00F466EA">
                              <w:rPr>
                                <w:rFonts w:ascii="標楷體" w:eastAsia="標楷體" w:hAnsi="標楷體" w:hint="eastAsia"/>
                                <w:spacing w:val="-12"/>
                              </w:rPr>
                              <w:t>芒果-區域（註2）</w:t>
                            </w:r>
                          </w:p>
                        </w:tc>
                        <w:tc>
                          <w:tcPr>
                            <w:tcW w:w="785" w:type="dxa"/>
                            <w:tcBorders>
                              <w:top w:val="single" w:sz="4" w:space="0" w:color="auto"/>
                              <w:left w:val="single" w:sz="4" w:space="0" w:color="auto"/>
                              <w:bottom w:val="single" w:sz="4" w:space="0" w:color="auto"/>
                              <w:right w:val="single" w:sz="4" w:space="0" w:color="auto"/>
                            </w:tcBorders>
                            <w:vAlign w:val="center"/>
                            <w:hideMark/>
                          </w:tcPr>
                          <w:p w14:paraId="37BBAEB7" w14:textId="2CE10B94" w:rsidR="00206E20" w:rsidRDefault="00206E20" w:rsidP="00206E20">
                            <w:pPr>
                              <w:spacing w:line="240" w:lineRule="exact"/>
                              <w:jc w:val="right"/>
                              <w:rPr>
                                <w:rFonts w:ascii="標楷體" w:eastAsia="標楷體" w:hAnsi="標楷體"/>
                              </w:rPr>
                            </w:pPr>
                            <w:r>
                              <w:rPr>
                                <w:rFonts w:ascii="標楷體" w:eastAsia="標楷體" w:hAnsi="標楷體" w:cs="新細明體" w:hint="eastAsia"/>
                                <w:color w:val="000000"/>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362A6205" w14:textId="3D87DEB6" w:rsidR="00206E20" w:rsidRDefault="00206E20" w:rsidP="00206E20">
                            <w:pPr>
                              <w:spacing w:line="240" w:lineRule="exact"/>
                              <w:jc w:val="right"/>
                              <w:rPr>
                                <w:rFonts w:ascii="標楷體" w:eastAsia="標楷體" w:hAnsi="標楷體"/>
                              </w:rPr>
                            </w:pPr>
                            <w:r>
                              <w:rPr>
                                <w:rFonts w:ascii="標楷體" w:eastAsia="標楷體" w:hAnsi="標楷體" w:cs="新細明體" w:hint="eastAsia"/>
                                <w:color w:val="000000"/>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12FF34DB" w14:textId="2B0C7B0B" w:rsidR="00206E20" w:rsidRDefault="00206E20" w:rsidP="00206E20">
                            <w:pPr>
                              <w:spacing w:line="240" w:lineRule="exact"/>
                              <w:jc w:val="right"/>
                              <w:rPr>
                                <w:rFonts w:ascii="標楷體" w:eastAsia="標楷體" w:hAnsi="標楷體"/>
                              </w:rPr>
                            </w:pPr>
                            <w:r>
                              <w:rPr>
                                <w:rFonts w:ascii="標楷體" w:eastAsia="標楷體" w:hAnsi="標楷體" w:cs="新細明體" w:hint="eastAsia"/>
                                <w:color w:val="000000"/>
                              </w:rPr>
                              <w:t>－</w:t>
                            </w:r>
                          </w:p>
                        </w:tc>
                      </w:tr>
                      <w:tr w:rsidR="00703AF2" w14:paraId="16CB10F6" w14:textId="77777777" w:rsidTr="00A43BF8">
                        <w:trPr>
                          <w:trHeight w:val="369"/>
                        </w:trPr>
                        <w:tc>
                          <w:tcPr>
                            <w:tcW w:w="418" w:type="dxa"/>
                            <w:tcBorders>
                              <w:top w:val="single" w:sz="4" w:space="0" w:color="auto"/>
                              <w:left w:val="single" w:sz="4" w:space="0" w:color="auto"/>
                              <w:bottom w:val="single" w:sz="4" w:space="0" w:color="auto"/>
                              <w:right w:val="single" w:sz="4" w:space="0" w:color="auto"/>
                            </w:tcBorders>
                            <w:vAlign w:val="center"/>
                            <w:hideMark/>
                          </w:tcPr>
                          <w:p w14:paraId="6015C207" w14:textId="77777777" w:rsidR="00703AF2" w:rsidRDefault="00703AF2">
                            <w:pPr>
                              <w:spacing w:line="240" w:lineRule="exact"/>
                              <w:jc w:val="center"/>
                              <w:rPr>
                                <w:rFonts w:ascii="標楷體" w:eastAsia="標楷體" w:hAnsi="標楷體"/>
                              </w:rPr>
                            </w:pPr>
                            <w:r>
                              <w:rPr>
                                <w:rFonts w:ascii="標楷體" w:eastAsia="標楷體" w:hAnsi="標楷體" w:hint="eastAsia"/>
                              </w:rPr>
                              <w:t>10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DC18120" w14:textId="77777777" w:rsidR="00703AF2" w:rsidRDefault="00703AF2">
                            <w:pPr>
                              <w:spacing w:line="240" w:lineRule="exact"/>
                              <w:jc w:val="both"/>
                              <w:rPr>
                                <w:rFonts w:ascii="標楷體" w:eastAsia="標楷體" w:hAnsi="標楷體"/>
                              </w:rPr>
                            </w:pPr>
                            <w:r>
                              <w:rPr>
                                <w:rFonts w:ascii="標楷體" w:eastAsia="標楷體" w:hAnsi="標楷體" w:hint="eastAsia"/>
                              </w:rPr>
                              <w:t>紅豆</w:t>
                            </w:r>
                          </w:p>
                        </w:tc>
                        <w:tc>
                          <w:tcPr>
                            <w:tcW w:w="785" w:type="dxa"/>
                            <w:tcBorders>
                              <w:top w:val="single" w:sz="4" w:space="0" w:color="auto"/>
                              <w:left w:val="single" w:sz="4" w:space="0" w:color="auto"/>
                              <w:bottom w:val="single" w:sz="4" w:space="0" w:color="auto"/>
                              <w:right w:val="single" w:sz="4" w:space="0" w:color="auto"/>
                            </w:tcBorders>
                            <w:vAlign w:val="center"/>
                            <w:hideMark/>
                          </w:tcPr>
                          <w:p w14:paraId="438388C2"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7.11 </w:t>
                            </w:r>
                          </w:p>
                        </w:tc>
                        <w:tc>
                          <w:tcPr>
                            <w:tcW w:w="785" w:type="dxa"/>
                            <w:tcBorders>
                              <w:top w:val="single" w:sz="4" w:space="0" w:color="auto"/>
                              <w:left w:val="single" w:sz="4" w:space="0" w:color="auto"/>
                              <w:bottom w:val="single" w:sz="4" w:space="0" w:color="auto"/>
                              <w:right w:val="single" w:sz="4" w:space="0" w:color="auto"/>
                            </w:tcBorders>
                            <w:vAlign w:val="center"/>
                            <w:hideMark/>
                          </w:tcPr>
                          <w:p w14:paraId="2822560A"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1.41 </w:t>
                            </w:r>
                          </w:p>
                        </w:tc>
                        <w:tc>
                          <w:tcPr>
                            <w:tcW w:w="786" w:type="dxa"/>
                            <w:tcBorders>
                              <w:top w:val="single" w:sz="4" w:space="0" w:color="auto"/>
                              <w:left w:val="single" w:sz="4" w:space="0" w:color="auto"/>
                              <w:bottom w:val="single" w:sz="4" w:space="0" w:color="auto"/>
                              <w:right w:val="single" w:sz="4" w:space="0" w:color="auto"/>
                            </w:tcBorders>
                            <w:vAlign w:val="center"/>
                            <w:hideMark/>
                          </w:tcPr>
                          <w:p w14:paraId="484B961F" w14:textId="77777777" w:rsidR="00703AF2" w:rsidRDefault="00703AF2">
                            <w:pPr>
                              <w:spacing w:line="240" w:lineRule="exact"/>
                              <w:jc w:val="right"/>
                              <w:rPr>
                                <w:rFonts w:ascii="標楷體" w:eastAsia="標楷體" w:hAnsi="標楷體"/>
                              </w:rPr>
                            </w:pPr>
                            <w:r>
                              <w:rPr>
                                <w:rFonts w:ascii="標楷體" w:eastAsia="標楷體" w:hAnsi="標楷體" w:hint="eastAsia"/>
                              </w:rPr>
                              <w:t xml:space="preserve">2.62 </w:t>
                            </w:r>
                          </w:p>
                        </w:tc>
                      </w:tr>
                    </w:tbl>
                    <w:p w14:paraId="07565DD9" w14:textId="77777777" w:rsidR="00703AF2" w:rsidRDefault="00703AF2" w:rsidP="00703AF2">
                      <w:pPr>
                        <w:spacing w:line="240" w:lineRule="exact"/>
                        <w:rPr>
                          <w:rFonts w:ascii="標楷體" w:eastAsia="標楷體" w:hAnsi="標楷體" w:cs="Times New Roman"/>
                          <w:sz w:val="18"/>
                          <w:szCs w:val="18"/>
                        </w:rPr>
                      </w:pPr>
                      <w:r>
                        <w:rPr>
                          <w:rFonts w:ascii="標楷體" w:eastAsia="標楷體" w:hAnsi="標楷體" w:hint="eastAsia"/>
                          <w:sz w:val="18"/>
                          <w:szCs w:val="18"/>
                        </w:rPr>
                        <w:t>註：1.鳳梨承保區域為嘉義縣及屏東縣。</w:t>
                      </w:r>
                    </w:p>
                    <w:p w14:paraId="175B1551" w14:textId="77777777" w:rsidR="00703AF2" w:rsidRDefault="00703AF2" w:rsidP="00703AF2">
                      <w:pPr>
                        <w:spacing w:line="240" w:lineRule="exact"/>
                        <w:ind w:leftChars="150" w:left="360"/>
                        <w:rPr>
                          <w:rFonts w:ascii="標楷體" w:eastAsia="標楷體" w:hAnsi="標楷體"/>
                          <w:sz w:val="18"/>
                          <w:szCs w:val="18"/>
                        </w:rPr>
                      </w:pPr>
                      <w:r>
                        <w:rPr>
                          <w:rFonts w:ascii="標楷體" w:eastAsia="標楷體" w:hAnsi="標楷體" w:hint="eastAsia"/>
                          <w:sz w:val="18"/>
                          <w:szCs w:val="18"/>
                        </w:rPr>
                        <w:t>2.芒果承保區域為臺南市及屏東縣。</w:t>
                      </w:r>
                    </w:p>
                    <w:p w14:paraId="1C4D82D8" w14:textId="77777777" w:rsidR="00703AF2" w:rsidRDefault="00703AF2" w:rsidP="00703AF2">
                      <w:pPr>
                        <w:spacing w:line="240" w:lineRule="exact"/>
                        <w:ind w:leftChars="150" w:left="360"/>
                        <w:rPr>
                          <w:rFonts w:ascii="標楷體" w:eastAsia="標楷體" w:hAnsi="標楷體"/>
                          <w:sz w:val="18"/>
                          <w:szCs w:val="18"/>
                        </w:rPr>
                      </w:pPr>
                      <w:r>
                        <w:rPr>
                          <w:rFonts w:ascii="標楷體" w:eastAsia="標楷體" w:hAnsi="標楷體" w:hint="eastAsia"/>
                          <w:sz w:val="18"/>
                          <w:szCs w:val="18"/>
                        </w:rPr>
                        <w:t>3.資料來源：整理自農金署提供資料。</w:t>
                      </w:r>
                    </w:p>
                  </w:txbxContent>
                </v:textbox>
                <w10:wrap type="square"/>
              </v:shape>
            </w:pict>
          </mc:Fallback>
        </mc:AlternateContent>
      </w:r>
      <w:r w:rsidR="00170A95" w:rsidRPr="008B4C0B">
        <w:rPr>
          <w:rFonts w:ascii="標楷體" w:hAnsi="標楷體" w:cs="Times New Roman" w:hint="eastAsia"/>
          <w:b w:val="0"/>
          <w:bCs w:val="0"/>
          <w:spacing w:val="4"/>
          <w:sz w:val="24"/>
          <w:szCs w:val="24"/>
        </w:rPr>
        <w:t>10張保單（表</w:t>
      </w:r>
      <w:r w:rsidR="00A43BF8" w:rsidRPr="008B4C0B">
        <w:rPr>
          <w:rFonts w:ascii="標楷體" w:hAnsi="標楷體" w:cs="Times New Roman"/>
          <w:b w:val="0"/>
          <w:bCs w:val="0"/>
          <w:spacing w:val="4"/>
          <w:sz w:val="24"/>
          <w:szCs w:val="24"/>
        </w:rPr>
        <w:t>5</w:t>
      </w:r>
      <w:r w:rsidR="00170A95" w:rsidRPr="008B4C0B">
        <w:rPr>
          <w:rFonts w:ascii="標楷體" w:hAnsi="標楷體" w:cs="Times New Roman" w:hint="eastAsia"/>
          <w:b w:val="0"/>
          <w:bCs w:val="0"/>
          <w:spacing w:val="4"/>
          <w:sz w:val="24"/>
          <w:szCs w:val="24"/>
        </w:rPr>
        <w:t>），且該等保單承保區域之投保面積均低於其集團產區輔導果品及作物之種植面積，如113年度紅豆保單之承保面積111.79公頃，低於其集團產區種植面積455.50公頃，經函請農業部督促農金署檢討癥結原因，並研擬以集團產區營運主體統一投保或協助農民投保方案之可行性。據復：持續檢討農業保險制度推動成效，並結合產業政策及相關輔導資源，協助產</w:t>
      </w:r>
      <w:r w:rsidR="00D24F12" w:rsidRPr="008B4C0B">
        <w:rPr>
          <w:rFonts w:ascii="標楷體" w:hAnsi="標楷體" w:cs="Times New Roman" w:hint="eastAsia"/>
          <w:b w:val="0"/>
          <w:bCs w:val="0"/>
          <w:spacing w:val="4"/>
          <w:sz w:val="24"/>
          <w:szCs w:val="24"/>
        </w:rPr>
        <w:t>物保</w:t>
      </w:r>
      <w:r w:rsidR="00170A95" w:rsidRPr="008B4C0B">
        <w:rPr>
          <w:rFonts w:ascii="標楷體" w:hAnsi="標楷體" w:cs="Times New Roman" w:hint="eastAsia"/>
          <w:b w:val="0"/>
          <w:bCs w:val="0"/>
          <w:spacing w:val="4"/>
          <w:sz w:val="24"/>
          <w:szCs w:val="24"/>
        </w:rPr>
        <w:t>險公司精進保單設計與保障內容，促使保險條件更契合產業實際需求；另規劃輔導集團產區由營運主體統一辦理投保，透過集中投保方式擴大承保規模，提升農業保險投保率。</w:t>
      </w:r>
    </w:p>
    <w:p w14:paraId="09CD1C58" w14:textId="1C6D5986" w:rsidR="00C9076F" w:rsidRPr="008B4C0B" w:rsidRDefault="00C9076F" w:rsidP="00DE01AF">
      <w:pPr>
        <w:pStyle w:val="16P-1"/>
        <w:spacing w:line="540" w:lineRule="exact"/>
        <w:ind w:firstLineChars="700" w:firstLine="1682"/>
        <w:rPr>
          <w:rFonts w:ascii="標楷體" w:hAnsi="標楷體" w:cs="標楷體"/>
          <w:b w:val="0"/>
          <w:noProof/>
          <w:sz w:val="24"/>
          <w:szCs w:val="32"/>
          <w:shd w:val="pct15" w:color="auto" w:fill="FFFFFF"/>
        </w:rPr>
      </w:pPr>
      <w:r w:rsidRPr="008B4C0B">
        <w:rPr>
          <w:rFonts w:ascii="標楷體" w:hAnsi="標楷體" w:cs="標楷體"/>
          <w:bCs w:val="0"/>
          <w:noProof/>
          <w:sz w:val="24"/>
          <w:szCs w:val="32"/>
        </w:rPr>
        <w:t>B</w:t>
      </w:r>
      <w:r w:rsidRPr="008B4C0B">
        <w:rPr>
          <w:rFonts w:ascii="標楷體" w:hAnsi="標楷體" w:cs="標楷體" w:hint="eastAsia"/>
          <w:bCs w:val="0"/>
          <w:noProof/>
          <w:sz w:val="24"/>
          <w:szCs w:val="32"/>
        </w:rPr>
        <w:t xml:space="preserve">.　</w:t>
      </w:r>
      <w:r w:rsidR="00A43BF8" w:rsidRPr="008B4C0B">
        <w:rPr>
          <w:rFonts w:ascii="標楷體" w:hAnsi="標楷體" w:cs="標楷體" w:hint="eastAsia"/>
          <w:bCs w:val="0"/>
          <w:noProof/>
          <w:sz w:val="24"/>
          <w:szCs w:val="32"/>
        </w:rPr>
        <w:t>為保障農民收入，陸續開辦農業收入保障型保單，惟香蕉收入保險歷經5年度投保率仍未及5％，且實際理賠與蕉農預期有所落差</w:t>
      </w:r>
      <w:r w:rsidRPr="008B4C0B">
        <w:rPr>
          <w:rFonts w:ascii="標楷體" w:hAnsi="標楷體" w:cs="標楷體" w:hint="eastAsia"/>
          <w:bCs w:val="0"/>
          <w:noProof/>
          <w:sz w:val="24"/>
          <w:szCs w:val="32"/>
        </w:rPr>
        <w:t>：</w:t>
      </w:r>
      <w:r w:rsidR="00A43BF8" w:rsidRPr="008B4C0B">
        <w:rPr>
          <w:rFonts w:ascii="標楷體" w:hAnsi="標楷體" w:cs="標楷體" w:hint="eastAsia"/>
          <w:b w:val="0"/>
          <w:noProof/>
          <w:sz w:val="24"/>
          <w:szCs w:val="32"/>
        </w:rPr>
        <w:t>農金署為保障農民收入，自106年度起陸續開辦釋迦、香蕉、水稻及高粱等品項之收入保險，其中釋迦及香蕉同屬因天災或市場因素致收入減損，並依低於基準收入部分予以理賠。經查，香蕉收入保險係於109年度開辦，為第2張農業收入保障型保單，109至114年度投保率分別為1.68％、3.36％、4.80％、3.29％、3.72％、2.56％，歷經5年度投保率仍未及5％。據農金署說明，現行保單採農情調查產量，係全年度鄉鎮區域平均資料，整體數據均化，與蕉農實際產量有差異，致實際理賠情形與蕉農預期有所落差。農金署鑑於理賠條件相同之釋迦收入保險</w:t>
      </w:r>
      <w:r w:rsidR="009C343E" w:rsidRPr="008B4C0B">
        <w:rPr>
          <w:rFonts w:ascii="標楷體" w:hAnsi="標楷體" w:cs="標楷體" w:hint="eastAsia"/>
          <w:b w:val="0"/>
          <w:noProof/>
          <w:sz w:val="24"/>
          <w:szCs w:val="32"/>
        </w:rPr>
        <w:t>（</w:t>
      </w:r>
      <w:r w:rsidR="00A43BF8" w:rsidRPr="008B4C0B">
        <w:rPr>
          <w:rFonts w:ascii="標楷體" w:hAnsi="標楷體" w:cs="標楷體" w:hint="eastAsia"/>
          <w:b w:val="0"/>
          <w:noProof/>
          <w:sz w:val="24"/>
          <w:szCs w:val="32"/>
        </w:rPr>
        <w:t>第1張農業收入保障型保單</w:t>
      </w:r>
      <w:r w:rsidR="009C343E" w:rsidRPr="008B4C0B">
        <w:rPr>
          <w:rFonts w:ascii="標楷體" w:hAnsi="標楷體" w:cs="標楷體" w:hint="eastAsia"/>
          <w:b w:val="0"/>
          <w:noProof/>
          <w:sz w:val="24"/>
          <w:szCs w:val="32"/>
        </w:rPr>
        <w:t>）</w:t>
      </w:r>
      <w:r w:rsidR="00A43BF8" w:rsidRPr="008B4C0B">
        <w:rPr>
          <w:rFonts w:ascii="標楷體" w:hAnsi="標楷體" w:cs="標楷體" w:hint="eastAsia"/>
          <w:b w:val="0"/>
          <w:noProof/>
          <w:sz w:val="24"/>
          <w:szCs w:val="32"/>
        </w:rPr>
        <w:t>，因近年受天災頻繁及市場波動因素影響，理賠金額大幅升高，且釋迦收入保險之費率及理賠計算係以各鄉鎮市區農情調查資料為基礎，惟部分鄉鎮市區種植面積甚小，未符大數法則。經考量國際再保險人意見、收入型保險存在基差風險、逆選擇及道德危險等不可控因素，於114年5月5日開辦風速參數番荔枝（釋迦）保險（截至同年7月底止該保險投保率達36.46％），並於同年7月24日停辦釋迦收入保險。鑑於國內</w:t>
      </w:r>
      <w:r w:rsidR="00A43BF8" w:rsidRPr="008B4C0B">
        <w:rPr>
          <w:rFonts w:ascii="標楷體" w:hAnsi="標楷體" w:cs="標楷體" w:hint="eastAsia"/>
          <w:b w:val="0"/>
          <w:noProof/>
          <w:sz w:val="24"/>
          <w:szCs w:val="32"/>
        </w:rPr>
        <w:lastRenderedPageBreak/>
        <w:t>多數商業型果樹（如梨、木瓜、柑橘、蓮霧及番石榴等品項）保單均為氣象參數型，其啟動理賠方式為達到保單約定之氣候門檻即可理賠，無須進行個別實地勘災，能快速簡化理賠流程並減輕農民負擔，增加農民投保意願。經函請農業部督促農金署參酌同屬性之釋迦收入保險轉型為氣象參數型之經驗，研議調整保單結構之可行性，以簡化理賠流程，提升農民投保意願。據復：已就保單結構調整進行可行性評估，並積極規劃將香蕉收入保險轉型為氣象參數型保險，以強化理賠客觀性與透明度。</w:t>
      </w:r>
    </w:p>
    <w:p w14:paraId="3F41F0DE" w14:textId="11DD4CDF" w:rsidR="009668A3" w:rsidRPr="008B4C0B" w:rsidRDefault="00DE01AF" w:rsidP="000B4221">
      <w:pPr>
        <w:pStyle w:val="16P-1"/>
        <w:spacing w:line="536" w:lineRule="exact"/>
        <w:ind w:firstLineChars="950" w:firstLine="1712"/>
        <w:rPr>
          <w:rFonts w:ascii="標楷體" w:hAnsi="標楷體"/>
          <w:b w:val="0"/>
          <w:sz w:val="28"/>
          <w:szCs w:val="28"/>
        </w:rPr>
      </w:pPr>
      <w:r w:rsidRPr="008B4C0B">
        <w:rPr>
          <w:rFonts w:ascii="標楷體" w:hAnsi="標楷體" w:hint="eastAsia"/>
          <w:noProof/>
          <w:sz w:val="18"/>
          <w:szCs w:val="18"/>
        </w:rPr>
        <mc:AlternateContent>
          <mc:Choice Requires="wps">
            <w:drawing>
              <wp:anchor distT="0" distB="0" distL="71755" distR="71755" simplePos="0" relativeHeight="251667456" behindDoc="1" locked="0" layoutInCell="1" allowOverlap="1" wp14:anchorId="546B1B59" wp14:editId="62C35D44">
                <wp:simplePos x="0" y="0"/>
                <wp:positionH relativeFrom="margin">
                  <wp:posOffset>2342515</wp:posOffset>
                </wp:positionH>
                <wp:positionV relativeFrom="paragraph">
                  <wp:posOffset>2160270</wp:posOffset>
                </wp:positionV>
                <wp:extent cx="4198620" cy="4622800"/>
                <wp:effectExtent l="0" t="0" r="0" b="6350"/>
                <wp:wrapSquare wrapText="bothSides"/>
                <wp:docPr id="1" name="文字方塊 1"/>
                <wp:cNvGraphicFramePr/>
                <a:graphic xmlns:a="http://schemas.openxmlformats.org/drawingml/2006/main">
                  <a:graphicData uri="http://schemas.microsoft.com/office/word/2010/wordprocessingShape">
                    <wps:wsp>
                      <wps:cNvSpPr txBox="1"/>
                      <wps:spPr>
                        <a:xfrm>
                          <a:off x="0" y="0"/>
                          <a:ext cx="4198620" cy="4622800"/>
                        </a:xfrm>
                        <a:prstGeom prst="rect">
                          <a:avLst/>
                        </a:prstGeom>
                        <a:noFill/>
                        <a:ln w="6350">
                          <a:noFill/>
                        </a:ln>
                      </wps:spPr>
                      <wps:txbx>
                        <w:txbxContent>
                          <w:p w14:paraId="6D2C987A" w14:textId="77777777" w:rsidR="009C71D3" w:rsidRDefault="009C71D3" w:rsidP="009C71D3">
                            <w:pPr>
                              <w:jc w:val="center"/>
                              <w:rPr>
                                <w:rFonts w:ascii="標楷體" w:eastAsia="標楷體" w:hAnsi="標楷體"/>
                                <w:b/>
                                <w:bCs/>
                                <w:szCs w:val="24"/>
                              </w:rPr>
                            </w:pPr>
                            <w:r w:rsidRPr="00C70270">
                              <w:rPr>
                                <w:rFonts w:ascii="標楷體" w:eastAsia="標楷體" w:hAnsi="標楷體" w:hint="eastAsia"/>
                                <w:b/>
                                <w:bCs/>
                                <w:szCs w:val="24"/>
                              </w:rPr>
                              <w:t>表</w:t>
                            </w:r>
                            <w:r>
                              <w:rPr>
                                <w:rFonts w:ascii="標楷體" w:eastAsia="標楷體" w:hAnsi="標楷體"/>
                                <w:b/>
                                <w:bCs/>
                                <w:szCs w:val="24"/>
                              </w:rPr>
                              <w:t>6</w:t>
                            </w:r>
                            <w:r w:rsidRPr="00C70270">
                              <w:rPr>
                                <w:rFonts w:ascii="標楷體" w:eastAsia="標楷體" w:hAnsi="標楷體" w:hint="eastAsia"/>
                                <w:b/>
                                <w:bCs/>
                                <w:szCs w:val="24"/>
                              </w:rPr>
                              <w:t xml:space="preserve">　前30項易受災</w:t>
                            </w:r>
                            <w:r>
                              <w:rPr>
                                <w:rFonts w:ascii="標楷體" w:eastAsia="標楷體" w:hAnsi="標楷體" w:hint="eastAsia"/>
                                <w:b/>
                                <w:bCs/>
                                <w:szCs w:val="24"/>
                              </w:rPr>
                              <w:t>害</w:t>
                            </w:r>
                            <w:r w:rsidRPr="00C70270">
                              <w:rPr>
                                <w:rFonts w:ascii="標楷體" w:eastAsia="標楷體" w:hAnsi="標楷體" w:hint="eastAsia"/>
                                <w:b/>
                                <w:bCs/>
                                <w:szCs w:val="24"/>
                              </w:rPr>
                              <w:t>市縣作物農業保險開辦情形</w:t>
                            </w:r>
                          </w:p>
                          <w:tbl>
                            <w:tblPr>
                              <w:tblW w:w="63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14"/>
                              <w:gridCol w:w="1474"/>
                              <w:gridCol w:w="624"/>
                              <w:gridCol w:w="790"/>
                              <w:gridCol w:w="350"/>
                              <w:gridCol w:w="1304"/>
                              <w:gridCol w:w="621"/>
                              <w:gridCol w:w="845"/>
                            </w:tblGrid>
                            <w:tr w:rsidR="009C71D3" w:rsidRPr="008A3982" w14:paraId="66E8FD47" w14:textId="05C0FEBF" w:rsidTr="00DE01AF">
                              <w:trPr>
                                <w:trHeight w:val="567"/>
                              </w:trPr>
                              <w:tc>
                                <w:tcPr>
                                  <w:tcW w:w="314" w:type="dxa"/>
                                  <w:noWrap/>
                                  <w:vAlign w:val="center"/>
                                  <w:hideMark/>
                                </w:tcPr>
                                <w:p w14:paraId="62E2780E"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序號</w:t>
                                  </w:r>
                                </w:p>
                              </w:tc>
                              <w:tc>
                                <w:tcPr>
                                  <w:tcW w:w="1474" w:type="dxa"/>
                                  <w:noWrap/>
                                  <w:vAlign w:val="center"/>
                                  <w:hideMark/>
                                </w:tcPr>
                                <w:p w14:paraId="2524951E"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市縣作物</w:t>
                                  </w:r>
                                </w:p>
                              </w:tc>
                              <w:tc>
                                <w:tcPr>
                                  <w:tcW w:w="624" w:type="dxa"/>
                                  <w:vAlign w:val="center"/>
                                  <w:hideMark/>
                                </w:tcPr>
                                <w:p w14:paraId="0779662F" w14:textId="77777777" w:rsidR="009C71D3" w:rsidRPr="004D3C39" w:rsidRDefault="009C71D3" w:rsidP="00D24F12">
                                  <w:pPr>
                                    <w:widowControl/>
                                    <w:spacing w:line="200" w:lineRule="exact"/>
                                    <w:jc w:val="distribute"/>
                                    <w:rPr>
                                      <w:rFonts w:ascii="標楷體" w:eastAsia="標楷體" w:hAnsi="標楷體" w:cs="新細明體"/>
                                      <w:color w:val="000000"/>
                                      <w:spacing w:val="-16"/>
                                      <w:kern w:val="0"/>
                                      <w:sz w:val="20"/>
                                      <w:szCs w:val="20"/>
                                    </w:rPr>
                                  </w:pPr>
                                  <w:r w:rsidRPr="00D24F12">
                                    <w:rPr>
                                      <w:rFonts w:ascii="標楷體" w:eastAsia="標楷體" w:hAnsi="標楷體" w:cs="新細明體" w:hint="eastAsia"/>
                                      <w:color w:val="000000"/>
                                      <w:spacing w:val="-20"/>
                                      <w:kern w:val="0"/>
                                      <w:sz w:val="20"/>
                                      <w:szCs w:val="20"/>
                                    </w:rPr>
                                    <w:t>已開辦保險</w:t>
                                  </w:r>
                                </w:p>
                              </w:tc>
                              <w:tc>
                                <w:tcPr>
                                  <w:tcW w:w="790" w:type="dxa"/>
                                  <w:tcBorders>
                                    <w:right w:val="double" w:sz="4" w:space="0" w:color="auto"/>
                                  </w:tcBorders>
                                  <w:vAlign w:val="center"/>
                                </w:tcPr>
                                <w:p w14:paraId="5751DB16" w14:textId="77777777" w:rsidR="009C71D3" w:rsidRPr="004D3C39" w:rsidRDefault="009C71D3" w:rsidP="00046489">
                                  <w:pPr>
                                    <w:widowControl/>
                                    <w:spacing w:line="200" w:lineRule="exact"/>
                                    <w:jc w:val="center"/>
                                    <w:rPr>
                                      <w:rFonts w:ascii="標楷體" w:eastAsia="標楷體" w:hAnsi="標楷體" w:cs="新細明體"/>
                                      <w:color w:val="000000"/>
                                      <w:spacing w:val="-16"/>
                                      <w:kern w:val="0"/>
                                      <w:sz w:val="20"/>
                                      <w:szCs w:val="20"/>
                                    </w:rPr>
                                  </w:pPr>
                                  <w:r w:rsidRPr="004D3C39">
                                    <w:rPr>
                                      <w:rFonts w:ascii="標楷體" w:eastAsia="標楷體" w:hAnsi="標楷體" w:cs="新細明體" w:hint="eastAsia"/>
                                      <w:color w:val="000000"/>
                                      <w:spacing w:val="-16"/>
                                      <w:kern w:val="0"/>
                                      <w:sz w:val="20"/>
                                      <w:szCs w:val="20"/>
                                    </w:rPr>
                                    <w:t>地方政府建議開辦</w:t>
                                  </w:r>
                                </w:p>
                              </w:tc>
                              <w:tc>
                                <w:tcPr>
                                  <w:tcW w:w="350" w:type="dxa"/>
                                  <w:tcBorders>
                                    <w:left w:val="double" w:sz="4" w:space="0" w:color="auto"/>
                                  </w:tcBorders>
                                  <w:vAlign w:val="center"/>
                                </w:tcPr>
                                <w:p w14:paraId="7A4EB5CD"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序號</w:t>
                                  </w:r>
                                </w:p>
                              </w:tc>
                              <w:tc>
                                <w:tcPr>
                                  <w:tcW w:w="1304" w:type="dxa"/>
                                  <w:vAlign w:val="center"/>
                                </w:tcPr>
                                <w:p w14:paraId="38A17F5F"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市縣作物</w:t>
                                  </w:r>
                                </w:p>
                              </w:tc>
                              <w:tc>
                                <w:tcPr>
                                  <w:tcW w:w="621" w:type="dxa"/>
                                  <w:vAlign w:val="center"/>
                                </w:tcPr>
                                <w:p w14:paraId="26A029C4" w14:textId="77777777" w:rsidR="009C71D3" w:rsidRPr="00755C88" w:rsidRDefault="009C71D3" w:rsidP="00755C88">
                                  <w:pPr>
                                    <w:widowControl/>
                                    <w:spacing w:line="200" w:lineRule="exact"/>
                                    <w:jc w:val="distribute"/>
                                    <w:rPr>
                                      <w:rFonts w:ascii="標楷體" w:eastAsia="標楷體" w:hAnsi="標楷體" w:cs="新細明體"/>
                                      <w:color w:val="000000"/>
                                      <w:spacing w:val="-20"/>
                                      <w:kern w:val="0"/>
                                      <w:sz w:val="20"/>
                                      <w:szCs w:val="20"/>
                                    </w:rPr>
                                  </w:pPr>
                                  <w:r w:rsidRPr="00755C88">
                                    <w:rPr>
                                      <w:rFonts w:ascii="標楷體" w:eastAsia="標楷體" w:hAnsi="標楷體" w:cs="新細明體" w:hint="eastAsia"/>
                                      <w:color w:val="000000"/>
                                      <w:spacing w:val="-20"/>
                                      <w:kern w:val="0"/>
                                      <w:sz w:val="20"/>
                                      <w:szCs w:val="20"/>
                                    </w:rPr>
                                    <w:t>已開辦保險</w:t>
                                  </w:r>
                                </w:p>
                              </w:tc>
                              <w:tc>
                                <w:tcPr>
                                  <w:tcW w:w="845" w:type="dxa"/>
                                  <w:vAlign w:val="center"/>
                                </w:tcPr>
                                <w:p w14:paraId="696F1E44" w14:textId="77777777" w:rsidR="009C71D3" w:rsidRPr="00755C88" w:rsidRDefault="009C71D3" w:rsidP="00C70270">
                                  <w:pPr>
                                    <w:widowControl/>
                                    <w:spacing w:line="200" w:lineRule="exact"/>
                                    <w:jc w:val="center"/>
                                    <w:rPr>
                                      <w:rFonts w:ascii="標楷體" w:eastAsia="標楷體" w:hAnsi="標楷體" w:cs="新細明體"/>
                                      <w:color w:val="000000"/>
                                      <w:spacing w:val="-20"/>
                                      <w:kern w:val="0"/>
                                      <w:sz w:val="20"/>
                                      <w:szCs w:val="20"/>
                                    </w:rPr>
                                  </w:pPr>
                                  <w:r w:rsidRPr="00755C88">
                                    <w:rPr>
                                      <w:rFonts w:ascii="標楷體" w:eastAsia="標楷體" w:hAnsi="標楷體" w:cs="新細明體" w:hint="eastAsia"/>
                                      <w:color w:val="000000"/>
                                      <w:spacing w:val="-20"/>
                                      <w:kern w:val="0"/>
                                      <w:sz w:val="20"/>
                                      <w:szCs w:val="20"/>
                                    </w:rPr>
                                    <w:t>地方政府建議開辦</w:t>
                                  </w:r>
                                </w:p>
                              </w:tc>
                            </w:tr>
                            <w:tr w:rsidR="009C71D3" w:rsidRPr="008A3982" w14:paraId="3DE2D91C" w14:textId="1E449E21" w:rsidTr="00DE01AF">
                              <w:trPr>
                                <w:trHeight w:val="380"/>
                              </w:trPr>
                              <w:tc>
                                <w:tcPr>
                                  <w:tcW w:w="314" w:type="dxa"/>
                                  <w:noWrap/>
                                  <w:vAlign w:val="center"/>
                                  <w:hideMark/>
                                </w:tcPr>
                                <w:p w14:paraId="13498030"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1</w:t>
                                  </w:r>
                                </w:p>
                              </w:tc>
                              <w:tc>
                                <w:tcPr>
                                  <w:tcW w:w="1474" w:type="dxa"/>
                                  <w:noWrap/>
                                  <w:vAlign w:val="center"/>
                                  <w:hideMark/>
                                </w:tcPr>
                                <w:p w14:paraId="05C75A6D"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臺東縣番荔枝</w:t>
                                  </w:r>
                                </w:p>
                              </w:tc>
                              <w:tc>
                                <w:tcPr>
                                  <w:tcW w:w="624" w:type="dxa"/>
                                  <w:noWrap/>
                                  <w:vAlign w:val="center"/>
                                  <w:hideMark/>
                                </w:tcPr>
                                <w:p w14:paraId="4BE4C8C9"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22F7A1E9"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350" w:type="dxa"/>
                                  <w:tcBorders>
                                    <w:left w:val="double" w:sz="4" w:space="0" w:color="auto"/>
                                  </w:tcBorders>
                                  <w:vAlign w:val="center"/>
                                </w:tcPr>
                                <w:p w14:paraId="110B27C9"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1</w:t>
                                  </w:r>
                                  <w:r w:rsidRPr="00C70270">
                                    <w:rPr>
                                      <w:rFonts w:ascii="標楷體" w:eastAsia="標楷體" w:hAnsi="標楷體" w:cs="新細明體"/>
                                      <w:color w:val="000000"/>
                                      <w:spacing w:val="-8"/>
                                      <w:kern w:val="0"/>
                                      <w:sz w:val="20"/>
                                      <w:szCs w:val="20"/>
                                    </w:rPr>
                                    <w:t>6</w:t>
                                  </w:r>
                                </w:p>
                              </w:tc>
                              <w:tc>
                                <w:tcPr>
                                  <w:tcW w:w="1304" w:type="dxa"/>
                                  <w:vAlign w:val="center"/>
                                </w:tcPr>
                                <w:p w14:paraId="74021013" w14:textId="77777777" w:rsidR="009C71D3" w:rsidRPr="004D3C39" w:rsidRDefault="009C71D3" w:rsidP="001225FD">
                                  <w:pPr>
                                    <w:widowControl/>
                                    <w:spacing w:line="200" w:lineRule="exact"/>
                                    <w:jc w:val="both"/>
                                    <w:rPr>
                                      <w:rFonts w:ascii="標楷體" w:eastAsia="標楷體" w:hAnsi="標楷體" w:cs="新細明體"/>
                                      <w:color w:val="000000"/>
                                      <w:spacing w:val="-16"/>
                                      <w:kern w:val="0"/>
                                      <w:sz w:val="20"/>
                                      <w:szCs w:val="20"/>
                                    </w:rPr>
                                  </w:pPr>
                                  <w:r w:rsidRPr="004D3C39">
                                    <w:rPr>
                                      <w:rFonts w:ascii="標楷體" w:eastAsia="標楷體" w:hAnsi="標楷體" w:cs="新細明體" w:hint="eastAsia"/>
                                      <w:color w:val="000000"/>
                                      <w:spacing w:val="-16"/>
                                      <w:kern w:val="0"/>
                                      <w:sz w:val="20"/>
                                      <w:szCs w:val="20"/>
                                    </w:rPr>
                                    <w:t>臺南市硬質玉米</w:t>
                                  </w:r>
                                </w:p>
                              </w:tc>
                              <w:tc>
                                <w:tcPr>
                                  <w:tcW w:w="621" w:type="dxa"/>
                                  <w:vAlign w:val="center"/>
                                </w:tcPr>
                                <w:p w14:paraId="0E2FA2BD"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845" w:type="dxa"/>
                                  <w:vAlign w:val="center"/>
                                </w:tcPr>
                                <w:p w14:paraId="5482ED9F"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r>
                            <w:tr w:rsidR="009C71D3" w:rsidRPr="008A3982" w14:paraId="335B4A34" w14:textId="6248AF53" w:rsidTr="00DE01AF">
                              <w:trPr>
                                <w:trHeight w:val="380"/>
                              </w:trPr>
                              <w:tc>
                                <w:tcPr>
                                  <w:tcW w:w="314" w:type="dxa"/>
                                  <w:noWrap/>
                                  <w:vAlign w:val="center"/>
                                  <w:hideMark/>
                                </w:tcPr>
                                <w:p w14:paraId="42AFD3AC"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2</w:t>
                                  </w:r>
                                </w:p>
                              </w:tc>
                              <w:tc>
                                <w:tcPr>
                                  <w:tcW w:w="1474" w:type="dxa"/>
                                  <w:noWrap/>
                                  <w:vAlign w:val="center"/>
                                  <w:hideMark/>
                                </w:tcPr>
                                <w:p w14:paraId="6E5858C7"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雲林縣落花生</w:t>
                                  </w:r>
                                </w:p>
                              </w:tc>
                              <w:tc>
                                <w:tcPr>
                                  <w:tcW w:w="624" w:type="dxa"/>
                                  <w:noWrap/>
                                  <w:vAlign w:val="center"/>
                                  <w:hideMark/>
                                </w:tcPr>
                                <w:p w14:paraId="4E52CEB1"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p>
                              </w:tc>
                              <w:tc>
                                <w:tcPr>
                                  <w:tcW w:w="790" w:type="dxa"/>
                                  <w:tcBorders>
                                    <w:right w:val="double" w:sz="4" w:space="0" w:color="auto"/>
                                  </w:tcBorders>
                                  <w:vAlign w:val="center"/>
                                </w:tcPr>
                                <w:p w14:paraId="59D034A4"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Wingdings 2" w:eastAsia="新細明體" w:hAnsi="Wingdings 2" w:cs="新細明體"/>
                                      <w:color w:val="000000"/>
                                      <w:kern w:val="0"/>
                                      <w:sz w:val="20"/>
                                      <w:szCs w:val="20"/>
                                    </w:rPr>
                                    <w:t></w:t>
                                  </w:r>
                                </w:p>
                              </w:tc>
                              <w:tc>
                                <w:tcPr>
                                  <w:tcW w:w="350" w:type="dxa"/>
                                  <w:tcBorders>
                                    <w:left w:val="double" w:sz="4" w:space="0" w:color="auto"/>
                                  </w:tcBorders>
                                  <w:vAlign w:val="center"/>
                                </w:tcPr>
                                <w:p w14:paraId="23805757"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標楷體" w:eastAsia="標楷體" w:hAnsi="標楷體" w:cs="Times New Roman" w:hint="eastAsia"/>
                                      <w:spacing w:val="-8"/>
                                      <w:kern w:val="0"/>
                                      <w:sz w:val="20"/>
                                      <w:szCs w:val="20"/>
                                    </w:rPr>
                                    <w:t>1</w:t>
                                  </w:r>
                                  <w:r w:rsidRPr="00C70270">
                                    <w:rPr>
                                      <w:rFonts w:ascii="標楷體" w:eastAsia="標楷體" w:hAnsi="標楷體" w:cs="Times New Roman"/>
                                      <w:spacing w:val="-8"/>
                                      <w:kern w:val="0"/>
                                      <w:sz w:val="20"/>
                                      <w:szCs w:val="20"/>
                                    </w:rPr>
                                    <w:t>7</w:t>
                                  </w:r>
                                </w:p>
                              </w:tc>
                              <w:tc>
                                <w:tcPr>
                                  <w:tcW w:w="1304" w:type="dxa"/>
                                  <w:vAlign w:val="center"/>
                                </w:tcPr>
                                <w:p w14:paraId="0DA35D54" w14:textId="77777777" w:rsidR="009C71D3" w:rsidRPr="00C70270" w:rsidRDefault="009C71D3" w:rsidP="001225FD">
                                  <w:pPr>
                                    <w:widowControl/>
                                    <w:spacing w:line="200" w:lineRule="exact"/>
                                    <w:jc w:val="both"/>
                                    <w:rPr>
                                      <w:rFonts w:ascii="標楷體" w:eastAsia="標楷體" w:hAnsi="標楷體" w:cs="Times New Roman"/>
                                      <w:spacing w:val="-8"/>
                                      <w:kern w:val="0"/>
                                      <w:sz w:val="20"/>
                                      <w:szCs w:val="20"/>
                                    </w:rPr>
                                  </w:pPr>
                                  <w:r w:rsidRPr="00C70270">
                                    <w:rPr>
                                      <w:rFonts w:ascii="標楷體" w:eastAsia="標楷體" w:hAnsi="標楷體" w:cs="新細明體" w:hint="eastAsia"/>
                                      <w:color w:val="000000"/>
                                      <w:spacing w:val="-8"/>
                                      <w:kern w:val="0"/>
                                      <w:sz w:val="20"/>
                                      <w:szCs w:val="20"/>
                                    </w:rPr>
                                    <w:t>屏東縣紅豆</w:t>
                                  </w:r>
                                </w:p>
                              </w:tc>
                              <w:tc>
                                <w:tcPr>
                                  <w:tcW w:w="621" w:type="dxa"/>
                                  <w:vAlign w:val="center"/>
                                </w:tcPr>
                                <w:p w14:paraId="4F40263F"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Wingdings 2" w:eastAsia="新細明體" w:hAnsi="Wingdings 2" w:cs="新細明體"/>
                                      <w:color w:val="000000"/>
                                      <w:kern w:val="0"/>
                                      <w:sz w:val="20"/>
                                      <w:szCs w:val="20"/>
                                    </w:rPr>
                                    <w:t></w:t>
                                  </w:r>
                                </w:p>
                              </w:tc>
                              <w:tc>
                                <w:tcPr>
                                  <w:tcW w:w="845" w:type="dxa"/>
                                  <w:vAlign w:val="center"/>
                                </w:tcPr>
                                <w:p w14:paraId="6B082AB5"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p>
                              </w:tc>
                            </w:tr>
                            <w:tr w:rsidR="009C71D3" w:rsidRPr="008A3982" w14:paraId="50217D1A" w14:textId="1D42A27F" w:rsidTr="00DE01AF">
                              <w:trPr>
                                <w:trHeight w:val="380"/>
                              </w:trPr>
                              <w:tc>
                                <w:tcPr>
                                  <w:tcW w:w="314" w:type="dxa"/>
                                  <w:noWrap/>
                                  <w:vAlign w:val="center"/>
                                  <w:hideMark/>
                                </w:tcPr>
                                <w:p w14:paraId="503A8ED2"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3</w:t>
                                  </w:r>
                                </w:p>
                              </w:tc>
                              <w:tc>
                                <w:tcPr>
                                  <w:tcW w:w="1474" w:type="dxa"/>
                                  <w:noWrap/>
                                  <w:vAlign w:val="center"/>
                                  <w:hideMark/>
                                </w:tcPr>
                                <w:p w14:paraId="7185F7A3" w14:textId="77777777" w:rsidR="009C71D3" w:rsidRPr="00A244CA" w:rsidRDefault="009C71D3" w:rsidP="00C70270">
                                  <w:pPr>
                                    <w:widowControl/>
                                    <w:spacing w:line="200" w:lineRule="exact"/>
                                    <w:jc w:val="both"/>
                                    <w:rPr>
                                      <w:rFonts w:ascii="標楷體" w:eastAsia="標楷體" w:hAnsi="標楷體" w:cs="新細明體"/>
                                      <w:color w:val="000000"/>
                                      <w:spacing w:val="-16"/>
                                      <w:kern w:val="0"/>
                                      <w:sz w:val="20"/>
                                      <w:szCs w:val="20"/>
                                    </w:rPr>
                                  </w:pPr>
                                  <w:r w:rsidRPr="00A244CA">
                                    <w:rPr>
                                      <w:rFonts w:ascii="標楷體" w:eastAsia="標楷體" w:hAnsi="標楷體" w:cs="新細明體" w:hint="eastAsia"/>
                                      <w:color w:val="000000"/>
                                      <w:spacing w:val="-16"/>
                                      <w:kern w:val="0"/>
                                      <w:sz w:val="20"/>
                                      <w:szCs w:val="20"/>
                                    </w:rPr>
                                    <w:t>臺南市改良種芒果</w:t>
                                  </w:r>
                                </w:p>
                              </w:tc>
                              <w:tc>
                                <w:tcPr>
                                  <w:tcW w:w="624" w:type="dxa"/>
                                  <w:noWrap/>
                                  <w:vAlign w:val="center"/>
                                  <w:hideMark/>
                                </w:tcPr>
                                <w:p w14:paraId="3B7A10E4"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54E6CB3A"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350" w:type="dxa"/>
                                  <w:tcBorders>
                                    <w:left w:val="double" w:sz="4" w:space="0" w:color="auto"/>
                                  </w:tcBorders>
                                  <w:vAlign w:val="center"/>
                                </w:tcPr>
                                <w:p w14:paraId="350F4617"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1</w:t>
                                  </w:r>
                                  <w:r w:rsidRPr="00C70270">
                                    <w:rPr>
                                      <w:rFonts w:ascii="標楷體" w:eastAsia="標楷體" w:hAnsi="標楷體" w:cs="新細明體"/>
                                      <w:color w:val="000000"/>
                                      <w:spacing w:val="-8"/>
                                      <w:kern w:val="0"/>
                                      <w:sz w:val="20"/>
                                      <w:szCs w:val="20"/>
                                    </w:rPr>
                                    <w:t>8</w:t>
                                  </w:r>
                                </w:p>
                              </w:tc>
                              <w:tc>
                                <w:tcPr>
                                  <w:tcW w:w="1304" w:type="dxa"/>
                                  <w:vAlign w:val="center"/>
                                </w:tcPr>
                                <w:p w14:paraId="2600A7EA" w14:textId="77777777" w:rsidR="009C71D3" w:rsidRPr="00C70270" w:rsidRDefault="009C71D3" w:rsidP="001225FD">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南投縣百香果</w:t>
                                  </w:r>
                                </w:p>
                              </w:tc>
                              <w:tc>
                                <w:tcPr>
                                  <w:tcW w:w="621" w:type="dxa"/>
                                  <w:vAlign w:val="center"/>
                                </w:tcPr>
                                <w:p w14:paraId="02368165"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845" w:type="dxa"/>
                                  <w:vAlign w:val="center"/>
                                </w:tcPr>
                                <w:p w14:paraId="000EBAD0"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r>
                            <w:tr w:rsidR="009C71D3" w:rsidRPr="008A3982" w14:paraId="6E94D905" w14:textId="33BD40B1" w:rsidTr="00DE01AF">
                              <w:trPr>
                                <w:trHeight w:val="380"/>
                              </w:trPr>
                              <w:tc>
                                <w:tcPr>
                                  <w:tcW w:w="314" w:type="dxa"/>
                                  <w:noWrap/>
                                  <w:vAlign w:val="center"/>
                                  <w:hideMark/>
                                </w:tcPr>
                                <w:p w14:paraId="2FC9407B"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4</w:t>
                                  </w:r>
                                </w:p>
                              </w:tc>
                              <w:tc>
                                <w:tcPr>
                                  <w:tcW w:w="1474" w:type="dxa"/>
                                  <w:noWrap/>
                                  <w:vAlign w:val="center"/>
                                  <w:hideMark/>
                                </w:tcPr>
                                <w:p w14:paraId="56BB891F"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雲林縣蒜頭</w:t>
                                  </w:r>
                                </w:p>
                              </w:tc>
                              <w:tc>
                                <w:tcPr>
                                  <w:tcW w:w="624" w:type="dxa"/>
                                  <w:noWrap/>
                                  <w:vAlign w:val="center"/>
                                  <w:hideMark/>
                                </w:tcPr>
                                <w:p w14:paraId="73884D50"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p>
                              </w:tc>
                              <w:tc>
                                <w:tcPr>
                                  <w:tcW w:w="790" w:type="dxa"/>
                                  <w:tcBorders>
                                    <w:right w:val="double" w:sz="4" w:space="0" w:color="auto"/>
                                  </w:tcBorders>
                                  <w:vAlign w:val="center"/>
                                </w:tcPr>
                                <w:p w14:paraId="4F0AFB36"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Wingdings 2" w:eastAsia="新細明體" w:hAnsi="Wingdings 2" w:cs="新細明體"/>
                                      <w:color w:val="000000"/>
                                      <w:kern w:val="0"/>
                                      <w:sz w:val="20"/>
                                      <w:szCs w:val="20"/>
                                    </w:rPr>
                                    <w:t></w:t>
                                  </w:r>
                                </w:p>
                              </w:tc>
                              <w:tc>
                                <w:tcPr>
                                  <w:tcW w:w="350" w:type="dxa"/>
                                  <w:tcBorders>
                                    <w:left w:val="double" w:sz="4" w:space="0" w:color="auto"/>
                                  </w:tcBorders>
                                  <w:vAlign w:val="center"/>
                                </w:tcPr>
                                <w:p w14:paraId="735417E9"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標楷體" w:eastAsia="標楷體" w:hAnsi="標楷體" w:cs="Times New Roman" w:hint="eastAsia"/>
                                      <w:spacing w:val="-8"/>
                                      <w:kern w:val="0"/>
                                      <w:sz w:val="20"/>
                                      <w:szCs w:val="20"/>
                                    </w:rPr>
                                    <w:t>1</w:t>
                                  </w:r>
                                  <w:r w:rsidRPr="00C70270">
                                    <w:rPr>
                                      <w:rFonts w:ascii="標楷體" w:eastAsia="標楷體" w:hAnsi="標楷體" w:cs="Times New Roman"/>
                                      <w:spacing w:val="-8"/>
                                      <w:kern w:val="0"/>
                                      <w:sz w:val="20"/>
                                      <w:szCs w:val="20"/>
                                    </w:rPr>
                                    <w:t>9</w:t>
                                  </w:r>
                                </w:p>
                              </w:tc>
                              <w:tc>
                                <w:tcPr>
                                  <w:tcW w:w="1304" w:type="dxa"/>
                                  <w:vAlign w:val="center"/>
                                </w:tcPr>
                                <w:p w14:paraId="7C2648EA" w14:textId="77777777" w:rsidR="009C71D3" w:rsidRPr="004D3C39" w:rsidRDefault="009C71D3" w:rsidP="001225FD">
                                  <w:pPr>
                                    <w:widowControl/>
                                    <w:spacing w:line="200" w:lineRule="exact"/>
                                    <w:jc w:val="both"/>
                                    <w:rPr>
                                      <w:rFonts w:ascii="標楷體" w:eastAsia="標楷體" w:hAnsi="標楷體" w:cs="新細明體"/>
                                      <w:color w:val="000000"/>
                                      <w:spacing w:val="-16"/>
                                      <w:kern w:val="0"/>
                                      <w:sz w:val="20"/>
                                      <w:szCs w:val="20"/>
                                    </w:rPr>
                                  </w:pPr>
                                  <w:r w:rsidRPr="004D3C39">
                                    <w:rPr>
                                      <w:rFonts w:ascii="標楷體" w:eastAsia="標楷體" w:hAnsi="標楷體" w:cs="新細明體" w:hint="eastAsia"/>
                                      <w:color w:val="000000"/>
                                      <w:spacing w:val="-16"/>
                                      <w:kern w:val="0"/>
                                      <w:sz w:val="20"/>
                                      <w:szCs w:val="20"/>
                                    </w:rPr>
                                    <w:t>雲林縣硬質玉米</w:t>
                                  </w:r>
                                </w:p>
                              </w:tc>
                              <w:tc>
                                <w:tcPr>
                                  <w:tcW w:w="621" w:type="dxa"/>
                                  <w:vAlign w:val="center"/>
                                </w:tcPr>
                                <w:p w14:paraId="63C84233"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c>
                                <w:tcPr>
                                  <w:tcW w:w="845" w:type="dxa"/>
                                  <w:vAlign w:val="center"/>
                                </w:tcPr>
                                <w:p w14:paraId="14A08ED9"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r>
                            <w:tr w:rsidR="009C71D3" w:rsidRPr="008A3982" w14:paraId="09C1DE29" w14:textId="6740E4B7" w:rsidTr="00DE01AF">
                              <w:trPr>
                                <w:trHeight w:val="380"/>
                              </w:trPr>
                              <w:tc>
                                <w:tcPr>
                                  <w:tcW w:w="314" w:type="dxa"/>
                                  <w:noWrap/>
                                  <w:vAlign w:val="center"/>
                                  <w:hideMark/>
                                </w:tcPr>
                                <w:p w14:paraId="5F568BE0"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5</w:t>
                                  </w:r>
                                </w:p>
                              </w:tc>
                              <w:tc>
                                <w:tcPr>
                                  <w:tcW w:w="1474" w:type="dxa"/>
                                  <w:noWrap/>
                                  <w:vAlign w:val="center"/>
                                  <w:hideMark/>
                                </w:tcPr>
                                <w:p w14:paraId="16410258" w14:textId="77777777" w:rsidR="009C71D3" w:rsidRPr="004D3C39" w:rsidRDefault="009C71D3" w:rsidP="00C70270">
                                  <w:pPr>
                                    <w:widowControl/>
                                    <w:spacing w:line="200" w:lineRule="exact"/>
                                    <w:jc w:val="both"/>
                                    <w:rPr>
                                      <w:rFonts w:ascii="標楷體" w:eastAsia="標楷體" w:hAnsi="標楷體" w:cs="新細明體"/>
                                      <w:color w:val="000000"/>
                                      <w:spacing w:val="-16"/>
                                      <w:kern w:val="0"/>
                                      <w:sz w:val="20"/>
                                      <w:szCs w:val="20"/>
                                    </w:rPr>
                                  </w:pPr>
                                  <w:r w:rsidRPr="004D3C39">
                                    <w:rPr>
                                      <w:rFonts w:ascii="標楷體" w:eastAsia="標楷體" w:hAnsi="標楷體" w:cs="新細明體" w:hint="eastAsia"/>
                                      <w:color w:val="000000"/>
                                      <w:spacing w:val="-16"/>
                                      <w:kern w:val="0"/>
                                      <w:sz w:val="20"/>
                                      <w:szCs w:val="20"/>
                                    </w:rPr>
                                    <w:t>屏東縣改良種芒果</w:t>
                                  </w:r>
                                </w:p>
                              </w:tc>
                              <w:tc>
                                <w:tcPr>
                                  <w:tcW w:w="624" w:type="dxa"/>
                                  <w:noWrap/>
                                  <w:vAlign w:val="center"/>
                                  <w:hideMark/>
                                </w:tcPr>
                                <w:p w14:paraId="5703A802"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42513DDA"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350" w:type="dxa"/>
                                  <w:tcBorders>
                                    <w:left w:val="double" w:sz="4" w:space="0" w:color="auto"/>
                                  </w:tcBorders>
                                  <w:vAlign w:val="center"/>
                                </w:tcPr>
                                <w:p w14:paraId="41BEA7F7"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2</w:t>
                                  </w:r>
                                  <w:r w:rsidRPr="00C70270">
                                    <w:rPr>
                                      <w:rFonts w:ascii="標楷體" w:eastAsia="標楷體" w:hAnsi="標楷體" w:cs="新細明體"/>
                                      <w:color w:val="000000"/>
                                      <w:spacing w:val="-8"/>
                                      <w:kern w:val="0"/>
                                      <w:sz w:val="20"/>
                                      <w:szCs w:val="20"/>
                                    </w:rPr>
                                    <w:t>0</w:t>
                                  </w:r>
                                </w:p>
                              </w:tc>
                              <w:tc>
                                <w:tcPr>
                                  <w:tcW w:w="1304" w:type="dxa"/>
                                  <w:vAlign w:val="center"/>
                                </w:tcPr>
                                <w:p w14:paraId="4A3E8B6B" w14:textId="77777777" w:rsidR="009C71D3" w:rsidRPr="004D3C39" w:rsidRDefault="009C71D3" w:rsidP="001225FD">
                                  <w:pPr>
                                    <w:widowControl/>
                                    <w:spacing w:line="200" w:lineRule="exact"/>
                                    <w:jc w:val="both"/>
                                    <w:rPr>
                                      <w:rFonts w:ascii="標楷體" w:eastAsia="標楷體" w:hAnsi="標楷體" w:cs="新細明體"/>
                                      <w:color w:val="000000"/>
                                      <w:spacing w:val="-16"/>
                                      <w:kern w:val="0"/>
                                      <w:sz w:val="20"/>
                                      <w:szCs w:val="20"/>
                                    </w:rPr>
                                  </w:pPr>
                                  <w:r w:rsidRPr="004D3C39">
                                    <w:rPr>
                                      <w:rFonts w:ascii="標楷體" w:eastAsia="標楷體" w:hAnsi="標楷體" w:cs="新細明體" w:hint="eastAsia"/>
                                      <w:color w:val="000000"/>
                                      <w:spacing w:val="-16"/>
                                      <w:kern w:val="0"/>
                                      <w:sz w:val="20"/>
                                      <w:szCs w:val="20"/>
                                    </w:rPr>
                                    <w:t>嘉義縣硬質玉米</w:t>
                                  </w:r>
                                </w:p>
                              </w:tc>
                              <w:tc>
                                <w:tcPr>
                                  <w:tcW w:w="621" w:type="dxa"/>
                                  <w:vAlign w:val="center"/>
                                </w:tcPr>
                                <w:p w14:paraId="5C7755CC"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845" w:type="dxa"/>
                                  <w:vAlign w:val="center"/>
                                </w:tcPr>
                                <w:p w14:paraId="6923495A"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r>
                            <w:tr w:rsidR="009C71D3" w:rsidRPr="008A3982" w14:paraId="09CFD35D" w14:textId="0CCF6626" w:rsidTr="00DE01AF">
                              <w:trPr>
                                <w:trHeight w:val="380"/>
                              </w:trPr>
                              <w:tc>
                                <w:tcPr>
                                  <w:tcW w:w="314" w:type="dxa"/>
                                  <w:noWrap/>
                                  <w:vAlign w:val="center"/>
                                  <w:hideMark/>
                                </w:tcPr>
                                <w:p w14:paraId="6D7483EA"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6</w:t>
                                  </w:r>
                                </w:p>
                              </w:tc>
                              <w:tc>
                                <w:tcPr>
                                  <w:tcW w:w="1474" w:type="dxa"/>
                                  <w:noWrap/>
                                  <w:vAlign w:val="center"/>
                                  <w:hideMark/>
                                </w:tcPr>
                                <w:p w14:paraId="29F58A9D"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屏東縣香蕉</w:t>
                                  </w:r>
                                </w:p>
                              </w:tc>
                              <w:tc>
                                <w:tcPr>
                                  <w:tcW w:w="624" w:type="dxa"/>
                                  <w:noWrap/>
                                  <w:vAlign w:val="center"/>
                                  <w:hideMark/>
                                </w:tcPr>
                                <w:p w14:paraId="4BD3845F" w14:textId="77777777" w:rsidR="009C71D3" w:rsidRPr="00C70270" w:rsidRDefault="009C71D3" w:rsidP="00C70270">
                                  <w:pPr>
                                    <w:spacing w:line="200" w:lineRule="exact"/>
                                    <w:jc w:val="center"/>
                                    <w:rPr>
                                      <w:rFonts w:ascii="標楷體" w:eastAsia="標楷體" w:hAnsi="標楷體" w:cs="新細明體"/>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0C8A1A77"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350" w:type="dxa"/>
                                  <w:tcBorders>
                                    <w:left w:val="double" w:sz="4" w:space="0" w:color="auto"/>
                                  </w:tcBorders>
                                  <w:vAlign w:val="center"/>
                                </w:tcPr>
                                <w:p w14:paraId="2925F490"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2</w:t>
                                  </w:r>
                                  <w:r w:rsidRPr="00C70270">
                                    <w:rPr>
                                      <w:rFonts w:ascii="標楷體" w:eastAsia="標楷體" w:hAnsi="標楷體" w:cs="新細明體"/>
                                      <w:color w:val="000000"/>
                                      <w:spacing w:val="-8"/>
                                      <w:kern w:val="0"/>
                                      <w:sz w:val="20"/>
                                      <w:szCs w:val="20"/>
                                    </w:rPr>
                                    <w:t>1</w:t>
                                  </w:r>
                                </w:p>
                              </w:tc>
                              <w:tc>
                                <w:tcPr>
                                  <w:tcW w:w="1304" w:type="dxa"/>
                                  <w:vAlign w:val="center"/>
                                </w:tcPr>
                                <w:p w14:paraId="30240E08" w14:textId="77777777" w:rsidR="009C71D3" w:rsidRPr="00C70270" w:rsidRDefault="009C71D3" w:rsidP="001225FD">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高雄市香蕉</w:t>
                                  </w:r>
                                </w:p>
                              </w:tc>
                              <w:tc>
                                <w:tcPr>
                                  <w:tcW w:w="621" w:type="dxa"/>
                                  <w:vAlign w:val="center"/>
                                </w:tcPr>
                                <w:p w14:paraId="723B1AF3"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Wingdings 2" w:eastAsia="新細明體" w:hAnsi="Wingdings 2" w:cs="新細明體"/>
                                      <w:color w:val="000000"/>
                                      <w:kern w:val="0"/>
                                      <w:sz w:val="20"/>
                                      <w:szCs w:val="20"/>
                                    </w:rPr>
                                    <w:t></w:t>
                                  </w:r>
                                </w:p>
                              </w:tc>
                              <w:tc>
                                <w:tcPr>
                                  <w:tcW w:w="845" w:type="dxa"/>
                                  <w:vAlign w:val="center"/>
                                </w:tcPr>
                                <w:p w14:paraId="6085D882"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p>
                              </w:tc>
                            </w:tr>
                            <w:tr w:rsidR="009C71D3" w:rsidRPr="008A3982" w14:paraId="05AC5200" w14:textId="74D20CD7" w:rsidTr="00DE01AF">
                              <w:trPr>
                                <w:trHeight w:val="380"/>
                              </w:trPr>
                              <w:tc>
                                <w:tcPr>
                                  <w:tcW w:w="314" w:type="dxa"/>
                                  <w:noWrap/>
                                  <w:vAlign w:val="center"/>
                                  <w:hideMark/>
                                </w:tcPr>
                                <w:p w14:paraId="04EC4BFD"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7</w:t>
                                  </w:r>
                                </w:p>
                              </w:tc>
                              <w:tc>
                                <w:tcPr>
                                  <w:tcW w:w="1474" w:type="dxa"/>
                                  <w:noWrap/>
                                  <w:vAlign w:val="center"/>
                                  <w:hideMark/>
                                </w:tcPr>
                                <w:p w14:paraId="782BDB09"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高雄市番石榴</w:t>
                                  </w:r>
                                </w:p>
                              </w:tc>
                              <w:tc>
                                <w:tcPr>
                                  <w:tcW w:w="624" w:type="dxa"/>
                                  <w:noWrap/>
                                  <w:vAlign w:val="center"/>
                                  <w:hideMark/>
                                </w:tcPr>
                                <w:p w14:paraId="457ED5F7"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2DE33B93"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350" w:type="dxa"/>
                                  <w:tcBorders>
                                    <w:left w:val="double" w:sz="4" w:space="0" w:color="auto"/>
                                  </w:tcBorders>
                                  <w:vAlign w:val="center"/>
                                </w:tcPr>
                                <w:p w14:paraId="01713DE3"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2</w:t>
                                  </w:r>
                                  <w:r w:rsidRPr="00C70270">
                                    <w:rPr>
                                      <w:rFonts w:ascii="標楷體" w:eastAsia="標楷體" w:hAnsi="標楷體" w:cs="新細明體"/>
                                      <w:color w:val="000000"/>
                                      <w:spacing w:val="-8"/>
                                      <w:kern w:val="0"/>
                                      <w:sz w:val="20"/>
                                      <w:szCs w:val="20"/>
                                    </w:rPr>
                                    <w:t>2</w:t>
                                  </w:r>
                                </w:p>
                              </w:tc>
                              <w:tc>
                                <w:tcPr>
                                  <w:tcW w:w="1304" w:type="dxa"/>
                                  <w:vAlign w:val="center"/>
                                </w:tcPr>
                                <w:p w14:paraId="705FEBE1" w14:textId="77777777" w:rsidR="009C71D3" w:rsidRPr="00C70270" w:rsidRDefault="009C71D3" w:rsidP="001225FD">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臺中市梨</w:t>
                                  </w:r>
                                </w:p>
                              </w:tc>
                              <w:tc>
                                <w:tcPr>
                                  <w:tcW w:w="621" w:type="dxa"/>
                                  <w:vAlign w:val="center"/>
                                </w:tcPr>
                                <w:p w14:paraId="2AE8FC58"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Wingdings 2" w:eastAsia="新細明體" w:hAnsi="Wingdings 2" w:cs="新細明體"/>
                                      <w:color w:val="000000"/>
                                      <w:kern w:val="0"/>
                                      <w:sz w:val="20"/>
                                      <w:szCs w:val="20"/>
                                    </w:rPr>
                                    <w:t></w:t>
                                  </w:r>
                                </w:p>
                              </w:tc>
                              <w:tc>
                                <w:tcPr>
                                  <w:tcW w:w="845" w:type="dxa"/>
                                  <w:vAlign w:val="center"/>
                                </w:tcPr>
                                <w:p w14:paraId="472586AC"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p>
                              </w:tc>
                            </w:tr>
                            <w:tr w:rsidR="009C71D3" w:rsidRPr="008A3982" w14:paraId="35A4FE80" w14:textId="6F0AFE8D" w:rsidTr="00DE01AF">
                              <w:trPr>
                                <w:trHeight w:val="380"/>
                              </w:trPr>
                              <w:tc>
                                <w:tcPr>
                                  <w:tcW w:w="314" w:type="dxa"/>
                                  <w:noWrap/>
                                  <w:vAlign w:val="center"/>
                                  <w:hideMark/>
                                </w:tcPr>
                                <w:p w14:paraId="3ED2717D"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8</w:t>
                                  </w:r>
                                </w:p>
                              </w:tc>
                              <w:tc>
                                <w:tcPr>
                                  <w:tcW w:w="1474" w:type="dxa"/>
                                  <w:noWrap/>
                                  <w:vAlign w:val="center"/>
                                  <w:hideMark/>
                                </w:tcPr>
                                <w:p w14:paraId="2A5897B0"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臺中市甜柿</w:t>
                                  </w:r>
                                </w:p>
                              </w:tc>
                              <w:tc>
                                <w:tcPr>
                                  <w:tcW w:w="624" w:type="dxa"/>
                                  <w:noWrap/>
                                  <w:vAlign w:val="bottom"/>
                                  <w:hideMark/>
                                </w:tcPr>
                                <w:p w14:paraId="23BFF529"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162CDE8B"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350" w:type="dxa"/>
                                  <w:tcBorders>
                                    <w:left w:val="double" w:sz="4" w:space="0" w:color="auto"/>
                                  </w:tcBorders>
                                  <w:vAlign w:val="center"/>
                                </w:tcPr>
                                <w:p w14:paraId="52623A42"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kern w:val="0"/>
                                      <w:sz w:val="20"/>
                                      <w:szCs w:val="20"/>
                                    </w:rPr>
                                    <w:t>23</w:t>
                                  </w:r>
                                </w:p>
                              </w:tc>
                              <w:tc>
                                <w:tcPr>
                                  <w:tcW w:w="1304" w:type="dxa"/>
                                  <w:vAlign w:val="center"/>
                                </w:tcPr>
                                <w:p w14:paraId="1D61E5EC" w14:textId="77777777" w:rsidR="009C71D3" w:rsidRPr="00C70270" w:rsidRDefault="009C71D3" w:rsidP="001225FD">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花蓮縣西瓜</w:t>
                                  </w:r>
                                </w:p>
                              </w:tc>
                              <w:tc>
                                <w:tcPr>
                                  <w:tcW w:w="621" w:type="dxa"/>
                                  <w:vAlign w:val="center"/>
                                </w:tcPr>
                                <w:p w14:paraId="4FBE5072"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Wingdings 2" w:eastAsia="新細明體" w:hAnsi="Wingdings 2" w:cs="新細明體"/>
                                      <w:color w:val="000000"/>
                                      <w:kern w:val="0"/>
                                      <w:sz w:val="20"/>
                                      <w:szCs w:val="20"/>
                                    </w:rPr>
                                    <w:t></w:t>
                                  </w:r>
                                </w:p>
                              </w:tc>
                              <w:tc>
                                <w:tcPr>
                                  <w:tcW w:w="845" w:type="dxa"/>
                                  <w:vAlign w:val="center"/>
                                </w:tcPr>
                                <w:p w14:paraId="53210AB7"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p>
                              </w:tc>
                            </w:tr>
                            <w:tr w:rsidR="009C71D3" w:rsidRPr="008A3982" w14:paraId="3ABEE170" w14:textId="520466CC" w:rsidTr="00DE01AF">
                              <w:trPr>
                                <w:trHeight w:val="380"/>
                              </w:trPr>
                              <w:tc>
                                <w:tcPr>
                                  <w:tcW w:w="314" w:type="dxa"/>
                                  <w:noWrap/>
                                  <w:vAlign w:val="center"/>
                                  <w:hideMark/>
                                </w:tcPr>
                                <w:p w14:paraId="15C43D2F"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9</w:t>
                                  </w:r>
                                </w:p>
                              </w:tc>
                              <w:tc>
                                <w:tcPr>
                                  <w:tcW w:w="1474" w:type="dxa"/>
                                  <w:noWrap/>
                                  <w:vAlign w:val="center"/>
                                  <w:hideMark/>
                                </w:tcPr>
                                <w:p w14:paraId="246BEEE5"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雲林縣食用玉米</w:t>
                                  </w:r>
                                </w:p>
                              </w:tc>
                              <w:tc>
                                <w:tcPr>
                                  <w:tcW w:w="624" w:type="dxa"/>
                                  <w:noWrap/>
                                  <w:vAlign w:val="center"/>
                                  <w:hideMark/>
                                </w:tcPr>
                                <w:p w14:paraId="5BB89138"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p>
                              </w:tc>
                              <w:tc>
                                <w:tcPr>
                                  <w:tcW w:w="790" w:type="dxa"/>
                                  <w:tcBorders>
                                    <w:right w:val="double" w:sz="4" w:space="0" w:color="auto"/>
                                  </w:tcBorders>
                                  <w:vAlign w:val="center"/>
                                </w:tcPr>
                                <w:p w14:paraId="52A7FCDD"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Wingdings 2" w:eastAsia="新細明體" w:hAnsi="Wingdings 2" w:cs="新細明體"/>
                                      <w:color w:val="000000"/>
                                      <w:kern w:val="0"/>
                                      <w:sz w:val="20"/>
                                      <w:szCs w:val="20"/>
                                    </w:rPr>
                                    <w:t></w:t>
                                  </w:r>
                                </w:p>
                              </w:tc>
                              <w:tc>
                                <w:tcPr>
                                  <w:tcW w:w="350" w:type="dxa"/>
                                  <w:tcBorders>
                                    <w:left w:val="double" w:sz="4" w:space="0" w:color="auto"/>
                                  </w:tcBorders>
                                  <w:vAlign w:val="center"/>
                                </w:tcPr>
                                <w:p w14:paraId="119C9D3A"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標楷體" w:eastAsia="標楷體" w:hAnsi="標楷體" w:cs="新細明體" w:hint="eastAsia"/>
                                      <w:color w:val="000000"/>
                                      <w:kern w:val="0"/>
                                      <w:sz w:val="20"/>
                                      <w:szCs w:val="20"/>
                                    </w:rPr>
                                    <w:t>24</w:t>
                                  </w:r>
                                </w:p>
                              </w:tc>
                              <w:tc>
                                <w:tcPr>
                                  <w:tcW w:w="1304" w:type="dxa"/>
                                  <w:vAlign w:val="center"/>
                                </w:tcPr>
                                <w:p w14:paraId="404885F9" w14:textId="77777777" w:rsidR="009C71D3" w:rsidRPr="00C70270" w:rsidRDefault="009C71D3" w:rsidP="001225FD">
                                  <w:pPr>
                                    <w:widowControl/>
                                    <w:spacing w:line="200" w:lineRule="exact"/>
                                    <w:jc w:val="both"/>
                                    <w:rPr>
                                      <w:rFonts w:ascii="標楷體" w:eastAsia="標楷體" w:hAnsi="標楷體" w:cs="Times New Roman"/>
                                      <w:spacing w:val="-8"/>
                                      <w:kern w:val="0"/>
                                      <w:sz w:val="20"/>
                                      <w:szCs w:val="20"/>
                                    </w:rPr>
                                  </w:pPr>
                                  <w:r w:rsidRPr="00C70270">
                                    <w:rPr>
                                      <w:rFonts w:ascii="標楷體" w:eastAsia="標楷體" w:hAnsi="標楷體" w:cs="新細明體" w:hint="eastAsia"/>
                                      <w:color w:val="000000"/>
                                      <w:spacing w:val="-8"/>
                                      <w:kern w:val="0"/>
                                      <w:sz w:val="20"/>
                                      <w:szCs w:val="20"/>
                                    </w:rPr>
                                    <w:t>嘉義縣竹筍</w:t>
                                  </w:r>
                                </w:p>
                              </w:tc>
                              <w:tc>
                                <w:tcPr>
                                  <w:tcW w:w="621" w:type="dxa"/>
                                  <w:vAlign w:val="center"/>
                                </w:tcPr>
                                <w:p w14:paraId="39487B5F"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c>
                                <w:tcPr>
                                  <w:tcW w:w="845" w:type="dxa"/>
                                  <w:vAlign w:val="center"/>
                                </w:tcPr>
                                <w:p w14:paraId="2CB1C427"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r>
                            <w:tr w:rsidR="009C71D3" w:rsidRPr="008A3982" w14:paraId="74A048E6" w14:textId="29C95A64" w:rsidTr="00DE01AF">
                              <w:trPr>
                                <w:trHeight w:val="380"/>
                              </w:trPr>
                              <w:tc>
                                <w:tcPr>
                                  <w:tcW w:w="314" w:type="dxa"/>
                                  <w:noWrap/>
                                  <w:vAlign w:val="center"/>
                                  <w:hideMark/>
                                </w:tcPr>
                                <w:p w14:paraId="47DB544A"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10</w:t>
                                  </w:r>
                                </w:p>
                              </w:tc>
                              <w:tc>
                                <w:tcPr>
                                  <w:tcW w:w="1474" w:type="dxa"/>
                                  <w:noWrap/>
                                  <w:vAlign w:val="center"/>
                                  <w:hideMark/>
                                </w:tcPr>
                                <w:p w14:paraId="443D631D"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屏東縣蓮霧</w:t>
                                  </w:r>
                                </w:p>
                              </w:tc>
                              <w:tc>
                                <w:tcPr>
                                  <w:tcW w:w="624" w:type="dxa"/>
                                  <w:noWrap/>
                                  <w:vAlign w:val="bottom"/>
                                  <w:hideMark/>
                                </w:tcPr>
                                <w:p w14:paraId="02102D46"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41A592D2" w14:textId="77777777" w:rsidR="009C71D3" w:rsidRPr="00C70270" w:rsidRDefault="009C71D3" w:rsidP="00C70270">
                                  <w:pPr>
                                    <w:widowControl/>
                                    <w:spacing w:line="200" w:lineRule="exact"/>
                                    <w:jc w:val="center"/>
                                    <w:rPr>
                                      <w:rFonts w:ascii="標楷體" w:eastAsia="標楷體" w:hAnsi="標楷體" w:cs="新細明體"/>
                                      <w:color w:val="000000"/>
                                      <w:spacing w:val="-12"/>
                                      <w:kern w:val="0"/>
                                      <w:sz w:val="20"/>
                                      <w:szCs w:val="20"/>
                                    </w:rPr>
                                  </w:pPr>
                                </w:p>
                              </w:tc>
                              <w:tc>
                                <w:tcPr>
                                  <w:tcW w:w="350" w:type="dxa"/>
                                  <w:tcBorders>
                                    <w:left w:val="double" w:sz="4" w:space="0" w:color="auto"/>
                                  </w:tcBorders>
                                  <w:vAlign w:val="center"/>
                                </w:tcPr>
                                <w:p w14:paraId="07FE6B92" w14:textId="77777777" w:rsidR="009C71D3" w:rsidRPr="00C70270" w:rsidRDefault="009C71D3" w:rsidP="00C70270">
                                  <w:pPr>
                                    <w:widowControl/>
                                    <w:spacing w:line="200" w:lineRule="exact"/>
                                    <w:jc w:val="center"/>
                                    <w:rPr>
                                      <w:rFonts w:ascii="標楷體" w:eastAsia="標楷體" w:hAnsi="標楷體" w:cs="新細明體"/>
                                      <w:color w:val="000000"/>
                                      <w:spacing w:val="-12"/>
                                      <w:kern w:val="0"/>
                                      <w:sz w:val="20"/>
                                      <w:szCs w:val="20"/>
                                    </w:rPr>
                                  </w:pPr>
                                  <w:r w:rsidRPr="00C70270">
                                    <w:rPr>
                                      <w:rFonts w:ascii="標楷體" w:eastAsia="標楷體" w:hAnsi="標楷體" w:cs="新細明體" w:hint="eastAsia"/>
                                      <w:color w:val="000000"/>
                                      <w:kern w:val="0"/>
                                      <w:sz w:val="20"/>
                                      <w:szCs w:val="20"/>
                                    </w:rPr>
                                    <w:t>25</w:t>
                                  </w:r>
                                </w:p>
                              </w:tc>
                              <w:tc>
                                <w:tcPr>
                                  <w:tcW w:w="1304" w:type="dxa"/>
                                  <w:vAlign w:val="center"/>
                                </w:tcPr>
                                <w:p w14:paraId="46716C06" w14:textId="77777777" w:rsidR="009C71D3" w:rsidRPr="00C70270" w:rsidRDefault="009C71D3" w:rsidP="001225FD">
                                  <w:pPr>
                                    <w:widowControl/>
                                    <w:spacing w:line="200" w:lineRule="exact"/>
                                    <w:jc w:val="both"/>
                                    <w:rPr>
                                      <w:rFonts w:ascii="標楷體" w:eastAsia="標楷體" w:hAnsi="標楷體" w:cs="新細明體"/>
                                      <w:color w:val="000000"/>
                                      <w:spacing w:val="-12"/>
                                      <w:kern w:val="0"/>
                                      <w:sz w:val="20"/>
                                      <w:szCs w:val="20"/>
                                    </w:rPr>
                                  </w:pPr>
                                  <w:r w:rsidRPr="00C70270">
                                    <w:rPr>
                                      <w:rFonts w:ascii="標楷體" w:eastAsia="標楷體" w:hAnsi="標楷體" w:cs="新細明體" w:hint="eastAsia"/>
                                      <w:color w:val="000000"/>
                                      <w:spacing w:val="-8"/>
                                      <w:kern w:val="0"/>
                                      <w:sz w:val="20"/>
                                      <w:szCs w:val="20"/>
                                    </w:rPr>
                                    <w:t>嘉義縣龍眼</w:t>
                                  </w:r>
                                </w:p>
                              </w:tc>
                              <w:tc>
                                <w:tcPr>
                                  <w:tcW w:w="621" w:type="dxa"/>
                                  <w:vAlign w:val="center"/>
                                </w:tcPr>
                                <w:p w14:paraId="0849ED90" w14:textId="77777777" w:rsidR="009C71D3" w:rsidRPr="00C70270" w:rsidRDefault="009C71D3" w:rsidP="00C70270">
                                  <w:pPr>
                                    <w:widowControl/>
                                    <w:spacing w:line="200" w:lineRule="exact"/>
                                    <w:jc w:val="center"/>
                                    <w:rPr>
                                      <w:rFonts w:ascii="標楷體" w:eastAsia="標楷體" w:hAnsi="標楷體" w:cs="新細明體"/>
                                      <w:color w:val="000000"/>
                                      <w:spacing w:val="-12"/>
                                      <w:kern w:val="0"/>
                                      <w:sz w:val="20"/>
                                      <w:szCs w:val="20"/>
                                    </w:rPr>
                                  </w:pPr>
                                </w:p>
                              </w:tc>
                              <w:tc>
                                <w:tcPr>
                                  <w:tcW w:w="845" w:type="dxa"/>
                                  <w:vAlign w:val="center"/>
                                </w:tcPr>
                                <w:p w14:paraId="172B5673" w14:textId="77777777" w:rsidR="009C71D3" w:rsidRPr="00C70270" w:rsidRDefault="009C71D3" w:rsidP="00C70270">
                                  <w:pPr>
                                    <w:widowControl/>
                                    <w:spacing w:line="200" w:lineRule="exact"/>
                                    <w:jc w:val="center"/>
                                    <w:rPr>
                                      <w:rFonts w:ascii="標楷體" w:eastAsia="標楷體" w:hAnsi="標楷體" w:cs="新細明體"/>
                                      <w:color w:val="000000"/>
                                      <w:spacing w:val="-12"/>
                                      <w:kern w:val="0"/>
                                      <w:sz w:val="20"/>
                                      <w:szCs w:val="20"/>
                                    </w:rPr>
                                  </w:pPr>
                                </w:p>
                              </w:tc>
                            </w:tr>
                            <w:tr w:rsidR="009C71D3" w:rsidRPr="008A3982" w14:paraId="11A52D82" w14:textId="3183968C" w:rsidTr="00DE01AF">
                              <w:trPr>
                                <w:trHeight w:val="380"/>
                              </w:trPr>
                              <w:tc>
                                <w:tcPr>
                                  <w:tcW w:w="314" w:type="dxa"/>
                                  <w:noWrap/>
                                  <w:vAlign w:val="center"/>
                                  <w:hideMark/>
                                </w:tcPr>
                                <w:p w14:paraId="44199890"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11</w:t>
                                  </w:r>
                                </w:p>
                              </w:tc>
                              <w:tc>
                                <w:tcPr>
                                  <w:tcW w:w="1474" w:type="dxa"/>
                                  <w:noWrap/>
                                  <w:vAlign w:val="center"/>
                                  <w:hideMark/>
                                </w:tcPr>
                                <w:p w14:paraId="24FEB3A4"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4D3C39">
                                    <w:rPr>
                                      <w:rFonts w:ascii="標楷體" w:eastAsia="標楷體" w:hAnsi="標楷體" w:cs="新細明體" w:hint="eastAsia"/>
                                      <w:color w:val="000000"/>
                                      <w:spacing w:val="-16"/>
                                      <w:kern w:val="0"/>
                                      <w:sz w:val="20"/>
                                      <w:szCs w:val="20"/>
                                    </w:rPr>
                                    <w:t>高雄市玉荷包荔枝</w:t>
                                  </w:r>
                                </w:p>
                              </w:tc>
                              <w:tc>
                                <w:tcPr>
                                  <w:tcW w:w="624" w:type="dxa"/>
                                  <w:noWrap/>
                                  <w:vAlign w:val="bottom"/>
                                  <w:hideMark/>
                                </w:tcPr>
                                <w:p w14:paraId="5A3E608F"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260B40D1"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350" w:type="dxa"/>
                                  <w:tcBorders>
                                    <w:left w:val="double" w:sz="4" w:space="0" w:color="auto"/>
                                  </w:tcBorders>
                                  <w:vAlign w:val="center"/>
                                </w:tcPr>
                                <w:p w14:paraId="18C256DD"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kern w:val="0"/>
                                      <w:sz w:val="20"/>
                                      <w:szCs w:val="20"/>
                                    </w:rPr>
                                    <w:t>26</w:t>
                                  </w:r>
                                </w:p>
                              </w:tc>
                              <w:tc>
                                <w:tcPr>
                                  <w:tcW w:w="1304" w:type="dxa"/>
                                  <w:vAlign w:val="center"/>
                                </w:tcPr>
                                <w:p w14:paraId="728B13F4" w14:textId="77777777" w:rsidR="009C71D3" w:rsidRPr="00C70270" w:rsidRDefault="009C71D3" w:rsidP="001225FD">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彰化縣落花生</w:t>
                                  </w:r>
                                </w:p>
                              </w:tc>
                              <w:tc>
                                <w:tcPr>
                                  <w:tcW w:w="621" w:type="dxa"/>
                                  <w:vAlign w:val="center"/>
                                </w:tcPr>
                                <w:p w14:paraId="5C897645"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845" w:type="dxa"/>
                                  <w:vAlign w:val="center"/>
                                </w:tcPr>
                                <w:p w14:paraId="208B0E02"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Wingdings 2" w:eastAsia="新細明體" w:hAnsi="Wingdings 2" w:cs="新細明體"/>
                                      <w:color w:val="000000"/>
                                      <w:kern w:val="0"/>
                                      <w:sz w:val="20"/>
                                      <w:szCs w:val="20"/>
                                    </w:rPr>
                                    <w:t></w:t>
                                  </w:r>
                                </w:p>
                              </w:tc>
                            </w:tr>
                            <w:tr w:rsidR="009C71D3" w:rsidRPr="008A3982" w14:paraId="102A73EC" w14:textId="68243ACC" w:rsidTr="00DE01AF">
                              <w:trPr>
                                <w:trHeight w:val="380"/>
                              </w:trPr>
                              <w:tc>
                                <w:tcPr>
                                  <w:tcW w:w="314" w:type="dxa"/>
                                  <w:noWrap/>
                                  <w:vAlign w:val="center"/>
                                  <w:hideMark/>
                                </w:tcPr>
                                <w:p w14:paraId="08CF9259"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12</w:t>
                                  </w:r>
                                </w:p>
                              </w:tc>
                              <w:tc>
                                <w:tcPr>
                                  <w:tcW w:w="1474" w:type="dxa"/>
                                  <w:noWrap/>
                                  <w:vAlign w:val="center"/>
                                  <w:hideMark/>
                                </w:tcPr>
                                <w:p w14:paraId="1E2E03B3"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臺南市龍眼</w:t>
                                  </w:r>
                                </w:p>
                              </w:tc>
                              <w:tc>
                                <w:tcPr>
                                  <w:tcW w:w="624" w:type="dxa"/>
                                  <w:noWrap/>
                                  <w:vAlign w:val="center"/>
                                  <w:hideMark/>
                                </w:tcPr>
                                <w:p w14:paraId="6650B9AD"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p>
                              </w:tc>
                              <w:tc>
                                <w:tcPr>
                                  <w:tcW w:w="790" w:type="dxa"/>
                                  <w:tcBorders>
                                    <w:right w:val="double" w:sz="4" w:space="0" w:color="auto"/>
                                  </w:tcBorders>
                                  <w:vAlign w:val="center"/>
                                </w:tcPr>
                                <w:p w14:paraId="41EFFEE9"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c>
                                <w:tcPr>
                                  <w:tcW w:w="350" w:type="dxa"/>
                                  <w:tcBorders>
                                    <w:left w:val="double" w:sz="4" w:space="0" w:color="auto"/>
                                  </w:tcBorders>
                                  <w:vAlign w:val="center"/>
                                </w:tcPr>
                                <w:p w14:paraId="2F12FB0D"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標楷體" w:eastAsia="標楷體" w:hAnsi="標楷體" w:cs="新細明體" w:hint="eastAsia"/>
                                      <w:color w:val="000000"/>
                                      <w:kern w:val="0"/>
                                      <w:sz w:val="20"/>
                                      <w:szCs w:val="20"/>
                                    </w:rPr>
                                    <w:t>27</w:t>
                                  </w:r>
                                </w:p>
                              </w:tc>
                              <w:tc>
                                <w:tcPr>
                                  <w:tcW w:w="1304" w:type="dxa"/>
                                  <w:vAlign w:val="center"/>
                                </w:tcPr>
                                <w:p w14:paraId="0635E35D" w14:textId="77777777" w:rsidR="009C71D3" w:rsidRPr="00C70270" w:rsidRDefault="009C71D3" w:rsidP="001225FD">
                                  <w:pPr>
                                    <w:widowControl/>
                                    <w:spacing w:line="200" w:lineRule="exact"/>
                                    <w:jc w:val="both"/>
                                    <w:rPr>
                                      <w:rFonts w:ascii="標楷體" w:eastAsia="標楷體" w:hAnsi="標楷體" w:cs="Times New Roman"/>
                                      <w:spacing w:val="-8"/>
                                      <w:kern w:val="0"/>
                                      <w:sz w:val="20"/>
                                      <w:szCs w:val="20"/>
                                    </w:rPr>
                                  </w:pPr>
                                  <w:r w:rsidRPr="00C70270">
                                    <w:rPr>
                                      <w:rFonts w:ascii="標楷體" w:eastAsia="標楷體" w:hAnsi="標楷體" w:cs="新細明體" w:hint="eastAsia"/>
                                      <w:color w:val="000000"/>
                                      <w:spacing w:val="-8"/>
                                      <w:kern w:val="0"/>
                                      <w:sz w:val="20"/>
                                      <w:szCs w:val="20"/>
                                    </w:rPr>
                                    <w:t>雲林縣甘藷</w:t>
                                  </w:r>
                                </w:p>
                              </w:tc>
                              <w:tc>
                                <w:tcPr>
                                  <w:tcW w:w="621" w:type="dxa"/>
                                  <w:vAlign w:val="center"/>
                                </w:tcPr>
                                <w:p w14:paraId="5C601EC1"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c>
                                <w:tcPr>
                                  <w:tcW w:w="845" w:type="dxa"/>
                                  <w:vAlign w:val="center"/>
                                </w:tcPr>
                                <w:p w14:paraId="6E88C640"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r>
                            <w:tr w:rsidR="009C71D3" w:rsidRPr="008A3982" w14:paraId="12F49FDA" w14:textId="38ABDBF4" w:rsidTr="00DE01AF">
                              <w:trPr>
                                <w:trHeight w:val="380"/>
                              </w:trPr>
                              <w:tc>
                                <w:tcPr>
                                  <w:tcW w:w="314" w:type="dxa"/>
                                  <w:noWrap/>
                                  <w:vAlign w:val="center"/>
                                  <w:hideMark/>
                                </w:tcPr>
                                <w:p w14:paraId="47ADE326" w14:textId="77777777" w:rsidR="009C71D3" w:rsidRPr="00C70270" w:rsidRDefault="009C71D3" w:rsidP="00A244CA">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13</w:t>
                                  </w:r>
                                </w:p>
                              </w:tc>
                              <w:tc>
                                <w:tcPr>
                                  <w:tcW w:w="1474" w:type="dxa"/>
                                  <w:noWrap/>
                                  <w:vAlign w:val="center"/>
                                  <w:hideMark/>
                                </w:tcPr>
                                <w:p w14:paraId="74F00E68" w14:textId="77777777" w:rsidR="009C71D3" w:rsidRPr="004D3C39" w:rsidRDefault="009C71D3" w:rsidP="00A244CA">
                                  <w:pPr>
                                    <w:widowControl/>
                                    <w:spacing w:line="200" w:lineRule="exact"/>
                                    <w:jc w:val="both"/>
                                    <w:rPr>
                                      <w:rFonts w:ascii="標楷體" w:eastAsia="標楷體" w:hAnsi="標楷體" w:cs="新細明體"/>
                                      <w:color w:val="000000"/>
                                      <w:spacing w:val="-16"/>
                                      <w:kern w:val="0"/>
                                      <w:sz w:val="20"/>
                                      <w:szCs w:val="20"/>
                                    </w:rPr>
                                  </w:pPr>
                                  <w:r w:rsidRPr="004D3C39">
                                    <w:rPr>
                                      <w:rFonts w:ascii="標楷體" w:eastAsia="標楷體" w:hAnsi="標楷體" w:cs="新細明體" w:hint="eastAsia"/>
                                      <w:color w:val="000000"/>
                                      <w:spacing w:val="-16"/>
                                      <w:kern w:val="0"/>
                                      <w:sz w:val="20"/>
                                      <w:szCs w:val="20"/>
                                    </w:rPr>
                                    <w:t>高雄市改良種芒果</w:t>
                                  </w:r>
                                </w:p>
                              </w:tc>
                              <w:tc>
                                <w:tcPr>
                                  <w:tcW w:w="624" w:type="dxa"/>
                                  <w:noWrap/>
                                  <w:vAlign w:val="bottom"/>
                                  <w:hideMark/>
                                </w:tcPr>
                                <w:p w14:paraId="3865914F" w14:textId="77777777" w:rsidR="009C71D3" w:rsidRPr="00C70270" w:rsidRDefault="009C71D3" w:rsidP="00A244CA">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2B846256" w14:textId="77777777" w:rsidR="009C71D3" w:rsidRPr="00C70270" w:rsidRDefault="009C71D3" w:rsidP="00A244CA">
                                  <w:pPr>
                                    <w:widowControl/>
                                    <w:spacing w:line="200" w:lineRule="exact"/>
                                    <w:jc w:val="center"/>
                                    <w:rPr>
                                      <w:rFonts w:ascii="標楷體" w:eastAsia="標楷體" w:hAnsi="標楷體" w:cs="新細明體"/>
                                      <w:color w:val="000000"/>
                                      <w:spacing w:val="-8"/>
                                      <w:kern w:val="0"/>
                                      <w:sz w:val="20"/>
                                      <w:szCs w:val="20"/>
                                    </w:rPr>
                                  </w:pPr>
                                </w:p>
                              </w:tc>
                              <w:tc>
                                <w:tcPr>
                                  <w:tcW w:w="350" w:type="dxa"/>
                                  <w:tcBorders>
                                    <w:left w:val="double" w:sz="4" w:space="0" w:color="auto"/>
                                  </w:tcBorders>
                                  <w:vAlign w:val="center"/>
                                </w:tcPr>
                                <w:p w14:paraId="10BD4088" w14:textId="77777777" w:rsidR="009C71D3" w:rsidRPr="00C70270" w:rsidRDefault="009C71D3" w:rsidP="00A244CA">
                                  <w:pPr>
                                    <w:widowControl/>
                                    <w:spacing w:line="200" w:lineRule="exact"/>
                                    <w:jc w:val="center"/>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kern w:val="0"/>
                                      <w:sz w:val="20"/>
                                      <w:szCs w:val="20"/>
                                    </w:rPr>
                                    <w:t>28</w:t>
                                  </w:r>
                                </w:p>
                              </w:tc>
                              <w:tc>
                                <w:tcPr>
                                  <w:tcW w:w="1304" w:type="dxa"/>
                                  <w:vAlign w:val="center"/>
                                </w:tcPr>
                                <w:p w14:paraId="4761593A" w14:textId="77777777" w:rsidR="009C71D3" w:rsidRPr="00191B43" w:rsidRDefault="009C71D3" w:rsidP="00A244CA">
                                  <w:pPr>
                                    <w:widowControl/>
                                    <w:spacing w:line="200" w:lineRule="exact"/>
                                    <w:jc w:val="both"/>
                                    <w:rPr>
                                      <w:rFonts w:ascii="標楷體" w:eastAsia="標楷體" w:hAnsi="標楷體" w:cs="新細明體"/>
                                      <w:color w:val="000000"/>
                                      <w:spacing w:val="-16"/>
                                      <w:kern w:val="0"/>
                                      <w:sz w:val="20"/>
                                      <w:szCs w:val="20"/>
                                    </w:rPr>
                                  </w:pPr>
                                  <w:r w:rsidRPr="00191B43">
                                    <w:rPr>
                                      <w:rFonts w:ascii="標楷體" w:eastAsia="標楷體" w:hAnsi="標楷體" w:cs="新細明體" w:hint="eastAsia"/>
                                      <w:color w:val="000000"/>
                                      <w:spacing w:val="-16"/>
                                      <w:kern w:val="0"/>
                                      <w:sz w:val="20"/>
                                      <w:szCs w:val="20"/>
                                    </w:rPr>
                                    <w:t>苗栗縣高接梨穗</w:t>
                                  </w:r>
                                </w:p>
                              </w:tc>
                              <w:tc>
                                <w:tcPr>
                                  <w:tcW w:w="621" w:type="dxa"/>
                                  <w:vAlign w:val="center"/>
                                </w:tcPr>
                                <w:p w14:paraId="7CA8EC45" w14:textId="77777777" w:rsidR="009C71D3" w:rsidRPr="00C70270" w:rsidRDefault="009C71D3" w:rsidP="00A244CA">
                                  <w:pPr>
                                    <w:widowControl/>
                                    <w:spacing w:line="200" w:lineRule="exact"/>
                                    <w:jc w:val="center"/>
                                    <w:rPr>
                                      <w:rFonts w:ascii="標楷體" w:eastAsia="標楷體" w:hAnsi="標楷體" w:cs="新細明體"/>
                                      <w:color w:val="000000"/>
                                      <w:spacing w:val="-8"/>
                                      <w:kern w:val="0"/>
                                      <w:sz w:val="20"/>
                                      <w:szCs w:val="20"/>
                                    </w:rPr>
                                  </w:pPr>
                                  <w:r w:rsidRPr="00C70270">
                                    <w:rPr>
                                      <w:rFonts w:ascii="Wingdings 2" w:eastAsia="新細明體" w:hAnsi="Wingdings 2" w:cs="新細明體"/>
                                      <w:color w:val="000000"/>
                                      <w:kern w:val="0"/>
                                      <w:sz w:val="20"/>
                                      <w:szCs w:val="20"/>
                                    </w:rPr>
                                    <w:t></w:t>
                                  </w:r>
                                </w:p>
                              </w:tc>
                              <w:tc>
                                <w:tcPr>
                                  <w:tcW w:w="845" w:type="dxa"/>
                                  <w:vAlign w:val="center"/>
                                </w:tcPr>
                                <w:p w14:paraId="777D09F9" w14:textId="77777777" w:rsidR="009C71D3" w:rsidRPr="00C70270" w:rsidRDefault="009C71D3" w:rsidP="00A244CA">
                                  <w:pPr>
                                    <w:widowControl/>
                                    <w:spacing w:line="200" w:lineRule="exact"/>
                                    <w:jc w:val="center"/>
                                    <w:rPr>
                                      <w:rFonts w:ascii="標楷體" w:eastAsia="標楷體" w:hAnsi="標楷體" w:cs="新細明體"/>
                                      <w:color w:val="000000"/>
                                      <w:spacing w:val="-8"/>
                                      <w:kern w:val="0"/>
                                      <w:sz w:val="20"/>
                                      <w:szCs w:val="20"/>
                                    </w:rPr>
                                  </w:pPr>
                                </w:p>
                              </w:tc>
                            </w:tr>
                            <w:tr w:rsidR="009C71D3" w:rsidRPr="008A3982" w14:paraId="1ED896DB" w14:textId="160DD9A0" w:rsidTr="00DE01AF">
                              <w:trPr>
                                <w:trHeight w:val="380"/>
                              </w:trPr>
                              <w:tc>
                                <w:tcPr>
                                  <w:tcW w:w="314" w:type="dxa"/>
                                  <w:noWrap/>
                                  <w:vAlign w:val="center"/>
                                  <w:hideMark/>
                                </w:tcPr>
                                <w:p w14:paraId="4DA5348D" w14:textId="77777777" w:rsidR="009C71D3" w:rsidRPr="00C70270" w:rsidRDefault="009C71D3" w:rsidP="00A244CA">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14</w:t>
                                  </w:r>
                                </w:p>
                              </w:tc>
                              <w:tc>
                                <w:tcPr>
                                  <w:tcW w:w="1474" w:type="dxa"/>
                                  <w:noWrap/>
                                  <w:vAlign w:val="center"/>
                                  <w:hideMark/>
                                </w:tcPr>
                                <w:p w14:paraId="55DDF491" w14:textId="77777777" w:rsidR="009C71D3" w:rsidRPr="00C70270" w:rsidRDefault="009C71D3" w:rsidP="00A244CA">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臺中市高接梨穗</w:t>
                                  </w:r>
                                </w:p>
                              </w:tc>
                              <w:tc>
                                <w:tcPr>
                                  <w:tcW w:w="624" w:type="dxa"/>
                                  <w:noWrap/>
                                  <w:vAlign w:val="center"/>
                                  <w:hideMark/>
                                </w:tcPr>
                                <w:p w14:paraId="3EFC355E" w14:textId="77777777" w:rsidR="009C71D3" w:rsidRPr="00C70270" w:rsidRDefault="009C71D3" w:rsidP="00A244CA">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6C98370E" w14:textId="77777777" w:rsidR="009C71D3" w:rsidRPr="00C70270" w:rsidRDefault="009C71D3" w:rsidP="00A244CA">
                                  <w:pPr>
                                    <w:widowControl/>
                                    <w:spacing w:line="200" w:lineRule="exact"/>
                                    <w:jc w:val="center"/>
                                    <w:rPr>
                                      <w:rFonts w:ascii="標楷體" w:eastAsia="標楷體" w:hAnsi="標楷體" w:cs="新細明體"/>
                                      <w:color w:val="000000"/>
                                      <w:spacing w:val="-12"/>
                                      <w:kern w:val="0"/>
                                      <w:sz w:val="20"/>
                                      <w:szCs w:val="20"/>
                                    </w:rPr>
                                  </w:pPr>
                                </w:p>
                              </w:tc>
                              <w:tc>
                                <w:tcPr>
                                  <w:tcW w:w="350" w:type="dxa"/>
                                  <w:tcBorders>
                                    <w:left w:val="double" w:sz="4" w:space="0" w:color="auto"/>
                                  </w:tcBorders>
                                  <w:vAlign w:val="center"/>
                                </w:tcPr>
                                <w:p w14:paraId="2685011C" w14:textId="77777777" w:rsidR="009C71D3" w:rsidRPr="00C70270" w:rsidRDefault="009C71D3" w:rsidP="00A244CA">
                                  <w:pPr>
                                    <w:widowControl/>
                                    <w:spacing w:line="200" w:lineRule="exact"/>
                                    <w:jc w:val="center"/>
                                    <w:rPr>
                                      <w:rFonts w:ascii="標楷體" w:eastAsia="標楷體" w:hAnsi="標楷體" w:cs="新細明體"/>
                                      <w:color w:val="000000"/>
                                      <w:spacing w:val="-12"/>
                                      <w:kern w:val="0"/>
                                      <w:sz w:val="20"/>
                                      <w:szCs w:val="20"/>
                                    </w:rPr>
                                  </w:pPr>
                                  <w:r w:rsidRPr="00C70270">
                                    <w:rPr>
                                      <w:rFonts w:ascii="標楷體" w:eastAsia="標楷體" w:hAnsi="標楷體" w:cs="新細明體" w:hint="eastAsia"/>
                                      <w:color w:val="000000"/>
                                      <w:kern w:val="0"/>
                                      <w:sz w:val="20"/>
                                      <w:szCs w:val="20"/>
                                    </w:rPr>
                                    <w:t>29</w:t>
                                  </w:r>
                                </w:p>
                              </w:tc>
                              <w:tc>
                                <w:tcPr>
                                  <w:tcW w:w="1304" w:type="dxa"/>
                                  <w:vAlign w:val="center"/>
                                </w:tcPr>
                                <w:p w14:paraId="57884DBC" w14:textId="77777777" w:rsidR="009C71D3" w:rsidRPr="00C70270" w:rsidRDefault="009C71D3" w:rsidP="00A244CA">
                                  <w:pPr>
                                    <w:widowControl/>
                                    <w:spacing w:line="200" w:lineRule="exact"/>
                                    <w:jc w:val="both"/>
                                    <w:rPr>
                                      <w:rFonts w:ascii="標楷體" w:eastAsia="標楷體" w:hAnsi="標楷體" w:cs="新細明體"/>
                                      <w:color w:val="000000"/>
                                      <w:spacing w:val="-12"/>
                                      <w:kern w:val="0"/>
                                      <w:sz w:val="20"/>
                                      <w:szCs w:val="20"/>
                                    </w:rPr>
                                  </w:pPr>
                                  <w:r w:rsidRPr="00C70270">
                                    <w:rPr>
                                      <w:rFonts w:ascii="標楷體" w:eastAsia="標楷體" w:hAnsi="標楷體" w:cs="新細明體" w:hint="eastAsia"/>
                                      <w:color w:val="000000"/>
                                      <w:spacing w:val="-8"/>
                                      <w:kern w:val="0"/>
                                      <w:sz w:val="20"/>
                                      <w:szCs w:val="20"/>
                                    </w:rPr>
                                    <w:t>嘉義縣椪柑</w:t>
                                  </w:r>
                                </w:p>
                              </w:tc>
                              <w:tc>
                                <w:tcPr>
                                  <w:tcW w:w="621" w:type="dxa"/>
                                  <w:vAlign w:val="center"/>
                                </w:tcPr>
                                <w:p w14:paraId="231B18D7" w14:textId="77777777" w:rsidR="009C71D3" w:rsidRPr="00C70270" w:rsidRDefault="009C71D3" w:rsidP="00A244CA">
                                  <w:pPr>
                                    <w:widowControl/>
                                    <w:spacing w:line="200" w:lineRule="exact"/>
                                    <w:jc w:val="center"/>
                                    <w:rPr>
                                      <w:rFonts w:ascii="標楷體" w:eastAsia="標楷體" w:hAnsi="標楷體" w:cs="新細明體"/>
                                      <w:color w:val="000000"/>
                                      <w:spacing w:val="-12"/>
                                      <w:kern w:val="0"/>
                                      <w:sz w:val="20"/>
                                      <w:szCs w:val="20"/>
                                    </w:rPr>
                                  </w:pPr>
                                  <w:r w:rsidRPr="00C70270">
                                    <w:rPr>
                                      <w:rFonts w:ascii="Wingdings 2" w:eastAsia="新細明體" w:hAnsi="Wingdings 2" w:cs="新細明體"/>
                                      <w:color w:val="000000"/>
                                      <w:kern w:val="0"/>
                                      <w:sz w:val="20"/>
                                      <w:szCs w:val="20"/>
                                    </w:rPr>
                                    <w:t></w:t>
                                  </w:r>
                                </w:p>
                              </w:tc>
                              <w:tc>
                                <w:tcPr>
                                  <w:tcW w:w="845" w:type="dxa"/>
                                  <w:vAlign w:val="center"/>
                                </w:tcPr>
                                <w:p w14:paraId="6194A707" w14:textId="77777777" w:rsidR="009C71D3" w:rsidRPr="00C70270" w:rsidRDefault="009C71D3" w:rsidP="00A244CA">
                                  <w:pPr>
                                    <w:widowControl/>
                                    <w:spacing w:line="200" w:lineRule="exact"/>
                                    <w:jc w:val="center"/>
                                    <w:rPr>
                                      <w:rFonts w:ascii="標楷體" w:eastAsia="標楷體" w:hAnsi="標楷體" w:cs="新細明體"/>
                                      <w:color w:val="000000"/>
                                      <w:spacing w:val="-12"/>
                                      <w:kern w:val="0"/>
                                      <w:sz w:val="20"/>
                                      <w:szCs w:val="20"/>
                                    </w:rPr>
                                  </w:pPr>
                                </w:p>
                              </w:tc>
                            </w:tr>
                            <w:tr w:rsidR="009C71D3" w:rsidRPr="008A3982" w14:paraId="2BFDFF48" w14:textId="5D49DC4F" w:rsidTr="00DE01AF">
                              <w:trPr>
                                <w:trHeight w:val="380"/>
                              </w:trPr>
                              <w:tc>
                                <w:tcPr>
                                  <w:tcW w:w="314" w:type="dxa"/>
                                  <w:noWrap/>
                                  <w:vAlign w:val="center"/>
                                  <w:hideMark/>
                                </w:tcPr>
                                <w:p w14:paraId="762004D4"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15</w:t>
                                  </w:r>
                                </w:p>
                              </w:tc>
                              <w:tc>
                                <w:tcPr>
                                  <w:tcW w:w="1474" w:type="dxa"/>
                                  <w:noWrap/>
                                  <w:vAlign w:val="center"/>
                                  <w:hideMark/>
                                </w:tcPr>
                                <w:p w14:paraId="45663ED6"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屏東縣檸檬</w:t>
                                  </w:r>
                                </w:p>
                              </w:tc>
                              <w:tc>
                                <w:tcPr>
                                  <w:tcW w:w="624" w:type="dxa"/>
                                  <w:noWrap/>
                                  <w:vAlign w:val="center"/>
                                  <w:hideMark/>
                                </w:tcPr>
                                <w:p w14:paraId="7E858176"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p>
                              </w:tc>
                              <w:tc>
                                <w:tcPr>
                                  <w:tcW w:w="790" w:type="dxa"/>
                                  <w:tcBorders>
                                    <w:right w:val="double" w:sz="4" w:space="0" w:color="auto"/>
                                  </w:tcBorders>
                                  <w:vAlign w:val="center"/>
                                </w:tcPr>
                                <w:p w14:paraId="62C49762"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c>
                                <w:tcPr>
                                  <w:tcW w:w="350" w:type="dxa"/>
                                  <w:tcBorders>
                                    <w:left w:val="double" w:sz="4" w:space="0" w:color="auto"/>
                                  </w:tcBorders>
                                  <w:vAlign w:val="center"/>
                                </w:tcPr>
                                <w:p w14:paraId="2AF06CD6"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標楷體" w:eastAsia="標楷體" w:hAnsi="標楷體" w:cs="新細明體" w:hint="eastAsia"/>
                                      <w:color w:val="000000"/>
                                      <w:kern w:val="0"/>
                                      <w:sz w:val="20"/>
                                      <w:szCs w:val="20"/>
                                    </w:rPr>
                                    <w:t>30</w:t>
                                  </w:r>
                                </w:p>
                              </w:tc>
                              <w:tc>
                                <w:tcPr>
                                  <w:tcW w:w="1304" w:type="dxa"/>
                                  <w:vAlign w:val="center"/>
                                </w:tcPr>
                                <w:p w14:paraId="648C063C" w14:textId="77777777" w:rsidR="009C71D3" w:rsidRPr="00C70270" w:rsidRDefault="009C71D3" w:rsidP="001225FD">
                                  <w:pPr>
                                    <w:widowControl/>
                                    <w:spacing w:line="200" w:lineRule="exact"/>
                                    <w:jc w:val="both"/>
                                    <w:rPr>
                                      <w:rFonts w:ascii="標楷體" w:eastAsia="標楷體" w:hAnsi="標楷體" w:cs="Times New Roman"/>
                                      <w:spacing w:val="-8"/>
                                      <w:kern w:val="0"/>
                                      <w:sz w:val="20"/>
                                      <w:szCs w:val="20"/>
                                    </w:rPr>
                                  </w:pPr>
                                  <w:r w:rsidRPr="00C70270">
                                    <w:rPr>
                                      <w:rFonts w:ascii="標楷體" w:eastAsia="標楷體" w:hAnsi="標楷體" w:cs="新細明體" w:hint="eastAsia"/>
                                      <w:color w:val="000000"/>
                                      <w:spacing w:val="-8"/>
                                      <w:kern w:val="0"/>
                                      <w:sz w:val="20"/>
                                      <w:szCs w:val="20"/>
                                    </w:rPr>
                                    <w:t>高雄市香瓜</w:t>
                                  </w:r>
                                </w:p>
                              </w:tc>
                              <w:tc>
                                <w:tcPr>
                                  <w:tcW w:w="621" w:type="dxa"/>
                                  <w:vAlign w:val="center"/>
                                </w:tcPr>
                                <w:p w14:paraId="6AD82A59"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c>
                                <w:tcPr>
                                  <w:tcW w:w="845" w:type="dxa"/>
                                  <w:vAlign w:val="center"/>
                                </w:tcPr>
                                <w:p w14:paraId="01DD9085"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r>
                          </w:tbl>
                          <w:p w14:paraId="4A373324" w14:textId="77777777" w:rsidR="009C71D3" w:rsidRDefault="009C71D3" w:rsidP="009C71D3">
                            <w:pPr>
                              <w:spacing w:line="240" w:lineRule="exact"/>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Pr>
                                <w:rFonts w:ascii="標楷體" w:eastAsia="標楷體" w:hAnsi="標楷體" w:hint="eastAsia"/>
                                <w:sz w:val="18"/>
                                <w:szCs w:val="18"/>
                              </w:rPr>
                              <w:t>資料期間：</w:t>
                            </w:r>
                            <w:r w:rsidRPr="004D3C39">
                              <w:rPr>
                                <w:rFonts w:ascii="標楷體" w:eastAsia="標楷體" w:hAnsi="標楷體" w:hint="eastAsia"/>
                                <w:sz w:val="18"/>
                                <w:szCs w:val="18"/>
                              </w:rPr>
                              <w:t>111至113年度</w:t>
                            </w:r>
                            <w:r>
                              <w:rPr>
                                <w:rFonts w:ascii="標楷體" w:eastAsia="標楷體" w:hAnsi="標楷體" w:hint="eastAsia"/>
                                <w:sz w:val="18"/>
                                <w:szCs w:val="18"/>
                              </w:rPr>
                              <w:t>。</w:t>
                            </w:r>
                          </w:p>
                          <w:p w14:paraId="42B1CF95" w14:textId="77777777" w:rsidR="009C71D3" w:rsidRPr="00C70270" w:rsidRDefault="009C71D3" w:rsidP="009C71D3">
                            <w:pPr>
                              <w:spacing w:line="220" w:lineRule="exact"/>
                              <w:ind w:firstLineChars="200" w:firstLine="360"/>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C70270">
                              <w:rPr>
                                <w:rFonts w:ascii="標楷體" w:eastAsia="標楷體" w:hAnsi="標楷體" w:hint="eastAsia"/>
                                <w:sz w:val="18"/>
                                <w:szCs w:val="18"/>
                              </w:rPr>
                              <w:t>資料來源：整理自農糧署及農金署提供資料</w:t>
                            </w:r>
                            <w:r>
                              <w:rPr>
                                <w:rFonts w:ascii="標楷體" w:eastAsia="標楷體" w:hAnsi="標楷體" w:hint="eastAsia"/>
                                <w:sz w:val="18"/>
                                <w:szCs w:val="18"/>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6B1B59" id="_x0000_s1031" type="#_x0000_t202" style="position:absolute;left:0;text-align:left;margin-left:184.45pt;margin-top:170.1pt;width:330.6pt;height:364pt;z-index:-251649024;visibility:visible;mso-wrap-style:square;mso-width-percent:0;mso-height-percent:0;mso-wrap-distance-left:5.65pt;mso-wrap-distance-top:0;mso-wrap-distance-right:5.6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" filled="f" stroked="f" strokeweight=".5pt">
                <v:textbox inset=",0,,0">
                  <w:txbxContent>
                    <w:p w14:paraId="6D2C987A" w14:textId="77777777" w:rsidR="009C71D3" w:rsidRDefault="009C71D3" w:rsidP="009C71D3">
                      <w:pPr>
                        <w:jc w:val="center"/>
                        <w:rPr>
                          <w:rFonts w:ascii="標楷體" w:eastAsia="標楷體" w:hAnsi="標楷體"/>
                          <w:b/>
                          <w:bCs/>
                          <w:szCs w:val="24"/>
                        </w:rPr>
                      </w:pPr>
                      <w:r w:rsidRPr="00C70270">
                        <w:rPr>
                          <w:rFonts w:ascii="標楷體" w:eastAsia="標楷體" w:hAnsi="標楷體" w:hint="eastAsia"/>
                          <w:b/>
                          <w:bCs/>
                          <w:szCs w:val="24"/>
                        </w:rPr>
                        <w:t>表</w:t>
                      </w:r>
                      <w:r>
                        <w:rPr>
                          <w:rFonts w:ascii="標楷體" w:eastAsia="標楷體" w:hAnsi="標楷體"/>
                          <w:b/>
                          <w:bCs/>
                          <w:szCs w:val="24"/>
                        </w:rPr>
                        <w:t>6</w:t>
                      </w:r>
                      <w:r w:rsidRPr="00C70270">
                        <w:rPr>
                          <w:rFonts w:ascii="標楷體" w:eastAsia="標楷體" w:hAnsi="標楷體" w:hint="eastAsia"/>
                          <w:b/>
                          <w:bCs/>
                          <w:szCs w:val="24"/>
                        </w:rPr>
                        <w:t xml:space="preserve">　前30項易受災</w:t>
                      </w:r>
                      <w:r>
                        <w:rPr>
                          <w:rFonts w:ascii="標楷體" w:eastAsia="標楷體" w:hAnsi="標楷體" w:hint="eastAsia"/>
                          <w:b/>
                          <w:bCs/>
                          <w:szCs w:val="24"/>
                        </w:rPr>
                        <w:t>害</w:t>
                      </w:r>
                      <w:r w:rsidRPr="00C70270">
                        <w:rPr>
                          <w:rFonts w:ascii="標楷體" w:eastAsia="標楷體" w:hAnsi="標楷體" w:hint="eastAsia"/>
                          <w:b/>
                          <w:bCs/>
                          <w:szCs w:val="24"/>
                        </w:rPr>
                        <w:t>市縣作物農業保險開辦情形</w:t>
                      </w:r>
                    </w:p>
                    <w:tbl>
                      <w:tblPr>
                        <w:tblW w:w="63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14"/>
                        <w:gridCol w:w="1474"/>
                        <w:gridCol w:w="624"/>
                        <w:gridCol w:w="790"/>
                        <w:gridCol w:w="350"/>
                        <w:gridCol w:w="1304"/>
                        <w:gridCol w:w="621"/>
                        <w:gridCol w:w="845"/>
                      </w:tblGrid>
                      <w:tr w:rsidR="009C71D3" w:rsidRPr="008A3982" w14:paraId="66E8FD47" w14:textId="05C0FEBF" w:rsidTr="00DE01AF">
                        <w:trPr>
                          <w:trHeight w:val="567"/>
                        </w:trPr>
                        <w:tc>
                          <w:tcPr>
                            <w:tcW w:w="314" w:type="dxa"/>
                            <w:noWrap/>
                            <w:vAlign w:val="center"/>
                            <w:hideMark/>
                          </w:tcPr>
                          <w:p w14:paraId="62E2780E"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序號</w:t>
                            </w:r>
                          </w:p>
                        </w:tc>
                        <w:tc>
                          <w:tcPr>
                            <w:tcW w:w="1474" w:type="dxa"/>
                            <w:noWrap/>
                            <w:vAlign w:val="center"/>
                            <w:hideMark/>
                          </w:tcPr>
                          <w:p w14:paraId="2524951E"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市縣作物</w:t>
                            </w:r>
                          </w:p>
                        </w:tc>
                        <w:tc>
                          <w:tcPr>
                            <w:tcW w:w="624" w:type="dxa"/>
                            <w:vAlign w:val="center"/>
                            <w:hideMark/>
                          </w:tcPr>
                          <w:p w14:paraId="0779662F" w14:textId="77777777" w:rsidR="009C71D3" w:rsidRPr="004D3C39" w:rsidRDefault="009C71D3" w:rsidP="00D24F12">
                            <w:pPr>
                              <w:widowControl/>
                              <w:spacing w:line="200" w:lineRule="exact"/>
                              <w:jc w:val="distribute"/>
                              <w:rPr>
                                <w:rFonts w:ascii="標楷體" w:eastAsia="標楷體" w:hAnsi="標楷體" w:cs="新細明體"/>
                                <w:color w:val="000000"/>
                                <w:spacing w:val="-16"/>
                                <w:kern w:val="0"/>
                                <w:sz w:val="20"/>
                                <w:szCs w:val="20"/>
                              </w:rPr>
                            </w:pPr>
                            <w:r w:rsidRPr="00D24F12">
                              <w:rPr>
                                <w:rFonts w:ascii="標楷體" w:eastAsia="標楷體" w:hAnsi="標楷體" w:cs="新細明體" w:hint="eastAsia"/>
                                <w:color w:val="000000"/>
                                <w:spacing w:val="-20"/>
                                <w:kern w:val="0"/>
                                <w:sz w:val="20"/>
                                <w:szCs w:val="20"/>
                              </w:rPr>
                              <w:t>已開辦保險</w:t>
                            </w:r>
                          </w:p>
                        </w:tc>
                        <w:tc>
                          <w:tcPr>
                            <w:tcW w:w="790" w:type="dxa"/>
                            <w:tcBorders>
                              <w:right w:val="double" w:sz="4" w:space="0" w:color="auto"/>
                            </w:tcBorders>
                            <w:vAlign w:val="center"/>
                          </w:tcPr>
                          <w:p w14:paraId="5751DB16" w14:textId="77777777" w:rsidR="009C71D3" w:rsidRPr="004D3C39" w:rsidRDefault="009C71D3" w:rsidP="00046489">
                            <w:pPr>
                              <w:widowControl/>
                              <w:spacing w:line="200" w:lineRule="exact"/>
                              <w:jc w:val="center"/>
                              <w:rPr>
                                <w:rFonts w:ascii="標楷體" w:eastAsia="標楷體" w:hAnsi="標楷體" w:cs="新細明體"/>
                                <w:color w:val="000000"/>
                                <w:spacing w:val="-16"/>
                                <w:kern w:val="0"/>
                                <w:sz w:val="20"/>
                                <w:szCs w:val="20"/>
                              </w:rPr>
                            </w:pPr>
                            <w:r w:rsidRPr="004D3C39">
                              <w:rPr>
                                <w:rFonts w:ascii="標楷體" w:eastAsia="標楷體" w:hAnsi="標楷體" w:cs="新細明體" w:hint="eastAsia"/>
                                <w:color w:val="000000"/>
                                <w:spacing w:val="-16"/>
                                <w:kern w:val="0"/>
                                <w:sz w:val="20"/>
                                <w:szCs w:val="20"/>
                              </w:rPr>
                              <w:t>地方政府建議開辦</w:t>
                            </w:r>
                          </w:p>
                        </w:tc>
                        <w:tc>
                          <w:tcPr>
                            <w:tcW w:w="350" w:type="dxa"/>
                            <w:tcBorders>
                              <w:left w:val="double" w:sz="4" w:space="0" w:color="auto"/>
                            </w:tcBorders>
                            <w:vAlign w:val="center"/>
                          </w:tcPr>
                          <w:p w14:paraId="7A4EB5CD"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序號</w:t>
                            </w:r>
                          </w:p>
                        </w:tc>
                        <w:tc>
                          <w:tcPr>
                            <w:tcW w:w="1304" w:type="dxa"/>
                            <w:vAlign w:val="center"/>
                          </w:tcPr>
                          <w:p w14:paraId="38A17F5F"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市縣作物</w:t>
                            </w:r>
                          </w:p>
                        </w:tc>
                        <w:tc>
                          <w:tcPr>
                            <w:tcW w:w="621" w:type="dxa"/>
                            <w:vAlign w:val="center"/>
                          </w:tcPr>
                          <w:p w14:paraId="26A029C4" w14:textId="77777777" w:rsidR="009C71D3" w:rsidRPr="00755C88" w:rsidRDefault="009C71D3" w:rsidP="00755C88">
                            <w:pPr>
                              <w:widowControl/>
                              <w:spacing w:line="200" w:lineRule="exact"/>
                              <w:jc w:val="distribute"/>
                              <w:rPr>
                                <w:rFonts w:ascii="標楷體" w:eastAsia="標楷體" w:hAnsi="標楷體" w:cs="新細明體"/>
                                <w:color w:val="000000"/>
                                <w:spacing w:val="-20"/>
                                <w:kern w:val="0"/>
                                <w:sz w:val="20"/>
                                <w:szCs w:val="20"/>
                              </w:rPr>
                            </w:pPr>
                            <w:r w:rsidRPr="00755C88">
                              <w:rPr>
                                <w:rFonts w:ascii="標楷體" w:eastAsia="標楷體" w:hAnsi="標楷體" w:cs="新細明體" w:hint="eastAsia"/>
                                <w:color w:val="000000"/>
                                <w:spacing w:val="-20"/>
                                <w:kern w:val="0"/>
                                <w:sz w:val="20"/>
                                <w:szCs w:val="20"/>
                              </w:rPr>
                              <w:t>已開辦保險</w:t>
                            </w:r>
                          </w:p>
                        </w:tc>
                        <w:tc>
                          <w:tcPr>
                            <w:tcW w:w="845" w:type="dxa"/>
                            <w:vAlign w:val="center"/>
                          </w:tcPr>
                          <w:p w14:paraId="696F1E44" w14:textId="77777777" w:rsidR="009C71D3" w:rsidRPr="00755C88" w:rsidRDefault="009C71D3" w:rsidP="00C70270">
                            <w:pPr>
                              <w:widowControl/>
                              <w:spacing w:line="200" w:lineRule="exact"/>
                              <w:jc w:val="center"/>
                              <w:rPr>
                                <w:rFonts w:ascii="標楷體" w:eastAsia="標楷體" w:hAnsi="標楷體" w:cs="新細明體"/>
                                <w:color w:val="000000"/>
                                <w:spacing w:val="-20"/>
                                <w:kern w:val="0"/>
                                <w:sz w:val="20"/>
                                <w:szCs w:val="20"/>
                              </w:rPr>
                            </w:pPr>
                            <w:r w:rsidRPr="00755C88">
                              <w:rPr>
                                <w:rFonts w:ascii="標楷體" w:eastAsia="標楷體" w:hAnsi="標楷體" w:cs="新細明體" w:hint="eastAsia"/>
                                <w:color w:val="000000"/>
                                <w:spacing w:val="-20"/>
                                <w:kern w:val="0"/>
                                <w:sz w:val="20"/>
                                <w:szCs w:val="20"/>
                              </w:rPr>
                              <w:t>地方政府建議開辦</w:t>
                            </w:r>
                          </w:p>
                        </w:tc>
                      </w:tr>
                      <w:tr w:rsidR="009C71D3" w:rsidRPr="008A3982" w14:paraId="3DE2D91C" w14:textId="1E449E21" w:rsidTr="00DE01AF">
                        <w:trPr>
                          <w:trHeight w:val="380"/>
                        </w:trPr>
                        <w:tc>
                          <w:tcPr>
                            <w:tcW w:w="314" w:type="dxa"/>
                            <w:noWrap/>
                            <w:vAlign w:val="center"/>
                            <w:hideMark/>
                          </w:tcPr>
                          <w:p w14:paraId="13498030"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1</w:t>
                            </w:r>
                          </w:p>
                        </w:tc>
                        <w:tc>
                          <w:tcPr>
                            <w:tcW w:w="1474" w:type="dxa"/>
                            <w:noWrap/>
                            <w:vAlign w:val="center"/>
                            <w:hideMark/>
                          </w:tcPr>
                          <w:p w14:paraId="05C75A6D"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臺東縣番荔枝</w:t>
                            </w:r>
                          </w:p>
                        </w:tc>
                        <w:tc>
                          <w:tcPr>
                            <w:tcW w:w="624" w:type="dxa"/>
                            <w:noWrap/>
                            <w:vAlign w:val="center"/>
                            <w:hideMark/>
                          </w:tcPr>
                          <w:p w14:paraId="4BE4C8C9"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22F7A1E9"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350" w:type="dxa"/>
                            <w:tcBorders>
                              <w:left w:val="double" w:sz="4" w:space="0" w:color="auto"/>
                            </w:tcBorders>
                            <w:vAlign w:val="center"/>
                          </w:tcPr>
                          <w:p w14:paraId="110B27C9"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1</w:t>
                            </w:r>
                            <w:r w:rsidRPr="00C70270">
                              <w:rPr>
                                <w:rFonts w:ascii="標楷體" w:eastAsia="標楷體" w:hAnsi="標楷體" w:cs="新細明體"/>
                                <w:color w:val="000000"/>
                                <w:spacing w:val="-8"/>
                                <w:kern w:val="0"/>
                                <w:sz w:val="20"/>
                                <w:szCs w:val="20"/>
                              </w:rPr>
                              <w:t>6</w:t>
                            </w:r>
                          </w:p>
                        </w:tc>
                        <w:tc>
                          <w:tcPr>
                            <w:tcW w:w="1304" w:type="dxa"/>
                            <w:vAlign w:val="center"/>
                          </w:tcPr>
                          <w:p w14:paraId="74021013" w14:textId="77777777" w:rsidR="009C71D3" w:rsidRPr="004D3C39" w:rsidRDefault="009C71D3" w:rsidP="001225FD">
                            <w:pPr>
                              <w:widowControl/>
                              <w:spacing w:line="200" w:lineRule="exact"/>
                              <w:jc w:val="both"/>
                              <w:rPr>
                                <w:rFonts w:ascii="標楷體" w:eastAsia="標楷體" w:hAnsi="標楷體" w:cs="新細明體"/>
                                <w:color w:val="000000"/>
                                <w:spacing w:val="-16"/>
                                <w:kern w:val="0"/>
                                <w:sz w:val="20"/>
                                <w:szCs w:val="20"/>
                              </w:rPr>
                            </w:pPr>
                            <w:r w:rsidRPr="004D3C39">
                              <w:rPr>
                                <w:rFonts w:ascii="標楷體" w:eastAsia="標楷體" w:hAnsi="標楷體" w:cs="新細明體" w:hint="eastAsia"/>
                                <w:color w:val="000000"/>
                                <w:spacing w:val="-16"/>
                                <w:kern w:val="0"/>
                                <w:sz w:val="20"/>
                                <w:szCs w:val="20"/>
                              </w:rPr>
                              <w:t>臺南市硬質玉米</w:t>
                            </w:r>
                          </w:p>
                        </w:tc>
                        <w:tc>
                          <w:tcPr>
                            <w:tcW w:w="621" w:type="dxa"/>
                            <w:vAlign w:val="center"/>
                          </w:tcPr>
                          <w:p w14:paraId="0E2FA2BD"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845" w:type="dxa"/>
                            <w:vAlign w:val="center"/>
                          </w:tcPr>
                          <w:p w14:paraId="5482ED9F"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r>
                      <w:tr w:rsidR="009C71D3" w:rsidRPr="008A3982" w14:paraId="335B4A34" w14:textId="6248AF53" w:rsidTr="00DE01AF">
                        <w:trPr>
                          <w:trHeight w:val="380"/>
                        </w:trPr>
                        <w:tc>
                          <w:tcPr>
                            <w:tcW w:w="314" w:type="dxa"/>
                            <w:noWrap/>
                            <w:vAlign w:val="center"/>
                            <w:hideMark/>
                          </w:tcPr>
                          <w:p w14:paraId="42AFD3AC"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2</w:t>
                            </w:r>
                          </w:p>
                        </w:tc>
                        <w:tc>
                          <w:tcPr>
                            <w:tcW w:w="1474" w:type="dxa"/>
                            <w:noWrap/>
                            <w:vAlign w:val="center"/>
                            <w:hideMark/>
                          </w:tcPr>
                          <w:p w14:paraId="6E5858C7"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雲林縣落花生</w:t>
                            </w:r>
                          </w:p>
                        </w:tc>
                        <w:tc>
                          <w:tcPr>
                            <w:tcW w:w="624" w:type="dxa"/>
                            <w:noWrap/>
                            <w:vAlign w:val="center"/>
                            <w:hideMark/>
                          </w:tcPr>
                          <w:p w14:paraId="4E52CEB1"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p>
                        </w:tc>
                        <w:tc>
                          <w:tcPr>
                            <w:tcW w:w="790" w:type="dxa"/>
                            <w:tcBorders>
                              <w:right w:val="double" w:sz="4" w:space="0" w:color="auto"/>
                            </w:tcBorders>
                            <w:vAlign w:val="center"/>
                          </w:tcPr>
                          <w:p w14:paraId="59D034A4"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Wingdings 2" w:eastAsia="新細明體" w:hAnsi="Wingdings 2" w:cs="新細明體"/>
                                <w:color w:val="000000"/>
                                <w:kern w:val="0"/>
                                <w:sz w:val="20"/>
                                <w:szCs w:val="20"/>
                              </w:rPr>
                              <w:t></w:t>
                            </w:r>
                          </w:p>
                        </w:tc>
                        <w:tc>
                          <w:tcPr>
                            <w:tcW w:w="350" w:type="dxa"/>
                            <w:tcBorders>
                              <w:left w:val="double" w:sz="4" w:space="0" w:color="auto"/>
                            </w:tcBorders>
                            <w:vAlign w:val="center"/>
                          </w:tcPr>
                          <w:p w14:paraId="23805757"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標楷體" w:eastAsia="標楷體" w:hAnsi="標楷體" w:cs="Times New Roman" w:hint="eastAsia"/>
                                <w:spacing w:val="-8"/>
                                <w:kern w:val="0"/>
                                <w:sz w:val="20"/>
                                <w:szCs w:val="20"/>
                              </w:rPr>
                              <w:t>1</w:t>
                            </w:r>
                            <w:r w:rsidRPr="00C70270">
                              <w:rPr>
                                <w:rFonts w:ascii="標楷體" w:eastAsia="標楷體" w:hAnsi="標楷體" w:cs="Times New Roman"/>
                                <w:spacing w:val="-8"/>
                                <w:kern w:val="0"/>
                                <w:sz w:val="20"/>
                                <w:szCs w:val="20"/>
                              </w:rPr>
                              <w:t>7</w:t>
                            </w:r>
                          </w:p>
                        </w:tc>
                        <w:tc>
                          <w:tcPr>
                            <w:tcW w:w="1304" w:type="dxa"/>
                            <w:vAlign w:val="center"/>
                          </w:tcPr>
                          <w:p w14:paraId="0DA35D54" w14:textId="77777777" w:rsidR="009C71D3" w:rsidRPr="00C70270" w:rsidRDefault="009C71D3" w:rsidP="001225FD">
                            <w:pPr>
                              <w:widowControl/>
                              <w:spacing w:line="200" w:lineRule="exact"/>
                              <w:jc w:val="both"/>
                              <w:rPr>
                                <w:rFonts w:ascii="標楷體" w:eastAsia="標楷體" w:hAnsi="標楷體" w:cs="Times New Roman"/>
                                <w:spacing w:val="-8"/>
                                <w:kern w:val="0"/>
                                <w:sz w:val="20"/>
                                <w:szCs w:val="20"/>
                              </w:rPr>
                            </w:pPr>
                            <w:r w:rsidRPr="00C70270">
                              <w:rPr>
                                <w:rFonts w:ascii="標楷體" w:eastAsia="標楷體" w:hAnsi="標楷體" w:cs="新細明體" w:hint="eastAsia"/>
                                <w:color w:val="000000"/>
                                <w:spacing w:val="-8"/>
                                <w:kern w:val="0"/>
                                <w:sz w:val="20"/>
                                <w:szCs w:val="20"/>
                              </w:rPr>
                              <w:t>屏東縣紅豆</w:t>
                            </w:r>
                          </w:p>
                        </w:tc>
                        <w:tc>
                          <w:tcPr>
                            <w:tcW w:w="621" w:type="dxa"/>
                            <w:vAlign w:val="center"/>
                          </w:tcPr>
                          <w:p w14:paraId="4F40263F"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Wingdings 2" w:eastAsia="新細明體" w:hAnsi="Wingdings 2" w:cs="新細明體"/>
                                <w:color w:val="000000"/>
                                <w:kern w:val="0"/>
                                <w:sz w:val="20"/>
                                <w:szCs w:val="20"/>
                              </w:rPr>
                              <w:t></w:t>
                            </w:r>
                          </w:p>
                        </w:tc>
                        <w:tc>
                          <w:tcPr>
                            <w:tcW w:w="845" w:type="dxa"/>
                            <w:vAlign w:val="center"/>
                          </w:tcPr>
                          <w:p w14:paraId="6B082AB5"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p>
                        </w:tc>
                      </w:tr>
                      <w:tr w:rsidR="009C71D3" w:rsidRPr="008A3982" w14:paraId="50217D1A" w14:textId="1D42A27F" w:rsidTr="00DE01AF">
                        <w:trPr>
                          <w:trHeight w:val="380"/>
                        </w:trPr>
                        <w:tc>
                          <w:tcPr>
                            <w:tcW w:w="314" w:type="dxa"/>
                            <w:noWrap/>
                            <w:vAlign w:val="center"/>
                            <w:hideMark/>
                          </w:tcPr>
                          <w:p w14:paraId="503A8ED2"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3</w:t>
                            </w:r>
                          </w:p>
                        </w:tc>
                        <w:tc>
                          <w:tcPr>
                            <w:tcW w:w="1474" w:type="dxa"/>
                            <w:noWrap/>
                            <w:vAlign w:val="center"/>
                            <w:hideMark/>
                          </w:tcPr>
                          <w:p w14:paraId="7185F7A3" w14:textId="77777777" w:rsidR="009C71D3" w:rsidRPr="00A244CA" w:rsidRDefault="009C71D3" w:rsidP="00C70270">
                            <w:pPr>
                              <w:widowControl/>
                              <w:spacing w:line="200" w:lineRule="exact"/>
                              <w:jc w:val="both"/>
                              <w:rPr>
                                <w:rFonts w:ascii="標楷體" w:eastAsia="標楷體" w:hAnsi="標楷體" w:cs="新細明體"/>
                                <w:color w:val="000000"/>
                                <w:spacing w:val="-16"/>
                                <w:kern w:val="0"/>
                                <w:sz w:val="20"/>
                                <w:szCs w:val="20"/>
                              </w:rPr>
                            </w:pPr>
                            <w:r w:rsidRPr="00A244CA">
                              <w:rPr>
                                <w:rFonts w:ascii="標楷體" w:eastAsia="標楷體" w:hAnsi="標楷體" w:cs="新細明體" w:hint="eastAsia"/>
                                <w:color w:val="000000"/>
                                <w:spacing w:val="-16"/>
                                <w:kern w:val="0"/>
                                <w:sz w:val="20"/>
                                <w:szCs w:val="20"/>
                              </w:rPr>
                              <w:t>臺南市改良種芒果</w:t>
                            </w:r>
                          </w:p>
                        </w:tc>
                        <w:tc>
                          <w:tcPr>
                            <w:tcW w:w="624" w:type="dxa"/>
                            <w:noWrap/>
                            <w:vAlign w:val="center"/>
                            <w:hideMark/>
                          </w:tcPr>
                          <w:p w14:paraId="3B7A10E4"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54E6CB3A"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350" w:type="dxa"/>
                            <w:tcBorders>
                              <w:left w:val="double" w:sz="4" w:space="0" w:color="auto"/>
                            </w:tcBorders>
                            <w:vAlign w:val="center"/>
                          </w:tcPr>
                          <w:p w14:paraId="350F4617"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1</w:t>
                            </w:r>
                            <w:r w:rsidRPr="00C70270">
                              <w:rPr>
                                <w:rFonts w:ascii="標楷體" w:eastAsia="標楷體" w:hAnsi="標楷體" w:cs="新細明體"/>
                                <w:color w:val="000000"/>
                                <w:spacing w:val="-8"/>
                                <w:kern w:val="0"/>
                                <w:sz w:val="20"/>
                                <w:szCs w:val="20"/>
                              </w:rPr>
                              <w:t>8</w:t>
                            </w:r>
                          </w:p>
                        </w:tc>
                        <w:tc>
                          <w:tcPr>
                            <w:tcW w:w="1304" w:type="dxa"/>
                            <w:vAlign w:val="center"/>
                          </w:tcPr>
                          <w:p w14:paraId="2600A7EA" w14:textId="77777777" w:rsidR="009C71D3" w:rsidRPr="00C70270" w:rsidRDefault="009C71D3" w:rsidP="001225FD">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南投縣百香果</w:t>
                            </w:r>
                          </w:p>
                        </w:tc>
                        <w:tc>
                          <w:tcPr>
                            <w:tcW w:w="621" w:type="dxa"/>
                            <w:vAlign w:val="center"/>
                          </w:tcPr>
                          <w:p w14:paraId="02368165"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845" w:type="dxa"/>
                            <w:vAlign w:val="center"/>
                          </w:tcPr>
                          <w:p w14:paraId="000EBAD0"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r>
                      <w:tr w:rsidR="009C71D3" w:rsidRPr="008A3982" w14:paraId="6E94D905" w14:textId="33BD40B1" w:rsidTr="00DE01AF">
                        <w:trPr>
                          <w:trHeight w:val="380"/>
                        </w:trPr>
                        <w:tc>
                          <w:tcPr>
                            <w:tcW w:w="314" w:type="dxa"/>
                            <w:noWrap/>
                            <w:vAlign w:val="center"/>
                            <w:hideMark/>
                          </w:tcPr>
                          <w:p w14:paraId="2FC9407B"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4</w:t>
                            </w:r>
                          </w:p>
                        </w:tc>
                        <w:tc>
                          <w:tcPr>
                            <w:tcW w:w="1474" w:type="dxa"/>
                            <w:noWrap/>
                            <w:vAlign w:val="center"/>
                            <w:hideMark/>
                          </w:tcPr>
                          <w:p w14:paraId="56BB891F"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雲林縣蒜頭</w:t>
                            </w:r>
                          </w:p>
                        </w:tc>
                        <w:tc>
                          <w:tcPr>
                            <w:tcW w:w="624" w:type="dxa"/>
                            <w:noWrap/>
                            <w:vAlign w:val="center"/>
                            <w:hideMark/>
                          </w:tcPr>
                          <w:p w14:paraId="73884D50"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p>
                        </w:tc>
                        <w:tc>
                          <w:tcPr>
                            <w:tcW w:w="790" w:type="dxa"/>
                            <w:tcBorders>
                              <w:right w:val="double" w:sz="4" w:space="0" w:color="auto"/>
                            </w:tcBorders>
                            <w:vAlign w:val="center"/>
                          </w:tcPr>
                          <w:p w14:paraId="4F0AFB36"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Wingdings 2" w:eastAsia="新細明體" w:hAnsi="Wingdings 2" w:cs="新細明體"/>
                                <w:color w:val="000000"/>
                                <w:kern w:val="0"/>
                                <w:sz w:val="20"/>
                                <w:szCs w:val="20"/>
                              </w:rPr>
                              <w:t></w:t>
                            </w:r>
                          </w:p>
                        </w:tc>
                        <w:tc>
                          <w:tcPr>
                            <w:tcW w:w="350" w:type="dxa"/>
                            <w:tcBorders>
                              <w:left w:val="double" w:sz="4" w:space="0" w:color="auto"/>
                            </w:tcBorders>
                            <w:vAlign w:val="center"/>
                          </w:tcPr>
                          <w:p w14:paraId="735417E9"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標楷體" w:eastAsia="標楷體" w:hAnsi="標楷體" w:cs="Times New Roman" w:hint="eastAsia"/>
                                <w:spacing w:val="-8"/>
                                <w:kern w:val="0"/>
                                <w:sz w:val="20"/>
                                <w:szCs w:val="20"/>
                              </w:rPr>
                              <w:t>1</w:t>
                            </w:r>
                            <w:r w:rsidRPr="00C70270">
                              <w:rPr>
                                <w:rFonts w:ascii="標楷體" w:eastAsia="標楷體" w:hAnsi="標楷體" w:cs="Times New Roman"/>
                                <w:spacing w:val="-8"/>
                                <w:kern w:val="0"/>
                                <w:sz w:val="20"/>
                                <w:szCs w:val="20"/>
                              </w:rPr>
                              <w:t>9</w:t>
                            </w:r>
                          </w:p>
                        </w:tc>
                        <w:tc>
                          <w:tcPr>
                            <w:tcW w:w="1304" w:type="dxa"/>
                            <w:vAlign w:val="center"/>
                          </w:tcPr>
                          <w:p w14:paraId="7C2648EA" w14:textId="77777777" w:rsidR="009C71D3" w:rsidRPr="004D3C39" w:rsidRDefault="009C71D3" w:rsidP="001225FD">
                            <w:pPr>
                              <w:widowControl/>
                              <w:spacing w:line="200" w:lineRule="exact"/>
                              <w:jc w:val="both"/>
                              <w:rPr>
                                <w:rFonts w:ascii="標楷體" w:eastAsia="標楷體" w:hAnsi="標楷體" w:cs="新細明體"/>
                                <w:color w:val="000000"/>
                                <w:spacing w:val="-16"/>
                                <w:kern w:val="0"/>
                                <w:sz w:val="20"/>
                                <w:szCs w:val="20"/>
                              </w:rPr>
                            </w:pPr>
                            <w:r w:rsidRPr="004D3C39">
                              <w:rPr>
                                <w:rFonts w:ascii="標楷體" w:eastAsia="標楷體" w:hAnsi="標楷體" w:cs="新細明體" w:hint="eastAsia"/>
                                <w:color w:val="000000"/>
                                <w:spacing w:val="-16"/>
                                <w:kern w:val="0"/>
                                <w:sz w:val="20"/>
                                <w:szCs w:val="20"/>
                              </w:rPr>
                              <w:t>雲林縣硬質玉米</w:t>
                            </w:r>
                          </w:p>
                        </w:tc>
                        <w:tc>
                          <w:tcPr>
                            <w:tcW w:w="621" w:type="dxa"/>
                            <w:vAlign w:val="center"/>
                          </w:tcPr>
                          <w:p w14:paraId="63C84233"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c>
                          <w:tcPr>
                            <w:tcW w:w="845" w:type="dxa"/>
                            <w:vAlign w:val="center"/>
                          </w:tcPr>
                          <w:p w14:paraId="14A08ED9"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r>
                      <w:tr w:rsidR="009C71D3" w:rsidRPr="008A3982" w14:paraId="09C1DE29" w14:textId="6740E4B7" w:rsidTr="00DE01AF">
                        <w:trPr>
                          <w:trHeight w:val="380"/>
                        </w:trPr>
                        <w:tc>
                          <w:tcPr>
                            <w:tcW w:w="314" w:type="dxa"/>
                            <w:noWrap/>
                            <w:vAlign w:val="center"/>
                            <w:hideMark/>
                          </w:tcPr>
                          <w:p w14:paraId="5F568BE0"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5</w:t>
                            </w:r>
                          </w:p>
                        </w:tc>
                        <w:tc>
                          <w:tcPr>
                            <w:tcW w:w="1474" w:type="dxa"/>
                            <w:noWrap/>
                            <w:vAlign w:val="center"/>
                            <w:hideMark/>
                          </w:tcPr>
                          <w:p w14:paraId="16410258" w14:textId="77777777" w:rsidR="009C71D3" w:rsidRPr="004D3C39" w:rsidRDefault="009C71D3" w:rsidP="00C70270">
                            <w:pPr>
                              <w:widowControl/>
                              <w:spacing w:line="200" w:lineRule="exact"/>
                              <w:jc w:val="both"/>
                              <w:rPr>
                                <w:rFonts w:ascii="標楷體" w:eastAsia="標楷體" w:hAnsi="標楷體" w:cs="新細明體"/>
                                <w:color w:val="000000"/>
                                <w:spacing w:val="-16"/>
                                <w:kern w:val="0"/>
                                <w:sz w:val="20"/>
                                <w:szCs w:val="20"/>
                              </w:rPr>
                            </w:pPr>
                            <w:r w:rsidRPr="004D3C39">
                              <w:rPr>
                                <w:rFonts w:ascii="標楷體" w:eastAsia="標楷體" w:hAnsi="標楷體" w:cs="新細明體" w:hint="eastAsia"/>
                                <w:color w:val="000000"/>
                                <w:spacing w:val="-16"/>
                                <w:kern w:val="0"/>
                                <w:sz w:val="20"/>
                                <w:szCs w:val="20"/>
                              </w:rPr>
                              <w:t>屏東縣改良種芒果</w:t>
                            </w:r>
                          </w:p>
                        </w:tc>
                        <w:tc>
                          <w:tcPr>
                            <w:tcW w:w="624" w:type="dxa"/>
                            <w:noWrap/>
                            <w:vAlign w:val="center"/>
                            <w:hideMark/>
                          </w:tcPr>
                          <w:p w14:paraId="5703A802"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42513DDA"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350" w:type="dxa"/>
                            <w:tcBorders>
                              <w:left w:val="double" w:sz="4" w:space="0" w:color="auto"/>
                            </w:tcBorders>
                            <w:vAlign w:val="center"/>
                          </w:tcPr>
                          <w:p w14:paraId="41BEA7F7"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2</w:t>
                            </w:r>
                            <w:r w:rsidRPr="00C70270">
                              <w:rPr>
                                <w:rFonts w:ascii="標楷體" w:eastAsia="標楷體" w:hAnsi="標楷體" w:cs="新細明體"/>
                                <w:color w:val="000000"/>
                                <w:spacing w:val="-8"/>
                                <w:kern w:val="0"/>
                                <w:sz w:val="20"/>
                                <w:szCs w:val="20"/>
                              </w:rPr>
                              <w:t>0</w:t>
                            </w:r>
                          </w:p>
                        </w:tc>
                        <w:tc>
                          <w:tcPr>
                            <w:tcW w:w="1304" w:type="dxa"/>
                            <w:vAlign w:val="center"/>
                          </w:tcPr>
                          <w:p w14:paraId="4A3E8B6B" w14:textId="77777777" w:rsidR="009C71D3" w:rsidRPr="004D3C39" w:rsidRDefault="009C71D3" w:rsidP="001225FD">
                            <w:pPr>
                              <w:widowControl/>
                              <w:spacing w:line="200" w:lineRule="exact"/>
                              <w:jc w:val="both"/>
                              <w:rPr>
                                <w:rFonts w:ascii="標楷體" w:eastAsia="標楷體" w:hAnsi="標楷體" w:cs="新細明體"/>
                                <w:color w:val="000000"/>
                                <w:spacing w:val="-16"/>
                                <w:kern w:val="0"/>
                                <w:sz w:val="20"/>
                                <w:szCs w:val="20"/>
                              </w:rPr>
                            </w:pPr>
                            <w:r w:rsidRPr="004D3C39">
                              <w:rPr>
                                <w:rFonts w:ascii="標楷體" w:eastAsia="標楷體" w:hAnsi="標楷體" w:cs="新細明體" w:hint="eastAsia"/>
                                <w:color w:val="000000"/>
                                <w:spacing w:val="-16"/>
                                <w:kern w:val="0"/>
                                <w:sz w:val="20"/>
                                <w:szCs w:val="20"/>
                              </w:rPr>
                              <w:t>嘉義縣硬質玉米</w:t>
                            </w:r>
                          </w:p>
                        </w:tc>
                        <w:tc>
                          <w:tcPr>
                            <w:tcW w:w="621" w:type="dxa"/>
                            <w:vAlign w:val="center"/>
                          </w:tcPr>
                          <w:p w14:paraId="5C7755CC"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845" w:type="dxa"/>
                            <w:vAlign w:val="center"/>
                          </w:tcPr>
                          <w:p w14:paraId="6923495A"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r>
                      <w:tr w:rsidR="009C71D3" w:rsidRPr="008A3982" w14:paraId="09CFD35D" w14:textId="0CCF6626" w:rsidTr="00DE01AF">
                        <w:trPr>
                          <w:trHeight w:val="380"/>
                        </w:trPr>
                        <w:tc>
                          <w:tcPr>
                            <w:tcW w:w="314" w:type="dxa"/>
                            <w:noWrap/>
                            <w:vAlign w:val="center"/>
                            <w:hideMark/>
                          </w:tcPr>
                          <w:p w14:paraId="6D7483EA"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6</w:t>
                            </w:r>
                          </w:p>
                        </w:tc>
                        <w:tc>
                          <w:tcPr>
                            <w:tcW w:w="1474" w:type="dxa"/>
                            <w:noWrap/>
                            <w:vAlign w:val="center"/>
                            <w:hideMark/>
                          </w:tcPr>
                          <w:p w14:paraId="29F58A9D"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屏東縣香蕉</w:t>
                            </w:r>
                          </w:p>
                        </w:tc>
                        <w:tc>
                          <w:tcPr>
                            <w:tcW w:w="624" w:type="dxa"/>
                            <w:noWrap/>
                            <w:vAlign w:val="center"/>
                            <w:hideMark/>
                          </w:tcPr>
                          <w:p w14:paraId="4BD3845F" w14:textId="77777777" w:rsidR="009C71D3" w:rsidRPr="00C70270" w:rsidRDefault="009C71D3" w:rsidP="00C70270">
                            <w:pPr>
                              <w:spacing w:line="200" w:lineRule="exact"/>
                              <w:jc w:val="center"/>
                              <w:rPr>
                                <w:rFonts w:ascii="標楷體" w:eastAsia="標楷體" w:hAnsi="標楷體" w:cs="新細明體"/>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0C8A1A77"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350" w:type="dxa"/>
                            <w:tcBorders>
                              <w:left w:val="double" w:sz="4" w:space="0" w:color="auto"/>
                            </w:tcBorders>
                            <w:vAlign w:val="center"/>
                          </w:tcPr>
                          <w:p w14:paraId="2925F490"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2</w:t>
                            </w:r>
                            <w:r w:rsidRPr="00C70270">
                              <w:rPr>
                                <w:rFonts w:ascii="標楷體" w:eastAsia="標楷體" w:hAnsi="標楷體" w:cs="新細明體"/>
                                <w:color w:val="000000"/>
                                <w:spacing w:val="-8"/>
                                <w:kern w:val="0"/>
                                <w:sz w:val="20"/>
                                <w:szCs w:val="20"/>
                              </w:rPr>
                              <w:t>1</w:t>
                            </w:r>
                          </w:p>
                        </w:tc>
                        <w:tc>
                          <w:tcPr>
                            <w:tcW w:w="1304" w:type="dxa"/>
                            <w:vAlign w:val="center"/>
                          </w:tcPr>
                          <w:p w14:paraId="30240E08" w14:textId="77777777" w:rsidR="009C71D3" w:rsidRPr="00C70270" w:rsidRDefault="009C71D3" w:rsidP="001225FD">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高雄市香蕉</w:t>
                            </w:r>
                          </w:p>
                        </w:tc>
                        <w:tc>
                          <w:tcPr>
                            <w:tcW w:w="621" w:type="dxa"/>
                            <w:vAlign w:val="center"/>
                          </w:tcPr>
                          <w:p w14:paraId="723B1AF3"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Wingdings 2" w:eastAsia="新細明體" w:hAnsi="Wingdings 2" w:cs="新細明體"/>
                                <w:color w:val="000000"/>
                                <w:kern w:val="0"/>
                                <w:sz w:val="20"/>
                                <w:szCs w:val="20"/>
                              </w:rPr>
                              <w:t></w:t>
                            </w:r>
                          </w:p>
                        </w:tc>
                        <w:tc>
                          <w:tcPr>
                            <w:tcW w:w="845" w:type="dxa"/>
                            <w:vAlign w:val="center"/>
                          </w:tcPr>
                          <w:p w14:paraId="6085D882"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p>
                        </w:tc>
                      </w:tr>
                      <w:tr w:rsidR="009C71D3" w:rsidRPr="008A3982" w14:paraId="05AC5200" w14:textId="74D20CD7" w:rsidTr="00DE01AF">
                        <w:trPr>
                          <w:trHeight w:val="380"/>
                        </w:trPr>
                        <w:tc>
                          <w:tcPr>
                            <w:tcW w:w="314" w:type="dxa"/>
                            <w:noWrap/>
                            <w:vAlign w:val="center"/>
                            <w:hideMark/>
                          </w:tcPr>
                          <w:p w14:paraId="04EC4BFD"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7</w:t>
                            </w:r>
                          </w:p>
                        </w:tc>
                        <w:tc>
                          <w:tcPr>
                            <w:tcW w:w="1474" w:type="dxa"/>
                            <w:noWrap/>
                            <w:vAlign w:val="center"/>
                            <w:hideMark/>
                          </w:tcPr>
                          <w:p w14:paraId="782BDB09"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高雄市番石榴</w:t>
                            </w:r>
                          </w:p>
                        </w:tc>
                        <w:tc>
                          <w:tcPr>
                            <w:tcW w:w="624" w:type="dxa"/>
                            <w:noWrap/>
                            <w:vAlign w:val="center"/>
                            <w:hideMark/>
                          </w:tcPr>
                          <w:p w14:paraId="457ED5F7"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2DE33B93"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350" w:type="dxa"/>
                            <w:tcBorders>
                              <w:left w:val="double" w:sz="4" w:space="0" w:color="auto"/>
                            </w:tcBorders>
                            <w:vAlign w:val="center"/>
                          </w:tcPr>
                          <w:p w14:paraId="01713DE3"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2</w:t>
                            </w:r>
                            <w:r w:rsidRPr="00C70270">
                              <w:rPr>
                                <w:rFonts w:ascii="標楷體" w:eastAsia="標楷體" w:hAnsi="標楷體" w:cs="新細明體"/>
                                <w:color w:val="000000"/>
                                <w:spacing w:val="-8"/>
                                <w:kern w:val="0"/>
                                <w:sz w:val="20"/>
                                <w:szCs w:val="20"/>
                              </w:rPr>
                              <w:t>2</w:t>
                            </w:r>
                          </w:p>
                        </w:tc>
                        <w:tc>
                          <w:tcPr>
                            <w:tcW w:w="1304" w:type="dxa"/>
                            <w:vAlign w:val="center"/>
                          </w:tcPr>
                          <w:p w14:paraId="705FEBE1" w14:textId="77777777" w:rsidR="009C71D3" w:rsidRPr="00C70270" w:rsidRDefault="009C71D3" w:rsidP="001225FD">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臺中市梨</w:t>
                            </w:r>
                          </w:p>
                        </w:tc>
                        <w:tc>
                          <w:tcPr>
                            <w:tcW w:w="621" w:type="dxa"/>
                            <w:vAlign w:val="center"/>
                          </w:tcPr>
                          <w:p w14:paraId="2AE8FC58"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Wingdings 2" w:eastAsia="新細明體" w:hAnsi="Wingdings 2" w:cs="新細明體"/>
                                <w:color w:val="000000"/>
                                <w:kern w:val="0"/>
                                <w:sz w:val="20"/>
                                <w:szCs w:val="20"/>
                              </w:rPr>
                              <w:t></w:t>
                            </w:r>
                          </w:p>
                        </w:tc>
                        <w:tc>
                          <w:tcPr>
                            <w:tcW w:w="845" w:type="dxa"/>
                            <w:vAlign w:val="center"/>
                          </w:tcPr>
                          <w:p w14:paraId="472586AC"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p>
                        </w:tc>
                      </w:tr>
                      <w:tr w:rsidR="009C71D3" w:rsidRPr="008A3982" w14:paraId="35A4FE80" w14:textId="6F0AFE8D" w:rsidTr="00DE01AF">
                        <w:trPr>
                          <w:trHeight w:val="380"/>
                        </w:trPr>
                        <w:tc>
                          <w:tcPr>
                            <w:tcW w:w="314" w:type="dxa"/>
                            <w:noWrap/>
                            <w:vAlign w:val="center"/>
                            <w:hideMark/>
                          </w:tcPr>
                          <w:p w14:paraId="3ED2717D"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8</w:t>
                            </w:r>
                          </w:p>
                        </w:tc>
                        <w:tc>
                          <w:tcPr>
                            <w:tcW w:w="1474" w:type="dxa"/>
                            <w:noWrap/>
                            <w:vAlign w:val="center"/>
                            <w:hideMark/>
                          </w:tcPr>
                          <w:p w14:paraId="2A5897B0"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臺中市甜柿</w:t>
                            </w:r>
                          </w:p>
                        </w:tc>
                        <w:tc>
                          <w:tcPr>
                            <w:tcW w:w="624" w:type="dxa"/>
                            <w:noWrap/>
                            <w:vAlign w:val="bottom"/>
                            <w:hideMark/>
                          </w:tcPr>
                          <w:p w14:paraId="23BFF529"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162CDE8B"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350" w:type="dxa"/>
                            <w:tcBorders>
                              <w:left w:val="double" w:sz="4" w:space="0" w:color="auto"/>
                            </w:tcBorders>
                            <w:vAlign w:val="center"/>
                          </w:tcPr>
                          <w:p w14:paraId="52623A42"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kern w:val="0"/>
                                <w:sz w:val="20"/>
                                <w:szCs w:val="20"/>
                              </w:rPr>
                              <w:t>23</w:t>
                            </w:r>
                          </w:p>
                        </w:tc>
                        <w:tc>
                          <w:tcPr>
                            <w:tcW w:w="1304" w:type="dxa"/>
                            <w:vAlign w:val="center"/>
                          </w:tcPr>
                          <w:p w14:paraId="1D61E5EC" w14:textId="77777777" w:rsidR="009C71D3" w:rsidRPr="00C70270" w:rsidRDefault="009C71D3" w:rsidP="001225FD">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花蓮縣西瓜</w:t>
                            </w:r>
                          </w:p>
                        </w:tc>
                        <w:tc>
                          <w:tcPr>
                            <w:tcW w:w="621" w:type="dxa"/>
                            <w:vAlign w:val="center"/>
                          </w:tcPr>
                          <w:p w14:paraId="4FBE5072"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Wingdings 2" w:eastAsia="新細明體" w:hAnsi="Wingdings 2" w:cs="新細明體"/>
                                <w:color w:val="000000"/>
                                <w:kern w:val="0"/>
                                <w:sz w:val="20"/>
                                <w:szCs w:val="20"/>
                              </w:rPr>
                              <w:t></w:t>
                            </w:r>
                          </w:p>
                        </w:tc>
                        <w:tc>
                          <w:tcPr>
                            <w:tcW w:w="845" w:type="dxa"/>
                            <w:vAlign w:val="center"/>
                          </w:tcPr>
                          <w:p w14:paraId="53210AB7"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p>
                        </w:tc>
                      </w:tr>
                      <w:tr w:rsidR="009C71D3" w:rsidRPr="008A3982" w14:paraId="3ABEE170" w14:textId="520466CC" w:rsidTr="00DE01AF">
                        <w:trPr>
                          <w:trHeight w:val="380"/>
                        </w:trPr>
                        <w:tc>
                          <w:tcPr>
                            <w:tcW w:w="314" w:type="dxa"/>
                            <w:noWrap/>
                            <w:vAlign w:val="center"/>
                            <w:hideMark/>
                          </w:tcPr>
                          <w:p w14:paraId="15C43D2F"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9</w:t>
                            </w:r>
                          </w:p>
                        </w:tc>
                        <w:tc>
                          <w:tcPr>
                            <w:tcW w:w="1474" w:type="dxa"/>
                            <w:noWrap/>
                            <w:vAlign w:val="center"/>
                            <w:hideMark/>
                          </w:tcPr>
                          <w:p w14:paraId="246BEEE5"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雲林縣食用玉米</w:t>
                            </w:r>
                          </w:p>
                        </w:tc>
                        <w:tc>
                          <w:tcPr>
                            <w:tcW w:w="624" w:type="dxa"/>
                            <w:noWrap/>
                            <w:vAlign w:val="center"/>
                            <w:hideMark/>
                          </w:tcPr>
                          <w:p w14:paraId="5BB89138"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p>
                        </w:tc>
                        <w:tc>
                          <w:tcPr>
                            <w:tcW w:w="790" w:type="dxa"/>
                            <w:tcBorders>
                              <w:right w:val="double" w:sz="4" w:space="0" w:color="auto"/>
                            </w:tcBorders>
                            <w:vAlign w:val="center"/>
                          </w:tcPr>
                          <w:p w14:paraId="52A7FCDD"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Wingdings 2" w:eastAsia="新細明體" w:hAnsi="Wingdings 2" w:cs="新細明體"/>
                                <w:color w:val="000000"/>
                                <w:kern w:val="0"/>
                                <w:sz w:val="20"/>
                                <w:szCs w:val="20"/>
                              </w:rPr>
                              <w:t></w:t>
                            </w:r>
                          </w:p>
                        </w:tc>
                        <w:tc>
                          <w:tcPr>
                            <w:tcW w:w="350" w:type="dxa"/>
                            <w:tcBorders>
                              <w:left w:val="double" w:sz="4" w:space="0" w:color="auto"/>
                            </w:tcBorders>
                            <w:vAlign w:val="center"/>
                          </w:tcPr>
                          <w:p w14:paraId="119C9D3A"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標楷體" w:eastAsia="標楷體" w:hAnsi="標楷體" w:cs="新細明體" w:hint="eastAsia"/>
                                <w:color w:val="000000"/>
                                <w:kern w:val="0"/>
                                <w:sz w:val="20"/>
                                <w:szCs w:val="20"/>
                              </w:rPr>
                              <w:t>24</w:t>
                            </w:r>
                          </w:p>
                        </w:tc>
                        <w:tc>
                          <w:tcPr>
                            <w:tcW w:w="1304" w:type="dxa"/>
                            <w:vAlign w:val="center"/>
                          </w:tcPr>
                          <w:p w14:paraId="404885F9" w14:textId="77777777" w:rsidR="009C71D3" w:rsidRPr="00C70270" w:rsidRDefault="009C71D3" w:rsidP="001225FD">
                            <w:pPr>
                              <w:widowControl/>
                              <w:spacing w:line="200" w:lineRule="exact"/>
                              <w:jc w:val="both"/>
                              <w:rPr>
                                <w:rFonts w:ascii="標楷體" w:eastAsia="標楷體" w:hAnsi="標楷體" w:cs="Times New Roman"/>
                                <w:spacing w:val="-8"/>
                                <w:kern w:val="0"/>
                                <w:sz w:val="20"/>
                                <w:szCs w:val="20"/>
                              </w:rPr>
                            </w:pPr>
                            <w:r w:rsidRPr="00C70270">
                              <w:rPr>
                                <w:rFonts w:ascii="標楷體" w:eastAsia="標楷體" w:hAnsi="標楷體" w:cs="新細明體" w:hint="eastAsia"/>
                                <w:color w:val="000000"/>
                                <w:spacing w:val="-8"/>
                                <w:kern w:val="0"/>
                                <w:sz w:val="20"/>
                                <w:szCs w:val="20"/>
                              </w:rPr>
                              <w:t>嘉義縣竹筍</w:t>
                            </w:r>
                          </w:p>
                        </w:tc>
                        <w:tc>
                          <w:tcPr>
                            <w:tcW w:w="621" w:type="dxa"/>
                            <w:vAlign w:val="center"/>
                          </w:tcPr>
                          <w:p w14:paraId="39487B5F"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c>
                          <w:tcPr>
                            <w:tcW w:w="845" w:type="dxa"/>
                            <w:vAlign w:val="center"/>
                          </w:tcPr>
                          <w:p w14:paraId="2CB1C427"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r>
                      <w:tr w:rsidR="009C71D3" w:rsidRPr="008A3982" w14:paraId="74A048E6" w14:textId="29C95A64" w:rsidTr="00DE01AF">
                        <w:trPr>
                          <w:trHeight w:val="380"/>
                        </w:trPr>
                        <w:tc>
                          <w:tcPr>
                            <w:tcW w:w="314" w:type="dxa"/>
                            <w:noWrap/>
                            <w:vAlign w:val="center"/>
                            <w:hideMark/>
                          </w:tcPr>
                          <w:p w14:paraId="47DB544A"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10</w:t>
                            </w:r>
                          </w:p>
                        </w:tc>
                        <w:tc>
                          <w:tcPr>
                            <w:tcW w:w="1474" w:type="dxa"/>
                            <w:noWrap/>
                            <w:vAlign w:val="center"/>
                            <w:hideMark/>
                          </w:tcPr>
                          <w:p w14:paraId="443D631D"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屏東縣蓮霧</w:t>
                            </w:r>
                          </w:p>
                        </w:tc>
                        <w:tc>
                          <w:tcPr>
                            <w:tcW w:w="624" w:type="dxa"/>
                            <w:noWrap/>
                            <w:vAlign w:val="bottom"/>
                            <w:hideMark/>
                          </w:tcPr>
                          <w:p w14:paraId="02102D46"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41A592D2" w14:textId="77777777" w:rsidR="009C71D3" w:rsidRPr="00C70270" w:rsidRDefault="009C71D3" w:rsidP="00C70270">
                            <w:pPr>
                              <w:widowControl/>
                              <w:spacing w:line="200" w:lineRule="exact"/>
                              <w:jc w:val="center"/>
                              <w:rPr>
                                <w:rFonts w:ascii="標楷體" w:eastAsia="標楷體" w:hAnsi="標楷體" w:cs="新細明體"/>
                                <w:color w:val="000000"/>
                                <w:spacing w:val="-12"/>
                                <w:kern w:val="0"/>
                                <w:sz w:val="20"/>
                                <w:szCs w:val="20"/>
                              </w:rPr>
                            </w:pPr>
                          </w:p>
                        </w:tc>
                        <w:tc>
                          <w:tcPr>
                            <w:tcW w:w="350" w:type="dxa"/>
                            <w:tcBorders>
                              <w:left w:val="double" w:sz="4" w:space="0" w:color="auto"/>
                            </w:tcBorders>
                            <w:vAlign w:val="center"/>
                          </w:tcPr>
                          <w:p w14:paraId="07FE6B92" w14:textId="77777777" w:rsidR="009C71D3" w:rsidRPr="00C70270" w:rsidRDefault="009C71D3" w:rsidP="00C70270">
                            <w:pPr>
                              <w:widowControl/>
                              <w:spacing w:line="200" w:lineRule="exact"/>
                              <w:jc w:val="center"/>
                              <w:rPr>
                                <w:rFonts w:ascii="標楷體" w:eastAsia="標楷體" w:hAnsi="標楷體" w:cs="新細明體"/>
                                <w:color w:val="000000"/>
                                <w:spacing w:val="-12"/>
                                <w:kern w:val="0"/>
                                <w:sz w:val="20"/>
                                <w:szCs w:val="20"/>
                              </w:rPr>
                            </w:pPr>
                            <w:r w:rsidRPr="00C70270">
                              <w:rPr>
                                <w:rFonts w:ascii="標楷體" w:eastAsia="標楷體" w:hAnsi="標楷體" w:cs="新細明體" w:hint="eastAsia"/>
                                <w:color w:val="000000"/>
                                <w:kern w:val="0"/>
                                <w:sz w:val="20"/>
                                <w:szCs w:val="20"/>
                              </w:rPr>
                              <w:t>25</w:t>
                            </w:r>
                          </w:p>
                        </w:tc>
                        <w:tc>
                          <w:tcPr>
                            <w:tcW w:w="1304" w:type="dxa"/>
                            <w:vAlign w:val="center"/>
                          </w:tcPr>
                          <w:p w14:paraId="46716C06" w14:textId="77777777" w:rsidR="009C71D3" w:rsidRPr="00C70270" w:rsidRDefault="009C71D3" w:rsidP="001225FD">
                            <w:pPr>
                              <w:widowControl/>
                              <w:spacing w:line="200" w:lineRule="exact"/>
                              <w:jc w:val="both"/>
                              <w:rPr>
                                <w:rFonts w:ascii="標楷體" w:eastAsia="標楷體" w:hAnsi="標楷體" w:cs="新細明體"/>
                                <w:color w:val="000000"/>
                                <w:spacing w:val="-12"/>
                                <w:kern w:val="0"/>
                                <w:sz w:val="20"/>
                                <w:szCs w:val="20"/>
                              </w:rPr>
                            </w:pPr>
                            <w:r w:rsidRPr="00C70270">
                              <w:rPr>
                                <w:rFonts w:ascii="標楷體" w:eastAsia="標楷體" w:hAnsi="標楷體" w:cs="新細明體" w:hint="eastAsia"/>
                                <w:color w:val="000000"/>
                                <w:spacing w:val="-8"/>
                                <w:kern w:val="0"/>
                                <w:sz w:val="20"/>
                                <w:szCs w:val="20"/>
                              </w:rPr>
                              <w:t>嘉義縣龍眼</w:t>
                            </w:r>
                          </w:p>
                        </w:tc>
                        <w:tc>
                          <w:tcPr>
                            <w:tcW w:w="621" w:type="dxa"/>
                            <w:vAlign w:val="center"/>
                          </w:tcPr>
                          <w:p w14:paraId="0849ED90" w14:textId="77777777" w:rsidR="009C71D3" w:rsidRPr="00C70270" w:rsidRDefault="009C71D3" w:rsidP="00C70270">
                            <w:pPr>
                              <w:widowControl/>
                              <w:spacing w:line="200" w:lineRule="exact"/>
                              <w:jc w:val="center"/>
                              <w:rPr>
                                <w:rFonts w:ascii="標楷體" w:eastAsia="標楷體" w:hAnsi="標楷體" w:cs="新細明體"/>
                                <w:color w:val="000000"/>
                                <w:spacing w:val="-12"/>
                                <w:kern w:val="0"/>
                                <w:sz w:val="20"/>
                                <w:szCs w:val="20"/>
                              </w:rPr>
                            </w:pPr>
                          </w:p>
                        </w:tc>
                        <w:tc>
                          <w:tcPr>
                            <w:tcW w:w="845" w:type="dxa"/>
                            <w:vAlign w:val="center"/>
                          </w:tcPr>
                          <w:p w14:paraId="172B5673" w14:textId="77777777" w:rsidR="009C71D3" w:rsidRPr="00C70270" w:rsidRDefault="009C71D3" w:rsidP="00C70270">
                            <w:pPr>
                              <w:widowControl/>
                              <w:spacing w:line="200" w:lineRule="exact"/>
                              <w:jc w:val="center"/>
                              <w:rPr>
                                <w:rFonts w:ascii="標楷體" w:eastAsia="標楷體" w:hAnsi="標楷體" w:cs="新細明體"/>
                                <w:color w:val="000000"/>
                                <w:spacing w:val="-12"/>
                                <w:kern w:val="0"/>
                                <w:sz w:val="20"/>
                                <w:szCs w:val="20"/>
                              </w:rPr>
                            </w:pPr>
                          </w:p>
                        </w:tc>
                      </w:tr>
                      <w:tr w:rsidR="009C71D3" w:rsidRPr="008A3982" w14:paraId="11A52D82" w14:textId="3183968C" w:rsidTr="00DE01AF">
                        <w:trPr>
                          <w:trHeight w:val="380"/>
                        </w:trPr>
                        <w:tc>
                          <w:tcPr>
                            <w:tcW w:w="314" w:type="dxa"/>
                            <w:noWrap/>
                            <w:vAlign w:val="center"/>
                            <w:hideMark/>
                          </w:tcPr>
                          <w:p w14:paraId="44199890"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11</w:t>
                            </w:r>
                          </w:p>
                        </w:tc>
                        <w:tc>
                          <w:tcPr>
                            <w:tcW w:w="1474" w:type="dxa"/>
                            <w:noWrap/>
                            <w:vAlign w:val="center"/>
                            <w:hideMark/>
                          </w:tcPr>
                          <w:p w14:paraId="24FEB3A4"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4D3C39">
                              <w:rPr>
                                <w:rFonts w:ascii="標楷體" w:eastAsia="標楷體" w:hAnsi="標楷體" w:cs="新細明體" w:hint="eastAsia"/>
                                <w:color w:val="000000"/>
                                <w:spacing w:val="-16"/>
                                <w:kern w:val="0"/>
                                <w:sz w:val="20"/>
                                <w:szCs w:val="20"/>
                              </w:rPr>
                              <w:t>高雄市玉荷包荔枝</w:t>
                            </w:r>
                          </w:p>
                        </w:tc>
                        <w:tc>
                          <w:tcPr>
                            <w:tcW w:w="624" w:type="dxa"/>
                            <w:noWrap/>
                            <w:vAlign w:val="bottom"/>
                            <w:hideMark/>
                          </w:tcPr>
                          <w:p w14:paraId="5A3E608F" w14:textId="77777777" w:rsidR="009C71D3" w:rsidRPr="00C70270" w:rsidRDefault="009C71D3" w:rsidP="00C70270">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260B40D1"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350" w:type="dxa"/>
                            <w:tcBorders>
                              <w:left w:val="double" w:sz="4" w:space="0" w:color="auto"/>
                            </w:tcBorders>
                            <w:vAlign w:val="center"/>
                          </w:tcPr>
                          <w:p w14:paraId="18C256DD"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kern w:val="0"/>
                                <w:sz w:val="20"/>
                                <w:szCs w:val="20"/>
                              </w:rPr>
                              <w:t>26</w:t>
                            </w:r>
                          </w:p>
                        </w:tc>
                        <w:tc>
                          <w:tcPr>
                            <w:tcW w:w="1304" w:type="dxa"/>
                            <w:vAlign w:val="center"/>
                          </w:tcPr>
                          <w:p w14:paraId="728B13F4" w14:textId="77777777" w:rsidR="009C71D3" w:rsidRPr="00C70270" w:rsidRDefault="009C71D3" w:rsidP="001225FD">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彰化縣落花生</w:t>
                            </w:r>
                          </w:p>
                        </w:tc>
                        <w:tc>
                          <w:tcPr>
                            <w:tcW w:w="621" w:type="dxa"/>
                            <w:vAlign w:val="center"/>
                          </w:tcPr>
                          <w:p w14:paraId="5C897645"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p>
                        </w:tc>
                        <w:tc>
                          <w:tcPr>
                            <w:tcW w:w="845" w:type="dxa"/>
                            <w:vAlign w:val="center"/>
                          </w:tcPr>
                          <w:p w14:paraId="208B0E02" w14:textId="77777777" w:rsidR="009C71D3" w:rsidRPr="00C70270" w:rsidRDefault="009C71D3" w:rsidP="00C70270">
                            <w:pPr>
                              <w:widowControl/>
                              <w:spacing w:line="200" w:lineRule="exact"/>
                              <w:jc w:val="center"/>
                              <w:rPr>
                                <w:rFonts w:ascii="標楷體" w:eastAsia="標楷體" w:hAnsi="標楷體" w:cs="新細明體"/>
                                <w:color w:val="000000"/>
                                <w:spacing w:val="-8"/>
                                <w:kern w:val="0"/>
                                <w:sz w:val="20"/>
                                <w:szCs w:val="20"/>
                              </w:rPr>
                            </w:pPr>
                            <w:r w:rsidRPr="00C70270">
                              <w:rPr>
                                <w:rFonts w:ascii="Wingdings 2" w:eastAsia="新細明體" w:hAnsi="Wingdings 2" w:cs="新細明體"/>
                                <w:color w:val="000000"/>
                                <w:kern w:val="0"/>
                                <w:sz w:val="20"/>
                                <w:szCs w:val="20"/>
                              </w:rPr>
                              <w:t></w:t>
                            </w:r>
                          </w:p>
                        </w:tc>
                      </w:tr>
                      <w:tr w:rsidR="009C71D3" w:rsidRPr="008A3982" w14:paraId="102A73EC" w14:textId="68243ACC" w:rsidTr="00DE01AF">
                        <w:trPr>
                          <w:trHeight w:val="380"/>
                        </w:trPr>
                        <w:tc>
                          <w:tcPr>
                            <w:tcW w:w="314" w:type="dxa"/>
                            <w:noWrap/>
                            <w:vAlign w:val="center"/>
                            <w:hideMark/>
                          </w:tcPr>
                          <w:p w14:paraId="08CF9259"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12</w:t>
                            </w:r>
                          </w:p>
                        </w:tc>
                        <w:tc>
                          <w:tcPr>
                            <w:tcW w:w="1474" w:type="dxa"/>
                            <w:noWrap/>
                            <w:vAlign w:val="center"/>
                            <w:hideMark/>
                          </w:tcPr>
                          <w:p w14:paraId="1E2E03B3"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臺南市龍眼</w:t>
                            </w:r>
                          </w:p>
                        </w:tc>
                        <w:tc>
                          <w:tcPr>
                            <w:tcW w:w="624" w:type="dxa"/>
                            <w:noWrap/>
                            <w:vAlign w:val="center"/>
                            <w:hideMark/>
                          </w:tcPr>
                          <w:p w14:paraId="6650B9AD"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p>
                        </w:tc>
                        <w:tc>
                          <w:tcPr>
                            <w:tcW w:w="790" w:type="dxa"/>
                            <w:tcBorders>
                              <w:right w:val="double" w:sz="4" w:space="0" w:color="auto"/>
                            </w:tcBorders>
                            <w:vAlign w:val="center"/>
                          </w:tcPr>
                          <w:p w14:paraId="41EFFEE9"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c>
                          <w:tcPr>
                            <w:tcW w:w="350" w:type="dxa"/>
                            <w:tcBorders>
                              <w:left w:val="double" w:sz="4" w:space="0" w:color="auto"/>
                            </w:tcBorders>
                            <w:vAlign w:val="center"/>
                          </w:tcPr>
                          <w:p w14:paraId="2F12FB0D"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標楷體" w:eastAsia="標楷體" w:hAnsi="標楷體" w:cs="新細明體" w:hint="eastAsia"/>
                                <w:color w:val="000000"/>
                                <w:kern w:val="0"/>
                                <w:sz w:val="20"/>
                                <w:szCs w:val="20"/>
                              </w:rPr>
                              <w:t>27</w:t>
                            </w:r>
                          </w:p>
                        </w:tc>
                        <w:tc>
                          <w:tcPr>
                            <w:tcW w:w="1304" w:type="dxa"/>
                            <w:vAlign w:val="center"/>
                          </w:tcPr>
                          <w:p w14:paraId="0635E35D" w14:textId="77777777" w:rsidR="009C71D3" w:rsidRPr="00C70270" w:rsidRDefault="009C71D3" w:rsidP="001225FD">
                            <w:pPr>
                              <w:widowControl/>
                              <w:spacing w:line="200" w:lineRule="exact"/>
                              <w:jc w:val="both"/>
                              <w:rPr>
                                <w:rFonts w:ascii="標楷體" w:eastAsia="標楷體" w:hAnsi="標楷體" w:cs="Times New Roman"/>
                                <w:spacing w:val="-8"/>
                                <w:kern w:val="0"/>
                                <w:sz w:val="20"/>
                                <w:szCs w:val="20"/>
                              </w:rPr>
                            </w:pPr>
                            <w:r w:rsidRPr="00C70270">
                              <w:rPr>
                                <w:rFonts w:ascii="標楷體" w:eastAsia="標楷體" w:hAnsi="標楷體" w:cs="新細明體" w:hint="eastAsia"/>
                                <w:color w:val="000000"/>
                                <w:spacing w:val="-8"/>
                                <w:kern w:val="0"/>
                                <w:sz w:val="20"/>
                                <w:szCs w:val="20"/>
                              </w:rPr>
                              <w:t>雲林縣甘藷</w:t>
                            </w:r>
                          </w:p>
                        </w:tc>
                        <w:tc>
                          <w:tcPr>
                            <w:tcW w:w="621" w:type="dxa"/>
                            <w:vAlign w:val="center"/>
                          </w:tcPr>
                          <w:p w14:paraId="5C601EC1"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c>
                          <w:tcPr>
                            <w:tcW w:w="845" w:type="dxa"/>
                            <w:vAlign w:val="center"/>
                          </w:tcPr>
                          <w:p w14:paraId="6E88C640"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r>
                      <w:tr w:rsidR="009C71D3" w:rsidRPr="008A3982" w14:paraId="12F49FDA" w14:textId="38ABDBF4" w:rsidTr="00DE01AF">
                        <w:trPr>
                          <w:trHeight w:val="380"/>
                        </w:trPr>
                        <w:tc>
                          <w:tcPr>
                            <w:tcW w:w="314" w:type="dxa"/>
                            <w:noWrap/>
                            <w:vAlign w:val="center"/>
                            <w:hideMark/>
                          </w:tcPr>
                          <w:p w14:paraId="47ADE326" w14:textId="77777777" w:rsidR="009C71D3" w:rsidRPr="00C70270" w:rsidRDefault="009C71D3" w:rsidP="00A244CA">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13</w:t>
                            </w:r>
                          </w:p>
                        </w:tc>
                        <w:tc>
                          <w:tcPr>
                            <w:tcW w:w="1474" w:type="dxa"/>
                            <w:noWrap/>
                            <w:vAlign w:val="center"/>
                            <w:hideMark/>
                          </w:tcPr>
                          <w:p w14:paraId="74F00E68" w14:textId="77777777" w:rsidR="009C71D3" w:rsidRPr="004D3C39" w:rsidRDefault="009C71D3" w:rsidP="00A244CA">
                            <w:pPr>
                              <w:widowControl/>
                              <w:spacing w:line="200" w:lineRule="exact"/>
                              <w:jc w:val="both"/>
                              <w:rPr>
                                <w:rFonts w:ascii="標楷體" w:eastAsia="標楷體" w:hAnsi="標楷體" w:cs="新細明體"/>
                                <w:color w:val="000000"/>
                                <w:spacing w:val="-16"/>
                                <w:kern w:val="0"/>
                                <w:sz w:val="20"/>
                                <w:szCs w:val="20"/>
                              </w:rPr>
                            </w:pPr>
                            <w:r w:rsidRPr="004D3C39">
                              <w:rPr>
                                <w:rFonts w:ascii="標楷體" w:eastAsia="標楷體" w:hAnsi="標楷體" w:cs="新細明體" w:hint="eastAsia"/>
                                <w:color w:val="000000"/>
                                <w:spacing w:val="-16"/>
                                <w:kern w:val="0"/>
                                <w:sz w:val="20"/>
                                <w:szCs w:val="20"/>
                              </w:rPr>
                              <w:t>高雄市改良種芒果</w:t>
                            </w:r>
                          </w:p>
                        </w:tc>
                        <w:tc>
                          <w:tcPr>
                            <w:tcW w:w="624" w:type="dxa"/>
                            <w:noWrap/>
                            <w:vAlign w:val="bottom"/>
                            <w:hideMark/>
                          </w:tcPr>
                          <w:p w14:paraId="3865914F" w14:textId="77777777" w:rsidR="009C71D3" w:rsidRPr="00C70270" w:rsidRDefault="009C71D3" w:rsidP="00A244CA">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2B846256" w14:textId="77777777" w:rsidR="009C71D3" w:rsidRPr="00C70270" w:rsidRDefault="009C71D3" w:rsidP="00A244CA">
                            <w:pPr>
                              <w:widowControl/>
                              <w:spacing w:line="200" w:lineRule="exact"/>
                              <w:jc w:val="center"/>
                              <w:rPr>
                                <w:rFonts w:ascii="標楷體" w:eastAsia="標楷體" w:hAnsi="標楷體" w:cs="新細明體"/>
                                <w:color w:val="000000"/>
                                <w:spacing w:val="-8"/>
                                <w:kern w:val="0"/>
                                <w:sz w:val="20"/>
                                <w:szCs w:val="20"/>
                              </w:rPr>
                            </w:pPr>
                          </w:p>
                        </w:tc>
                        <w:tc>
                          <w:tcPr>
                            <w:tcW w:w="350" w:type="dxa"/>
                            <w:tcBorders>
                              <w:left w:val="double" w:sz="4" w:space="0" w:color="auto"/>
                            </w:tcBorders>
                            <w:vAlign w:val="center"/>
                          </w:tcPr>
                          <w:p w14:paraId="10BD4088" w14:textId="77777777" w:rsidR="009C71D3" w:rsidRPr="00C70270" w:rsidRDefault="009C71D3" w:rsidP="00A244CA">
                            <w:pPr>
                              <w:widowControl/>
                              <w:spacing w:line="200" w:lineRule="exact"/>
                              <w:jc w:val="center"/>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kern w:val="0"/>
                                <w:sz w:val="20"/>
                                <w:szCs w:val="20"/>
                              </w:rPr>
                              <w:t>28</w:t>
                            </w:r>
                          </w:p>
                        </w:tc>
                        <w:tc>
                          <w:tcPr>
                            <w:tcW w:w="1304" w:type="dxa"/>
                            <w:vAlign w:val="center"/>
                          </w:tcPr>
                          <w:p w14:paraId="4761593A" w14:textId="77777777" w:rsidR="009C71D3" w:rsidRPr="00191B43" w:rsidRDefault="009C71D3" w:rsidP="00A244CA">
                            <w:pPr>
                              <w:widowControl/>
                              <w:spacing w:line="200" w:lineRule="exact"/>
                              <w:jc w:val="both"/>
                              <w:rPr>
                                <w:rFonts w:ascii="標楷體" w:eastAsia="標楷體" w:hAnsi="標楷體" w:cs="新細明體"/>
                                <w:color w:val="000000"/>
                                <w:spacing w:val="-16"/>
                                <w:kern w:val="0"/>
                                <w:sz w:val="20"/>
                                <w:szCs w:val="20"/>
                              </w:rPr>
                            </w:pPr>
                            <w:r w:rsidRPr="00191B43">
                              <w:rPr>
                                <w:rFonts w:ascii="標楷體" w:eastAsia="標楷體" w:hAnsi="標楷體" w:cs="新細明體" w:hint="eastAsia"/>
                                <w:color w:val="000000"/>
                                <w:spacing w:val="-16"/>
                                <w:kern w:val="0"/>
                                <w:sz w:val="20"/>
                                <w:szCs w:val="20"/>
                              </w:rPr>
                              <w:t>苗栗縣高接梨穗</w:t>
                            </w:r>
                          </w:p>
                        </w:tc>
                        <w:tc>
                          <w:tcPr>
                            <w:tcW w:w="621" w:type="dxa"/>
                            <w:vAlign w:val="center"/>
                          </w:tcPr>
                          <w:p w14:paraId="7CA8EC45" w14:textId="77777777" w:rsidR="009C71D3" w:rsidRPr="00C70270" w:rsidRDefault="009C71D3" w:rsidP="00A244CA">
                            <w:pPr>
                              <w:widowControl/>
                              <w:spacing w:line="200" w:lineRule="exact"/>
                              <w:jc w:val="center"/>
                              <w:rPr>
                                <w:rFonts w:ascii="標楷體" w:eastAsia="標楷體" w:hAnsi="標楷體" w:cs="新細明體"/>
                                <w:color w:val="000000"/>
                                <w:spacing w:val="-8"/>
                                <w:kern w:val="0"/>
                                <w:sz w:val="20"/>
                                <w:szCs w:val="20"/>
                              </w:rPr>
                            </w:pPr>
                            <w:r w:rsidRPr="00C70270">
                              <w:rPr>
                                <w:rFonts w:ascii="Wingdings 2" w:eastAsia="新細明體" w:hAnsi="Wingdings 2" w:cs="新細明體"/>
                                <w:color w:val="000000"/>
                                <w:kern w:val="0"/>
                                <w:sz w:val="20"/>
                                <w:szCs w:val="20"/>
                              </w:rPr>
                              <w:t></w:t>
                            </w:r>
                          </w:p>
                        </w:tc>
                        <w:tc>
                          <w:tcPr>
                            <w:tcW w:w="845" w:type="dxa"/>
                            <w:vAlign w:val="center"/>
                          </w:tcPr>
                          <w:p w14:paraId="777D09F9" w14:textId="77777777" w:rsidR="009C71D3" w:rsidRPr="00C70270" w:rsidRDefault="009C71D3" w:rsidP="00A244CA">
                            <w:pPr>
                              <w:widowControl/>
                              <w:spacing w:line="200" w:lineRule="exact"/>
                              <w:jc w:val="center"/>
                              <w:rPr>
                                <w:rFonts w:ascii="標楷體" w:eastAsia="標楷體" w:hAnsi="標楷體" w:cs="新細明體"/>
                                <w:color w:val="000000"/>
                                <w:spacing w:val="-8"/>
                                <w:kern w:val="0"/>
                                <w:sz w:val="20"/>
                                <w:szCs w:val="20"/>
                              </w:rPr>
                            </w:pPr>
                          </w:p>
                        </w:tc>
                      </w:tr>
                      <w:tr w:rsidR="009C71D3" w:rsidRPr="008A3982" w14:paraId="1ED896DB" w14:textId="160DD9A0" w:rsidTr="00DE01AF">
                        <w:trPr>
                          <w:trHeight w:val="380"/>
                        </w:trPr>
                        <w:tc>
                          <w:tcPr>
                            <w:tcW w:w="314" w:type="dxa"/>
                            <w:noWrap/>
                            <w:vAlign w:val="center"/>
                            <w:hideMark/>
                          </w:tcPr>
                          <w:p w14:paraId="4DA5348D" w14:textId="77777777" w:rsidR="009C71D3" w:rsidRPr="00C70270" w:rsidRDefault="009C71D3" w:rsidP="00A244CA">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14</w:t>
                            </w:r>
                          </w:p>
                        </w:tc>
                        <w:tc>
                          <w:tcPr>
                            <w:tcW w:w="1474" w:type="dxa"/>
                            <w:noWrap/>
                            <w:vAlign w:val="center"/>
                            <w:hideMark/>
                          </w:tcPr>
                          <w:p w14:paraId="55DDF491" w14:textId="77777777" w:rsidR="009C71D3" w:rsidRPr="00C70270" w:rsidRDefault="009C71D3" w:rsidP="00A244CA">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臺中市高接梨穗</w:t>
                            </w:r>
                          </w:p>
                        </w:tc>
                        <w:tc>
                          <w:tcPr>
                            <w:tcW w:w="624" w:type="dxa"/>
                            <w:noWrap/>
                            <w:vAlign w:val="center"/>
                            <w:hideMark/>
                          </w:tcPr>
                          <w:p w14:paraId="3EFC355E" w14:textId="77777777" w:rsidR="009C71D3" w:rsidRPr="00C70270" w:rsidRDefault="009C71D3" w:rsidP="00A244CA">
                            <w:pPr>
                              <w:widowControl/>
                              <w:spacing w:line="200" w:lineRule="exact"/>
                              <w:jc w:val="center"/>
                              <w:rPr>
                                <w:rFonts w:ascii="Wingdings 2" w:eastAsia="新細明體" w:hAnsi="Wingdings 2" w:cs="新細明體" w:hint="eastAsia"/>
                                <w:color w:val="000000"/>
                                <w:kern w:val="0"/>
                                <w:sz w:val="20"/>
                                <w:szCs w:val="20"/>
                              </w:rPr>
                            </w:pPr>
                            <w:r w:rsidRPr="00C70270">
                              <w:rPr>
                                <w:rFonts w:ascii="Wingdings 2" w:eastAsia="新細明體" w:hAnsi="Wingdings 2" w:cs="新細明體"/>
                                <w:color w:val="000000"/>
                                <w:kern w:val="0"/>
                                <w:sz w:val="20"/>
                                <w:szCs w:val="20"/>
                              </w:rPr>
                              <w:t></w:t>
                            </w:r>
                          </w:p>
                        </w:tc>
                        <w:tc>
                          <w:tcPr>
                            <w:tcW w:w="790" w:type="dxa"/>
                            <w:tcBorders>
                              <w:right w:val="double" w:sz="4" w:space="0" w:color="auto"/>
                            </w:tcBorders>
                            <w:vAlign w:val="center"/>
                          </w:tcPr>
                          <w:p w14:paraId="6C98370E" w14:textId="77777777" w:rsidR="009C71D3" w:rsidRPr="00C70270" w:rsidRDefault="009C71D3" w:rsidP="00A244CA">
                            <w:pPr>
                              <w:widowControl/>
                              <w:spacing w:line="200" w:lineRule="exact"/>
                              <w:jc w:val="center"/>
                              <w:rPr>
                                <w:rFonts w:ascii="標楷體" w:eastAsia="標楷體" w:hAnsi="標楷體" w:cs="新細明體"/>
                                <w:color w:val="000000"/>
                                <w:spacing w:val="-12"/>
                                <w:kern w:val="0"/>
                                <w:sz w:val="20"/>
                                <w:szCs w:val="20"/>
                              </w:rPr>
                            </w:pPr>
                          </w:p>
                        </w:tc>
                        <w:tc>
                          <w:tcPr>
                            <w:tcW w:w="350" w:type="dxa"/>
                            <w:tcBorders>
                              <w:left w:val="double" w:sz="4" w:space="0" w:color="auto"/>
                            </w:tcBorders>
                            <w:vAlign w:val="center"/>
                          </w:tcPr>
                          <w:p w14:paraId="2685011C" w14:textId="77777777" w:rsidR="009C71D3" w:rsidRPr="00C70270" w:rsidRDefault="009C71D3" w:rsidP="00A244CA">
                            <w:pPr>
                              <w:widowControl/>
                              <w:spacing w:line="200" w:lineRule="exact"/>
                              <w:jc w:val="center"/>
                              <w:rPr>
                                <w:rFonts w:ascii="標楷體" w:eastAsia="標楷體" w:hAnsi="標楷體" w:cs="新細明體"/>
                                <w:color w:val="000000"/>
                                <w:spacing w:val="-12"/>
                                <w:kern w:val="0"/>
                                <w:sz w:val="20"/>
                                <w:szCs w:val="20"/>
                              </w:rPr>
                            </w:pPr>
                            <w:r w:rsidRPr="00C70270">
                              <w:rPr>
                                <w:rFonts w:ascii="標楷體" w:eastAsia="標楷體" w:hAnsi="標楷體" w:cs="新細明體" w:hint="eastAsia"/>
                                <w:color w:val="000000"/>
                                <w:kern w:val="0"/>
                                <w:sz w:val="20"/>
                                <w:szCs w:val="20"/>
                              </w:rPr>
                              <w:t>29</w:t>
                            </w:r>
                          </w:p>
                        </w:tc>
                        <w:tc>
                          <w:tcPr>
                            <w:tcW w:w="1304" w:type="dxa"/>
                            <w:vAlign w:val="center"/>
                          </w:tcPr>
                          <w:p w14:paraId="57884DBC" w14:textId="77777777" w:rsidR="009C71D3" w:rsidRPr="00C70270" w:rsidRDefault="009C71D3" w:rsidP="00A244CA">
                            <w:pPr>
                              <w:widowControl/>
                              <w:spacing w:line="200" w:lineRule="exact"/>
                              <w:jc w:val="both"/>
                              <w:rPr>
                                <w:rFonts w:ascii="標楷體" w:eastAsia="標楷體" w:hAnsi="標楷體" w:cs="新細明體"/>
                                <w:color w:val="000000"/>
                                <w:spacing w:val="-12"/>
                                <w:kern w:val="0"/>
                                <w:sz w:val="20"/>
                                <w:szCs w:val="20"/>
                              </w:rPr>
                            </w:pPr>
                            <w:r w:rsidRPr="00C70270">
                              <w:rPr>
                                <w:rFonts w:ascii="標楷體" w:eastAsia="標楷體" w:hAnsi="標楷體" w:cs="新細明體" w:hint="eastAsia"/>
                                <w:color w:val="000000"/>
                                <w:spacing w:val="-8"/>
                                <w:kern w:val="0"/>
                                <w:sz w:val="20"/>
                                <w:szCs w:val="20"/>
                              </w:rPr>
                              <w:t>嘉義縣椪柑</w:t>
                            </w:r>
                          </w:p>
                        </w:tc>
                        <w:tc>
                          <w:tcPr>
                            <w:tcW w:w="621" w:type="dxa"/>
                            <w:vAlign w:val="center"/>
                          </w:tcPr>
                          <w:p w14:paraId="231B18D7" w14:textId="77777777" w:rsidR="009C71D3" w:rsidRPr="00C70270" w:rsidRDefault="009C71D3" w:rsidP="00A244CA">
                            <w:pPr>
                              <w:widowControl/>
                              <w:spacing w:line="200" w:lineRule="exact"/>
                              <w:jc w:val="center"/>
                              <w:rPr>
                                <w:rFonts w:ascii="標楷體" w:eastAsia="標楷體" w:hAnsi="標楷體" w:cs="新細明體"/>
                                <w:color w:val="000000"/>
                                <w:spacing w:val="-12"/>
                                <w:kern w:val="0"/>
                                <w:sz w:val="20"/>
                                <w:szCs w:val="20"/>
                              </w:rPr>
                            </w:pPr>
                            <w:r w:rsidRPr="00C70270">
                              <w:rPr>
                                <w:rFonts w:ascii="Wingdings 2" w:eastAsia="新細明體" w:hAnsi="Wingdings 2" w:cs="新細明體"/>
                                <w:color w:val="000000"/>
                                <w:kern w:val="0"/>
                                <w:sz w:val="20"/>
                                <w:szCs w:val="20"/>
                              </w:rPr>
                              <w:t></w:t>
                            </w:r>
                          </w:p>
                        </w:tc>
                        <w:tc>
                          <w:tcPr>
                            <w:tcW w:w="845" w:type="dxa"/>
                            <w:vAlign w:val="center"/>
                          </w:tcPr>
                          <w:p w14:paraId="6194A707" w14:textId="77777777" w:rsidR="009C71D3" w:rsidRPr="00C70270" w:rsidRDefault="009C71D3" w:rsidP="00A244CA">
                            <w:pPr>
                              <w:widowControl/>
                              <w:spacing w:line="200" w:lineRule="exact"/>
                              <w:jc w:val="center"/>
                              <w:rPr>
                                <w:rFonts w:ascii="標楷體" w:eastAsia="標楷體" w:hAnsi="標楷體" w:cs="新細明體"/>
                                <w:color w:val="000000"/>
                                <w:spacing w:val="-12"/>
                                <w:kern w:val="0"/>
                                <w:sz w:val="20"/>
                                <w:szCs w:val="20"/>
                              </w:rPr>
                            </w:pPr>
                          </w:p>
                        </w:tc>
                      </w:tr>
                      <w:tr w:rsidR="009C71D3" w:rsidRPr="008A3982" w14:paraId="2BFDFF48" w14:textId="5D49DC4F" w:rsidTr="00DE01AF">
                        <w:trPr>
                          <w:trHeight w:val="380"/>
                        </w:trPr>
                        <w:tc>
                          <w:tcPr>
                            <w:tcW w:w="314" w:type="dxa"/>
                            <w:noWrap/>
                            <w:vAlign w:val="center"/>
                            <w:hideMark/>
                          </w:tcPr>
                          <w:p w14:paraId="762004D4"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r w:rsidRPr="00C70270">
                              <w:rPr>
                                <w:rFonts w:ascii="標楷體" w:eastAsia="標楷體" w:hAnsi="標楷體" w:cs="新細明體" w:hint="eastAsia"/>
                                <w:color w:val="000000"/>
                                <w:kern w:val="0"/>
                                <w:sz w:val="20"/>
                                <w:szCs w:val="20"/>
                              </w:rPr>
                              <w:t>15</w:t>
                            </w:r>
                          </w:p>
                        </w:tc>
                        <w:tc>
                          <w:tcPr>
                            <w:tcW w:w="1474" w:type="dxa"/>
                            <w:noWrap/>
                            <w:vAlign w:val="center"/>
                            <w:hideMark/>
                          </w:tcPr>
                          <w:p w14:paraId="45663ED6" w14:textId="77777777" w:rsidR="009C71D3" w:rsidRPr="00C70270" w:rsidRDefault="009C71D3" w:rsidP="00C70270">
                            <w:pPr>
                              <w:widowControl/>
                              <w:spacing w:line="200" w:lineRule="exact"/>
                              <w:jc w:val="both"/>
                              <w:rPr>
                                <w:rFonts w:ascii="標楷體" w:eastAsia="標楷體" w:hAnsi="標楷體" w:cs="新細明體"/>
                                <w:color w:val="000000"/>
                                <w:spacing w:val="-8"/>
                                <w:kern w:val="0"/>
                                <w:sz w:val="20"/>
                                <w:szCs w:val="20"/>
                              </w:rPr>
                            </w:pPr>
                            <w:r w:rsidRPr="00C70270">
                              <w:rPr>
                                <w:rFonts w:ascii="標楷體" w:eastAsia="標楷體" w:hAnsi="標楷體" w:cs="新細明體" w:hint="eastAsia"/>
                                <w:color w:val="000000"/>
                                <w:spacing w:val="-8"/>
                                <w:kern w:val="0"/>
                                <w:sz w:val="20"/>
                                <w:szCs w:val="20"/>
                              </w:rPr>
                              <w:t>屏東縣檸檬</w:t>
                            </w:r>
                          </w:p>
                        </w:tc>
                        <w:tc>
                          <w:tcPr>
                            <w:tcW w:w="624" w:type="dxa"/>
                            <w:noWrap/>
                            <w:vAlign w:val="center"/>
                            <w:hideMark/>
                          </w:tcPr>
                          <w:p w14:paraId="7E858176" w14:textId="77777777" w:rsidR="009C71D3" w:rsidRPr="00C70270" w:rsidRDefault="009C71D3" w:rsidP="00C70270">
                            <w:pPr>
                              <w:widowControl/>
                              <w:spacing w:line="200" w:lineRule="exact"/>
                              <w:jc w:val="center"/>
                              <w:rPr>
                                <w:rFonts w:ascii="標楷體" w:eastAsia="標楷體" w:hAnsi="標楷體" w:cs="新細明體"/>
                                <w:color w:val="000000"/>
                                <w:kern w:val="0"/>
                                <w:sz w:val="20"/>
                                <w:szCs w:val="20"/>
                              </w:rPr>
                            </w:pPr>
                          </w:p>
                        </w:tc>
                        <w:tc>
                          <w:tcPr>
                            <w:tcW w:w="790" w:type="dxa"/>
                            <w:tcBorders>
                              <w:right w:val="double" w:sz="4" w:space="0" w:color="auto"/>
                            </w:tcBorders>
                            <w:vAlign w:val="center"/>
                          </w:tcPr>
                          <w:p w14:paraId="62C49762"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c>
                          <w:tcPr>
                            <w:tcW w:w="350" w:type="dxa"/>
                            <w:tcBorders>
                              <w:left w:val="double" w:sz="4" w:space="0" w:color="auto"/>
                            </w:tcBorders>
                            <w:vAlign w:val="center"/>
                          </w:tcPr>
                          <w:p w14:paraId="2AF06CD6"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r w:rsidRPr="00C70270">
                              <w:rPr>
                                <w:rFonts w:ascii="標楷體" w:eastAsia="標楷體" w:hAnsi="標楷體" w:cs="新細明體" w:hint="eastAsia"/>
                                <w:color w:val="000000"/>
                                <w:kern w:val="0"/>
                                <w:sz w:val="20"/>
                                <w:szCs w:val="20"/>
                              </w:rPr>
                              <w:t>30</w:t>
                            </w:r>
                          </w:p>
                        </w:tc>
                        <w:tc>
                          <w:tcPr>
                            <w:tcW w:w="1304" w:type="dxa"/>
                            <w:vAlign w:val="center"/>
                          </w:tcPr>
                          <w:p w14:paraId="648C063C" w14:textId="77777777" w:rsidR="009C71D3" w:rsidRPr="00C70270" w:rsidRDefault="009C71D3" w:rsidP="001225FD">
                            <w:pPr>
                              <w:widowControl/>
                              <w:spacing w:line="200" w:lineRule="exact"/>
                              <w:jc w:val="both"/>
                              <w:rPr>
                                <w:rFonts w:ascii="標楷體" w:eastAsia="標楷體" w:hAnsi="標楷體" w:cs="Times New Roman"/>
                                <w:spacing w:val="-8"/>
                                <w:kern w:val="0"/>
                                <w:sz w:val="20"/>
                                <w:szCs w:val="20"/>
                              </w:rPr>
                            </w:pPr>
                            <w:r w:rsidRPr="00C70270">
                              <w:rPr>
                                <w:rFonts w:ascii="標楷體" w:eastAsia="標楷體" w:hAnsi="標楷體" w:cs="新細明體" w:hint="eastAsia"/>
                                <w:color w:val="000000"/>
                                <w:spacing w:val="-8"/>
                                <w:kern w:val="0"/>
                                <w:sz w:val="20"/>
                                <w:szCs w:val="20"/>
                              </w:rPr>
                              <w:t>高雄市香瓜</w:t>
                            </w:r>
                          </w:p>
                        </w:tc>
                        <w:tc>
                          <w:tcPr>
                            <w:tcW w:w="621" w:type="dxa"/>
                            <w:vAlign w:val="center"/>
                          </w:tcPr>
                          <w:p w14:paraId="6AD82A59"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c>
                          <w:tcPr>
                            <w:tcW w:w="845" w:type="dxa"/>
                            <w:vAlign w:val="center"/>
                          </w:tcPr>
                          <w:p w14:paraId="01DD9085" w14:textId="77777777" w:rsidR="009C71D3" w:rsidRPr="00C70270" w:rsidRDefault="009C71D3" w:rsidP="00C70270">
                            <w:pPr>
                              <w:widowControl/>
                              <w:spacing w:line="200" w:lineRule="exact"/>
                              <w:jc w:val="center"/>
                              <w:rPr>
                                <w:rFonts w:ascii="標楷體" w:eastAsia="標楷體" w:hAnsi="標楷體" w:cs="Times New Roman"/>
                                <w:spacing w:val="-8"/>
                                <w:kern w:val="0"/>
                                <w:sz w:val="20"/>
                                <w:szCs w:val="20"/>
                              </w:rPr>
                            </w:pPr>
                          </w:p>
                        </w:tc>
                      </w:tr>
                    </w:tbl>
                    <w:p w14:paraId="4A373324" w14:textId="77777777" w:rsidR="009C71D3" w:rsidRDefault="009C71D3" w:rsidP="009C71D3">
                      <w:pPr>
                        <w:spacing w:line="240" w:lineRule="exact"/>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Pr>
                          <w:rFonts w:ascii="標楷體" w:eastAsia="標楷體" w:hAnsi="標楷體" w:hint="eastAsia"/>
                          <w:sz w:val="18"/>
                          <w:szCs w:val="18"/>
                        </w:rPr>
                        <w:t>資料期間：</w:t>
                      </w:r>
                      <w:r w:rsidRPr="004D3C39">
                        <w:rPr>
                          <w:rFonts w:ascii="標楷體" w:eastAsia="標楷體" w:hAnsi="標楷體" w:hint="eastAsia"/>
                          <w:sz w:val="18"/>
                          <w:szCs w:val="18"/>
                        </w:rPr>
                        <w:t>111至113年度</w:t>
                      </w:r>
                      <w:r>
                        <w:rPr>
                          <w:rFonts w:ascii="標楷體" w:eastAsia="標楷體" w:hAnsi="標楷體" w:hint="eastAsia"/>
                          <w:sz w:val="18"/>
                          <w:szCs w:val="18"/>
                        </w:rPr>
                        <w:t>。</w:t>
                      </w:r>
                    </w:p>
                    <w:p w14:paraId="42B1CF95" w14:textId="77777777" w:rsidR="009C71D3" w:rsidRPr="00C70270" w:rsidRDefault="009C71D3" w:rsidP="009C71D3">
                      <w:pPr>
                        <w:spacing w:line="220" w:lineRule="exact"/>
                        <w:ind w:firstLineChars="200" w:firstLine="360"/>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C70270">
                        <w:rPr>
                          <w:rFonts w:ascii="標楷體" w:eastAsia="標楷體" w:hAnsi="標楷體" w:hint="eastAsia"/>
                          <w:sz w:val="18"/>
                          <w:szCs w:val="18"/>
                        </w:rPr>
                        <w:t>資料來源：整理自農糧署及農金署提供資料</w:t>
                      </w:r>
                      <w:r>
                        <w:rPr>
                          <w:rFonts w:ascii="標楷體" w:eastAsia="標楷體" w:hAnsi="標楷體" w:hint="eastAsia"/>
                          <w:sz w:val="18"/>
                          <w:szCs w:val="18"/>
                        </w:rPr>
                        <w:t>。</w:t>
                      </w:r>
                    </w:p>
                  </w:txbxContent>
                </v:textbox>
                <w10:wrap type="square" anchorx="margin"/>
              </v:shape>
            </w:pict>
          </mc:Fallback>
        </mc:AlternateContent>
      </w:r>
      <w:r w:rsidR="00C9076F" w:rsidRPr="008B4C0B">
        <w:rPr>
          <w:rFonts w:ascii="標楷體" w:hAnsi="標楷體" w:cs="標楷體"/>
          <w:bCs w:val="0"/>
          <w:noProof/>
          <w:sz w:val="24"/>
          <w:szCs w:val="32"/>
        </w:rPr>
        <w:t>C</w:t>
      </w:r>
      <w:r w:rsidR="00C9076F" w:rsidRPr="008B4C0B">
        <w:rPr>
          <w:rFonts w:ascii="標楷體" w:hAnsi="標楷體" w:cs="標楷體" w:hint="eastAsia"/>
          <w:bCs w:val="0"/>
          <w:noProof/>
          <w:sz w:val="24"/>
          <w:szCs w:val="32"/>
        </w:rPr>
        <w:t xml:space="preserve">.　</w:t>
      </w:r>
      <w:r w:rsidR="00A43BF8" w:rsidRPr="008B4C0B">
        <w:rPr>
          <w:rFonts w:ascii="標楷體" w:hAnsi="標楷體" w:cs="標楷體" w:hint="eastAsia"/>
          <w:bCs w:val="0"/>
          <w:noProof/>
          <w:sz w:val="24"/>
          <w:szCs w:val="32"/>
        </w:rPr>
        <w:t>為因應不同地區保險需求及農產物生長特性，開發多元型態保單，惟111至113年度前30項易受災害之作物，尚有14項迄未納入農業保險範圍，多數地方政府建議之品項亦尚未開發保單</w:t>
      </w:r>
      <w:r w:rsidR="00C9076F" w:rsidRPr="008B4C0B">
        <w:rPr>
          <w:rFonts w:ascii="標楷體" w:hAnsi="標楷體" w:cs="標楷體" w:hint="eastAsia"/>
          <w:bCs w:val="0"/>
          <w:noProof/>
          <w:sz w:val="24"/>
          <w:szCs w:val="32"/>
        </w:rPr>
        <w:t>：</w:t>
      </w:r>
      <w:r w:rsidR="00A43BF8" w:rsidRPr="008B4C0B">
        <w:rPr>
          <w:rFonts w:ascii="標楷體" w:hAnsi="標楷體" w:cs="標楷體" w:hint="eastAsia"/>
          <w:b w:val="0"/>
          <w:noProof/>
          <w:sz w:val="24"/>
          <w:szCs w:val="32"/>
        </w:rPr>
        <w:t>農金署自104年度起陸續推動農業保險，各產險公司因應不同地區保險需求及農產物生長特性，開發多元型態保單供農漁民選擇，除推出商業型農業保險外，亦因應產業政策需求，透過農會擔任保險人推出政策型農業保險，期能藉由保險機制，降低農民因農產物遭受天然災害所產生之損失及維持穩定收益。經依農糧署提供111至113年度農業天然災害現金救助清冊，按市縣及作物別統計分析，並以累計補助金額排序，篩選該3年度前30項具高經濟價值、產業面積達一定規模、遭逢天然災害受損頻率較高、災損情形較嚴重之易受災</w:t>
      </w:r>
      <w:r w:rsidR="00D24F12" w:rsidRPr="008B4C0B">
        <w:rPr>
          <w:rFonts w:ascii="標楷體" w:hAnsi="標楷體" w:cs="標楷體" w:hint="eastAsia"/>
          <w:b w:val="0"/>
          <w:noProof/>
          <w:sz w:val="24"/>
          <w:szCs w:val="32"/>
        </w:rPr>
        <w:t>害</w:t>
      </w:r>
      <w:r w:rsidR="00A43BF8" w:rsidRPr="008B4C0B">
        <w:rPr>
          <w:rFonts w:ascii="標楷體" w:hAnsi="標楷體" w:cs="標楷體" w:hint="eastAsia"/>
          <w:b w:val="0"/>
          <w:noProof/>
          <w:sz w:val="24"/>
          <w:szCs w:val="32"/>
        </w:rPr>
        <w:t>市縣作物，分別為臺東縣番荔枝、雲林縣落花生、臺南市改良種芒果等30項</w:t>
      </w:r>
      <w:r w:rsidR="00D24F12" w:rsidRPr="008B4C0B">
        <w:rPr>
          <w:rFonts w:ascii="標楷體" w:hAnsi="標楷體" w:cs="標楷體" w:hint="eastAsia"/>
          <w:b w:val="0"/>
          <w:noProof/>
          <w:sz w:val="24"/>
          <w:szCs w:val="32"/>
        </w:rPr>
        <w:t>市縣作物，</w:t>
      </w:r>
      <w:r w:rsidR="00A43BF8" w:rsidRPr="008B4C0B">
        <w:rPr>
          <w:rFonts w:ascii="標楷體" w:hAnsi="標楷體" w:cs="標楷體" w:hint="eastAsia"/>
          <w:b w:val="0"/>
          <w:noProof/>
          <w:sz w:val="24"/>
          <w:szCs w:val="32"/>
        </w:rPr>
        <w:t>救助金額計64億8,962萬餘元，其中臺東縣番荔枝等16項市縣作物，已開辦農作物保單，惟尚有雲林縣落花生等14項易受災害之市縣作物，尚未納入農業保險範圍（表</w:t>
      </w:r>
      <w:r w:rsidR="00A737B6" w:rsidRPr="008B4C0B">
        <w:rPr>
          <w:rFonts w:ascii="標楷體" w:hAnsi="標楷體" w:cs="標楷體"/>
          <w:b w:val="0"/>
          <w:noProof/>
          <w:sz w:val="24"/>
          <w:szCs w:val="32"/>
        </w:rPr>
        <w:t>6</w:t>
      </w:r>
      <w:r w:rsidR="00A43BF8" w:rsidRPr="008B4C0B">
        <w:rPr>
          <w:rFonts w:ascii="標楷體" w:hAnsi="標楷體" w:cs="標楷體" w:hint="eastAsia"/>
          <w:b w:val="0"/>
          <w:noProof/>
          <w:sz w:val="24"/>
          <w:szCs w:val="32"/>
        </w:rPr>
        <w:t>）。又各地方政府於該3年度間，陸續建議將水芋、</w:t>
      </w:r>
      <w:r w:rsidRPr="008B4C0B">
        <w:rPr>
          <w:rFonts w:ascii="標楷體" w:hAnsi="標楷體" w:cs="Times New Roman" w:hint="eastAsia"/>
          <w:bCs w:val="0"/>
          <w:noProof/>
          <w:spacing w:val="2"/>
          <w:szCs w:val="28"/>
        </w:rPr>
        <w:lastRenderedPageBreak/>
        <mc:AlternateContent>
          <mc:Choice Requires="wps">
            <w:drawing>
              <wp:anchor distT="0" distB="0" distL="114300" distR="114300" simplePos="0" relativeHeight="251698176" behindDoc="1" locked="0" layoutInCell="1" allowOverlap="1" wp14:anchorId="5621421C" wp14:editId="125F7139">
                <wp:simplePos x="0" y="0"/>
                <wp:positionH relativeFrom="margin">
                  <wp:posOffset>3726815</wp:posOffset>
                </wp:positionH>
                <wp:positionV relativeFrom="paragraph">
                  <wp:posOffset>102870</wp:posOffset>
                </wp:positionV>
                <wp:extent cx="2847340" cy="1892300"/>
                <wp:effectExtent l="0" t="0" r="0" b="12700"/>
                <wp:wrapSquare wrapText="bothSides"/>
                <wp:docPr id="30" name="文字方塊 5"/>
                <wp:cNvGraphicFramePr/>
                <a:graphic xmlns:a="http://schemas.openxmlformats.org/drawingml/2006/main">
                  <a:graphicData uri="http://schemas.microsoft.com/office/word/2010/wordprocessingShape">
                    <wps:wsp>
                      <wps:cNvSpPr txBox="1"/>
                      <wps:spPr>
                        <a:xfrm>
                          <a:off x="0" y="0"/>
                          <a:ext cx="2847340" cy="1892300"/>
                        </a:xfrm>
                        <a:prstGeom prst="rect">
                          <a:avLst/>
                        </a:prstGeom>
                        <a:noFill/>
                        <a:ln w="6350">
                          <a:noFill/>
                        </a:ln>
                      </wps:spPr>
                      <wps:txbx>
                        <w:txbxContent>
                          <w:p w14:paraId="28C93243" w14:textId="77777777" w:rsidR="00DD00F0" w:rsidRPr="00E27D02" w:rsidRDefault="00DD00F0" w:rsidP="00DD00F0">
                            <w:pPr>
                              <w:spacing w:line="320" w:lineRule="exact"/>
                              <w:ind w:leftChars="23" w:left="776" w:hangingChars="300" w:hanging="721"/>
                              <w:jc w:val="both"/>
                              <w:rPr>
                                <w:rFonts w:ascii="標楷體" w:eastAsia="標楷體" w:hAnsi="標楷體"/>
                                <w:b/>
                                <w:bCs/>
                              </w:rPr>
                            </w:pPr>
                            <w:r w:rsidRPr="006302C8">
                              <w:rPr>
                                <w:rFonts w:ascii="標楷體" w:eastAsia="標楷體" w:hAnsi="標楷體" w:hint="eastAsia"/>
                                <w:b/>
                                <w:bCs/>
                              </w:rPr>
                              <w:t>表</w:t>
                            </w:r>
                            <w:r>
                              <w:rPr>
                                <w:rFonts w:ascii="標楷體" w:eastAsia="標楷體" w:hAnsi="標楷體"/>
                                <w:b/>
                                <w:bCs/>
                              </w:rPr>
                              <w:t>7</w:t>
                            </w:r>
                            <w:r w:rsidRPr="006302C8">
                              <w:rPr>
                                <w:rFonts w:ascii="標楷體" w:eastAsia="標楷體" w:hAnsi="標楷體" w:hint="eastAsia"/>
                                <w:b/>
                                <w:bCs/>
                              </w:rPr>
                              <w:t xml:space="preserve">　111至113年度地方政府建議</w:t>
                            </w:r>
                            <w:r w:rsidRPr="00633FC2">
                              <w:rPr>
                                <w:rFonts w:ascii="標楷體" w:eastAsia="標楷體" w:hAnsi="標楷體" w:hint="eastAsia"/>
                                <w:b/>
                                <w:bCs/>
                              </w:rPr>
                              <w:t>列入農業保險</w:t>
                            </w:r>
                            <w:r>
                              <w:rPr>
                                <w:rFonts w:ascii="標楷體" w:eastAsia="標楷體" w:hAnsi="標楷體" w:hint="eastAsia"/>
                                <w:b/>
                                <w:bCs/>
                              </w:rPr>
                              <w:t>品項</w:t>
                            </w:r>
                          </w:p>
                          <w:tbl>
                            <w:tblPr>
                              <w:tblStyle w:val="SGSTableBasic12"/>
                              <w:tblW w:w="0" w:type="auto"/>
                              <w:tblInd w:w="-5" w:type="dxa"/>
                              <w:tblLook w:val="04A0" w:firstRow="1" w:lastRow="0" w:firstColumn="1" w:lastColumn="0" w:noHBand="0" w:noVBand="1"/>
                            </w:tblPr>
                            <w:tblGrid>
                              <w:gridCol w:w="929"/>
                              <w:gridCol w:w="3253"/>
                            </w:tblGrid>
                            <w:tr w:rsidR="00DD00F0" w:rsidRPr="00BC0075" w14:paraId="60D0C7F3" w14:textId="77777777" w:rsidTr="00DE01AF">
                              <w:trPr>
                                <w:trHeight w:val="369"/>
                              </w:trPr>
                              <w:tc>
                                <w:tcPr>
                                  <w:tcW w:w="929" w:type="dxa"/>
                                  <w:tcBorders>
                                    <w:top w:val="single" w:sz="4" w:space="0" w:color="auto"/>
                                    <w:left w:val="single" w:sz="4" w:space="0" w:color="auto"/>
                                    <w:bottom w:val="single" w:sz="4" w:space="0" w:color="auto"/>
                                    <w:right w:val="single" w:sz="4" w:space="0" w:color="auto"/>
                                  </w:tcBorders>
                                  <w:vAlign w:val="center"/>
                                </w:tcPr>
                                <w:p w14:paraId="4999FE72" w14:textId="77777777" w:rsidR="00DD00F0" w:rsidRPr="00BC0075" w:rsidRDefault="00DD00F0" w:rsidP="00A43BF8">
                                  <w:pPr>
                                    <w:spacing w:line="240" w:lineRule="exact"/>
                                    <w:jc w:val="center"/>
                                    <w:rPr>
                                      <w:rFonts w:ascii="標楷體" w:eastAsia="標楷體" w:hAnsi="標楷體"/>
                                      <w:spacing w:val="-4"/>
                                    </w:rPr>
                                  </w:pPr>
                                  <w:r w:rsidRPr="00BC0075">
                                    <w:rPr>
                                      <w:rFonts w:ascii="標楷體" w:eastAsia="標楷體" w:hAnsi="標楷體" w:cs="新細明體" w:hint="eastAsia"/>
                                      <w:color w:val="000000"/>
                                      <w:spacing w:val="-4"/>
                                    </w:rPr>
                                    <w:t>市縣別</w:t>
                                  </w:r>
                                </w:p>
                              </w:tc>
                              <w:tc>
                                <w:tcPr>
                                  <w:tcW w:w="3253" w:type="dxa"/>
                                  <w:tcBorders>
                                    <w:top w:val="single" w:sz="4" w:space="0" w:color="auto"/>
                                    <w:left w:val="nil"/>
                                    <w:bottom w:val="single" w:sz="4" w:space="0" w:color="auto"/>
                                    <w:right w:val="single" w:sz="4" w:space="0" w:color="auto"/>
                                  </w:tcBorders>
                                  <w:vAlign w:val="center"/>
                                </w:tcPr>
                                <w:p w14:paraId="33C3278B" w14:textId="77777777" w:rsidR="00DD00F0" w:rsidRPr="00BC0075" w:rsidRDefault="00DD00F0" w:rsidP="00A43BF8">
                                  <w:pPr>
                                    <w:spacing w:line="240" w:lineRule="exact"/>
                                    <w:jc w:val="center"/>
                                    <w:rPr>
                                      <w:rFonts w:ascii="標楷體" w:eastAsia="標楷體" w:hAnsi="標楷體"/>
                                    </w:rPr>
                                  </w:pPr>
                                  <w:r w:rsidRPr="00BC0075">
                                    <w:rPr>
                                      <w:rFonts w:ascii="標楷體" w:eastAsia="標楷體" w:hAnsi="標楷體" w:cs="新細明體" w:hint="eastAsia"/>
                                      <w:color w:val="000000"/>
                                    </w:rPr>
                                    <w:t>建議品項</w:t>
                                  </w:r>
                                </w:p>
                              </w:tc>
                            </w:tr>
                            <w:tr w:rsidR="00DD00F0" w:rsidRPr="00BC0075" w14:paraId="10C5FB3E" w14:textId="77777777" w:rsidTr="001225FD">
                              <w:trPr>
                                <w:trHeight w:val="306"/>
                              </w:trPr>
                              <w:tc>
                                <w:tcPr>
                                  <w:tcW w:w="929" w:type="dxa"/>
                                  <w:vAlign w:val="center"/>
                                </w:tcPr>
                                <w:p w14:paraId="4493A7EB" w14:textId="77777777" w:rsidR="00DD00F0" w:rsidRPr="00BC0075" w:rsidRDefault="00DD00F0" w:rsidP="00A43BF8">
                                  <w:pPr>
                                    <w:spacing w:line="240" w:lineRule="exact"/>
                                    <w:jc w:val="center"/>
                                    <w:rPr>
                                      <w:rFonts w:ascii="標楷體" w:eastAsia="標楷體" w:hAnsi="標楷體"/>
                                      <w:spacing w:val="-4"/>
                                    </w:rPr>
                                  </w:pPr>
                                  <w:r w:rsidRPr="00BC0075">
                                    <w:rPr>
                                      <w:rFonts w:ascii="標楷體" w:eastAsia="標楷體" w:hAnsi="標楷體" w:hint="eastAsia"/>
                                      <w:spacing w:val="-4"/>
                                    </w:rPr>
                                    <w:t>臺中市</w:t>
                                  </w:r>
                                </w:p>
                              </w:tc>
                              <w:tc>
                                <w:tcPr>
                                  <w:tcW w:w="3253" w:type="dxa"/>
                                  <w:vAlign w:val="center"/>
                                </w:tcPr>
                                <w:p w14:paraId="6F9DB8C3" w14:textId="77777777" w:rsidR="00DD00F0" w:rsidRPr="00BC0075" w:rsidRDefault="00DD00F0" w:rsidP="00A43BF8">
                                  <w:pPr>
                                    <w:spacing w:line="240" w:lineRule="exact"/>
                                    <w:rPr>
                                      <w:rFonts w:ascii="標楷體" w:eastAsia="標楷體" w:hAnsi="標楷體"/>
                                      <w:spacing w:val="-2"/>
                                    </w:rPr>
                                  </w:pPr>
                                  <w:r w:rsidRPr="00BC0075">
                                    <w:rPr>
                                      <w:rFonts w:ascii="標楷體" w:eastAsia="標楷體" w:hAnsi="標楷體" w:hint="eastAsia"/>
                                      <w:spacing w:val="-2"/>
                                    </w:rPr>
                                    <w:t>水芋、葡萄、龍眼、枇杷、小麥、大豆、馬鈴薯。</w:t>
                                  </w:r>
                                </w:p>
                              </w:tc>
                            </w:tr>
                            <w:tr w:rsidR="00DD00F0" w:rsidRPr="00BC0075" w14:paraId="37ADFDD0" w14:textId="77777777" w:rsidTr="00DE01AF">
                              <w:trPr>
                                <w:trHeight w:val="369"/>
                              </w:trPr>
                              <w:tc>
                                <w:tcPr>
                                  <w:tcW w:w="929" w:type="dxa"/>
                                  <w:vAlign w:val="center"/>
                                </w:tcPr>
                                <w:p w14:paraId="16442A4E" w14:textId="77777777" w:rsidR="00DD00F0" w:rsidRPr="00BC0075" w:rsidRDefault="00DD00F0" w:rsidP="00A43BF8">
                                  <w:pPr>
                                    <w:spacing w:line="240" w:lineRule="exact"/>
                                    <w:jc w:val="center"/>
                                    <w:rPr>
                                      <w:rFonts w:ascii="標楷體" w:eastAsia="標楷體" w:hAnsi="標楷體"/>
                                      <w:spacing w:val="-4"/>
                                    </w:rPr>
                                  </w:pPr>
                                  <w:r w:rsidRPr="00BC0075">
                                    <w:rPr>
                                      <w:rFonts w:ascii="標楷體" w:eastAsia="標楷體" w:hAnsi="標楷體" w:hint="eastAsia"/>
                                      <w:spacing w:val="-4"/>
                                    </w:rPr>
                                    <w:t>彰化縣</w:t>
                                  </w:r>
                                </w:p>
                              </w:tc>
                              <w:tc>
                                <w:tcPr>
                                  <w:tcW w:w="3253" w:type="dxa"/>
                                  <w:vAlign w:val="center"/>
                                </w:tcPr>
                                <w:p w14:paraId="5017AF54" w14:textId="77777777" w:rsidR="00DD00F0" w:rsidRPr="00BC0075" w:rsidRDefault="00DD00F0" w:rsidP="00A43BF8">
                                  <w:pPr>
                                    <w:spacing w:line="240" w:lineRule="exact"/>
                                    <w:rPr>
                                      <w:rFonts w:ascii="標楷體" w:eastAsia="標楷體" w:hAnsi="標楷體"/>
                                    </w:rPr>
                                  </w:pPr>
                                  <w:r w:rsidRPr="00BC0075">
                                    <w:rPr>
                                      <w:rFonts w:ascii="標楷體" w:eastAsia="標楷體" w:hAnsi="標楷體" w:hint="eastAsia"/>
                                    </w:rPr>
                                    <w:t>落花生。</w:t>
                                  </w:r>
                                </w:p>
                              </w:tc>
                            </w:tr>
                            <w:tr w:rsidR="00DD00F0" w:rsidRPr="00BC0075" w14:paraId="7324355F" w14:textId="77777777" w:rsidTr="00DE01AF">
                              <w:trPr>
                                <w:trHeight w:val="369"/>
                              </w:trPr>
                              <w:tc>
                                <w:tcPr>
                                  <w:tcW w:w="929" w:type="dxa"/>
                                  <w:vAlign w:val="center"/>
                                </w:tcPr>
                                <w:p w14:paraId="28EED54D" w14:textId="77777777" w:rsidR="00DD00F0" w:rsidRPr="00BC0075" w:rsidRDefault="00DD00F0" w:rsidP="00A43BF8">
                                  <w:pPr>
                                    <w:spacing w:line="240" w:lineRule="exact"/>
                                    <w:jc w:val="center"/>
                                    <w:rPr>
                                      <w:rFonts w:ascii="標楷體" w:eastAsia="標楷體" w:hAnsi="標楷體"/>
                                      <w:spacing w:val="-4"/>
                                    </w:rPr>
                                  </w:pPr>
                                  <w:r w:rsidRPr="00BC0075">
                                    <w:rPr>
                                      <w:rFonts w:ascii="標楷體" w:eastAsia="標楷體" w:hAnsi="標楷體" w:hint="eastAsia"/>
                                      <w:spacing w:val="-4"/>
                                    </w:rPr>
                                    <w:t>雲林縣</w:t>
                                  </w:r>
                                </w:p>
                              </w:tc>
                              <w:tc>
                                <w:tcPr>
                                  <w:tcW w:w="3253" w:type="dxa"/>
                                  <w:vAlign w:val="center"/>
                                </w:tcPr>
                                <w:p w14:paraId="6D79C269" w14:textId="77777777" w:rsidR="00DD00F0" w:rsidRPr="00BC0075" w:rsidRDefault="00DD00F0" w:rsidP="00A43BF8">
                                  <w:pPr>
                                    <w:spacing w:line="240" w:lineRule="exact"/>
                                    <w:rPr>
                                      <w:rFonts w:ascii="標楷體" w:eastAsia="標楷體" w:hAnsi="標楷體"/>
                                    </w:rPr>
                                  </w:pPr>
                                  <w:r w:rsidRPr="00BC0075">
                                    <w:rPr>
                                      <w:rFonts w:ascii="標楷體" w:eastAsia="標楷體" w:hAnsi="標楷體" w:hint="eastAsia"/>
                                    </w:rPr>
                                    <w:t>落花生、蒜頭、食用玉米。</w:t>
                                  </w:r>
                                </w:p>
                              </w:tc>
                            </w:tr>
                            <w:tr w:rsidR="00DD00F0" w:rsidRPr="00BC0075" w14:paraId="0962745C" w14:textId="77777777" w:rsidTr="00DE01AF">
                              <w:trPr>
                                <w:trHeight w:val="369"/>
                              </w:trPr>
                              <w:tc>
                                <w:tcPr>
                                  <w:tcW w:w="929" w:type="dxa"/>
                                  <w:vAlign w:val="center"/>
                                </w:tcPr>
                                <w:p w14:paraId="4F2067D6" w14:textId="77777777" w:rsidR="00DD00F0" w:rsidRPr="00BC0075" w:rsidRDefault="00DD00F0" w:rsidP="00A43BF8">
                                  <w:pPr>
                                    <w:spacing w:line="240" w:lineRule="exact"/>
                                    <w:jc w:val="center"/>
                                    <w:rPr>
                                      <w:rFonts w:ascii="標楷體" w:eastAsia="標楷體" w:hAnsi="標楷體"/>
                                      <w:spacing w:val="-4"/>
                                    </w:rPr>
                                  </w:pPr>
                                  <w:r w:rsidRPr="00BC0075">
                                    <w:rPr>
                                      <w:rFonts w:ascii="標楷體" w:eastAsia="標楷體" w:hAnsi="標楷體" w:hint="eastAsia"/>
                                      <w:spacing w:val="-4"/>
                                    </w:rPr>
                                    <w:t>花蓮縣</w:t>
                                  </w:r>
                                </w:p>
                              </w:tc>
                              <w:tc>
                                <w:tcPr>
                                  <w:tcW w:w="3253" w:type="dxa"/>
                                  <w:vAlign w:val="center"/>
                                </w:tcPr>
                                <w:p w14:paraId="293C4CFE" w14:textId="77777777" w:rsidR="00DD00F0" w:rsidRPr="00BC0075" w:rsidRDefault="00DD00F0" w:rsidP="00A43BF8">
                                  <w:pPr>
                                    <w:spacing w:line="240" w:lineRule="exact"/>
                                    <w:rPr>
                                      <w:rFonts w:ascii="標楷體" w:eastAsia="標楷體" w:hAnsi="標楷體"/>
                                      <w:spacing w:val="-2"/>
                                    </w:rPr>
                                  </w:pPr>
                                  <w:r w:rsidRPr="00BC0075">
                                    <w:rPr>
                                      <w:rFonts w:ascii="標楷體" w:eastAsia="標楷體" w:hAnsi="標楷體" w:hint="eastAsia"/>
                                      <w:spacing w:val="-2"/>
                                    </w:rPr>
                                    <w:t>食用玉米、硬質玉米、青割玉米。</w:t>
                                  </w:r>
                                </w:p>
                              </w:tc>
                            </w:tr>
                          </w:tbl>
                          <w:p w14:paraId="211696DC" w14:textId="77777777" w:rsidR="00DD00F0" w:rsidRPr="00633FC2" w:rsidRDefault="00DD00F0" w:rsidP="00DD00F0">
                            <w:pPr>
                              <w:ind w:right="102"/>
                              <w:rPr>
                                <w:rFonts w:ascii="標楷體" w:eastAsia="標楷體" w:hAnsi="標楷體"/>
                                <w:sz w:val="20"/>
                                <w:szCs w:val="20"/>
                              </w:rPr>
                            </w:pPr>
                            <w:r w:rsidRPr="00E27D02">
                              <w:rPr>
                                <w:rFonts w:ascii="標楷體" w:eastAsia="標楷體" w:hAnsi="標楷體" w:hint="eastAsia"/>
                                <w:sz w:val="18"/>
                                <w:szCs w:val="18"/>
                              </w:rPr>
                              <w:t>資料來源：</w:t>
                            </w:r>
                            <w:r>
                              <w:rPr>
                                <w:rFonts w:ascii="標楷體" w:eastAsia="標楷體" w:hAnsi="標楷體" w:hint="eastAsia"/>
                                <w:sz w:val="18"/>
                                <w:szCs w:val="18"/>
                              </w:rPr>
                              <w:t>整理自農金署提供資料</w:t>
                            </w:r>
                            <w:r w:rsidRPr="00E27D02">
                              <w:rPr>
                                <w:rFonts w:ascii="標楷體" w:eastAsia="標楷體" w:hAnsi="標楷體" w:hint="eastAsia"/>
                                <w:sz w:val="18"/>
                                <w:szCs w:val="18"/>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21421C" id="文字方塊 5" o:spid="_x0000_s1032" type="#_x0000_t202" style="position:absolute;left:0;text-align:left;margin-left:293.45pt;margin-top:8.1pt;width:224.2pt;height:149pt;z-index:-251618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" filled="f" stroked="f" strokeweight=".5pt">
                <v:textbox inset=",0,,0">
                  <w:txbxContent>
                    <w:p w14:paraId="28C93243" w14:textId="77777777" w:rsidR="00DD00F0" w:rsidRPr="00E27D02" w:rsidRDefault="00DD00F0" w:rsidP="00DD00F0">
                      <w:pPr>
                        <w:spacing w:line="320" w:lineRule="exact"/>
                        <w:ind w:leftChars="23" w:left="776" w:hangingChars="300" w:hanging="721"/>
                        <w:jc w:val="both"/>
                        <w:rPr>
                          <w:rFonts w:ascii="標楷體" w:eastAsia="標楷體" w:hAnsi="標楷體"/>
                          <w:b/>
                          <w:bCs/>
                        </w:rPr>
                      </w:pPr>
                      <w:r w:rsidRPr="006302C8">
                        <w:rPr>
                          <w:rFonts w:ascii="標楷體" w:eastAsia="標楷體" w:hAnsi="標楷體" w:hint="eastAsia"/>
                          <w:b/>
                          <w:bCs/>
                        </w:rPr>
                        <w:t>表</w:t>
                      </w:r>
                      <w:r>
                        <w:rPr>
                          <w:rFonts w:ascii="標楷體" w:eastAsia="標楷體" w:hAnsi="標楷體"/>
                          <w:b/>
                          <w:bCs/>
                        </w:rPr>
                        <w:t>7</w:t>
                      </w:r>
                      <w:r w:rsidRPr="006302C8">
                        <w:rPr>
                          <w:rFonts w:ascii="標楷體" w:eastAsia="標楷體" w:hAnsi="標楷體" w:hint="eastAsia"/>
                          <w:b/>
                          <w:bCs/>
                        </w:rPr>
                        <w:t xml:space="preserve">　111至113年度地方政府建議</w:t>
                      </w:r>
                      <w:r w:rsidRPr="00633FC2">
                        <w:rPr>
                          <w:rFonts w:ascii="標楷體" w:eastAsia="標楷體" w:hAnsi="標楷體" w:hint="eastAsia"/>
                          <w:b/>
                          <w:bCs/>
                        </w:rPr>
                        <w:t>列入農業保險</w:t>
                      </w:r>
                      <w:r>
                        <w:rPr>
                          <w:rFonts w:ascii="標楷體" w:eastAsia="標楷體" w:hAnsi="標楷體" w:hint="eastAsia"/>
                          <w:b/>
                          <w:bCs/>
                        </w:rPr>
                        <w:t>品項</w:t>
                      </w:r>
                    </w:p>
                    <w:tbl>
                      <w:tblPr>
                        <w:tblStyle w:val="SGSTableBasic12"/>
                        <w:tblW w:w="0" w:type="auto"/>
                        <w:tblInd w:w="-5" w:type="dxa"/>
                        <w:tblLook w:val="04A0" w:firstRow="1" w:lastRow="0" w:firstColumn="1" w:lastColumn="0" w:noHBand="0" w:noVBand="1"/>
                      </w:tblPr>
                      <w:tblGrid>
                        <w:gridCol w:w="929"/>
                        <w:gridCol w:w="3253"/>
                      </w:tblGrid>
                      <w:tr w:rsidR="00DD00F0" w:rsidRPr="00BC0075" w14:paraId="60D0C7F3" w14:textId="77777777" w:rsidTr="00DE01AF">
                        <w:trPr>
                          <w:trHeight w:val="369"/>
                        </w:trPr>
                        <w:tc>
                          <w:tcPr>
                            <w:tcW w:w="929" w:type="dxa"/>
                            <w:tcBorders>
                              <w:top w:val="single" w:sz="4" w:space="0" w:color="auto"/>
                              <w:left w:val="single" w:sz="4" w:space="0" w:color="auto"/>
                              <w:bottom w:val="single" w:sz="4" w:space="0" w:color="auto"/>
                              <w:right w:val="single" w:sz="4" w:space="0" w:color="auto"/>
                            </w:tcBorders>
                            <w:vAlign w:val="center"/>
                          </w:tcPr>
                          <w:p w14:paraId="4999FE72" w14:textId="77777777" w:rsidR="00DD00F0" w:rsidRPr="00BC0075" w:rsidRDefault="00DD00F0" w:rsidP="00A43BF8">
                            <w:pPr>
                              <w:spacing w:line="240" w:lineRule="exact"/>
                              <w:jc w:val="center"/>
                              <w:rPr>
                                <w:rFonts w:ascii="標楷體" w:eastAsia="標楷體" w:hAnsi="標楷體"/>
                                <w:spacing w:val="-4"/>
                              </w:rPr>
                            </w:pPr>
                            <w:r w:rsidRPr="00BC0075">
                              <w:rPr>
                                <w:rFonts w:ascii="標楷體" w:eastAsia="標楷體" w:hAnsi="標楷體" w:cs="新細明體" w:hint="eastAsia"/>
                                <w:color w:val="000000"/>
                                <w:spacing w:val="-4"/>
                              </w:rPr>
                              <w:t>市縣別</w:t>
                            </w:r>
                          </w:p>
                        </w:tc>
                        <w:tc>
                          <w:tcPr>
                            <w:tcW w:w="3253" w:type="dxa"/>
                            <w:tcBorders>
                              <w:top w:val="single" w:sz="4" w:space="0" w:color="auto"/>
                              <w:left w:val="nil"/>
                              <w:bottom w:val="single" w:sz="4" w:space="0" w:color="auto"/>
                              <w:right w:val="single" w:sz="4" w:space="0" w:color="auto"/>
                            </w:tcBorders>
                            <w:vAlign w:val="center"/>
                          </w:tcPr>
                          <w:p w14:paraId="33C3278B" w14:textId="77777777" w:rsidR="00DD00F0" w:rsidRPr="00BC0075" w:rsidRDefault="00DD00F0" w:rsidP="00A43BF8">
                            <w:pPr>
                              <w:spacing w:line="240" w:lineRule="exact"/>
                              <w:jc w:val="center"/>
                              <w:rPr>
                                <w:rFonts w:ascii="標楷體" w:eastAsia="標楷體" w:hAnsi="標楷體"/>
                              </w:rPr>
                            </w:pPr>
                            <w:r w:rsidRPr="00BC0075">
                              <w:rPr>
                                <w:rFonts w:ascii="標楷體" w:eastAsia="標楷體" w:hAnsi="標楷體" w:cs="新細明體" w:hint="eastAsia"/>
                                <w:color w:val="000000"/>
                              </w:rPr>
                              <w:t>建議品項</w:t>
                            </w:r>
                          </w:p>
                        </w:tc>
                      </w:tr>
                      <w:tr w:rsidR="00DD00F0" w:rsidRPr="00BC0075" w14:paraId="10C5FB3E" w14:textId="77777777" w:rsidTr="001225FD">
                        <w:trPr>
                          <w:trHeight w:val="306"/>
                        </w:trPr>
                        <w:tc>
                          <w:tcPr>
                            <w:tcW w:w="929" w:type="dxa"/>
                            <w:vAlign w:val="center"/>
                          </w:tcPr>
                          <w:p w14:paraId="4493A7EB" w14:textId="77777777" w:rsidR="00DD00F0" w:rsidRPr="00BC0075" w:rsidRDefault="00DD00F0" w:rsidP="00A43BF8">
                            <w:pPr>
                              <w:spacing w:line="240" w:lineRule="exact"/>
                              <w:jc w:val="center"/>
                              <w:rPr>
                                <w:rFonts w:ascii="標楷體" w:eastAsia="標楷體" w:hAnsi="標楷體"/>
                                <w:spacing w:val="-4"/>
                              </w:rPr>
                            </w:pPr>
                            <w:r w:rsidRPr="00BC0075">
                              <w:rPr>
                                <w:rFonts w:ascii="標楷體" w:eastAsia="標楷體" w:hAnsi="標楷體" w:hint="eastAsia"/>
                                <w:spacing w:val="-4"/>
                              </w:rPr>
                              <w:t>臺中市</w:t>
                            </w:r>
                          </w:p>
                        </w:tc>
                        <w:tc>
                          <w:tcPr>
                            <w:tcW w:w="3253" w:type="dxa"/>
                            <w:vAlign w:val="center"/>
                          </w:tcPr>
                          <w:p w14:paraId="6F9DB8C3" w14:textId="77777777" w:rsidR="00DD00F0" w:rsidRPr="00BC0075" w:rsidRDefault="00DD00F0" w:rsidP="00A43BF8">
                            <w:pPr>
                              <w:spacing w:line="240" w:lineRule="exact"/>
                              <w:rPr>
                                <w:rFonts w:ascii="標楷體" w:eastAsia="標楷體" w:hAnsi="標楷體"/>
                                <w:spacing w:val="-2"/>
                              </w:rPr>
                            </w:pPr>
                            <w:r w:rsidRPr="00BC0075">
                              <w:rPr>
                                <w:rFonts w:ascii="標楷體" w:eastAsia="標楷體" w:hAnsi="標楷體" w:hint="eastAsia"/>
                                <w:spacing w:val="-2"/>
                              </w:rPr>
                              <w:t>水芋、葡萄、龍眼、枇杷、小麥、大豆、馬鈴薯。</w:t>
                            </w:r>
                          </w:p>
                        </w:tc>
                      </w:tr>
                      <w:tr w:rsidR="00DD00F0" w:rsidRPr="00BC0075" w14:paraId="37ADFDD0" w14:textId="77777777" w:rsidTr="00DE01AF">
                        <w:trPr>
                          <w:trHeight w:val="369"/>
                        </w:trPr>
                        <w:tc>
                          <w:tcPr>
                            <w:tcW w:w="929" w:type="dxa"/>
                            <w:vAlign w:val="center"/>
                          </w:tcPr>
                          <w:p w14:paraId="16442A4E" w14:textId="77777777" w:rsidR="00DD00F0" w:rsidRPr="00BC0075" w:rsidRDefault="00DD00F0" w:rsidP="00A43BF8">
                            <w:pPr>
                              <w:spacing w:line="240" w:lineRule="exact"/>
                              <w:jc w:val="center"/>
                              <w:rPr>
                                <w:rFonts w:ascii="標楷體" w:eastAsia="標楷體" w:hAnsi="標楷體"/>
                                <w:spacing w:val="-4"/>
                              </w:rPr>
                            </w:pPr>
                            <w:r w:rsidRPr="00BC0075">
                              <w:rPr>
                                <w:rFonts w:ascii="標楷體" w:eastAsia="標楷體" w:hAnsi="標楷體" w:hint="eastAsia"/>
                                <w:spacing w:val="-4"/>
                              </w:rPr>
                              <w:t>彰化縣</w:t>
                            </w:r>
                          </w:p>
                        </w:tc>
                        <w:tc>
                          <w:tcPr>
                            <w:tcW w:w="3253" w:type="dxa"/>
                            <w:vAlign w:val="center"/>
                          </w:tcPr>
                          <w:p w14:paraId="5017AF54" w14:textId="77777777" w:rsidR="00DD00F0" w:rsidRPr="00BC0075" w:rsidRDefault="00DD00F0" w:rsidP="00A43BF8">
                            <w:pPr>
                              <w:spacing w:line="240" w:lineRule="exact"/>
                              <w:rPr>
                                <w:rFonts w:ascii="標楷體" w:eastAsia="標楷體" w:hAnsi="標楷體"/>
                              </w:rPr>
                            </w:pPr>
                            <w:r w:rsidRPr="00BC0075">
                              <w:rPr>
                                <w:rFonts w:ascii="標楷體" w:eastAsia="標楷體" w:hAnsi="標楷體" w:hint="eastAsia"/>
                              </w:rPr>
                              <w:t>落花生。</w:t>
                            </w:r>
                          </w:p>
                        </w:tc>
                      </w:tr>
                      <w:tr w:rsidR="00DD00F0" w:rsidRPr="00BC0075" w14:paraId="7324355F" w14:textId="77777777" w:rsidTr="00DE01AF">
                        <w:trPr>
                          <w:trHeight w:val="369"/>
                        </w:trPr>
                        <w:tc>
                          <w:tcPr>
                            <w:tcW w:w="929" w:type="dxa"/>
                            <w:vAlign w:val="center"/>
                          </w:tcPr>
                          <w:p w14:paraId="28EED54D" w14:textId="77777777" w:rsidR="00DD00F0" w:rsidRPr="00BC0075" w:rsidRDefault="00DD00F0" w:rsidP="00A43BF8">
                            <w:pPr>
                              <w:spacing w:line="240" w:lineRule="exact"/>
                              <w:jc w:val="center"/>
                              <w:rPr>
                                <w:rFonts w:ascii="標楷體" w:eastAsia="標楷體" w:hAnsi="標楷體"/>
                                <w:spacing w:val="-4"/>
                              </w:rPr>
                            </w:pPr>
                            <w:r w:rsidRPr="00BC0075">
                              <w:rPr>
                                <w:rFonts w:ascii="標楷體" w:eastAsia="標楷體" w:hAnsi="標楷體" w:hint="eastAsia"/>
                                <w:spacing w:val="-4"/>
                              </w:rPr>
                              <w:t>雲林縣</w:t>
                            </w:r>
                          </w:p>
                        </w:tc>
                        <w:tc>
                          <w:tcPr>
                            <w:tcW w:w="3253" w:type="dxa"/>
                            <w:vAlign w:val="center"/>
                          </w:tcPr>
                          <w:p w14:paraId="6D79C269" w14:textId="77777777" w:rsidR="00DD00F0" w:rsidRPr="00BC0075" w:rsidRDefault="00DD00F0" w:rsidP="00A43BF8">
                            <w:pPr>
                              <w:spacing w:line="240" w:lineRule="exact"/>
                              <w:rPr>
                                <w:rFonts w:ascii="標楷體" w:eastAsia="標楷體" w:hAnsi="標楷體"/>
                              </w:rPr>
                            </w:pPr>
                            <w:r w:rsidRPr="00BC0075">
                              <w:rPr>
                                <w:rFonts w:ascii="標楷體" w:eastAsia="標楷體" w:hAnsi="標楷體" w:hint="eastAsia"/>
                              </w:rPr>
                              <w:t>落花生、蒜頭、食用玉米。</w:t>
                            </w:r>
                          </w:p>
                        </w:tc>
                      </w:tr>
                      <w:tr w:rsidR="00DD00F0" w:rsidRPr="00BC0075" w14:paraId="0962745C" w14:textId="77777777" w:rsidTr="00DE01AF">
                        <w:trPr>
                          <w:trHeight w:val="369"/>
                        </w:trPr>
                        <w:tc>
                          <w:tcPr>
                            <w:tcW w:w="929" w:type="dxa"/>
                            <w:vAlign w:val="center"/>
                          </w:tcPr>
                          <w:p w14:paraId="4F2067D6" w14:textId="77777777" w:rsidR="00DD00F0" w:rsidRPr="00BC0075" w:rsidRDefault="00DD00F0" w:rsidP="00A43BF8">
                            <w:pPr>
                              <w:spacing w:line="240" w:lineRule="exact"/>
                              <w:jc w:val="center"/>
                              <w:rPr>
                                <w:rFonts w:ascii="標楷體" w:eastAsia="標楷體" w:hAnsi="標楷體"/>
                                <w:spacing w:val="-4"/>
                              </w:rPr>
                            </w:pPr>
                            <w:r w:rsidRPr="00BC0075">
                              <w:rPr>
                                <w:rFonts w:ascii="標楷體" w:eastAsia="標楷體" w:hAnsi="標楷體" w:hint="eastAsia"/>
                                <w:spacing w:val="-4"/>
                              </w:rPr>
                              <w:t>花蓮縣</w:t>
                            </w:r>
                          </w:p>
                        </w:tc>
                        <w:tc>
                          <w:tcPr>
                            <w:tcW w:w="3253" w:type="dxa"/>
                            <w:vAlign w:val="center"/>
                          </w:tcPr>
                          <w:p w14:paraId="293C4CFE" w14:textId="77777777" w:rsidR="00DD00F0" w:rsidRPr="00BC0075" w:rsidRDefault="00DD00F0" w:rsidP="00A43BF8">
                            <w:pPr>
                              <w:spacing w:line="240" w:lineRule="exact"/>
                              <w:rPr>
                                <w:rFonts w:ascii="標楷體" w:eastAsia="標楷體" w:hAnsi="標楷體"/>
                                <w:spacing w:val="-2"/>
                              </w:rPr>
                            </w:pPr>
                            <w:r w:rsidRPr="00BC0075">
                              <w:rPr>
                                <w:rFonts w:ascii="標楷體" w:eastAsia="標楷體" w:hAnsi="標楷體" w:hint="eastAsia"/>
                                <w:spacing w:val="-2"/>
                              </w:rPr>
                              <w:t>食用玉米、硬質玉米、青割玉米。</w:t>
                            </w:r>
                          </w:p>
                        </w:tc>
                      </w:tr>
                    </w:tbl>
                    <w:p w14:paraId="211696DC" w14:textId="77777777" w:rsidR="00DD00F0" w:rsidRPr="00633FC2" w:rsidRDefault="00DD00F0" w:rsidP="00DD00F0">
                      <w:pPr>
                        <w:ind w:right="102"/>
                        <w:rPr>
                          <w:rFonts w:ascii="標楷體" w:eastAsia="標楷體" w:hAnsi="標楷體"/>
                          <w:sz w:val="20"/>
                          <w:szCs w:val="20"/>
                        </w:rPr>
                      </w:pPr>
                      <w:r w:rsidRPr="00E27D02">
                        <w:rPr>
                          <w:rFonts w:ascii="標楷體" w:eastAsia="標楷體" w:hAnsi="標楷體" w:hint="eastAsia"/>
                          <w:sz w:val="18"/>
                          <w:szCs w:val="18"/>
                        </w:rPr>
                        <w:t>資料來源：</w:t>
                      </w:r>
                      <w:r>
                        <w:rPr>
                          <w:rFonts w:ascii="標楷體" w:eastAsia="標楷體" w:hAnsi="標楷體" w:hint="eastAsia"/>
                          <w:sz w:val="18"/>
                          <w:szCs w:val="18"/>
                        </w:rPr>
                        <w:t>整理自農金署提供資料</w:t>
                      </w:r>
                      <w:r w:rsidRPr="00E27D02">
                        <w:rPr>
                          <w:rFonts w:ascii="標楷體" w:eastAsia="標楷體" w:hAnsi="標楷體" w:hint="eastAsia"/>
                          <w:sz w:val="18"/>
                          <w:szCs w:val="18"/>
                        </w:rPr>
                        <w:t>。</w:t>
                      </w:r>
                    </w:p>
                  </w:txbxContent>
                </v:textbox>
                <w10:wrap type="square" anchorx="margin"/>
              </v:shape>
            </w:pict>
          </mc:Fallback>
        </mc:AlternateContent>
      </w:r>
      <w:r w:rsidR="00A43BF8" w:rsidRPr="008B4C0B">
        <w:rPr>
          <w:rFonts w:ascii="標楷體" w:hAnsi="標楷體" w:cs="標楷體" w:hint="eastAsia"/>
          <w:b w:val="0"/>
          <w:noProof/>
          <w:sz w:val="24"/>
          <w:szCs w:val="32"/>
        </w:rPr>
        <w:t>葡萄、龍眼、枇杷、小麥、大豆、馬鈴薯、落花生、蒜頭、食用玉米、硬質玉米及青割玉米等12種品項，列入農業保險項目（表</w:t>
      </w:r>
      <w:r w:rsidR="00A737B6" w:rsidRPr="008B4C0B">
        <w:rPr>
          <w:rFonts w:ascii="標楷體" w:hAnsi="標楷體" w:cs="標楷體"/>
          <w:b w:val="0"/>
          <w:noProof/>
          <w:sz w:val="24"/>
          <w:szCs w:val="32"/>
        </w:rPr>
        <w:t>7</w:t>
      </w:r>
      <w:r w:rsidR="00A43BF8" w:rsidRPr="008B4C0B">
        <w:rPr>
          <w:rFonts w:ascii="標楷體" w:hAnsi="標楷體" w:cs="標楷體" w:hint="eastAsia"/>
          <w:b w:val="0"/>
          <w:noProof/>
          <w:sz w:val="24"/>
          <w:szCs w:val="32"/>
        </w:rPr>
        <w:t>）。截至114年7月底止，僅有水芋1項已開發完成保單，其餘11種品項雖已邀集農糧署等相關單位召開保單開發會議，惟因產</w:t>
      </w:r>
      <w:r w:rsidR="0023372C" w:rsidRPr="008B4C0B">
        <w:rPr>
          <w:rFonts w:ascii="標楷體" w:hAnsi="標楷體" w:cs="標楷體" w:hint="eastAsia"/>
          <w:b w:val="0"/>
          <w:noProof/>
          <w:sz w:val="24"/>
          <w:szCs w:val="32"/>
        </w:rPr>
        <w:t>物保</w:t>
      </w:r>
      <w:r w:rsidR="00A43BF8" w:rsidRPr="008B4C0B">
        <w:rPr>
          <w:rFonts w:ascii="標楷體" w:hAnsi="標楷體" w:cs="標楷體" w:hint="eastAsia"/>
          <w:b w:val="0"/>
          <w:noProof/>
          <w:sz w:val="24"/>
          <w:szCs w:val="32"/>
        </w:rPr>
        <w:t>險公司尚在研議保單內容及釐算保費等，尚未開發完成保單，經函請農業部督促農金署檢討改善。據復：已將枇杷、小麥、落花生等作物陸續納入規劃開發之保單品項評估，以貼近當地產業實際需求，強化農業經營保障機制，穩定農民收入。</w:t>
      </w:r>
    </w:p>
    <w:p w14:paraId="0E63BA36" w14:textId="7A709490" w:rsidR="00DD00F0" w:rsidRPr="008B4C0B" w:rsidRDefault="00C9076F" w:rsidP="00DE01AF">
      <w:pPr>
        <w:widowControl/>
        <w:overflowPunct w:val="0"/>
        <w:spacing w:line="536" w:lineRule="exact"/>
        <w:ind w:firstLineChars="450" w:firstLine="1261"/>
        <w:jc w:val="both"/>
        <w:rPr>
          <w:rFonts w:ascii="標楷體" w:eastAsia="標楷體" w:hAnsi="標楷體"/>
          <w:b/>
          <w:sz w:val="28"/>
          <w:szCs w:val="28"/>
        </w:rPr>
      </w:pPr>
      <w:r w:rsidRPr="008B4C0B">
        <w:rPr>
          <w:rFonts w:ascii="標楷體" w:eastAsia="標楷體" w:hAnsi="標楷體" w:hint="eastAsia"/>
          <w:b/>
          <w:sz w:val="28"/>
          <w:szCs w:val="28"/>
        </w:rPr>
        <w:t>（</w:t>
      </w:r>
      <w:r w:rsidRPr="008B4C0B">
        <w:rPr>
          <w:rFonts w:ascii="標楷體" w:hAnsi="標楷體"/>
          <w:b/>
          <w:sz w:val="28"/>
          <w:szCs w:val="28"/>
        </w:rPr>
        <w:t>4</w:t>
      </w:r>
      <w:r w:rsidRPr="008B4C0B">
        <w:rPr>
          <w:rFonts w:ascii="標楷體" w:eastAsia="標楷體" w:hAnsi="標楷體" w:hint="eastAsia"/>
          <w:b/>
          <w:sz w:val="28"/>
          <w:szCs w:val="28"/>
        </w:rPr>
        <w:t xml:space="preserve">）　</w:t>
      </w:r>
      <w:bookmarkStart w:id="4" w:name="_Hlk233186000"/>
      <w:r w:rsidR="00DA5A04" w:rsidRPr="008B4C0B">
        <w:rPr>
          <w:rFonts w:ascii="標楷體" w:eastAsia="標楷體" w:hAnsi="標楷體" w:hint="eastAsia"/>
          <w:b/>
          <w:sz w:val="28"/>
          <w:szCs w:val="28"/>
        </w:rPr>
        <w:t>政府為確保國內糧食供應及穩定糧食價格，執行稻穀保價收購政策，惟部分參與農地潛存停灌、非處灌區及受災損失</w:t>
      </w:r>
      <w:bookmarkStart w:id="5" w:name="_Hlk233186245"/>
      <w:r w:rsidR="00DA5A04" w:rsidRPr="008B4C0B">
        <w:rPr>
          <w:rFonts w:ascii="標楷體" w:eastAsia="標楷體" w:hAnsi="標楷體" w:hint="eastAsia"/>
          <w:b/>
          <w:sz w:val="28"/>
          <w:szCs w:val="28"/>
        </w:rPr>
        <w:t>等</w:t>
      </w:r>
      <w:bookmarkEnd w:id="5"/>
      <w:r w:rsidR="00DA5A04" w:rsidRPr="008B4C0B">
        <w:rPr>
          <w:rFonts w:ascii="標楷體" w:eastAsia="標楷體" w:hAnsi="標楷體" w:hint="eastAsia"/>
          <w:b/>
          <w:sz w:val="28"/>
          <w:szCs w:val="28"/>
        </w:rPr>
        <w:t>風險，且供應公糧之農民呈現</w:t>
      </w:r>
    </w:p>
    <w:p w14:paraId="13874C50" w14:textId="6010AFF9" w:rsidR="00DA5A04" w:rsidRPr="008B4C0B" w:rsidRDefault="00DA5A04" w:rsidP="00DE01AF">
      <w:pPr>
        <w:widowControl/>
        <w:overflowPunct w:val="0"/>
        <w:spacing w:line="536" w:lineRule="exact"/>
        <w:jc w:val="both"/>
        <w:rPr>
          <w:rFonts w:ascii="標楷體" w:eastAsia="標楷體" w:hAnsi="標楷體"/>
          <w:b/>
          <w:sz w:val="28"/>
          <w:szCs w:val="28"/>
        </w:rPr>
      </w:pPr>
      <w:r w:rsidRPr="008B4C0B">
        <w:rPr>
          <w:rFonts w:ascii="標楷體" w:eastAsia="標楷體" w:hAnsi="標楷體" w:hint="eastAsia"/>
          <w:b/>
          <w:sz w:val="28"/>
          <w:szCs w:val="28"/>
        </w:rPr>
        <w:t>高齡化趨勢，糧食產業發展策略有待因應調整</w:t>
      </w:r>
      <w:bookmarkEnd w:id="4"/>
      <w:r w:rsidRPr="008B4C0B">
        <w:rPr>
          <w:rFonts w:ascii="標楷體" w:eastAsia="標楷體" w:hAnsi="標楷體" w:hint="eastAsia"/>
          <w:b/>
          <w:sz w:val="28"/>
          <w:szCs w:val="28"/>
        </w:rPr>
        <w:t>。</w:t>
      </w:r>
    </w:p>
    <w:p w14:paraId="24158DD7" w14:textId="33E547C5" w:rsidR="00DA5A04" w:rsidRPr="008B4C0B" w:rsidRDefault="00DA5A04" w:rsidP="00DE01AF">
      <w:pPr>
        <w:widowControl/>
        <w:overflowPunct w:val="0"/>
        <w:spacing w:line="536" w:lineRule="exact"/>
        <w:ind w:firstLineChars="200" w:firstLine="480"/>
        <w:jc w:val="both"/>
        <w:rPr>
          <w:rFonts w:ascii="標楷體" w:hAnsi="標楷體"/>
          <w:szCs w:val="32"/>
        </w:rPr>
      </w:pPr>
      <w:r w:rsidRPr="008B4C0B">
        <w:rPr>
          <w:rFonts w:ascii="標楷體" w:eastAsia="標楷體" w:hAnsi="標楷體" w:cs="Arial" w:hint="eastAsia"/>
          <w:bCs/>
          <w:szCs w:val="24"/>
        </w:rPr>
        <w:t>政府為確保國內糧食供應及穩定糧食價格，實施稻穀保價收購政策，</w:t>
      </w:r>
      <w:r w:rsidR="00397EF4" w:rsidRPr="008B4C0B">
        <w:rPr>
          <w:rFonts w:ascii="標楷體" w:eastAsia="標楷體" w:hAnsi="標楷體" w:cs="Arial" w:hint="eastAsia"/>
          <w:bCs/>
          <w:szCs w:val="24"/>
        </w:rPr>
        <w:t>農業部農糧署（下稱農糧署）</w:t>
      </w:r>
      <w:r w:rsidRPr="008B4C0B">
        <w:rPr>
          <w:rFonts w:ascii="標楷體" w:eastAsia="標楷體" w:hAnsi="標楷體" w:cs="Arial" w:hint="eastAsia"/>
          <w:bCs/>
          <w:szCs w:val="24"/>
        </w:rPr>
        <w:t>於農業發展基金執行「糧政業務計畫」，辦理公糧收購與撥售業務，114年度編列預算數153億7,837萬餘元，決算數126億6,039萬餘元</w:t>
      </w:r>
      <w:bookmarkStart w:id="6" w:name="_Hlk232672014"/>
      <w:r w:rsidRPr="008B4C0B">
        <w:rPr>
          <w:rFonts w:ascii="標楷體" w:eastAsia="標楷體" w:hAnsi="標楷體" w:cs="Arial" w:hint="eastAsia"/>
          <w:bCs/>
          <w:szCs w:val="24"/>
        </w:rPr>
        <w:t>，執行率8</w:t>
      </w:r>
      <w:r w:rsidRPr="008B4C0B">
        <w:rPr>
          <w:rFonts w:ascii="標楷體" w:eastAsia="標楷體" w:hAnsi="標楷體" w:cs="Arial"/>
          <w:bCs/>
          <w:szCs w:val="24"/>
        </w:rPr>
        <w:t>2.33</w:t>
      </w:r>
      <w:r w:rsidRPr="008B4C0B">
        <w:rPr>
          <w:rFonts w:ascii="標楷體" w:eastAsia="標楷體" w:hAnsi="標楷體" w:cs="Arial" w:hint="eastAsia"/>
          <w:bCs/>
          <w:szCs w:val="24"/>
        </w:rPr>
        <w:t>％</w:t>
      </w:r>
      <w:bookmarkEnd w:id="6"/>
      <w:r w:rsidRPr="008B4C0B">
        <w:rPr>
          <w:rFonts w:ascii="標楷體" w:eastAsia="標楷體" w:hAnsi="標楷體" w:cs="Arial" w:hint="eastAsia"/>
          <w:bCs/>
          <w:szCs w:val="24"/>
        </w:rPr>
        <w:t>。經查執行情形，核有下列事項：</w:t>
      </w:r>
    </w:p>
    <w:p w14:paraId="30554E4B" w14:textId="397814D0" w:rsidR="00DE01AF" w:rsidRDefault="00DA5A04" w:rsidP="00DE01AF">
      <w:pPr>
        <w:overflowPunct w:val="0"/>
        <w:spacing w:line="536" w:lineRule="exact"/>
        <w:ind w:firstLineChars="700" w:firstLine="1682"/>
        <w:jc w:val="both"/>
        <w:rPr>
          <w:rFonts w:ascii="標楷體" w:eastAsia="標楷體" w:hAnsi="標楷體"/>
          <w:spacing w:val="-2"/>
          <w:szCs w:val="24"/>
        </w:rPr>
      </w:pPr>
      <w:r w:rsidRPr="008B4C0B">
        <w:rPr>
          <w:rFonts w:ascii="標楷體" w:eastAsia="標楷體" w:hAnsi="標楷體"/>
          <w:b/>
          <w:bCs/>
          <w:szCs w:val="24"/>
        </w:rPr>
        <w:t>A.</w:t>
      </w:r>
      <w:r w:rsidRPr="008B4C0B">
        <w:rPr>
          <w:rFonts w:ascii="標楷體" w:eastAsia="標楷體" w:hAnsi="標楷體" w:hint="eastAsia"/>
          <w:b/>
          <w:bCs/>
          <w:szCs w:val="24"/>
        </w:rPr>
        <w:t xml:space="preserve">　</w:t>
      </w:r>
      <w:bookmarkStart w:id="7" w:name="_Hlk233186019"/>
      <w:r w:rsidRPr="008B4C0B">
        <w:rPr>
          <w:rFonts w:ascii="標楷體" w:eastAsia="標楷體" w:hAnsi="標楷體" w:hint="eastAsia"/>
          <w:b/>
          <w:bCs/>
          <w:szCs w:val="24"/>
        </w:rPr>
        <w:t>在氣候變遷影響下，水資源短缺及農業天然災害日益增加，部分參與稻穀保價收購政策之農地，潛存停灌、非處灌區及遭受天然災害損失等風險</w:t>
      </w:r>
      <w:bookmarkEnd w:id="7"/>
      <w:r w:rsidRPr="008B4C0B">
        <w:rPr>
          <w:rFonts w:ascii="標楷體" w:eastAsia="標楷體" w:hAnsi="標楷體" w:hint="eastAsia"/>
          <w:b/>
          <w:bCs/>
          <w:szCs w:val="24"/>
        </w:rPr>
        <w:t>：</w:t>
      </w:r>
      <w:r w:rsidRPr="008B4C0B">
        <w:rPr>
          <w:rFonts w:ascii="標楷體" w:eastAsia="標楷體" w:hAnsi="標楷體" w:hint="eastAsia"/>
          <w:spacing w:val="-2"/>
          <w:szCs w:val="24"/>
        </w:rPr>
        <w:t>據國家科學及技術委員會及環境部於113年5月公告之「國家氣候變遷科學報告2024：現象、衝擊與調適」載述，利用作物生長模式之分析，未來水稻在世紀中及世紀末</w:t>
      </w:r>
      <w:r w:rsidR="00E853A8" w:rsidRPr="008B4C0B">
        <w:rPr>
          <w:rFonts w:ascii="標楷體" w:eastAsia="標楷體" w:hAnsi="標楷體" w:hint="eastAsia"/>
          <w:spacing w:val="-2"/>
          <w:szCs w:val="24"/>
        </w:rPr>
        <w:t>整體</w:t>
      </w:r>
      <w:r w:rsidRPr="008B4C0B">
        <w:rPr>
          <w:rFonts w:ascii="標楷體" w:eastAsia="標楷體" w:hAnsi="標楷體" w:hint="eastAsia"/>
          <w:spacing w:val="-2"/>
          <w:szCs w:val="24"/>
        </w:rPr>
        <w:t>產量呈</w:t>
      </w:r>
      <w:r w:rsidR="00E853A8" w:rsidRPr="008B4C0B">
        <w:rPr>
          <w:rFonts w:ascii="標楷體" w:eastAsia="標楷體" w:hAnsi="標楷體" w:hint="eastAsia"/>
          <w:spacing w:val="-2"/>
          <w:szCs w:val="24"/>
        </w:rPr>
        <w:t>下降</w:t>
      </w:r>
      <w:r w:rsidRPr="008B4C0B">
        <w:rPr>
          <w:rFonts w:ascii="標楷體" w:eastAsia="標楷體" w:hAnsi="標楷體" w:hint="eastAsia"/>
          <w:spacing w:val="-2"/>
          <w:szCs w:val="24"/>
        </w:rPr>
        <w:t>趨勢，平均分別減少13％及18％。另據農業部統計，113年度農業災害損失達316.84億元，高於近10年</w:t>
      </w:r>
      <w:r w:rsidR="007E3A8D" w:rsidRPr="008B4C0B">
        <w:rPr>
          <w:rFonts w:ascii="標楷體" w:eastAsia="標楷體" w:hAnsi="標楷體" w:hint="eastAsia"/>
          <w:spacing w:val="-2"/>
          <w:szCs w:val="24"/>
        </w:rPr>
        <w:t>度</w:t>
      </w:r>
      <w:r w:rsidRPr="008B4C0B">
        <w:rPr>
          <w:rFonts w:ascii="標楷體" w:eastAsia="標楷體" w:hAnsi="標楷體" w:hint="eastAsia"/>
          <w:spacing w:val="-2"/>
          <w:szCs w:val="24"/>
        </w:rPr>
        <w:t>（104至113年</w:t>
      </w:r>
      <w:r w:rsidR="007E3A8D" w:rsidRPr="008B4C0B">
        <w:rPr>
          <w:rFonts w:ascii="標楷體" w:eastAsia="標楷體" w:hAnsi="標楷體" w:hint="eastAsia"/>
          <w:spacing w:val="-2"/>
          <w:szCs w:val="24"/>
        </w:rPr>
        <w:t>度</w:t>
      </w:r>
      <w:r w:rsidRPr="008B4C0B">
        <w:rPr>
          <w:rFonts w:ascii="標楷體" w:eastAsia="標楷體" w:hAnsi="標楷體" w:hint="eastAsia"/>
          <w:spacing w:val="-2"/>
          <w:szCs w:val="24"/>
        </w:rPr>
        <w:t>）</w:t>
      </w:r>
      <w:r w:rsidR="007E3A8D" w:rsidRPr="008B4C0B">
        <w:rPr>
          <w:rFonts w:ascii="標楷體" w:eastAsia="標楷體" w:hAnsi="標楷體" w:hint="eastAsia"/>
          <w:spacing w:val="-2"/>
          <w:szCs w:val="24"/>
        </w:rPr>
        <w:t>之</w:t>
      </w:r>
      <w:r w:rsidRPr="008B4C0B">
        <w:rPr>
          <w:rFonts w:ascii="標楷體" w:eastAsia="標楷體" w:hAnsi="標楷體" w:hint="eastAsia"/>
          <w:spacing w:val="-2"/>
          <w:szCs w:val="24"/>
        </w:rPr>
        <w:t>平均農業災害損失149.78億元，且近10年度單次災害受損總額超過1億元以上之農業災害發生次數增加。經比對農糧署114年第一期作及第二期作公糧申報清冊（下稱114年度公糧申報農地）</w:t>
      </w:r>
      <w:r w:rsidR="00397EF4" w:rsidRPr="008B4C0B">
        <w:rPr>
          <w:rFonts w:ascii="標楷體" w:eastAsia="標楷體" w:hAnsi="標楷體" w:hint="eastAsia"/>
          <w:spacing w:val="-2"/>
          <w:szCs w:val="24"/>
        </w:rPr>
        <w:t>、</w:t>
      </w:r>
      <w:r w:rsidR="00D22B5A">
        <w:rPr>
          <w:rFonts w:ascii="標楷體" w:eastAsia="標楷體" w:hAnsi="標楷體" w:hint="eastAsia"/>
          <w:spacing w:val="-2"/>
          <w:szCs w:val="24"/>
        </w:rPr>
        <w:t>農業部</w:t>
      </w:r>
      <w:r w:rsidRPr="008B4C0B">
        <w:rPr>
          <w:rFonts w:ascii="標楷體" w:eastAsia="標楷體" w:hAnsi="標楷體" w:hint="eastAsia"/>
          <w:spacing w:val="-2"/>
          <w:szCs w:val="24"/>
        </w:rPr>
        <w:t>農田水利署110年第一期作與112年第一期作及第二期作</w:t>
      </w:r>
      <w:r w:rsidR="00397EF4" w:rsidRPr="008B4C0B">
        <w:rPr>
          <w:rFonts w:ascii="標楷體" w:eastAsia="標楷體" w:hAnsi="標楷體" w:hint="eastAsia"/>
          <w:spacing w:val="-2"/>
          <w:szCs w:val="24"/>
        </w:rPr>
        <w:t>暫停農業灌溉用水供應（下稱停灌）</w:t>
      </w:r>
      <w:r w:rsidRPr="008B4C0B">
        <w:rPr>
          <w:rFonts w:ascii="標楷體" w:eastAsia="標楷體" w:hAnsi="標楷體" w:hint="eastAsia"/>
          <w:spacing w:val="-2"/>
          <w:szCs w:val="24"/>
        </w:rPr>
        <w:t>農地清冊發現，114年度公糧申報農地於110及112年度曾因缺水危機配合</w:t>
      </w:r>
      <w:r w:rsidR="00397EF4" w:rsidRPr="008B4C0B">
        <w:rPr>
          <w:rFonts w:ascii="標楷體" w:eastAsia="標楷體" w:hAnsi="標楷體" w:hint="eastAsia"/>
          <w:spacing w:val="-2"/>
          <w:szCs w:val="24"/>
        </w:rPr>
        <w:t>停灌</w:t>
      </w:r>
      <w:r w:rsidRPr="008B4C0B">
        <w:rPr>
          <w:rFonts w:ascii="標楷體" w:eastAsia="標楷體" w:hAnsi="標楷體" w:hint="eastAsia"/>
          <w:spacing w:val="-2"/>
          <w:szCs w:val="24"/>
        </w:rPr>
        <w:t>措施者，分別計有114,581筆（占114年度申報農地431,852筆之26.53％，下同）、當年度停灌申報面積（下同）38,339.94公頃；9,671筆（2.24％）、面積2,327.33公頃；52,966筆（12.26％）、面積12,161.63公頃。另比對農田水利事業範圍農地清冊，發現未在清冊中之農地52,689筆（12.20％），顯示部分參與稻穀保</w:t>
      </w:r>
    </w:p>
    <w:p w14:paraId="0028CF91" w14:textId="4EC3352C" w:rsidR="00DA5A04" w:rsidRPr="008B4C0B" w:rsidRDefault="00D22B5A" w:rsidP="00DE01AF">
      <w:pPr>
        <w:overflowPunct w:val="0"/>
        <w:spacing w:line="500" w:lineRule="exact"/>
        <w:jc w:val="both"/>
        <w:rPr>
          <w:rFonts w:ascii="標楷體" w:eastAsia="標楷體" w:hAnsi="標楷體"/>
          <w:szCs w:val="24"/>
        </w:rPr>
      </w:pPr>
      <w:r w:rsidRPr="008B4C0B">
        <w:rPr>
          <w:rFonts w:ascii="標楷體" w:eastAsia="標楷體" w:hAnsi="標楷體" w:hint="eastAsia"/>
          <w:spacing w:val="-2"/>
          <w:szCs w:val="24"/>
        </w:rPr>
        <w:lastRenderedPageBreak/>
        <w:t>價收</w:t>
      </w:r>
      <w:r w:rsidR="00DA5A04" w:rsidRPr="008B4C0B">
        <w:rPr>
          <w:rFonts w:ascii="標楷體" w:eastAsia="標楷體" w:hAnsi="標楷體" w:hint="eastAsia"/>
          <w:spacing w:val="-2"/>
          <w:szCs w:val="24"/>
        </w:rPr>
        <w:t>購政策從事稻作生產之農地曾因水情不佳配合實施停灌措施；或農地非屬灌溉或排水受益農地，灌溉條件相對受限等，潛存停灌或有供水不穩定之經營風險。又經比對110至114年度農業天然災害現金救助清冊，發現114年度公糧申報農地於110至114年度期間，曾受有天然災害影響者分別計有42,237筆（占114年度申報農地431,852筆之9.78％，下同）、各當年度農業天然災害救助分別核定面積（下同）9,091.63公頃；12,684筆（2.94％）、面積2,511.18公頃；100,842筆（23.35％）、面積19,699.34公頃；82,661筆（19.14％）、面積18,445.72公頃；10,822筆（2.51％）、面積2,614.62公頃，顯示部分參與稻穀保價收購政策從事稻作生產之農地，在極端天氣下具受災風險。經函請農糧署依區域風險特性，強化灌溉設施及農業保險輔導措施，以提升因應氣候變遷調適能力及糧食供應穩定性。據復：將持續透過增設蓄水空間、新建調度設施、建置智慧調控系統等措施，強化農業水資源韌性；另為分散農民經營風險，於1</w:t>
      </w:r>
      <w:r w:rsidR="00DA5A04" w:rsidRPr="008B4C0B">
        <w:rPr>
          <w:rFonts w:ascii="標楷體" w:eastAsia="標楷體" w:hAnsi="標楷體"/>
          <w:spacing w:val="-2"/>
          <w:szCs w:val="24"/>
        </w:rPr>
        <w:t>14年度</w:t>
      </w:r>
      <w:r w:rsidR="00DA5A04" w:rsidRPr="008B4C0B">
        <w:rPr>
          <w:rFonts w:ascii="標楷體" w:eastAsia="標楷體" w:hAnsi="標楷體" w:hint="eastAsia"/>
          <w:spacing w:val="-2"/>
          <w:szCs w:val="24"/>
        </w:rPr>
        <w:t>已放寬申報公糧土地亦得投保</w:t>
      </w:r>
      <w:r w:rsidR="00E853A8" w:rsidRPr="008B4C0B">
        <w:rPr>
          <w:rFonts w:ascii="標楷體" w:eastAsia="標楷體" w:hAnsi="標楷體" w:hint="eastAsia"/>
          <w:spacing w:val="-2"/>
          <w:szCs w:val="24"/>
        </w:rPr>
        <w:t>加強型</w:t>
      </w:r>
      <w:r w:rsidR="00DA5A04" w:rsidRPr="008B4C0B">
        <w:rPr>
          <w:rFonts w:ascii="標楷體" w:eastAsia="標楷體" w:hAnsi="標楷體" w:hint="eastAsia"/>
          <w:spacing w:val="-2"/>
          <w:szCs w:val="24"/>
        </w:rPr>
        <w:t>水稻收入保險，未來將持續辦理相關農業輔導措施，以確保國內糧食生產及供應永續發展。</w:t>
      </w:r>
    </w:p>
    <w:p w14:paraId="640C91AC" w14:textId="6E53825E" w:rsidR="00E3364B" w:rsidRDefault="00DE01AF" w:rsidP="00DE01AF">
      <w:pPr>
        <w:overflowPunct w:val="0"/>
        <w:spacing w:line="500" w:lineRule="exact"/>
        <w:ind w:firstLineChars="700" w:firstLine="1682"/>
        <w:jc w:val="both"/>
        <w:rPr>
          <w:rFonts w:ascii="標楷體" w:eastAsia="標楷體" w:hAnsi="標楷體"/>
          <w:spacing w:val="-2"/>
          <w:szCs w:val="32"/>
        </w:rPr>
      </w:pPr>
      <w:r w:rsidRPr="008B4C0B">
        <w:rPr>
          <w:rFonts w:ascii="標楷體" w:eastAsia="標楷體" w:hAnsi="標楷體" w:cs="Times New Roman"/>
          <w:b/>
          <w:bCs/>
          <w:noProof/>
          <w:szCs w:val="32"/>
        </w:rPr>
        <mc:AlternateContent>
          <mc:Choice Requires="wps">
            <w:drawing>
              <wp:anchor distT="0" distB="0" distL="114300" distR="114300" simplePos="0" relativeHeight="251718656" behindDoc="0" locked="0" layoutInCell="1" allowOverlap="1" wp14:anchorId="7F44B0FF" wp14:editId="3C0ACF48">
                <wp:simplePos x="0" y="0"/>
                <wp:positionH relativeFrom="margin">
                  <wp:posOffset>3413548</wp:posOffset>
                </wp:positionH>
                <wp:positionV relativeFrom="paragraph">
                  <wp:posOffset>745278</wp:posOffset>
                </wp:positionV>
                <wp:extent cx="3114675" cy="4619625"/>
                <wp:effectExtent l="0" t="0" r="0" b="952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4675" cy="4619625"/>
                        </a:xfrm>
                        <a:prstGeom prst="rect">
                          <a:avLst/>
                        </a:prstGeom>
                        <a:noFill/>
                        <a:ln w="9525">
                          <a:noFill/>
                          <a:miter lim="800000"/>
                          <a:headEnd/>
                          <a:tailEnd/>
                        </a:ln>
                      </wps:spPr>
                      <wps:txbx>
                        <w:txbxContent>
                          <w:tbl>
                            <w:tblPr>
                              <w:tblW w:w="4676" w:type="dxa"/>
                              <w:tblCellMar>
                                <w:left w:w="28" w:type="dxa"/>
                                <w:right w:w="28" w:type="dxa"/>
                              </w:tblCellMar>
                              <w:tblLook w:val="04A0" w:firstRow="1" w:lastRow="0" w:firstColumn="1" w:lastColumn="0" w:noHBand="0" w:noVBand="1"/>
                            </w:tblPr>
                            <w:tblGrid>
                              <w:gridCol w:w="993"/>
                              <w:gridCol w:w="1275"/>
                              <w:gridCol w:w="1418"/>
                              <w:gridCol w:w="990"/>
                            </w:tblGrid>
                            <w:tr w:rsidR="00DE01AF" w:rsidRPr="001809B2" w14:paraId="71C00766" w14:textId="77777777" w:rsidTr="00040B3C">
                              <w:trPr>
                                <w:trHeight w:val="340"/>
                              </w:trPr>
                              <w:tc>
                                <w:tcPr>
                                  <w:tcW w:w="4676" w:type="dxa"/>
                                  <w:gridSpan w:val="4"/>
                                  <w:tcBorders>
                                    <w:top w:val="nil"/>
                                    <w:left w:val="nil"/>
                                    <w:bottom w:val="nil"/>
                                    <w:right w:val="nil"/>
                                  </w:tcBorders>
                                  <w:noWrap/>
                                  <w:vAlign w:val="center"/>
                                  <w:hideMark/>
                                </w:tcPr>
                                <w:p w14:paraId="29BAC699" w14:textId="77777777" w:rsidR="00040B3C" w:rsidRDefault="00DE01AF" w:rsidP="00040B3C">
                                  <w:pPr>
                                    <w:widowControl/>
                                    <w:spacing w:line="0" w:lineRule="atLeast"/>
                                    <w:ind w:left="721" w:hangingChars="300" w:hanging="721"/>
                                    <w:jc w:val="distribute"/>
                                    <w:rPr>
                                      <w:rFonts w:ascii="標楷體" w:eastAsia="標楷體" w:hAnsi="標楷體" w:cs="新細明體"/>
                                      <w:b/>
                                      <w:bCs/>
                                      <w:color w:val="000000"/>
                                      <w:kern w:val="0"/>
                                      <w:szCs w:val="24"/>
                                    </w:rPr>
                                  </w:pPr>
                                  <w:r w:rsidRPr="001809B2">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8</w:t>
                                  </w:r>
                                  <w:r w:rsidRPr="001809B2">
                                    <w:rPr>
                                      <w:rFonts w:ascii="標楷體" w:eastAsia="標楷體" w:hAnsi="標楷體" w:cs="新細明體" w:hint="eastAsia"/>
                                      <w:b/>
                                      <w:bCs/>
                                      <w:color w:val="000000"/>
                                      <w:kern w:val="0"/>
                                      <w:szCs w:val="24"/>
                                    </w:rPr>
                                    <w:t xml:space="preserve">　114年第一期作辦理公糧申報並繳交</w:t>
                                  </w:r>
                                </w:p>
                                <w:p w14:paraId="33A59132" w14:textId="5CFE7AD3" w:rsidR="00DE01AF" w:rsidRPr="001809B2" w:rsidRDefault="00DE01AF" w:rsidP="00040B3C">
                                  <w:pPr>
                                    <w:widowControl/>
                                    <w:spacing w:line="0" w:lineRule="atLeast"/>
                                    <w:ind w:leftChars="300" w:left="720" w:firstLineChars="8" w:firstLine="19"/>
                                    <w:jc w:val="both"/>
                                    <w:rPr>
                                      <w:rFonts w:ascii="標楷體" w:eastAsia="標楷體" w:hAnsi="標楷體" w:cs="新細明體"/>
                                      <w:b/>
                                      <w:bCs/>
                                      <w:color w:val="000000"/>
                                      <w:kern w:val="0"/>
                                      <w:szCs w:val="24"/>
                                    </w:rPr>
                                  </w:pPr>
                                  <w:r w:rsidRPr="001809B2">
                                    <w:rPr>
                                      <w:rFonts w:ascii="標楷體" w:eastAsia="標楷體" w:hAnsi="標楷體" w:cs="新細明體" w:hint="eastAsia"/>
                                      <w:b/>
                                      <w:bCs/>
                                      <w:color w:val="000000"/>
                                      <w:kern w:val="0"/>
                                      <w:szCs w:val="24"/>
                                    </w:rPr>
                                    <w:t>之農民年齡層分布情形</w:t>
                                  </w:r>
                                </w:p>
                              </w:tc>
                            </w:tr>
                            <w:tr w:rsidR="00DE01AF" w:rsidRPr="001809B2" w14:paraId="72D6744F" w14:textId="77777777" w:rsidTr="00040B3C">
                              <w:trPr>
                                <w:trHeight w:val="283"/>
                              </w:trPr>
                              <w:tc>
                                <w:tcPr>
                                  <w:tcW w:w="4676" w:type="dxa"/>
                                  <w:gridSpan w:val="4"/>
                                  <w:tcBorders>
                                    <w:top w:val="nil"/>
                                    <w:left w:val="nil"/>
                                    <w:bottom w:val="nil"/>
                                    <w:right w:val="nil"/>
                                  </w:tcBorders>
                                  <w:noWrap/>
                                  <w:vAlign w:val="center"/>
                                  <w:hideMark/>
                                </w:tcPr>
                                <w:p w14:paraId="6EE8C4E5" w14:textId="77777777" w:rsidR="00DE01AF" w:rsidRPr="001809B2" w:rsidRDefault="00DE01AF" w:rsidP="00040B3C">
                                  <w:pPr>
                                    <w:widowControl/>
                                    <w:spacing w:line="200" w:lineRule="exac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單位：人、公頃、</w:t>
                                  </w:r>
                                  <w:r>
                                    <w:rPr>
                                      <w:rFonts w:ascii="標楷體" w:eastAsia="標楷體" w:hAnsi="標楷體" w:cs="新細明體" w:hint="eastAsia"/>
                                      <w:color w:val="000000"/>
                                      <w:kern w:val="0"/>
                                      <w:sz w:val="20"/>
                                      <w:szCs w:val="20"/>
                                    </w:rPr>
                                    <w:t>新臺幣</w:t>
                                  </w:r>
                                  <w:r w:rsidRPr="001809B2">
                                    <w:rPr>
                                      <w:rFonts w:ascii="標楷體" w:eastAsia="標楷體" w:hAnsi="標楷體" w:cs="新細明體" w:hint="eastAsia"/>
                                      <w:color w:val="000000"/>
                                      <w:kern w:val="0"/>
                                      <w:sz w:val="20"/>
                                      <w:szCs w:val="20"/>
                                    </w:rPr>
                                    <w:t>元、％</w:t>
                                  </w:r>
                                </w:p>
                              </w:tc>
                            </w:tr>
                            <w:tr w:rsidR="00DE01AF" w:rsidRPr="001809B2" w14:paraId="166B306A" w14:textId="77777777" w:rsidTr="00040B3C">
                              <w:trPr>
                                <w:trHeight w:val="329"/>
                              </w:trPr>
                              <w:tc>
                                <w:tcPr>
                                  <w:tcW w:w="993" w:type="dxa"/>
                                  <w:tcBorders>
                                    <w:top w:val="single" w:sz="4" w:space="0" w:color="auto"/>
                                    <w:left w:val="single" w:sz="4" w:space="0" w:color="auto"/>
                                    <w:bottom w:val="single" w:sz="4" w:space="0" w:color="auto"/>
                                    <w:right w:val="single" w:sz="4" w:space="0" w:color="auto"/>
                                  </w:tcBorders>
                                  <w:vAlign w:val="center"/>
                                  <w:hideMark/>
                                </w:tcPr>
                                <w:p w14:paraId="2838E2ED"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年齡級距</w:t>
                                  </w:r>
                                </w:p>
                              </w:tc>
                              <w:tc>
                                <w:tcPr>
                                  <w:tcW w:w="1275" w:type="dxa"/>
                                  <w:tcBorders>
                                    <w:top w:val="single" w:sz="4" w:space="0" w:color="auto"/>
                                    <w:left w:val="nil"/>
                                    <w:bottom w:val="single" w:sz="4" w:space="0" w:color="auto"/>
                                    <w:right w:val="single" w:sz="4" w:space="0" w:color="auto"/>
                                  </w:tcBorders>
                                  <w:vAlign w:val="center"/>
                                  <w:hideMark/>
                                </w:tcPr>
                                <w:p w14:paraId="29666B0D"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項目</w:t>
                                  </w:r>
                                </w:p>
                              </w:tc>
                              <w:tc>
                                <w:tcPr>
                                  <w:tcW w:w="1418" w:type="dxa"/>
                                  <w:tcBorders>
                                    <w:top w:val="single" w:sz="4" w:space="0" w:color="auto"/>
                                    <w:left w:val="nil"/>
                                    <w:bottom w:val="single" w:sz="4" w:space="0" w:color="auto"/>
                                    <w:right w:val="single" w:sz="4" w:space="0" w:color="auto"/>
                                  </w:tcBorders>
                                  <w:vAlign w:val="center"/>
                                  <w:hideMark/>
                                </w:tcPr>
                                <w:p w14:paraId="59259A1A"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數量</w:t>
                                  </w:r>
                                </w:p>
                              </w:tc>
                              <w:tc>
                                <w:tcPr>
                                  <w:tcW w:w="990" w:type="dxa"/>
                                  <w:tcBorders>
                                    <w:top w:val="single" w:sz="4" w:space="0" w:color="auto"/>
                                    <w:left w:val="nil"/>
                                    <w:bottom w:val="single" w:sz="4" w:space="0" w:color="auto"/>
                                    <w:right w:val="single" w:sz="4" w:space="0" w:color="auto"/>
                                  </w:tcBorders>
                                  <w:noWrap/>
                                  <w:vAlign w:val="center"/>
                                  <w:hideMark/>
                                </w:tcPr>
                                <w:p w14:paraId="1295C31F" w14:textId="77777777" w:rsidR="00DE01AF" w:rsidRPr="001809B2" w:rsidRDefault="00DE01AF" w:rsidP="00AC70BE">
                                  <w:pPr>
                                    <w:widowControl/>
                                    <w:spacing w:line="0" w:lineRule="atLeast"/>
                                    <w:jc w:val="center"/>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比率</w:t>
                                  </w:r>
                                </w:p>
                              </w:tc>
                            </w:tr>
                            <w:tr w:rsidR="00DE01AF" w:rsidRPr="001809B2" w14:paraId="50B44D22" w14:textId="77777777" w:rsidTr="00040B3C">
                              <w:trPr>
                                <w:trHeight w:val="329"/>
                              </w:trPr>
                              <w:tc>
                                <w:tcPr>
                                  <w:tcW w:w="993" w:type="dxa"/>
                                  <w:vMerge w:val="restart"/>
                                  <w:tcBorders>
                                    <w:top w:val="nil"/>
                                    <w:left w:val="single" w:sz="4" w:space="0" w:color="auto"/>
                                    <w:bottom w:val="single" w:sz="4" w:space="0" w:color="auto"/>
                                    <w:right w:val="single" w:sz="4" w:space="0" w:color="auto"/>
                                  </w:tcBorders>
                                  <w:vAlign w:val="center"/>
                                  <w:hideMark/>
                                </w:tcPr>
                                <w:p w14:paraId="292D162B" w14:textId="77777777" w:rsidR="00DE01AF" w:rsidRPr="001809B2" w:rsidRDefault="00DE01AF" w:rsidP="00AC70BE">
                                  <w:pPr>
                                    <w:widowControl/>
                                    <w:spacing w:line="0" w:lineRule="atLeast"/>
                                    <w:jc w:val="center"/>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合計</w:t>
                                  </w:r>
                                </w:p>
                              </w:tc>
                              <w:tc>
                                <w:tcPr>
                                  <w:tcW w:w="1275" w:type="dxa"/>
                                  <w:tcBorders>
                                    <w:top w:val="nil"/>
                                    <w:left w:val="nil"/>
                                    <w:bottom w:val="single" w:sz="4" w:space="0" w:color="auto"/>
                                    <w:right w:val="single" w:sz="4" w:space="0" w:color="auto"/>
                                  </w:tcBorders>
                                  <w:vAlign w:val="center"/>
                                  <w:hideMark/>
                                </w:tcPr>
                                <w:p w14:paraId="41B84A49" w14:textId="77777777" w:rsidR="00DE01AF" w:rsidRPr="001809B2" w:rsidRDefault="00DE01AF" w:rsidP="00AC70BE">
                                  <w:pPr>
                                    <w:widowControl/>
                                    <w:spacing w:line="0" w:lineRule="atLeast"/>
                                    <w:jc w:val="center"/>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繳交人數</w:t>
                                  </w:r>
                                </w:p>
                              </w:tc>
                              <w:tc>
                                <w:tcPr>
                                  <w:tcW w:w="1418" w:type="dxa"/>
                                  <w:tcBorders>
                                    <w:top w:val="nil"/>
                                    <w:left w:val="nil"/>
                                    <w:bottom w:val="single" w:sz="4" w:space="0" w:color="auto"/>
                                    <w:right w:val="single" w:sz="4" w:space="0" w:color="auto"/>
                                  </w:tcBorders>
                                  <w:vAlign w:val="center"/>
                                  <w:hideMark/>
                                </w:tcPr>
                                <w:p w14:paraId="5606A41E" w14:textId="77777777" w:rsidR="00DE01AF" w:rsidRPr="001809B2" w:rsidRDefault="00DE01AF" w:rsidP="00AC70BE">
                                  <w:pPr>
                                    <w:widowControl/>
                                    <w:spacing w:line="0" w:lineRule="atLeast"/>
                                    <w:jc w:val="right"/>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91,020</w:t>
                                  </w:r>
                                </w:p>
                              </w:tc>
                              <w:tc>
                                <w:tcPr>
                                  <w:tcW w:w="990" w:type="dxa"/>
                                  <w:tcBorders>
                                    <w:top w:val="nil"/>
                                    <w:left w:val="nil"/>
                                    <w:bottom w:val="single" w:sz="4" w:space="0" w:color="auto"/>
                                    <w:right w:val="single" w:sz="4" w:space="0" w:color="auto"/>
                                  </w:tcBorders>
                                  <w:noWrap/>
                                  <w:vAlign w:val="center"/>
                                  <w:hideMark/>
                                </w:tcPr>
                                <w:p w14:paraId="57D2E552" w14:textId="77777777" w:rsidR="00DE01AF" w:rsidRPr="001809B2" w:rsidRDefault="00DE01AF" w:rsidP="00AC70BE">
                                  <w:pPr>
                                    <w:widowControl/>
                                    <w:spacing w:line="0" w:lineRule="atLeast"/>
                                    <w:jc w:val="right"/>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100</w:t>
                                  </w:r>
                                  <w:r w:rsidRPr="00AC70BE">
                                    <w:rPr>
                                      <w:rFonts w:ascii="標楷體" w:eastAsia="標楷體" w:hAnsi="標楷體" w:cs="新細明體" w:hint="eastAsia"/>
                                      <w:b/>
                                      <w:bCs/>
                                      <w:color w:val="0A0A0A"/>
                                      <w:kern w:val="0"/>
                                      <w:sz w:val="20"/>
                                      <w:szCs w:val="20"/>
                                    </w:rPr>
                                    <w:t>.</w:t>
                                  </w:r>
                                  <w:r w:rsidRPr="00AC70BE">
                                    <w:rPr>
                                      <w:rFonts w:ascii="標楷體" w:eastAsia="標楷體" w:hAnsi="標楷體" w:cs="新細明體"/>
                                      <w:b/>
                                      <w:bCs/>
                                      <w:color w:val="0A0A0A"/>
                                      <w:kern w:val="0"/>
                                      <w:sz w:val="20"/>
                                      <w:szCs w:val="20"/>
                                    </w:rPr>
                                    <w:t>00</w:t>
                                  </w:r>
                                </w:p>
                              </w:tc>
                            </w:tr>
                            <w:tr w:rsidR="00DE01AF" w:rsidRPr="001809B2" w14:paraId="20F0676A"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30000318" w14:textId="77777777" w:rsidR="00DE01AF" w:rsidRPr="001809B2" w:rsidRDefault="00DE01AF" w:rsidP="00AC70BE">
                                  <w:pPr>
                                    <w:widowControl/>
                                    <w:spacing w:line="0" w:lineRule="atLeast"/>
                                    <w:rPr>
                                      <w:rFonts w:ascii="標楷體" w:eastAsia="標楷體" w:hAnsi="標楷體" w:cs="新細明體"/>
                                      <w:b/>
                                      <w:bCs/>
                                      <w:color w:val="0A0A0A"/>
                                      <w:kern w:val="0"/>
                                      <w:sz w:val="20"/>
                                      <w:szCs w:val="20"/>
                                    </w:rPr>
                                  </w:pPr>
                                </w:p>
                              </w:tc>
                              <w:tc>
                                <w:tcPr>
                                  <w:tcW w:w="1275" w:type="dxa"/>
                                  <w:tcBorders>
                                    <w:top w:val="nil"/>
                                    <w:left w:val="nil"/>
                                    <w:bottom w:val="single" w:sz="4" w:space="0" w:color="auto"/>
                                    <w:right w:val="single" w:sz="4" w:space="0" w:color="auto"/>
                                  </w:tcBorders>
                                  <w:vAlign w:val="center"/>
                                  <w:hideMark/>
                                </w:tcPr>
                                <w:p w14:paraId="0B837F39" w14:textId="77777777" w:rsidR="00DE01AF" w:rsidRPr="001809B2" w:rsidRDefault="00DE01AF" w:rsidP="00AC70BE">
                                  <w:pPr>
                                    <w:widowControl/>
                                    <w:spacing w:line="0" w:lineRule="atLeast"/>
                                    <w:jc w:val="center"/>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核定申報面積</w:t>
                                  </w:r>
                                </w:p>
                              </w:tc>
                              <w:tc>
                                <w:tcPr>
                                  <w:tcW w:w="1418" w:type="dxa"/>
                                  <w:tcBorders>
                                    <w:top w:val="nil"/>
                                    <w:left w:val="nil"/>
                                    <w:bottom w:val="single" w:sz="4" w:space="0" w:color="auto"/>
                                    <w:right w:val="single" w:sz="4" w:space="0" w:color="auto"/>
                                  </w:tcBorders>
                                  <w:vAlign w:val="center"/>
                                  <w:hideMark/>
                                </w:tcPr>
                                <w:p w14:paraId="4EB45678" w14:textId="77777777" w:rsidR="00DE01AF" w:rsidRPr="001809B2" w:rsidRDefault="00DE01AF" w:rsidP="00AC70BE">
                                  <w:pPr>
                                    <w:widowControl/>
                                    <w:spacing w:line="0" w:lineRule="atLeast"/>
                                    <w:jc w:val="right"/>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63,920</w:t>
                                  </w:r>
                                </w:p>
                              </w:tc>
                              <w:tc>
                                <w:tcPr>
                                  <w:tcW w:w="990" w:type="dxa"/>
                                  <w:tcBorders>
                                    <w:top w:val="nil"/>
                                    <w:left w:val="nil"/>
                                    <w:bottom w:val="single" w:sz="4" w:space="0" w:color="auto"/>
                                    <w:right w:val="single" w:sz="4" w:space="0" w:color="auto"/>
                                  </w:tcBorders>
                                  <w:noWrap/>
                                  <w:vAlign w:val="center"/>
                                  <w:hideMark/>
                                </w:tcPr>
                                <w:p w14:paraId="77660C3D" w14:textId="77777777" w:rsidR="00DE01AF" w:rsidRPr="001809B2" w:rsidRDefault="00DE01AF" w:rsidP="00AC70BE">
                                  <w:pPr>
                                    <w:widowControl/>
                                    <w:spacing w:line="0" w:lineRule="atLeast"/>
                                    <w:jc w:val="right"/>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100</w:t>
                                  </w:r>
                                  <w:r w:rsidRPr="00AC70BE">
                                    <w:rPr>
                                      <w:rFonts w:ascii="標楷體" w:eastAsia="標楷體" w:hAnsi="標楷體" w:cs="新細明體"/>
                                      <w:b/>
                                      <w:bCs/>
                                      <w:color w:val="0A0A0A"/>
                                      <w:kern w:val="0"/>
                                      <w:sz w:val="20"/>
                                      <w:szCs w:val="20"/>
                                    </w:rPr>
                                    <w:t>.00</w:t>
                                  </w:r>
                                </w:p>
                              </w:tc>
                            </w:tr>
                            <w:tr w:rsidR="00DE01AF" w:rsidRPr="001809B2" w14:paraId="36B9BDFF"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41BC0CAC" w14:textId="77777777" w:rsidR="00DE01AF" w:rsidRPr="001809B2" w:rsidRDefault="00DE01AF" w:rsidP="00AC70BE">
                                  <w:pPr>
                                    <w:widowControl/>
                                    <w:spacing w:line="0" w:lineRule="atLeast"/>
                                    <w:rPr>
                                      <w:rFonts w:ascii="標楷體" w:eastAsia="標楷體" w:hAnsi="標楷體" w:cs="新細明體"/>
                                      <w:b/>
                                      <w:bCs/>
                                      <w:color w:val="0A0A0A"/>
                                      <w:kern w:val="0"/>
                                      <w:sz w:val="20"/>
                                      <w:szCs w:val="20"/>
                                    </w:rPr>
                                  </w:pPr>
                                </w:p>
                              </w:tc>
                              <w:tc>
                                <w:tcPr>
                                  <w:tcW w:w="1275" w:type="dxa"/>
                                  <w:tcBorders>
                                    <w:top w:val="nil"/>
                                    <w:left w:val="nil"/>
                                    <w:bottom w:val="single" w:sz="4" w:space="0" w:color="auto"/>
                                    <w:right w:val="single" w:sz="4" w:space="0" w:color="auto"/>
                                  </w:tcBorders>
                                  <w:vAlign w:val="center"/>
                                  <w:hideMark/>
                                </w:tcPr>
                                <w:p w14:paraId="663F010B" w14:textId="77777777" w:rsidR="00DE01AF" w:rsidRPr="001809B2" w:rsidRDefault="00DE01AF" w:rsidP="00AC70BE">
                                  <w:pPr>
                                    <w:widowControl/>
                                    <w:spacing w:line="0" w:lineRule="atLeast"/>
                                    <w:jc w:val="center"/>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收購經費</w:t>
                                  </w:r>
                                </w:p>
                              </w:tc>
                              <w:tc>
                                <w:tcPr>
                                  <w:tcW w:w="1418" w:type="dxa"/>
                                  <w:tcBorders>
                                    <w:top w:val="nil"/>
                                    <w:left w:val="nil"/>
                                    <w:bottom w:val="single" w:sz="4" w:space="0" w:color="auto"/>
                                    <w:right w:val="single" w:sz="4" w:space="0" w:color="auto"/>
                                  </w:tcBorders>
                                  <w:vAlign w:val="center"/>
                                  <w:hideMark/>
                                </w:tcPr>
                                <w:p w14:paraId="1A17E5AE" w14:textId="77777777" w:rsidR="00DE01AF" w:rsidRPr="001809B2" w:rsidRDefault="00DE01AF" w:rsidP="00AC70BE">
                                  <w:pPr>
                                    <w:widowControl/>
                                    <w:spacing w:line="0" w:lineRule="atLeast"/>
                                    <w:jc w:val="right"/>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7,110,714,510</w:t>
                                  </w:r>
                                </w:p>
                              </w:tc>
                              <w:tc>
                                <w:tcPr>
                                  <w:tcW w:w="990" w:type="dxa"/>
                                  <w:tcBorders>
                                    <w:top w:val="nil"/>
                                    <w:left w:val="nil"/>
                                    <w:bottom w:val="single" w:sz="4" w:space="0" w:color="auto"/>
                                    <w:right w:val="single" w:sz="4" w:space="0" w:color="auto"/>
                                  </w:tcBorders>
                                  <w:noWrap/>
                                  <w:vAlign w:val="center"/>
                                  <w:hideMark/>
                                </w:tcPr>
                                <w:p w14:paraId="21D30028" w14:textId="77777777" w:rsidR="00DE01AF" w:rsidRPr="001809B2" w:rsidRDefault="00DE01AF" w:rsidP="00AC70BE">
                                  <w:pPr>
                                    <w:widowControl/>
                                    <w:spacing w:line="0" w:lineRule="atLeast"/>
                                    <w:jc w:val="right"/>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100</w:t>
                                  </w:r>
                                  <w:r w:rsidRPr="00AC70BE">
                                    <w:rPr>
                                      <w:rFonts w:ascii="標楷體" w:eastAsia="標楷體" w:hAnsi="標楷體" w:cs="新細明體"/>
                                      <w:b/>
                                      <w:bCs/>
                                      <w:color w:val="0A0A0A"/>
                                      <w:kern w:val="0"/>
                                      <w:sz w:val="20"/>
                                      <w:szCs w:val="20"/>
                                    </w:rPr>
                                    <w:t>.00</w:t>
                                  </w:r>
                                </w:p>
                              </w:tc>
                            </w:tr>
                            <w:tr w:rsidR="00DE01AF" w:rsidRPr="001809B2" w14:paraId="254509E3" w14:textId="77777777" w:rsidTr="00040B3C">
                              <w:trPr>
                                <w:trHeight w:val="329"/>
                              </w:trPr>
                              <w:tc>
                                <w:tcPr>
                                  <w:tcW w:w="993" w:type="dxa"/>
                                  <w:vMerge w:val="restart"/>
                                  <w:tcBorders>
                                    <w:top w:val="nil"/>
                                    <w:left w:val="single" w:sz="4" w:space="0" w:color="auto"/>
                                    <w:bottom w:val="single" w:sz="4" w:space="0" w:color="auto"/>
                                    <w:right w:val="single" w:sz="4" w:space="0" w:color="auto"/>
                                  </w:tcBorders>
                                  <w:vAlign w:val="center"/>
                                  <w:hideMark/>
                                </w:tcPr>
                                <w:p w14:paraId="0EBAB3B6"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45歲以下</w:t>
                                  </w:r>
                                </w:p>
                              </w:tc>
                              <w:tc>
                                <w:tcPr>
                                  <w:tcW w:w="1275" w:type="dxa"/>
                                  <w:tcBorders>
                                    <w:top w:val="nil"/>
                                    <w:left w:val="nil"/>
                                    <w:bottom w:val="single" w:sz="4" w:space="0" w:color="auto"/>
                                    <w:right w:val="single" w:sz="4" w:space="0" w:color="auto"/>
                                  </w:tcBorders>
                                  <w:vAlign w:val="center"/>
                                  <w:hideMark/>
                                </w:tcPr>
                                <w:p w14:paraId="2B8CF8F4"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繳交人數</w:t>
                                  </w:r>
                                </w:p>
                              </w:tc>
                              <w:tc>
                                <w:tcPr>
                                  <w:tcW w:w="1418" w:type="dxa"/>
                                  <w:tcBorders>
                                    <w:top w:val="nil"/>
                                    <w:left w:val="nil"/>
                                    <w:bottom w:val="single" w:sz="4" w:space="0" w:color="auto"/>
                                    <w:right w:val="single" w:sz="4" w:space="0" w:color="auto"/>
                                  </w:tcBorders>
                                  <w:noWrap/>
                                  <w:vAlign w:val="center"/>
                                  <w:hideMark/>
                                </w:tcPr>
                                <w:p w14:paraId="5A376615"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4,075</w:t>
                                  </w:r>
                                </w:p>
                              </w:tc>
                              <w:tc>
                                <w:tcPr>
                                  <w:tcW w:w="990" w:type="dxa"/>
                                  <w:tcBorders>
                                    <w:top w:val="nil"/>
                                    <w:left w:val="nil"/>
                                    <w:bottom w:val="single" w:sz="4" w:space="0" w:color="auto"/>
                                    <w:right w:val="single" w:sz="4" w:space="0" w:color="auto"/>
                                  </w:tcBorders>
                                  <w:noWrap/>
                                  <w:vAlign w:val="center"/>
                                  <w:hideMark/>
                                </w:tcPr>
                                <w:p w14:paraId="1A540B5F"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4.48</w:t>
                                  </w:r>
                                </w:p>
                              </w:tc>
                            </w:tr>
                            <w:tr w:rsidR="00DE01AF" w:rsidRPr="001809B2" w14:paraId="320CD4A4"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64992327" w14:textId="77777777" w:rsidR="00DE01AF" w:rsidRPr="001809B2" w:rsidRDefault="00DE01AF" w:rsidP="00AC70BE">
                                  <w:pPr>
                                    <w:widowControl/>
                                    <w:spacing w:line="0" w:lineRule="atLeast"/>
                                    <w:rPr>
                                      <w:rFonts w:ascii="標楷體" w:eastAsia="標楷體" w:hAnsi="標楷體" w:cs="新細明體"/>
                                      <w:color w:val="0A0A0A"/>
                                      <w:kern w:val="0"/>
                                      <w:sz w:val="20"/>
                                      <w:szCs w:val="20"/>
                                    </w:rPr>
                                  </w:pPr>
                                </w:p>
                              </w:tc>
                              <w:tc>
                                <w:tcPr>
                                  <w:tcW w:w="1275" w:type="dxa"/>
                                  <w:tcBorders>
                                    <w:top w:val="nil"/>
                                    <w:left w:val="nil"/>
                                    <w:bottom w:val="single" w:sz="4" w:space="0" w:color="auto"/>
                                    <w:right w:val="single" w:sz="4" w:space="0" w:color="auto"/>
                                  </w:tcBorders>
                                  <w:vAlign w:val="center"/>
                                  <w:hideMark/>
                                </w:tcPr>
                                <w:p w14:paraId="61E67944"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核定申報面積</w:t>
                                  </w:r>
                                </w:p>
                              </w:tc>
                              <w:tc>
                                <w:tcPr>
                                  <w:tcW w:w="1418" w:type="dxa"/>
                                  <w:tcBorders>
                                    <w:top w:val="nil"/>
                                    <w:left w:val="nil"/>
                                    <w:bottom w:val="single" w:sz="4" w:space="0" w:color="auto"/>
                                    <w:right w:val="single" w:sz="4" w:space="0" w:color="auto"/>
                                  </w:tcBorders>
                                  <w:noWrap/>
                                  <w:vAlign w:val="center"/>
                                  <w:hideMark/>
                                </w:tcPr>
                                <w:p w14:paraId="61C70755"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3,479</w:t>
                                  </w:r>
                                </w:p>
                              </w:tc>
                              <w:tc>
                                <w:tcPr>
                                  <w:tcW w:w="990" w:type="dxa"/>
                                  <w:tcBorders>
                                    <w:top w:val="nil"/>
                                    <w:left w:val="nil"/>
                                    <w:bottom w:val="single" w:sz="4" w:space="0" w:color="auto"/>
                                    <w:right w:val="single" w:sz="4" w:space="0" w:color="auto"/>
                                  </w:tcBorders>
                                  <w:noWrap/>
                                  <w:vAlign w:val="center"/>
                                  <w:hideMark/>
                                </w:tcPr>
                                <w:p w14:paraId="2B713BB8"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5.44</w:t>
                                  </w:r>
                                </w:p>
                              </w:tc>
                            </w:tr>
                            <w:tr w:rsidR="00DE01AF" w:rsidRPr="001809B2" w14:paraId="4F0308A0"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31466667" w14:textId="77777777" w:rsidR="00DE01AF" w:rsidRPr="001809B2" w:rsidRDefault="00DE01AF" w:rsidP="00AC70BE">
                                  <w:pPr>
                                    <w:widowControl/>
                                    <w:spacing w:line="0" w:lineRule="atLeast"/>
                                    <w:rPr>
                                      <w:rFonts w:ascii="標楷體" w:eastAsia="標楷體" w:hAnsi="標楷體" w:cs="新細明體"/>
                                      <w:color w:val="0A0A0A"/>
                                      <w:kern w:val="0"/>
                                      <w:sz w:val="20"/>
                                      <w:szCs w:val="20"/>
                                    </w:rPr>
                                  </w:pPr>
                                </w:p>
                              </w:tc>
                              <w:tc>
                                <w:tcPr>
                                  <w:tcW w:w="1275" w:type="dxa"/>
                                  <w:tcBorders>
                                    <w:top w:val="nil"/>
                                    <w:left w:val="nil"/>
                                    <w:bottom w:val="single" w:sz="4" w:space="0" w:color="auto"/>
                                    <w:right w:val="single" w:sz="4" w:space="0" w:color="auto"/>
                                  </w:tcBorders>
                                  <w:vAlign w:val="center"/>
                                  <w:hideMark/>
                                </w:tcPr>
                                <w:p w14:paraId="74D35A8D"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收購經費</w:t>
                                  </w:r>
                                </w:p>
                              </w:tc>
                              <w:tc>
                                <w:tcPr>
                                  <w:tcW w:w="1418" w:type="dxa"/>
                                  <w:tcBorders>
                                    <w:top w:val="nil"/>
                                    <w:left w:val="nil"/>
                                    <w:bottom w:val="single" w:sz="4" w:space="0" w:color="auto"/>
                                    <w:right w:val="single" w:sz="4" w:space="0" w:color="auto"/>
                                  </w:tcBorders>
                                  <w:noWrap/>
                                  <w:vAlign w:val="center"/>
                                  <w:hideMark/>
                                </w:tcPr>
                                <w:p w14:paraId="6B45CAF5"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385,390,064</w:t>
                                  </w:r>
                                </w:p>
                              </w:tc>
                              <w:tc>
                                <w:tcPr>
                                  <w:tcW w:w="990" w:type="dxa"/>
                                  <w:tcBorders>
                                    <w:top w:val="nil"/>
                                    <w:left w:val="nil"/>
                                    <w:bottom w:val="single" w:sz="4" w:space="0" w:color="auto"/>
                                    <w:right w:val="single" w:sz="4" w:space="0" w:color="auto"/>
                                  </w:tcBorders>
                                  <w:noWrap/>
                                  <w:vAlign w:val="center"/>
                                  <w:hideMark/>
                                </w:tcPr>
                                <w:p w14:paraId="6F87FD08"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5.42</w:t>
                                  </w:r>
                                </w:p>
                              </w:tc>
                            </w:tr>
                            <w:tr w:rsidR="00DE01AF" w:rsidRPr="001809B2" w14:paraId="01AE6EA0" w14:textId="77777777" w:rsidTr="00040B3C">
                              <w:trPr>
                                <w:trHeight w:val="329"/>
                              </w:trPr>
                              <w:tc>
                                <w:tcPr>
                                  <w:tcW w:w="993" w:type="dxa"/>
                                  <w:vMerge w:val="restart"/>
                                  <w:tcBorders>
                                    <w:top w:val="nil"/>
                                    <w:left w:val="single" w:sz="4" w:space="0" w:color="auto"/>
                                    <w:bottom w:val="single" w:sz="4" w:space="0" w:color="auto"/>
                                    <w:right w:val="single" w:sz="4" w:space="0" w:color="auto"/>
                                  </w:tcBorders>
                                  <w:noWrap/>
                                  <w:vAlign w:val="center"/>
                                  <w:hideMark/>
                                </w:tcPr>
                                <w:p w14:paraId="426ED18B"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46歲以上未滿70歲</w:t>
                                  </w:r>
                                </w:p>
                              </w:tc>
                              <w:tc>
                                <w:tcPr>
                                  <w:tcW w:w="1275" w:type="dxa"/>
                                  <w:tcBorders>
                                    <w:top w:val="nil"/>
                                    <w:left w:val="nil"/>
                                    <w:bottom w:val="single" w:sz="4" w:space="0" w:color="auto"/>
                                    <w:right w:val="single" w:sz="4" w:space="0" w:color="auto"/>
                                  </w:tcBorders>
                                  <w:vAlign w:val="center"/>
                                  <w:hideMark/>
                                </w:tcPr>
                                <w:p w14:paraId="30699F28"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繳交人數</w:t>
                                  </w:r>
                                </w:p>
                              </w:tc>
                              <w:tc>
                                <w:tcPr>
                                  <w:tcW w:w="1418" w:type="dxa"/>
                                  <w:tcBorders>
                                    <w:top w:val="nil"/>
                                    <w:left w:val="nil"/>
                                    <w:bottom w:val="single" w:sz="4" w:space="0" w:color="auto"/>
                                    <w:right w:val="single" w:sz="4" w:space="0" w:color="auto"/>
                                  </w:tcBorders>
                                  <w:noWrap/>
                                  <w:vAlign w:val="center"/>
                                  <w:hideMark/>
                                </w:tcPr>
                                <w:p w14:paraId="5F0B9D51"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43,037</w:t>
                                  </w:r>
                                </w:p>
                              </w:tc>
                              <w:tc>
                                <w:tcPr>
                                  <w:tcW w:w="990" w:type="dxa"/>
                                  <w:tcBorders>
                                    <w:top w:val="nil"/>
                                    <w:left w:val="nil"/>
                                    <w:bottom w:val="single" w:sz="4" w:space="0" w:color="auto"/>
                                    <w:right w:val="single" w:sz="4" w:space="0" w:color="auto"/>
                                  </w:tcBorders>
                                  <w:noWrap/>
                                  <w:vAlign w:val="center"/>
                                  <w:hideMark/>
                                </w:tcPr>
                                <w:p w14:paraId="5B9F19D2"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47.28</w:t>
                                  </w:r>
                                </w:p>
                              </w:tc>
                            </w:tr>
                            <w:tr w:rsidR="00DE01AF" w:rsidRPr="001809B2" w14:paraId="7F5EC9C8"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1BD6A1BB" w14:textId="77777777" w:rsidR="00DE01AF" w:rsidRPr="001809B2" w:rsidRDefault="00DE01AF" w:rsidP="00AC70BE">
                                  <w:pPr>
                                    <w:widowControl/>
                                    <w:spacing w:line="0" w:lineRule="atLeast"/>
                                    <w:rPr>
                                      <w:rFonts w:ascii="標楷體" w:eastAsia="標楷體" w:hAnsi="標楷體" w:cs="新細明體"/>
                                      <w:color w:val="0A0A0A"/>
                                      <w:kern w:val="0"/>
                                      <w:sz w:val="20"/>
                                      <w:szCs w:val="20"/>
                                    </w:rPr>
                                  </w:pPr>
                                </w:p>
                              </w:tc>
                              <w:tc>
                                <w:tcPr>
                                  <w:tcW w:w="1275" w:type="dxa"/>
                                  <w:tcBorders>
                                    <w:top w:val="nil"/>
                                    <w:left w:val="nil"/>
                                    <w:bottom w:val="single" w:sz="4" w:space="0" w:color="auto"/>
                                    <w:right w:val="single" w:sz="4" w:space="0" w:color="auto"/>
                                  </w:tcBorders>
                                  <w:vAlign w:val="center"/>
                                  <w:hideMark/>
                                </w:tcPr>
                                <w:p w14:paraId="14073FDB"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核定申報面積</w:t>
                                  </w:r>
                                </w:p>
                              </w:tc>
                              <w:tc>
                                <w:tcPr>
                                  <w:tcW w:w="1418" w:type="dxa"/>
                                  <w:tcBorders>
                                    <w:top w:val="nil"/>
                                    <w:left w:val="nil"/>
                                    <w:bottom w:val="single" w:sz="4" w:space="0" w:color="auto"/>
                                    <w:right w:val="single" w:sz="4" w:space="0" w:color="auto"/>
                                  </w:tcBorders>
                                  <w:noWrap/>
                                  <w:vAlign w:val="center"/>
                                  <w:hideMark/>
                                </w:tcPr>
                                <w:p w14:paraId="75297285"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29,301</w:t>
                                  </w:r>
                                </w:p>
                              </w:tc>
                              <w:tc>
                                <w:tcPr>
                                  <w:tcW w:w="990" w:type="dxa"/>
                                  <w:tcBorders>
                                    <w:top w:val="nil"/>
                                    <w:left w:val="nil"/>
                                    <w:bottom w:val="single" w:sz="4" w:space="0" w:color="auto"/>
                                    <w:right w:val="single" w:sz="4" w:space="0" w:color="auto"/>
                                  </w:tcBorders>
                                  <w:noWrap/>
                                  <w:vAlign w:val="center"/>
                                  <w:hideMark/>
                                </w:tcPr>
                                <w:p w14:paraId="521B60D6"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45.84</w:t>
                                  </w:r>
                                </w:p>
                              </w:tc>
                            </w:tr>
                            <w:tr w:rsidR="00DE01AF" w:rsidRPr="001809B2" w14:paraId="452E9E7D"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726FE7E7" w14:textId="77777777" w:rsidR="00DE01AF" w:rsidRPr="001809B2" w:rsidRDefault="00DE01AF" w:rsidP="00AC70BE">
                                  <w:pPr>
                                    <w:widowControl/>
                                    <w:spacing w:line="0" w:lineRule="atLeast"/>
                                    <w:rPr>
                                      <w:rFonts w:ascii="標楷體" w:eastAsia="標楷體" w:hAnsi="標楷體" w:cs="新細明體"/>
                                      <w:color w:val="0A0A0A"/>
                                      <w:kern w:val="0"/>
                                      <w:sz w:val="20"/>
                                      <w:szCs w:val="20"/>
                                    </w:rPr>
                                  </w:pPr>
                                </w:p>
                              </w:tc>
                              <w:tc>
                                <w:tcPr>
                                  <w:tcW w:w="1275" w:type="dxa"/>
                                  <w:tcBorders>
                                    <w:top w:val="nil"/>
                                    <w:left w:val="nil"/>
                                    <w:bottom w:val="single" w:sz="4" w:space="0" w:color="auto"/>
                                    <w:right w:val="single" w:sz="4" w:space="0" w:color="auto"/>
                                  </w:tcBorders>
                                  <w:vAlign w:val="center"/>
                                  <w:hideMark/>
                                </w:tcPr>
                                <w:p w14:paraId="4A2078A3"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收購經費</w:t>
                                  </w:r>
                                </w:p>
                              </w:tc>
                              <w:tc>
                                <w:tcPr>
                                  <w:tcW w:w="1418" w:type="dxa"/>
                                  <w:tcBorders>
                                    <w:top w:val="nil"/>
                                    <w:left w:val="nil"/>
                                    <w:bottom w:val="single" w:sz="4" w:space="0" w:color="auto"/>
                                    <w:right w:val="single" w:sz="4" w:space="0" w:color="auto"/>
                                  </w:tcBorders>
                                  <w:noWrap/>
                                  <w:vAlign w:val="center"/>
                                  <w:hideMark/>
                                </w:tcPr>
                                <w:p w14:paraId="5AC0D875"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3,282,261,639</w:t>
                                  </w:r>
                                </w:p>
                              </w:tc>
                              <w:tc>
                                <w:tcPr>
                                  <w:tcW w:w="990" w:type="dxa"/>
                                  <w:tcBorders>
                                    <w:top w:val="nil"/>
                                    <w:left w:val="nil"/>
                                    <w:bottom w:val="single" w:sz="4" w:space="0" w:color="auto"/>
                                    <w:right w:val="single" w:sz="4" w:space="0" w:color="auto"/>
                                  </w:tcBorders>
                                  <w:noWrap/>
                                  <w:vAlign w:val="center"/>
                                  <w:hideMark/>
                                </w:tcPr>
                                <w:p w14:paraId="333CF924"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46.16</w:t>
                                  </w:r>
                                </w:p>
                              </w:tc>
                            </w:tr>
                            <w:tr w:rsidR="00DE01AF" w:rsidRPr="00AC70BE" w14:paraId="48345A52" w14:textId="77777777" w:rsidTr="00040B3C">
                              <w:trPr>
                                <w:trHeight w:val="329"/>
                              </w:trPr>
                              <w:tc>
                                <w:tcPr>
                                  <w:tcW w:w="993" w:type="dxa"/>
                                  <w:vMerge w:val="restart"/>
                                  <w:tcBorders>
                                    <w:top w:val="nil"/>
                                    <w:left w:val="single" w:sz="4" w:space="0" w:color="auto"/>
                                    <w:bottom w:val="single" w:sz="4" w:space="0" w:color="auto"/>
                                    <w:right w:val="single" w:sz="4" w:space="0" w:color="auto"/>
                                  </w:tcBorders>
                                  <w:noWrap/>
                                  <w:vAlign w:val="center"/>
                                  <w:hideMark/>
                                </w:tcPr>
                                <w:p w14:paraId="2882F508"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70歲以上</w:t>
                                  </w:r>
                                </w:p>
                              </w:tc>
                              <w:tc>
                                <w:tcPr>
                                  <w:tcW w:w="1275" w:type="dxa"/>
                                  <w:tcBorders>
                                    <w:top w:val="nil"/>
                                    <w:left w:val="nil"/>
                                    <w:bottom w:val="single" w:sz="4" w:space="0" w:color="auto"/>
                                    <w:right w:val="single" w:sz="4" w:space="0" w:color="auto"/>
                                  </w:tcBorders>
                                  <w:vAlign w:val="center"/>
                                  <w:hideMark/>
                                </w:tcPr>
                                <w:p w14:paraId="42FF02A8"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繳交人數</w:t>
                                  </w:r>
                                </w:p>
                              </w:tc>
                              <w:tc>
                                <w:tcPr>
                                  <w:tcW w:w="1418" w:type="dxa"/>
                                  <w:tcBorders>
                                    <w:top w:val="nil"/>
                                    <w:left w:val="nil"/>
                                    <w:bottom w:val="single" w:sz="4" w:space="0" w:color="auto"/>
                                    <w:right w:val="single" w:sz="4" w:space="0" w:color="auto"/>
                                  </w:tcBorders>
                                  <w:noWrap/>
                                  <w:vAlign w:val="center"/>
                                  <w:hideMark/>
                                </w:tcPr>
                                <w:p w14:paraId="4C15BD33"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43,246</w:t>
                                  </w:r>
                                </w:p>
                              </w:tc>
                              <w:tc>
                                <w:tcPr>
                                  <w:tcW w:w="990" w:type="dxa"/>
                                  <w:tcBorders>
                                    <w:top w:val="nil"/>
                                    <w:left w:val="nil"/>
                                    <w:bottom w:val="single" w:sz="4" w:space="0" w:color="auto"/>
                                    <w:right w:val="single" w:sz="4" w:space="0" w:color="auto"/>
                                  </w:tcBorders>
                                  <w:noWrap/>
                                  <w:vAlign w:val="center"/>
                                  <w:hideMark/>
                                </w:tcPr>
                                <w:p w14:paraId="79082304"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47.51</w:t>
                                  </w:r>
                                </w:p>
                              </w:tc>
                            </w:tr>
                            <w:tr w:rsidR="00DE01AF" w:rsidRPr="001809B2" w14:paraId="16BDB778"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1B79DE06" w14:textId="77777777" w:rsidR="00DE01AF" w:rsidRPr="001809B2" w:rsidRDefault="00DE01AF" w:rsidP="00AC70BE">
                                  <w:pPr>
                                    <w:widowControl/>
                                    <w:spacing w:line="0" w:lineRule="atLeast"/>
                                    <w:rPr>
                                      <w:rFonts w:ascii="標楷體" w:eastAsia="標楷體" w:hAnsi="標楷體" w:cs="新細明體"/>
                                      <w:color w:val="0A0A0A"/>
                                      <w:kern w:val="0"/>
                                      <w:sz w:val="20"/>
                                      <w:szCs w:val="20"/>
                                    </w:rPr>
                                  </w:pPr>
                                </w:p>
                              </w:tc>
                              <w:tc>
                                <w:tcPr>
                                  <w:tcW w:w="1275" w:type="dxa"/>
                                  <w:tcBorders>
                                    <w:top w:val="nil"/>
                                    <w:left w:val="nil"/>
                                    <w:bottom w:val="single" w:sz="4" w:space="0" w:color="auto"/>
                                    <w:right w:val="single" w:sz="4" w:space="0" w:color="auto"/>
                                  </w:tcBorders>
                                  <w:vAlign w:val="center"/>
                                  <w:hideMark/>
                                </w:tcPr>
                                <w:p w14:paraId="2D4744AD"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核定申報面積</w:t>
                                  </w:r>
                                </w:p>
                              </w:tc>
                              <w:tc>
                                <w:tcPr>
                                  <w:tcW w:w="1418" w:type="dxa"/>
                                  <w:tcBorders>
                                    <w:top w:val="nil"/>
                                    <w:left w:val="nil"/>
                                    <w:bottom w:val="single" w:sz="4" w:space="0" w:color="auto"/>
                                    <w:right w:val="single" w:sz="4" w:space="0" w:color="auto"/>
                                  </w:tcBorders>
                                  <w:noWrap/>
                                  <w:vAlign w:val="center"/>
                                  <w:hideMark/>
                                </w:tcPr>
                                <w:p w14:paraId="2222790A"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30,765</w:t>
                                  </w:r>
                                </w:p>
                              </w:tc>
                              <w:tc>
                                <w:tcPr>
                                  <w:tcW w:w="990" w:type="dxa"/>
                                  <w:tcBorders>
                                    <w:top w:val="nil"/>
                                    <w:left w:val="nil"/>
                                    <w:bottom w:val="single" w:sz="4" w:space="0" w:color="auto"/>
                                    <w:right w:val="single" w:sz="4" w:space="0" w:color="auto"/>
                                  </w:tcBorders>
                                  <w:noWrap/>
                                  <w:vAlign w:val="center"/>
                                  <w:hideMark/>
                                </w:tcPr>
                                <w:p w14:paraId="1F8A4675"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48.13</w:t>
                                  </w:r>
                                </w:p>
                              </w:tc>
                            </w:tr>
                            <w:tr w:rsidR="00DE01AF" w:rsidRPr="001809B2" w14:paraId="5F47B189"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07343C95" w14:textId="77777777" w:rsidR="00DE01AF" w:rsidRPr="001809B2" w:rsidRDefault="00DE01AF" w:rsidP="00AC70BE">
                                  <w:pPr>
                                    <w:widowControl/>
                                    <w:spacing w:line="0" w:lineRule="atLeast"/>
                                    <w:rPr>
                                      <w:rFonts w:ascii="標楷體" w:eastAsia="標楷體" w:hAnsi="標楷體" w:cs="新細明體"/>
                                      <w:color w:val="0A0A0A"/>
                                      <w:kern w:val="0"/>
                                      <w:sz w:val="20"/>
                                      <w:szCs w:val="20"/>
                                    </w:rPr>
                                  </w:pPr>
                                </w:p>
                              </w:tc>
                              <w:tc>
                                <w:tcPr>
                                  <w:tcW w:w="1275" w:type="dxa"/>
                                  <w:tcBorders>
                                    <w:top w:val="nil"/>
                                    <w:left w:val="nil"/>
                                    <w:bottom w:val="single" w:sz="4" w:space="0" w:color="auto"/>
                                    <w:right w:val="single" w:sz="4" w:space="0" w:color="auto"/>
                                  </w:tcBorders>
                                  <w:vAlign w:val="center"/>
                                  <w:hideMark/>
                                </w:tcPr>
                                <w:p w14:paraId="7A04C644"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收購經費</w:t>
                                  </w:r>
                                </w:p>
                              </w:tc>
                              <w:tc>
                                <w:tcPr>
                                  <w:tcW w:w="1418" w:type="dxa"/>
                                  <w:tcBorders>
                                    <w:top w:val="nil"/>
                                    <w:left w:val="nil"/>
                                    <w:bottom w:val="single" w:sz="4" w:space="0" w:color="auto"/>
                                    <w:right w:val="single" w:sz="4" w:space="0" w:color="auto"/>
                                  </w:tcBorders>
                                  <w:noWrap/>
                                  <w:vAlign w:val="center"/>
                                  <w:hideMark/>
                                </w:tcPr>
                                <w:p w14:paraId="24370A01"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3,401,899,873</w:t>
                                  </w:r>
                                </w:p>
                              </w:tc>
                              <w:tc>
                                <w:tcPr>
                                  <w:tcW w:w="990" w:type="dxa"/>
                                  <w:tcBorders>
                                    <w:top w:val="nil"/>
                                    <w:left w:val="nil"/>
                                    <w:bottom w:val="single" w:sz="4" w:space="0" w:color="auto"/>
                                    <w:right w:val="single" w:sz="4" w:space="0" w:color="auto"/>
                                  </w:tcBorders>
                                  <w:noWrap/>
                                  <w:vAlign w:val="center"/>
                                  <w:hideMark/>
                                </w:tcPr>
                                <w:p w14:paraId="6E878008"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47.84</w:t>
                                  </w:r>
                                </w:p>
                              </w:tc>
                            </w:tr>
                            <w:tr w:rsidR="00DE01AF" w:rsidRPr="001809B2" w14:paraId="10FF088D" w14:textId="77777777" w:rsidTr="00040B3C">
                              <w:trPr>
                                <w:trHeight w:val="329"/>
                              </w:trPr>
                              <w:tc>
                                <w:tcPr>
                                  <w:tcW w:w="993" w:type="dxa"/>
                                  <w:vMerge w:val="restart"/>
                                  <w:tcBorders>
                                    <w:top w:val="nil"/>
                                    <w:left w:val="single" w:sz="4" w:space="0" w:color="auto"/>
                                    <w:bottom w:val="single" w:sz="4" w:space="0" w:color="auto"/>
                                    <w:right w:val="single" w:sz="4" w:space="0" w:color="auto"/>
                                  </w:tcBorders>
                                  <w:noWrap/>
                                  <w:vAlign w:val="center"/>
                                  <w:hideMark/>
                                </w:tcPr>
                                <w:p w14:paraId="5C72ADB5" w14:textId="77777777" w:rsidR="00DE01AF" w:rsidRPr="00AC70BE" w:rsidRDefault="00DE01AF" w:rsidP="00AC70BE">
                                  <w:pPr>
                                    <w:widowControl/>
                                    <w:spacing w:line="0" w:lineRule="atLeast"/>
                                    <w:jc w:val="center"/>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無出生</w:t>
                                  </w:r>
                                </w:p>
                                <w:p w14:paraId="367EE9E6" w14:textId="77777777" w:rsidR="00DE01AF" w:rsidRPr="001809B2" w:rsidRDefault="00DE01AF" w:rsidP="00AC70BE">
                                  <w:pPr>
                                    <w:widowControl/>
                                    <w:spacing w:line="0" w:lineRule="atLeast"/>
                                    <w:jc w:val="center"/>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日期</w:t>
                                  </w:r>
                                </w:p>
                              </w:tc>
                              <w:tc>
                                <w:tcPr>
                                  <w:tcW w:w="1275" w:type="dxa"/>
                                  <w:tcBorders>
                                    <w:top w:val="nil"/>
                                    <w:left w:val="nil"/>
                                    <w:bottom w:val="single" w:sz="4" w:space="0" w:color="auto"/>
                                    <w:right w:val="single" w:sz="4" w:space="0" w:color="auto"/>
                                  </w:tcBorders>
                                  <w:vAlign w:val="center"/>
                                  <w:hideMark/>
                                </w:tcPr>
                                <w:p w14:paraId="3DDFDAAC"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繳交人數</w:t>
                                  </w:r>
                                </w:p>
                              </w:tc>
                              <w:tc>
                                <w:tcPr>
                                  <w:tcW w:w="1418" w:type="dxa"/>
                                  <w:tcBorders>
                                    <w:top w:val="nil"/>
                                    <w:left w:val="nil"/>
                                    <w:bottom w:val="single" w:sz="4" w:space="0" w:color="auto"/>
                                    <w:right w:val="single" w:sz="4" w:space="0" w:color="auto"/>
                                  </w:tcBorders>
                                  <w:noWrap/>
                                  <w:vAlign w:val="center"/>
                                  <w:hideMark/>
                                </w:tcPr>
                                <w:p w14:paraId="4FD4C237"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662</w:t>
                                  </w:r>
                                </w:p>
                              </w:tc>
                              <w:tc>
                                <w:tcPr>
                                  <w:tcW w:w="990" w:type="dxa"/>
                                  <w:tcBorders>
                                    <w:top w:val="nil"/>
                                    <w:left w:val="nil"/>
                                    <w:bottom w:val="single" w:sz="4" w:space="0" w:color="auto"/>
                                    <w:right w:val="single" w:sz="4" w:space="0" w:color="auto"/>
                                  </w:tcBorders>
                                  <w:noWrap/>
                                  <w:vAlign w:val="center"/>
                                  <w:hideMark/>
                                </w:tcPr>
                                <w:p w14:paraId="302B87A1"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0.7</w:t>
                                  </w:r>
                                  <w:r>
                                    <w:rPr>
                                      <w:rFonts w:ascii="標楷體" w:eastAsia="標楷體" w:hAnsi="標楷體" w:cs="新細明體"/>
                                      <w:color w:val="000000"/>
                                      <w:kern w:val="0"/>
                                      <w:sz w:val="20"/>
                                      <w:szCs w:val="20"/>
                                    </w:rPr>
                                    <w:t>3</w:t>
                                  </w:r>
                                </w:p>
                              </w:tc>
                            </w:tr>
                            <w:tr w:rsidR="00DE01AF" w:rsidRPr="001809B2" w14:paraId="7DA2D0BE"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22F7D3A1" w14:textId="77777777" w:rsidR="00DE01AF" w:rsidRPr="001809B2" w:rsidRDefault="00DE01AF" w:rsidP="00AC70BE">
                                  <w:pPr>
                                    <w:widowControl/>
                                    <w:spacing w:line="0" w:lineRule="atLeast"/>
                                    <w:rPr>
                                      <w:rFonts w:ascii="標楷體" w:eastAsia="標楷體" w:hAnsi="標楷體" w:cs="新細明體"/>
                                      <w:color w:val="000000"/>
                                      <w:kern w:val="0"/>
                                      <w:sz w:val="20"/>
                                      <w:szCs w:val="20"/>
                                    </w:rPr>
                                  </w:pPr>
                                </w:p>
                              </w:tc>
                              <w:tc>
                                <w:tcPr>
                                  <w:tcW w:w="1275" w:type="dxa"/>
                                  <w:tcBorders>
                                    <w:top w:val="nil"/>
                                    <w:left w:val="nil"/>
                                    <w:bottom w:val="single" w:sz="4" w:space="0" w:color="auto"/>
                                    <w:right w:val="single" w:sz="4" w:space="0" w:color="auto"/>
                                  </w:tcBorders>
                                  <w:vAlign w:val="center"/>
                                  <w:hideMark/>
                                </w:tcPr>
                                <w:p w14:paraId="187E8921"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核定申報面積</w:t>
                                  </w:r>
                                </w:p>
                              </w:tc>
                              <w:tc>
                                <w:tcPr>
                                  <w:tcW w:w="1418" w:type="dxa"/>
                                  <w:tcBorders>
                                    <w:top w:val="nil"/>
                                    <w:left w:val="nil"/>
                                    <w:bottom w:val="single" w:sz="4" w:space="0" w:color="auto"/>
                                    <w:right w:val="single" w:sz="4" w:space="0" w:color="auto"/>
                                  </w:tcBorders>
                                  <w:noWrap/>
                                  <w:vAlign w:val="center"/>
                                  <w:hideMark/>
                                </w:tcPr>
                                <w:p w14:paraId="495F6EF6"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373</w:t>
                                  </w:r>
                                </w:p>
                              </w:tc>
                              <w:tc>
                                <w:tcPr>
                                  <w:tcW w:w="990" w:type="dxa"/>
                                  <w:tcBorders>
                                    <w:top w:val="nil"/>
                                    <w:left w:val="nil"/>
                                    <w:bottom w:val="single" w:sz="4" w:space="0" w:color="auto"/>
                                    <w:right w:val="single" w:sz="4" w:space="0" w:color="auto"/>
                                  </w:tcBorders>
                                  <w:noWrap/>
                                  <w:vAlign w:val="center"/>
                                  <w:hideMark/>
                                </w:tcPr>
                                <w:p w14:paraId="6D30A124"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0.58</w:t>
                                  </w:r>
                                </w:p>
                              </w:tc>
                            </w:tr>
                            <w:tr w:rsidR="00DE01AF" w:rsidRPr="001809B2" w14:paraId="3CB85120"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6A2F142A" w14:textId="77777777" w:rsidR="00DE01AF" w:rsidRPr="001809B2" w:rsidRDefault="00DE01AF" w:rsidP="00AC70BE">
                                  <w:pPr>
                                    <w:widowControl/>
                                    <w:spacing w:line="0" w:lineRule="atLeast"/>
                                    <w:rPr>
                                      <w:rFonts w:ascii="標楷體" w:eastAsia="標楷體" w:hAnsi="標楷體" w:cs="新細明體"/>
                                      <w:color w:val="000000"/>
                                      <w:kern w:val="0"/>
                                      <w:sz w:val="20"/>
                                      <w:szCs w:val="20"/>
                                    </w:rPr>
                                  </w:pPr>
                                </w:p>
                              </w:tc>
                              <w:tc>
                                <w:tcPr>
                                  <w:tcW w:w="1275" w:type="dxa"/>
                                  <w:tcBorders>
                                    <w:top w:val="nil"/>
                                    <w:left w:val="nil"/>
                                    <w:bottom w:val="single" w:sz="4" w:space="0" w:color="auto"/>
                                    <w:right w:val="single" w:sz="4" w:space="0" w:color="auto"/>
                                  </w:tcBorders>
                                  <w:vAlign w:val="center"/>
                                  <w:hideMark/>
                                </w:tcPr>
                                <w:p w14:paraId="2B2574F0"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收購經費</w:t>
                                  </w:r>
                                </w:p>
                              </w:tc>
                              <w:tc>
                                <w:tcPr>
                                  <w:tcW w:w="1418" w:type="dxa"/>
                                  <w:tcBorders>
                                    <w:top w:val="nil"/>
                                    <w:left w:val="nil"/>
                                    <w:bottom w:val="single" w:sz="4" w:space="0" w:color="auto"/>
                                    <w:right w:val="single" w:sz="4" w:space="0" w:color="auto"/>
                                  </w:tcBorders>
                                  <w:noWrap/>
                                  <w:vAlign w:val="center"/>
                                  <w:hideMark/>
                                </w:tcPr>
                                <w:p w14:paraId="5703E152"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41,162,934</w:t>
                                  </w:r>
                                </w:p>
                              </w:tc>
                              <w:tc>
                                <w:tcPr>
                                  <w:tcW w:w="990" w:type="dxa"/>
                                  <w:tcBorders>
                                    <w:top w:val="nil"/>
                                    <w:left w:val="nil"/>
                                    <w:bottom w:val="single" w:sz="4" w:space="0" w:color="auto"/>
                                    <w:right w:val="single" w:sz="4" w:space="0" w:color="auto"/>
                                  </w:tcBorders>
                                  <w:noWrap/>
                                  <w:vAlign w:val="center"/>
                                  <w:hideMark/>
                                </w:tcPr>
                                <w:p w14:paraId="4AE7E13A"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0.5</w:t>
                                  </w:r>
                                  <w:r>
                                    <w:rPr>
                                      <w:rFonts w:ascii="標楷體" w:eastAsia="標楷體" w:hAnsi="標楷體" w:cs="新細明體"/>
                                      <w:color w:val="000000"/>
                                      <w:kern w:val="0"/>
                                      <w:sz w:val="20"/>
                                      <w:szCs w:val="20"/>
                                    </w:rPr>
                                    <w:t>8</w:t>
                                  </w:r>
                                </w:p>
                              </w:tc>
                            </w:tr>
                            <w:tr w:rsidR="00DE01AF" w:rsidRPr="001809B2" w14:paraId="44AA3417" w14:textId="77777777" w:rsidTr="00040B3C">
                              <w:trPr>
                                <w:trHeight w:val="397"/>
                              </w:trPr>
                              <w:tc>
                                <w:tcPr>
                                  <w:tcW w:w="4676" w:type="dxa"/>
                                  <w:gridSpan w:val="4"/>
                                  <w:tcBorders>
                                    <w:top w:val="nil"/>
                                    <w:left w:val="nil"/>
                                    <w:bottom w:val="nil"/>
                                    <w:right w:val="nil"/>
                                  </w:tcBorders>
                                  <w:vAlign w:val="center"/>
                                  <w:hideMark/>
                                </w:tcPr>
                                <w:p w14:paraId="060D176A" w14:textId="77777777" w:rsidR="00DE01AF" w:rsidRPr="0023372C" w:rsidRDefault="00DE01AF" w:rsidP="00040B3C">
                                  <w:pPr>
                                    <w:widowControl/>
                                    <w:spacing w:line="0" w:lineRule="atLeast"/>
                                    <w:ind w:left="475" w:rightChars="-10" w:right="-24" w:hangingChars="264" w:hanging="475"/>
                                    <w:jc w:val="both"/>
                                    <w:rPr>
                                      <w:rFonts w:ascii="標楷體" w:eastAsia="標楷體" w:hAnsi="標楷體" w:cs="新細明體"/>
                                      <w:color w:val="000000"/>
                                      <w:kern w:val="0"/>
                                      <w:sz w:val="18"/>
                                      <w:szCs w:val="18"/>
                                    </w:rPr>
                                  </w:pPr>
                                  <w:r w:rsidRPr="0023372C">
                                    <w:rPr>
                                      <w:rFonts w:ascii="標楷體" w:eastAsia="標楷體" w:hAnsi="標楷體" w:cs="新細明體" w:hint="eastAsia"/>
                                      <w:color w:val="000000"/>
                                      <w:kern w:val="0"/>
                                      <w:sz w:val="18"/>
                                      <w:szCs w:val="18"/>
                                    </w:rPr>
                                    <w:t>註：1</w:t>
                                  </w:r>
                                  <w:r w:rsidRPr="0023372C">
                                    <w:rPr>
                                      <w:rFonts w:ascii="標楷體" w:eastAsia="標楷體" w:hAnsi="標楷體" w:cs="新細明體" w:hint="eastAsia"/>
                                      <w:color w:val="000000"/>
                                      <w:spacing w:val="2"/>
                                      <w:kern w:val="0"/>
                                      <w:sz w:val="18"/>
                                      <w:szCs w:val="18"/>
                                    </w:rPr>
                                    <w:t>.繳交人數及核定申報面積，係以於收購期間實際繳交之農民人數及其相應之申報核定面積計算；各年度年齡計算基準係以各該年度12月31日為計算基準。</w:t>
                                  </w:r>
                                </w:p>
                                <w:p w14:paraId="3F47E85E" w14:textId="77777777" w:rsidR="00DE01AF" w:rsidRPr="001809B2" w:rsidRDefault="00DE01AF" w:rsidP="00040B3C">
                                  <w:pPr>
                                    <w:widowControl/>
                                    <w:spacing w:line="0" w:lineRule="atLeast"/>
                                    <w:ind w:leftChars="125" w:left="502" w:hangingChars="112" w:hanging="202"/>
                                    <w:jc w:val="both"/>
                                    <w:rPr>
                                      <w:rFonts w:ascii="標楷體" w:eastAsia="標楷體" w:hAnsi="標楷體" w:cs="新細明體"/>
                                      <w:color w:val="000000"/>
                                      <w:kern w:val="0"/>
                                      <w:sz w:val="20"/>
                                      <w:szCs w:val="20"/>
                                    </w:rPr>
                                  </w:pPr>
                                  <w:r w:rsidRPr="0023372C">
                                    <w:rPr>
                                      <w:rFonts w:ascii="標楷體" w:eastAsia="標楷體" w:hAnsi="標楷體" w:cs="新細明體" w:hint="eastAsia"/>
                                      <w:color w:val="000000"/>
                                      <w:kern w:val="0"/>
                                      <w:sz w:val="18"/>
                                      <w:szCs w:val="18"/>
                                    </w:rPr>
                                    <w:t>2</w:t>
                                  </w:r>
                                  <w:r w:rsidRPr="000B4221">
                                    <w:rPr>
                                      <w:rFonts w:ascii="標楷體" w:eastAsia="標楷體" w:hAnsi="標楷體" w:cs="新細明體" w:hint="eastAsia"/>
                                      <w:color w:val="000000"/>
                                      <w:spacing w:val="-2"/>
                                      <w:kern w:val="0"/>
                                      <w:sz w:val="18"/>
                                      <w:szCs w:val="18"/>
                                    </w:rPr>
                                    <w:t>.</w:t>
                                  </w:r>
                                  <w:r w:rsidRPr="0023372C">
                                    <w:rPr>
                                      <w:rFonts w:ascii="標楷體" w:eastAsia="標楷體" w:hAnsi="標楷體" w:cs="新細明體" w:hint="eastAsia"/>
                                      <w:color w:val="000000"/>
                                      <w:kern w:val="0"/>
                                      <w:sz w:val="18"/>
                                      <w:szCs w:val="18"/>
                                    </w:rPr>
                                    <w:t>資料來源：整理自農業部及農糧署提供資料。</w:t>
                                  </w:r>
                                </w:p>
                              </w:tc>
                            </w:tr>
                          </w:tbl>
                          <w:p w14:paraId="509D3D4E" w14:textId="77777777" w:rsidR="00DE01AF" w:rsidRPr="00AC70BE" w:rsidRDefault="00DE01AF" w:rsidP="00DE01AF"/>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F44B0FF" id="_x0000_s1033" type="#_x0000_t202" style="position:absolute;left:0;text-align:left;margin-left:268.8pt;margin-top:58.7pt;width:245.25pt;height:363.75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" filled="f" stroked="f">
                <v:textbox inset=",0,,0">
                  <w:txbxContent>
                    <w:tbl>
                      <w:tblPr>
                        <w:tblW w:w="4676" w:type="dxa"/>
                        <w:tblCellMar>
                          <w:left w:w="28" w:type="dxa"/>
                          <w:right w:w="28" w:type="dxa"/>
                        </w:tblCellMar>
                        <w:tblLook w:val="04A0" w:firstRow="1" w:lastRow="0" w:firstColumn="1" w:lastColumn="0" w:noHBand="0" w:noVBand="1"/>
                      </w:tblPr>
                      <w:tblGrid>
                        <w:gridCol w:w="993"/>
                        <w:gridCol w:w="1275"/>
                        <w:gridCol w:w="1418"/>
                        <w:gridCol w:w="990"/>
                      </w:tblGrid>
                      <w:tr w:rsidR="00DE01AF" w:rsidRPr="001809B2" w14:paraId="71C00766" w14:textId="77777777" w:rsidTr="00040B3C">
                        <w:trPr>
                          <w:trHeight w:val="340"/>
                        </w:trPr>
                        <w:tc>
                          <w:tcPr>
                            <w:tcW w:w="4676" w:type="dxa"/>
                            <w:gridSpan w:val="4"/>
                            <w:tcBorders>
                              <w:top w:val="nil"/>
                              <w:left w:val="nil"/>
                              <w:bottom w:val="nil"/>
                              <w:right w:val="nil"/>
                            </w:tcBorders>
                            <w:noWrap/>
                            <w:vAlign w:val="center"/>
                            <w:hideMark/>
                          </w:tcPr>
                          <w:p w14:paraId="29BAC699" w14:textId="77777777" w:rsidR="00040B3C" w:rsidRDefault="00DE01AF" w:rsidP="00040B3C">
                            <w:pPr>
                              <w:widowControl/>
                              <w:spacing w:line="0" w:lineRule="atLeast"/>
                              <w:ind w:left="721" w:hangingChars="300" w:hanging="721"/>
                              <w:jc w:val="distribute"/>
                              <w:rPr>
                                <w:rFonts w:ascii="標楷體" w:eastAsia="標楷體" w:hAnsi="標楷體" w:cs="新細明體"/>
                                <w:b/>
                                <w:bCs/>
                                <w:color w:val="000000"/>
                                <w:kern w:val="0"/>
                                <w:szCs w:val="24"/>
                              </w:rPr>
                            </w:pPr>
                            <w:r w:rsidRPr="001809B2">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8</w:t>
                            </w:r>
                            <w:r w:rsidRPr="001809B2">
                              <w:rPr>
                                <w:rFonts w:ascii="標楷體" w:eastAsia="標楷體" w:hAnsi="標楷體" w:cs="新細明體" w:hint="eastAsia"/>
                                <w:b/>
                                <w:bCs/>
                                <w:color w:val="000000"/>
                                <w:kern w:val="0"/>
                                <w:szCs w:val="24"/>
                              </w:rPr>
                              <w:t xml:space="preserve">　114年第一期作辦理公糧申報並繳交</w:t>
                            </w:r>
                          </w:p>
                          <w:p w14:paraId="33A59132" w14:textId="5CFE7AD3" w:rsidR="00DE01AF" w:rsidRPr="001809B2" w:rsidRDefault="00DE01AF" w:rsidP="00040B3C">
                            <w:pPr>
                              <w:widowControl/>
                              <w:spacing w:line="0" w:lineRule="atLeast"/>
                              <w:ind w:leftChars="300" w:left="720" w:firstLineChars="8" w:firstLine="19"/>
                              <w:jc w:val="both"/>
                              <w:rPr>
                                <w:rFonts w:ascii="標楷體" w:eastAsia="標楷體" w:hAnsi="標楷體" w:cs="新細明體"/>
                                <w:b/>
                                <w:bCs/>
                                <w:color w:val="000000"/>
                                <w:kern w:val="0"/>
                                <w:szCs w:val="24"/>
                              </w:rPr>
                            </w:pPr>
                            <w:r w:rsidRPr="001809B2">
                              <w:rPr>
                                <w:rFonts w:ascii="標楷體" w:eastAsia="標楷體" w:hAnsi="標楷體" w:cs="新細明體" w:hint="eastAsia"/>
                                <w:b/>
                                <w:bCs/>
                                <w:color w:val="000000"/>
                                <w:kern w:val="0"/>
                                <w:szCs w:val="24"/>
                              </w:rPr>
                              <w:t>之農民年齡層分布情形</w:t>
                            </w:r>
                          </w:p>
                        </w:tc>
                      </w:tr>
                      <w:tr w:rsidR="00DE01AF" w:rsidRPr="001809B2" w14:paraId="72D6744F" w14:textId="77777777" w:rsidTr="00040B3C">
                        <w:trPr>
                          <w:trHeight w:val="283"/>
                        </w:trPr>
                        <w:tc>
                          <w:tcPr>
                            <w:tcW w:w="4676" w:type="dxa"/>
                            <w:gridSpan w:val="4"/>
                            <w:tcBorders>
                              <w:top w:val="nil"/>
                              <w:left w:val="nil"/>
                              <w:bottom w:val="nil"/>
                              <w:right w:val="nil"/>
                            </w:tcBorders>
                            <w:noWrap/>
                            <w:vAlign w:val="center"/>
                            <w:hideMark/>
                          </w:tcPr>
                          <w:p w14:paraId="6EE8C4E5" w14:textId="77777777" w:rsidR="00DE01AF" w:rsidRPr="001809B2" w:rsidRDefault="00DE01AF" w:rsidP="00040B3C">
                            <w:pPr>
                              <w:widowControl/>
                              <w:spacing w:line="200" w:lineRule="exac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單位：人、公頃、</w:t>
                            </w:r>
                            <w:r>
                              <w:rPr>
                                <w:rFonts w:ascii="標楷體" w:eastAsia="標楷體" w:hAnsi="標楷體" w:cs="新細明體" w:hint="eastAsia"/>
                                <w:color w:val="000000"/>
                                <w:kern w:val="0"/>
                                <w:sz w:val="20"/>
                                <w:szCs w:val="20"/>
                              </w:rPr>
                              <w:t>新臺幣</w:t>
                            </w:r>
                            <w:r w:rsidRPr="001809B2">
                              <w:rPr>
                                <w:rFonts w:ascii="標楷體" w:eastAsia="標楷體" w:hAnsi="標楷體" w:cs="新細明體" w:hint="eastAsia"/>
                                <w:color w:val="000000"/>
                                <w:kern w:val="0"/>
                                <w:sz w:val="20"/>
                                <w:szCs w:val="20"/>
                              </w:rPr>
                              <w:t>元、％</w:t>
                            </w:r>
                          </w:p>
                        </w:tc>
                      </w:tr>
                      <w:tr w:rsidR="00DE01AF" w:rsidRPr="001809B2" w14:paraId="166B306A" w14:textId="77777777" w:rsidTr="00040B3C">
                        <w:trPr>
                          <w:trHeight w:val="329"/>
                        </w:trPr>
                        <w:tc>
                          <w:tcPr>
                            <w:tcW w:w="993" w:type="dxa"/>
                            <w:tcBorders>
                              <w:top w:val="single" w:sz="4" w:space="0" w:color="auto"/>
                              <w:left w:val="single" w:sz="4" w:space="0" w:color="auto"/>
                              <w:bottom w:val="single" w:sz="4" w:space="0" w:color="auto"/>
                              <w:right w:val="single" w:sz="4" w:space="0" w:color="auto"/>
                            </w:tcBorders>
                            <w:vAlign w:val="center"/>
                            <w:hideMark/>
                          </w:tcPr>
                          <w:p w14:paraId="2838E2ED"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年齡級距</w:t>
                            </w:r>
                          </w:p>
                        </w:tc>
                        <w:tc>
                          <w:tcPr>
                            <w:tcW w:w="1275" w:type="dxa"/>
                            <w:tcBorders>
                              <w:top w:val="single" w:sz="4" w:space="0" w:color="auto"/>
                              <w:left w:val="nil"/>
                              <w:bottom w:val="single" w:sz="4" w:space="0" w:color="auto"/>
                              <w:right w:val="single" w:sz="4" w:space="0" w:color="auto"/>
                            </w:tcBorders>
                            <w:vAlign w:val="center"/>
                            <w:hideMark/>
                          </w:tcPr>
                          <w:p w14:paraId="29666B0D"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項目</w:t>
                            </w:r>
                          </w:p>
                        </w:tc>
                        <w:tc>
                          <w:tcPr>
                            <w:tcW w:w="1418" w:type="dxa"/>
                            <w:tcBorders>
                              <w:top w:val="single" w:sz="4" w:space="0" w:color="auto"/>
                              <w:left w:val="nil"/>
                              <w:bottom w:val="single" w:sz="4" w:space="0" w:color="auto"/>
                              <w:right w:val="single" w:sz="4" w:space="0" w:color="auto"/>
                            </w:tcBorders>
                            <w:vAlign w:val="center"/>
                            <w:hideMark/>
                          </w:tcPr>
                          <w:p w14:paraId="59259A1A"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數量</w:t>
                            </w:r>
                          </w:p>
                        </w:tc>
                        <w:tc>
                          <w:tcPr>
                            <w:tcW w:w="990" w:type="dxa"/>
                            <w:tcBorders>
                              <w:top w:val="single" w:sz="4" w:space="0" w:color="auto"/>
                              <w:left w:val="nil"/>
                              <w:bottom w:val="single" w:sz="4" w:space="0" w:color="auto"/>
                              <w:right w:val="single" w:sz="4" w:space="0" w:color="auto"/>
                            </w:tcBorders>
                            <w:noWrap/>
                            <w:vAlign w:val="center"/>
                            <w:hideMark/>
                          </w:tcPr>
                          <w:p w14:paraId="1295C31F" w14:textId="77777777" w:rsidR="00DE01AF" w:rsidRPr="001809B2" w:rsidRDefault="00DE01AF" w:rsidP="00AC70BE">
                            <w:pPr>
                              <w:widowControl/>
                              <w:spacing w:line="0" w:lineRule="atLeast"/>
                              <w:jc w:val="center"/>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比率</w:t>
                            </w:r>
                          </w:p>
                        </w:tc>
                      </w:tr>
                      <w:tr w:rsidR="00DE01AF" w:rsidRPr="001809B2" w14:paraId="50B44D22" w14:textId="77777777" w:rsidTr="00040B3C">
                        <w:trPr>
                          <w:trHeight w:val="329"/>
                        </w:trPr>
                        <w:tc>
                          <w:tcPr>
                            <w:tcW w:w="993" w:type="dxa"/>
                            <w:vMerge w:val="restart"/>
                            <w:tcBorders>
                              <w:top w:val="nil"/>
                              <w:left w:val="single" w:sz="4" w:space="0" w:color="auto"/>
                              <w:bottom w:val="single" w:sz="4" w:space="0" w:color="auto"/>
                              <w:right w:val="single" w:sz="4" w:space="0" w:color="auto"/>
                            </w:tcBorders>
                            <w:vAlign w:val="center"/>
                            <w:hideMark/>
                          </w:tcPr>
                          <w:p w14:paraId="292D162B" w14:textId="77777777" w:rsidR="00DE01AF" w:rsidRPr="001809B2" w:rsidRDefault="00DE01AF" w:rsidP="00AC70BE">
                            <w:pPr>
                              <w:widowControl/>
                              <w:spacing w:line="0" w:lineRule="atLeast"/>
                              <w:jc w:val="center"/>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合計</w:t>
                            </w:r>
                          </w:p>
                        </w:tc>
                        <w:tc>
                          <w:tcPr>
                            <w:tcW w:w="1275" w:type="dxa"/>
                            <w:tcBorders>
                              <w:top w:val="nil"/>
                              <w:left w:val="nil"/>
                              <w:bottom w:val="single" w:sz="4" w:space="0" w:color="auto"/>
                              <w:right w:val="single" w:sz="4" w:space="0" w:color="auto"/>
                            </w:tcBorders>
                            <w:vAlign w:val="center"/>
                            <w:hideMark/>
                          </w:tcPr>
                          <w:p w14:paraId="41B84A49" w14:textId="77777777" w:rsidR="00DE01AF" w:rsidRPr="001809B2" w:rsidRDefault="00DE01AF" w:rsidP="00AC70BE">
                            <w:pPr>
                              <w:widowControl/>
                              <w:spacing w:line="0" w:lineRule="atLeast"/>
                              <w:jc w:val="center"/>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繳交人數</w:t>
                            </w:r>
                          </w:p>
                        </w:tc>
                        <w:tc>
                          <w:tcPr>
                            <w:tcW w:w="1418" w:type="dxa"/>
                            <w:tcBorders>
                              <w:top w:val="nil"/>
                              <w:left w:val="nil"/>
                              <w:bottom w:val="single" w:sz="4" w:space="0" w:color="auto"/>
                              <w:right w:val="single" w:sz="4" w:space="0" w:color="auto"/>
                            </w:tcBorders>
                            <w:vAlign w:val="center"/>
                            <w:hideMark/>
                          </w:tcPr>
                          <w:p w14:paraId="5606A41E" w14:textId="77777777" w:rsidR="00DE01AF" w:rsidRPr="001809B2" w:rsidRDefault="00DE01AF" w:rsidP="00AC70BE">
                            <w:pPr>
                              <w:widowControl/>
                              <w:spacing w:line="0" w:lineRule="atLeast"/>
                              <w:jc w:val="right"/>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91,020</w:t>
                            </w:r>
                          </w:p>
                        </w:tc>
                        <w:tc>
                          <w:tcPr>
                            <w:tcW w:w="990" w:type="dxa"/>
                            <w:tcBorders>
                              <w:top w:val="nil"/>
                              <w:left w:val="nil"/>
                              <w:bottom w:val="single" w:sz="4" w:space="0" w:color="auto"/>
                              <w:right w:val="single" w:sz="4" w:space="0" w:color="auto"/>
                            </w:tcBorders>
                            <w:noWrap/>
                            <w:vAlign w:val="center"/>
                            <w:hideMark/>
                          </w:tcPr>
                          <w:p w14:paraId="57D2E552" w14:textId="77777777" w:rsidR="00DE01AF" w:rsidRPr="001809B2" w:rsidRDefault="00DE01AF" w:rsidP="00AC70BE">
                            <w:pPr>
                              <w:widowControl/>
                              <w:spacing w:line="0" w:lineRule="atLeast"/>
                              <w:jc w:val="right"/>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100</w:t>
                            </w:r>
                            <w:r w:rsidRPr="00AC70BE">
                              <w:rPr>
                                <w:rFonts w:ascii="標楷體" w:eastAsia="標楷體" w:hAnsi="標楷體" w:cs="新細明體" w:hint="eastAsia"/>
                                <w:b/>
                                <w:bCs/>
                                <w:color w:val="0A0A0A"/>
                                <w:kern w:val="0"/>
                                <w:sz w:val="20"/>
                                <w:szCs w:val="20"/>
                              </w:rPr>
                              <w:t>.</w:t>
                            </w:r>
                            <w:r w:rsidRPr="00AC70BE">
                              <w:rPr>
                                <w:rFonts w:ascii="標楷體" w:eastAsia="標楷體" w:hAnsi="標楷體" w:cs="新細明體"/>
                                <w:b/>
                                <w:bCs/>
                                <w:color w:val="0A0A0A"/>
                                <w:kern w:val="0"/>
                                <w:sz w:val="20"/>
                                <w:szCs w:val="20"/>
                              </w:rPr>
                              <w:t>00</w:t>
                            </w:r>
                          </w:p>
                        </w:tc>
                      </w:tr>
                      <w:tr w:rsidR="00DE01AF" w:rsidRPr="001809B2" w14:paraId="20F0676A"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30000318" w14:textId="77777777" w:rsidR="00DE01AF" w:rsidRPr="001809B2" w:rsidRDefault="00DE01AF" w:rsidP="00AC70BE">
                            <w:pPr>
                              <w:widowControl/>
                              <w:spacing w:line="0" w:lineRule="atLeast"/>
                              <w:rPr>
                                <w:rFonts w:ascii="標楷體" w:eastAsia="標楷體" w:hAnsi="標楷體" w:cs="新細明體"/>
                                <w:b/>
                                <w:bCs/>
                                <w:color w:val="0A0A0A"/>
                                <w:kern w:val="0"/>
                                <w:sz w:val="20"/>
                                <w:szCs w:val="20"/>
                              </w:rPr>
                            </w:pPr>
                          </w:p>
                        </w:tc>
                        <w:tc>
                          <w:tcPr>
                            <w:tcW w:w="1275" w:type="dxa"/>
                            <w:tcBorders>
                              <w:top w:val="nil"/>
                              <w:left w:val="nil"/>
                              <w:bottom w:val="single" w:sz="4" w:space="0" w:color="auto"/>
                              <w:right w:val="single" w:sz="4" w:space="0" w:color="auto"/>
                            </w:tcBorders>
                            <w:vAlign w:val="center"/>
                            <w:hideMark/>
                          </w:tcPr>
                          <w:p w14:paraId="0B837F39" w14:textId="77777777" w:rsidR="00DE01AF" w:rsidRPr="001809B2" w:rsidRDefault="00DE01AF" w:rsidP="00AC70BE">
                            <w:pPr>
                              <w:widowControl/>
                              <w:spacing w:line="0" w:lineRule="atLeast"/>
                              <w:jc w:val="center"/>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核定申報面積</w:t>
                            </w:r>
                          </w:p>
                        </w:tc>
                        <w:tc>
                          <w:tcPr>
                            <w:tcW w:w="1418" w:type="dxa"/>
                            <w:tcBorders>
                              <w:top w:val="nil"/>
                              <w:left w:val="nil"/>
                              <w:bottom w:val="single" w:sz="4" w:space="0" w:color="auto"/>
                              <w:right w:val="single" w:sz="4" w:space="0" w:color="auto"/>
                            </w:tcBorders>
                            <w:vAlign w:val="center"/>
                            <w:hideMark/>
                          </w:tcPr>
                          <w:p w14:paraId="4EB45678" w14:textId="77777777" w:rsidR="00DE01AF" w:rsidRPr="001809B2" w:rsidRDefault="00DE01AF" w:rsidP="00AC70BE">
                            <w:pPr>
                              <w:widowControl/>
                              <w:spacing w:line="0" w:lineRule="atLeast"/>
                              <w:jc w:val="right"/>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63,920</w:t>
                            </w:r>
                          </w:p>
                        </w:tc>
                        <w:tc>
                          <w:tcPr>
                            <w:tcW w:w="990" w:type="dxa"/>
                            <w:tcBorders>
                              <w:top w:val="nil"/>
                              <w:left w:val="nil"/>
                              <w:bottom w:val="single" w:sz="4" w:space="0" w:color="auto"/>
                              <w:right w:val="single" w:sz="4" w:space="0" w:color="auto"/>
                            </w:tcBorders>
                            <w:noWrap/>
                            <w:vAlign w:val="center"/>
                            <w:hideMark/>
                          </w:tcPr>
                          <w:p w14:paraId="77660C3D" w14:textId="77777777" w:rsidR="00DE01AF" w:rsidRPr="001809B2" w:rsidRDefault="00DE01AF" w:rsidP="00AC70BE">
                            <w:pPr>
                              <w:widowControl/>
                              <w:spacing w:line="0" w:lineRule="atLeast"/>
                              <w:jc w:val="right"/>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100</w:t>
                            </w:r>
                            <w:r w:rsidRPr="00AC70BE">
                              <w:rPr>
                                <w:rFonts w:ascii="標楷體" w:eastAsia="標楷體" w:hAnsi="標楷體" w:cs="新細明體"/>
                                <w:b/>
                                <w:bCs/>
                                <w:color w:val="0A0A0A"/>
                                <w:kern w:val="0"/>
                                <w:sz w:val="20"/>
                                <w:szCs w:val="20"/>
                              </w:rPr>
                              <w:t>.00</w:t>
                            </w:r>
                          </w:p>
                        </w:tc>
                      </w:tr>
                      <w:tr w:rsidR="00DE01AF" w:rsidRPr="001809B2" w14:paraId="36B9BDFF"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41BC0CAC" w14:textId="77777777" w:rsidR="00DE01AF" w:rsidRPr="001809B2" w:rsidRDefault="00DE01AF" w:rsidP="00AC70BE">
                            <w:pPr>
                              <w:widowControl/>
                              <w:spacing w:line="0" w:lineRule="atLeast"/>
                              <w:rPr>
                                <w:rFonts w:ascii="標楷體" w:eastAsia="標楷體" w:hAnsi="標楷體" w:cs="新細明體"/>
                                <w:b/>
                                <w:bCs/>
                                <w:color w:val="0A0A0A"/>
                                <w:kern w:val="0"/>
                                <w:sz w:val="20"/>
                                <w:szCs w:val="20"/>
                              </w:rPr>
                            </w:pPr>
                          </w:p>
                        </w:tc>
                        <w:tc>
                          <w:tcPr>
                            <w:tcW w:w="1275" w:type="dxa"/>
                            <w:tcBorders>
                              <w:top w:val="nil"/>
                              <w:left w:val="nil"/>
                              <w:bottom w:val="single" w:sz="4" w:space="0" w:color="auto"/>
                              <w:right w:val="single" w:sz="4" w:space="0" w:color="auto"/>
                            </w:tcBorders>
                            <w:vAlign w:val="center"/>
                            <w:hideMark/>
                          </w:tcPr>
                          <w:p w14:paraId="663F010B" w14:textId="77777777" w:rsidR="00DE01AF" w:rsidRPr="001809B2" w:rsidRDefault="00DE01AF" w:rsidP="00AC70BE">
                            <w:pPr>
                              <w:widowControl/>
                              <w:spacing w:line="0" w:lineRule="atLeast"/>
                              <w:jc w:val="center"/>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收購經費</w:t>
                            </w:r>
                          </w:p>
                        </w:tc>
                        <w:tc>
                          <w:tcPr>
                            <w:tcW w:w="1418" w:type="dxa"/>
                            <w:tcBorders>
                              <w:top w:val="nil"/>
                              <w:left w:val="nil"/>
                              <w:bottom w:val="single" w:sz="4" w:space="0" w:color="auto"/>
                              <w:right w:val="single" w:sz="4" w:space="0" w:color="auto"/>
                            </w:tcBorders>
                            <w:vAlign w:val="center"/>
                            <w:hideMark/>
                          </w:tcPr>
                          <w:p w14:paraId="1A17E5AE" w14:textId="77777777" w:rsidR="00DE01AF" w:rsidRPr="001809B2" w:rsidRDefault="00DE01AF" w:rsidP="00AC70BE">
                            <w:pPr>
                              <w:widowControl/>
                              <w:spacing w:line="0" w:lineRule="atLeast"/>
                              <w:jc w:val="right"/>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7,110,714,510</w:t>
                            </w:r>
                          </w:p>
                        </w:tc>
                        <w:tc>
                          <w:tcPr>
                            <w:tcW w:w="990" w:type="dxa"/>
                            <w:tcBorders>
                              <w:top w:val="nil"/>
                              <w:left w:val="nil"/>
                              <w:bottom w:val="single" w:sz="4" w:space="0" w:color="auto"/>
                              <w:right w:val="single" w:sz="4" w:space="0" w:color="auto"/>
                            </w:tcBorders>
                            <w:noWrap/>
                            <w:vAlign w:val="center"/>
                            <w:hideMark/>
                          </w:tcPr>
                          <w:p w14:paraId="21D30028" w14:textId="77777777" w:rsidR="00DE01AF" w:rsidRPr="001809B2" w:rsidRDefault="00DE01AF" w:rsidP="00AC70BE">
                            <w:pPr>
                              <w:widowControl/>
                              <w:spacing w:line="0" w:lineRule="atLeast"/>
                              <w:jc w:val="right"/>
                              <w:rPr>
                                <w:rFonts w:ascii="標楷體" w:eastAsia="標楷體" w:hAnsi="標楷體" w:cs="新細明體"/>
                                <w:b/>
                                <w:bCs/>
                                <w:color w:val="0A0A0A"/>
                                <w:kern w:val="0"/>
                                <w:sz w:val="20"/>
                                <w:szCs w:val="20"/>
                              </w:rPr>
                            </w:pPr>
                            <w:r w:rsidRPr="001809B2">
                              <w:rPr>
                                <w:rFonts w:ascii="標楷體" w:eastAsia="標楷體" w:hAnsi="標楷體" w:cs="新細明體" w:hint="eastAsia"/>
                                <w:b/>
                                <w:bCs/>
                                <w:color w:val="0A0A0A"/>
                                <w:kern w:val="0"/>
                                <w:sz w:val="20"/>
                                <w:szCs w:val="20"/>
                              </w:rPr>
                              <w:t>100</w:t>
                            </w:r>
                            <w:r w:rsidRPr="00AC70BE">
                              <w:rPr>
                                <w:rFonts w:ascii="標楷體" w:eastAsia="標楷體" w:hAnsi="標楷體" w:cs="新細明體"/>
                                <w:b/>
                                <w:bCs/>
                                <w:color w:val="0A0A0A"/>
                                <w:kern w:val="0"/>
                                <w:sz w:val="20"/>
                                <w:szCs w:val="20"/>
                              </w:rPr>
                              <w:t>.00</w:t>
                            </w:r>
                          </w:p>
                        </w:tc>
                      </w:tr>
                      <w:tr w:rsidR="00DE01AF" w:rsidRPr="001809B2" w14:paraId="254509E3" w14:textId="77777777" w:rsidTr="00040B3C">
                        <w:trPr>
                          <w:trHeight w:val="329"/>
                        </w:trPr>
                        <w:tc>
                          <w:tcPr>
                            <w:tcW w:w="993" w:type="dxa"/>
                            <w:vMerge w:val="restart"/>
                            <w:tcBorders>
                              <w:top w:val="nil"/>
                              <w:left w:val="single" w:sz="4" w:space="0" w:color="auto"/>
                              <w:bottom w:val="single" w:sz="4" w:space="0" w:color="auto"/>
                              <w:right w:val="single" w:sz="4" w:space="0" w:color="auto"/>
                            </w:tcBorders>
                            <w:vAlign w:val="center"/>
                            <w:hideMark/>
                          </w:tcPr>
                          <w:p w14:paraId="0EBAB3B6"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45歲以下</w:t>
                            </w:r>
                          </w:p>
                        </w:tc>
                        <w:tc>
                          <w:tcPr>
                            <w:tcW w:w="1275" w:type="dxa"/>
                            <w:tcBorders>
                              <w:top w:val="nil"/>
                              <w:left w:val="nil"/>
                              <w:bottom w:val="single" w:sz="4" w:space="0" w:color="auto"/>
                              <w:right w:val="single" w:sz="4" w:space="0" w:color="auto"/>
                            </w:tcBorders>
                            <w:vAlign w:val="center"/>
                            <w:hideMark/>
                          </w:tcPr>
                          <w:p w14:paraId="2B8CF8F4"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繳交人數</w:t>
                            </w:r>
                          </w:p>
                        </w:tc>
                        <w:tc>
                          <w:tcPr>
                            <w:tcW w:w="1418" w:type="dxa"/>
                            <w:tcBorders>
                              <w:top w:val="nil"/>
                              <w:left w:val="nil"/>
                              <w:bottom w:val="single" w:sz="4" w:space="0" w:color="auto"/>
                              <w:right w:val="single" w:sz="4" w:space="0" w:color="auto"/>
                            </w:tcBorders>
                            <w:noWrap/>
                            <w:vAlign w:val="center"/>
                            <w:hideMark/>
                          </w:tcPr>
                          <w:p w14:paraId="5A376615"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4,075</w:t>
                            </w:r>
                          </w:p>
                        </w:tc>
                        <w:tc>
                          <w:tcPr>
                            <w:tcW w:w="990" w:type="dxa"/>
                            <w:tcBorders>
                              <w:top w:val="nil"/>
                              <w:left w:val="nil"/>
                              <w:bottom w:val="single" w:sz="4" w:space="0" w:color="auto"/>
                              <w:right w:val="single" w:sz="4" w:space="0" w:color="auto"/>
                            </w:tcBorders>
                            <w:noWrap/>
                            <w:vAlign w:val="center"/>
                            <w:hideMark/>
                          </w:tcPr>
                          <w:p w14:paraId="1A540B5F"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4.48</w:t>
                            </w:r>
                          </w:p>
                        </w:tc>
                      </w:tr>
                      <w:tr w:rsidR="00DE01AF" w:rsidRPr="001809B2" w14:paraId="320CD4A4"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64992327" w14:textId="77777777" w:rsidR="00DE01AF" w:rsidRPr="001809B2" w:rsidRDefault="00DE01AF" w:rsidP="00AC70BE">
                            <w:pPr>
                              <w:widowControl/>
                              <w:spacing w:line="0" w:lineRule="atLeast"/>
                              <w:rPr>
                                <w:rFonts w:ascii="標楷體" w:eastAsia="標楷體" w:hAnsi="標楷體" w:cs="新細明體"/>
                                <w:color w:val="0A0A0A"/>
                                <w:kern w:val="0"/>
                                <w:sz w:val="20"/>
                                <w:szCs w:val="20"/>
                              </w:rPr>
                            </w:pPr>
                          </w:p>
                        </w:tc>
                        <w:tc>
                          <w:tcPr>
                            <w:tcW w:w="1275" w:type="dxa"/>
                            <w:tcBorders>
                              <w:top w:val="nil"/>
                              <w:left w:val="nil"/>
                              <w:bottom w:val="single" w:sz="4" w:space="0" w:color="auto"/>
                              <w:right w:val="single" w:sz="4" w:space="0" w:color="auto"/>
                            </w:tcBorders>
                            <w:vAlign w:val="center"/>
                            <w:hideMark/>
                          </w:tcPr>
                          <w:p w14:paraId="61E67944"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核定申報面積</w:t>
                            </w:r>
                          </w:p>
                        </w:tc>
                        <w:tc>
                          <w:tcPr>
                            <w:tcW w:w="1418" w:type="dxa"/>
                            <w:tcBorders>
                              <w:top w:val="nil"/>
                              <w:left w:val="nil"/>
                              <w:bottom w:val="single" w:sz="4" w:space="0" w:color="auto"/>
                              <w:right w:val="single" w:sz="4" w:space="0" w:color="auto"/>
                            </w:tcBorders>
                            <w:noWrap/>
                            <w:vAlign w:val="center"/>
                            <w:hideMark/>
                          </w:tcPr>
                          <w:p w14:paraId="61C70755"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3,479</w:t>
                            </w:r>
                          </w:p>
                        </w:tc>
                        <w:tc>
                          <w:tcPr>
                            <w:tcW w:w="990" w:type="dxa"/>
                            <w:tcBorders>
                              <w:top w:val="nil"/>
                              <w:left w:val="nil"/>
                              <w:bottom w:val="single" w:sz="4" w:space="0" w:color="auto"/>
                              <w:right w:val="single" w:sz="4" w:space="0" w:color="auto"/>
                            </w:tcBorders>
                            <w:noWrap/>
                            <w:vAlign w:val="center"/>
                            <w:hideMark/>
                          </w:tcPr>
                          <w:p w14:paraId="2B713BB8"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5.44</w:t>
                            </w:r>
                          </w:p>
                        </w:tc>
                      </w:tr>
                      <w:tr w:rsidR="00DE01AF" w:rsidRPr="001809B2" w14:paraId="4F0308A0"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31466667" w14:textId="77777777" w:rsidR="00DE01AF" w:rsidRPr="001809B2" w:rsidRDefault="00DE01AF" w:rsidP="00AC70BE">
                            <w:pPr>
                              <w:widowControl/>
                              <w:spacing w:line="0" w:lineRule="atLeast"/>
                              <w:rPr>
                                <w:rFonts w:ascii="標楷體" w:eastAsia="標楷體" w:hAnsi="標楷體" w:cs="新細明體"/>
                                <w:color w:val="0A0A0A"/>
                                <w:kern w:val="0"/>
                                <w:sz w:val="20"/>
                                <w:szCs w:val="20"/>
                              </w:rPr>
                            </w:pPr>
                          </w:p>
                        </w:tc>
                        <w:tc>
                          <w:tcPr>
                            <w:tcW w:w="1275" w:type="dxa"/>
                            <w:tcBorders>
                              <w:top w:val="nil"/>
                              <w:left w:val="nil"/>
                              <w:bottom w:val="single" w:sz="4" w:space="0" w:color="auto"/>
                              <w:right w:val="single" w:sz="4" w:space="0" w:color="auto"/>
                            </w:tcBorders>
                            <w:vAlign w:val="center"/>
                            <w:hideMark/>
                          </w:tcPr>
                          <w:p w14:paraId="74D35A8D"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收購經費</w:t>
                            </w:r>
                          </w:p>
                        </w:tc>
                        <w:tc>
                          <w:tcPr>
                            <w:tcW w:w="1418" w:type="dxa"/>
                            <w:tcBorders>
                              <w:top w:val="nil"/>
                              <w:left w:val="nil"/>
                              <w:bottom w:val="single" w:sz="4" w:space="0" w:color="auto"/>
                              <w:right w:val="single" w:sz="4" w:space="0" w:color="auto"/>
                            </w:tcBorders>
                            <w:noWrap/>
                            <w:vAlign w:val="center"/>
                            <w:hideMark/>
                          </w:tcPr>
                          <w:p w14:paraId="6B45CAF5"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385,390,064</w:t>
                            </w:r>
                          </w:p>
                        </w:tc>
                        <w:tc>
                          <w:tcPr>
                            <w:tcW w:w="990" w:type="dxa"/>
                            <w:tcBorders>
                              <w:top w:val="nil"/>
                              <w:left w:val="nil"/>
                              <w:bottom w:val="single" w:sz="4" w:space="0" w:color="auto"/>
                              <w:right w:val="single" w:sz="4" w:space="0" w:color="auto"/>
                            </w:tcBorders>
                            <w:noWrap/>
                            <w:vAlign w:val="center"/>
                            <w:hideMark/>
                          </w:tcPr>
                          <w:p w14:paraId="6F87FD08"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5.42</w:t>
                            </w:r>
                          </w:p>
                        </w:tc>
                      </w:tr>
                      <w:tr w:rsidR="00DE01AF" w:rsidRPr="001809B2" w14:paraId="01AE6EA0" w14:textId="77777777" w:rsidTr="00040B3C">
                        <w:trPr>
                          <w:trHeight w:val="329"/>
                        </w:trPr>
                        <w:tc>
                          <w:tcPr>
                            <w:tcW w:w="993" w:type="dxa"/>
                            <w:vMerge w:val="restart"/>
                            <w:tcBorders>
                              <w:top w:val="nil"/>
                              <w:left w:val="single" w:sz="4" w:space="0" w:color="auto"/>
                              <w:bottom w:val="single" w:sz="4" w:space="0" w:color="auto"/>
                              <w:right w:val="single" w:sz="4" w:space="0" w:color="auto"/>
                            </w:tcBorders>
                            <w:noWrap/>
                            <w:vAlign w:val="center"/>
                            <w:hideMark/>
                          </w:tcPr>
                          <w:p w14:paraId="426ED18B"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46歲以上未滿70歲</w:t>
                            </w:r>
                          </w:p>
                        </w:tc>
                        <w:tc>
                          <w:tcPr>
                            <w:tcW w:w="1275" w:type="dxa"/>
                            <w:tcBorders>
                              <w:top w:val="nil"/>
                              <w:left w:val="nil"/>
                              <w:bottom w:val="single" w:sz="4" w:space="0" w:color="auto"/>
                              <w:right w:val="single" w:sz="4" w:space="0" w:color="auto"/>
                            </w:tcBorders>
                            <w:vAlign w:val="center"/>
                            <w:hideMark/>
                          </w:tcPr>
                          <w:p w14:paraId="30699F28"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繳交人數</w:t>
                            </w:r>
                          </w:p>
                        </w:tc>
                        <w:tc>
                          <w:tcPr>
                            <w:tcW w:w="1418" w:type="dxa"/>
                            <w:tcBorders>
                              <w:top w:val="nil"/>
                              <w:left w:val="nil"/>
                              <w:bottom w:val="single" w:sz="4" w:space="0" w:color="auto"/>
                              <w:right w:val="single" w:sz="4" w:space="0" w:color="auto"/>
                            </w:tcBorders>
                            <w:noWrap/>
                            <w:vAlign w:val="center"/>
                            <w:hideMark/>
                          </w:tcPr>
                          <w:p w14:paraId="5F0B9D51"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43,037</w:t>
                            </w:r>
                          </w:p>
                        </w:tc>
                        <w:tc>
                          <w:tcPr>
                            <w:tcW w:w="990" w:type="dxa"/>
                            <w:tcBorders>
                              <w:top w:val="nil"/>
                              <w:left w:val="nil"/>
                              <w:bottom w:val="single" w:sz="4" w:space="0" w:color="auto"/>
                              <w:right w:val="single" w:sz="4" w:space="0" w:color="auto"/>
                            </w:tcBorders>
                            <w:noWrap/>
                            <w:vAlign w:val="center"/>
                            <w:hideMark/>
                          </w:tcPr>
                          <w:p w14:paraId="5B9F19D2"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47.28</w:t>
                            </w:r>
                          </w:p>
                        </w:tc>
                      </w:tr>
                      <w:tr w:rsidR="00DE01AF" w:rsidRPr="001809B2" w14:paraId="7F5EC9C8"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1BD6A1BB" w14:textId="77777777" w:rsidR="00DE01AF" w:rsidRPr="001809B2" w:rsidRDefault="00DE01AF" w:rsidP="00AC70BE">
                            <w:pPr>
                              <w:widowControl/>
                              <w:spacing w:line="0" w:lineRule="atLeast"/>
                              <w:rPr>
                                <w:rFonts w:ascii="標楷體" w:eastAsia="標楷體" w:hAnsi="標楷體" w:cs="新細明體"/>
                                <w:color w:val="0A0A0A"/>
                                <w:kern w:val="0"/>
                                <w:sz w:val="20"/>
                                <w:szCs w:val="20"/>
                              </w:rPr>
                            </w:pPr>
                          </w:p>
                        </w:tc>
                        <w:tc>
                          <w:tcPr>
                            <w:tcW w:w="1275" w:type="dxa"/>
                            <w:tcBorders>
                              <w:top w:val="nil"/>
                              <w:left w:val="nil"/>
                              <w:bottom w:val="single" w:sz="4" w:space="0" w:color="auto"/>
                              <w:right w:val="single" w:sz="4" w:space="0" w:color="auto"/>
                            </w:tcBorders>
                            <w:vAlign w:val="center"/>
                            <w:hideMark/>
                          </w:tcPr>
                          <w:p w14:paraId="14073FDB"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核定申報面積</w:t>
                            </w:r>
                          </w:p>
                        </w:tc>
                        <w:tc>
                          <w:tcPr>
                            <w:tcW w:w="1418" w:type="dxa"/>
                            <w:tcBorders>
                              <w:top w:val="nil"/>
                              <w:left w:val="nil"/>
                              <w:bottom w:val="single" w:sz="4" w:space="0" w:color="auto"/>
                              <w:right w:val="single" w:sz="4" w:space="0" w:color="auto"/>
                            </w:tcBorders>
                            <w:noWrap/>
                            <w:vAlign w:val="center"/>
                            <w:hideMark/>
                          </w:tcPr>
                          <w:p w14:paraId="75297285"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29,301</w:t>
                            </w:r>
                          </w:p>
                        </w:tc>
                        <w:tc>
                          <w:tcPr>
                            <w:tcW w:w="990" w:type="dxa"/>
                            <w:tcBorders>
                              <w:top w:val="nil"/>
                              <w:left w:val="nil"/>
                              <w:bottom w:val="single" w:sz="4" w:space="0" w:color="auto"/>
                              <w:right w:val="single" w:sz="4" w:space="0" w:color="auto"/>
                            </w:tcBorders>
                            <w:noWrap/>
                            <w:vAlign w:val="center"/>
                            <w:hideMark/>
                          </w:tcPr>
                          <w:p w14:paraId="521B60D6"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45.84</w:t>
                            </w:r>
                          </w:p>
                        </w:tc>
                      </w:tr>
                      <w:tr w:rsidR="00DE01AF" w:rsidRPr="001809B2" w14:paraId="452E9E7D"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726FE7E7" w14:textId="77777777" w:rsidR="00DE01AF" w:rsidRPr="001809B2" w:rsidRDefault="00DE01AF" w:rsidP="00AC70BE">
                            <w:pPr>
                              <w:widowControl/>
                              <w:spacing w:line="0" w:lineRule="atLeast"/>
                              <w:rPr>
                                <w:rFonts w:ascii="標楷體" w:eastAsia="標楷體" w:hAnsi="標楷體" w:cs="新細明體"/>
                                <w:color w:val="0A0A0A"/>
                                <w:kern w:val="0"/>
                                <w:sz w:val="20"/>
                                <w:szCs w:val="20"/>
                              </w:rPr>
                            </w:pPr>
                          </w:p>
                        </w:tc>
                        <w:tc>
                          <w:tcPr>
                            <w:tcW w:w="1275" w:type="dxa"/>
                            <w:tcBorders>
                              <w:top w:val="nil"/>
                              <w:left w:val="nil"/>
                              <w:bottom w:val="single" w:sz="4" w:space="0" w:color="auto"/>
                              <w:right w:val="single" w:sz="4" w:space="0" w:color="auto"/>
                            </w:tcBorders>
                            <w:vAlign w:val="center"/>
                            <w:hideMark/>
                          </w:tcPr>
                          <w:p w14:paraId="4A2078A3"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收購經費</w:t>
                            </w:r>
                          </w:p>
                        </w:tc>
                        <w:tc>
                          <w:tcPr>
                            <w:tcW w:w="1418" w:type="dxa"/>
                            <w:tcBorders>
                              <w:top w:val="nil"/>
                              <w:left w:val="nil"/>
                              <w:bottom w:val="single" w:sz="4" w:space="0" w:color="auto"/>
                              <w:right w:val="single" w:sz="4" w:space="0" w:color="auto"/>
                            </w:tcBorders>
                            <w:noWrap/>
                            <w:vAlign w:val="center"/>
                            <w:hideMark/>
                          </w:tcPr>
                          <w:p w14:paraId="5AC0D875"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3,282,261,639</w:t>
                            </w:r>
                          </w:p>
                        </w:tc>
                        <w:tc>
                          <w:tcPr>
                            <w:tcW w:w="990" w:type="dxa"/>
                            <w:tcBorders>
                              <w:top w:val="nil"/>
                              <w:left w:val="nil"/>
                              <w:bottom w:val="single" w:sz="4" w:space="0" w:color="auto"/>
                              <w:right w:val="single" w:sz="4" w:space="0" w:color="auto"/>
                            </w:tcBorders>
                            <w:noWrap/>
                            <w:vAlign w:val="center"/>
                            <w:hideMark/>
                          </w:tcPr>
                          <w:p w14:paraId="333CF924"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46.16</w:t>
                            </w:r>
                          </w:p>
                        </w:tc>
                      </w:tr>
                      <w:tr w:rsidR="00DE01AF" w:rsidRPr="00AC70BE" w14:paraId="48345A52" w14:textId="77777777" w:rsidTr="00040B3C">
                        <w:trPr>
                          <w:trHeight w:val="329"/>
                        </w:trPr>
                        <w:tc>
                          <w:tcPr>
                            <w:tcW w:w="993" w:type="dxa"/>
                            <w:vMerge w:val="restart"/>
                            <w:tcBorders>
                              <w:top w:val="nil"/>
                              <w:left w:val="single" w:sz="4" w:space="0" w:color="auto"/>
                              <w:bottom w:val="single" w:sz="4" w:space="0" w:color="auto"/>
                              <w:right w:val="single" w:sz="4" w:space="0" w:color="auto"/>
                            </w:tcBorders>
                            <w:noWrap/>
                            <w:vAlign w:val="center"/>
                            <w:hideMark/>
                          </w:tcPr>
                          <w:p w14:paraId="2882F508"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70歲以上</w:t>
                            </w:r>
                          </w:p>
                        </w:tc>
                        <w:tc>
                          <w:tcPr>
                            <w:tcW w:w="1275" w:type="dxa"/>
                            <w:tcBorders>
                              <w:top w:val="nil"/>
                              <w:left w:val="nil"/>
                              <w:bottom w:val="single" w:sz="4" w:space="0" w:color="auto"/>
                              <w:right w:val="single" w:sz="4" w:space="0" w:color="auto"/>
                            </w:tcBorders>
                            <w:vAlign w:val="center"/>
                            <w:hideMark/>
                          </w:tcPr>
                          <w:p w14:paraId="42FF02A8"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繳交人數</w:t>
                            </w:r>
                          </w:p>
                        </w:tc>
                        <w:tc>
                          <w:tcPr>
                            <w:tcW w:w="1418" w:type="dxa"/>
                            <w:tcBorders>
                              <w:top w:val="nil"/>
                              <w:left w:val="nil"/>
                              <w:bottom w:val="single" w:sz="4" w:space="0" w:color="auto"/>
                              <w:right w:val="single" w:sz="4" w:space="0" w:color="auto"/>
                            </w:tcBorders>
                            <w:noWrap/>
                            <w:vAlign w:val="center"/>
                            <w:hideMark/>
                          </w:tcPr>
                          <w:p w14:paraId="4C15BD33"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43,246</w:t>
                            </w:r>
                          </w:p>
                        </w:tc>
                        <w:tc>
                          <w:tcPr>
                            <w:tcW w:w="990" w:type="dxa"/>
                            <w:tcBorders>
                              <w:top w:val="nil"/>
                              <w:left w:val="nil"/>
                              <w:bottom w:val="single" w:sz="4" w:space="0" w:color="auto"/>
                              <w:right w:val="single" w:sz="4" w:space="0" w:color="auto"/>
                            </w:tcBorders>
                            <w:noWrap/>
                            <w:vAlign w:val="center"/>
                            <w:hideMark/>
                          </w:tcPr>
                          <w:p w14:paraId="79082304"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47.51</w:t>
                            </w:r>
                          </w:p>
                        </w:tc>
                      </w:tr>
                      <w:tr w:rsidR="00DE01AF" w:rsidRPr="001809B2" w14:paraId="16BDB778"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1B79DE06" w14:textId="77777777" w:rsidR="00DE01AF" w:rsidRPr="001809B2" w:rsidRDefault="00DE01AF" w:rsidP="00AC70BE">
                            <w:pPr>
                              <w:widowControl/>
                              <w:spacing w:line="0" w:lineRule="atLeast"/>
                              <w:rPr>
                                <w:rFonts w:ascii="標楷體" w:eastAsia="標楷體" w:hAnsi="標楷體" w:cs="新細明體"/>
                                <w:color w:val="0A0A0A"/>
                                <w:kern w:val="0"/>
                                <w:sz w:val="20"/>
                                <w:szCs w:val="20"/>
                              </w:rPr>
                            </w:pPr>
                          </w:p>
                        </w:tc>
                        <w:tc>
                          <w:tcPr>
                            <w:tcW w:w="1275" w:type="dxa"/>
                            <w:tcBorders>
                              <w:top w:val="nil"/>
                              <w:left w:val="nil"/>
                              <w:bottom w:val="single" w:sz="4" w:space="0" w:color="auto"/>
                              <w:right w:val="single" w:sz="4" w:space="0" w:color="auto"/>
                            </w:tcBorders>
                            <w:vAlign w:val="center"/>
                            <w:hideMark/>
                          </w:tcPr>
                          <w:p w14:paraId="2D4744AD"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核定申報面積</w:t>
                            </w:r>
                          </w:p>
                        </w:tc>
                        <w:tc>
                          <w:tcPr>
                            <w:tcW w:w="1418" w:type="dxa"/>
                            <w:tcBorders>
                              <w:top w:val="nil"/>
                              <w:left w:val="nil"/>
                              <w:bottom w:val="single" w:sz="4" w:space="0" w:color="auto"/>
                              <w:right w:val="single" w:sz="4" w:space="0" w:color="auto"/>
                            </w:tcBorders>
                            <w:noWrap/>
                            <w:vAlign w:val="center"/>
                            <w:hideMark/>
                          </w:tcPr>
                          <w:p w14:paraId="2222790A"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30,765</w:t>
                            </w:r>
                          </w:p>
                        </w:tc>
                        <w:tc>
                          <w:tcPr>
                            <w:tcW w:w="990" w:type="dxa"/>
                            <w:tcBorders>
                              <w:top w:val="nil"/>
                              <w:left w:val="nil"/>
                              <w:bottom w:val="single" w:sz="4" w:space="0" w:color="auto"/>
                              <w:right w:val="single" w:sz="4" w:space="0" w:color="auto"/>
                            </w:tcBorders>
                            <w:noWrap/>
                            <w:vAlign w:val="center"/>
                            <w:hideMark/>
                          </w:tcPr>
                          <w:p w14:paraId="1F8A4675"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48.13</w:t>
                            </w:r>
                          </w:p>
                        </w:tc>
                      </w:tr>
                      <w:tr w:rsidR="00DE01AF" w:rsidRPr="001809B2" w14:paraId="5F47B189"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07343C95" w14:textId="77777777" w:rsidR="00DE01AF" w:rsidRPr="001809B2" w:rsidRDefault="00DE01AF" w:rsidP="00AC70BE">
                            <w:pPr>
                              <w:widowControl/>
                              <w:spacing w:line="0" w:lineRule="atLeast"/>
                              <w:rPr>
                                <w:rFonts w:ascii="標楷體" w:eastAsia="標楷體" w:hAnsi="標楷體" w:cs="新細明體"/>
                                <w:color w:val="0A0A0A"/>
                                <w:kern w:val="0"/>
                                <w:sz w:val="20"/>
                                <w:szCs w:val="20"/>
                              </w:rPr>
                            </w:pPr>
                          </w:p>
                        </w:tc>
                        <w:tc>
                          <w:tcPr>
                            <w:tcW w:w="1275" w:type="dxa"/>
                            <w:tcBorders>
                              <w:top w:val="nil"/>
                              <w:left w:val="nil"/>
                              <w:bottom w:val="single" w:sz="4" w:space="0" w:color="auto"/>
                              <w:right w:val="single" w:sz="4" w:space="0" w:color="auto"/>
                            </w:tcBorders>
                            <w:vAlign w:val="center"/>
                            <w:hideMark/>
                          </w:tcPr>
                          <w:p w14:paraId="7A04C644"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收購經費</w:t>
                            </w:r>
                          </w:p>
                        </w:tc>
                        <w:tc>
                          <w:tcPr>
                            <w:tcW w:w="1418" w:type="dxa"/>
                            <w:tcBorders>
                              <w:top w:val="nil"/>
                              <w:left w:val="nil"/>
                              <w:bottom w:val="single" w:sz="4" w:space="0" w:color="auto"/>
                              <w:right w:val="single" w:sz="4" w:space="0" w:color="auto"/>
                            </w:tcBorders>
                            <w:noWrap/>
                            <w:vAlign w:val="center"/>
                            <w:hideMark/>
                          </w:tcPr>
                          <w:p w14:paraId="24370A01"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3,401,899,873</w:t>
                            </w:r>
                          </w:p>
                        </w:tc>
                        <w:tc>
                          <w:tcPr>
                            <w:tcW w:w="990" w:type="dxa"/>
                            <w:tcBorders>
                              <w:top w:val="nil"/>
                              <w:left w:val="nil"/>
                              <w:bottom w:val="single" w:sz="4" w:space="0" w:color="auto"/>
                              <w:right w:val="single" w:sz="4" w:space="0" w:color="auto"/>
                            </w:tcBorders>
                            <w:noWrap/>
                            <w:vAlign w:val="center"/>
                            <w:hideMark/>
                          </w:tcPr>
                          <w:p w14:paraId="6E878008"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47.84</w:t>
                            </w:r>
                          </w:p>
                        </w:tc>
                      </w:tr>
                      <w:tr w:rsidR="00DE01AF" w:rsidRPr="001809B2" w14:paraId="10FF088D" w14:textId="77777777" w:rsidTr="00040B3C">
                        <w:trPr>
                          <w:trHeight w:val="329"/>
                        </w:trPr>
                        <w:tc>
                          <w:tcPr>
                            <w:tcW w:w="993" w:type="dxa"/>
                            <w:vMerge w:val="restart"/>
                            <w:tcBorders>
                              <w:top w:val="nil"/>
                              <w:left w:val="single" w:sz="4" w:space="0" w:color="auto"/>
                              <w:bottom w:val="single" w:sz="4" w:space="0" w:color="auto"/>
                              <w:right w:val="single" w:sz="4" w:space="0" w:color="auto"/>
                            </w:tcBorders>
                            <w:noWrap/>
                            <w:vAlign w:val="center"/>
                            <w:hideMark/>
                          </w:tcPr>
                          <w:p w14:paraId="5C72ADB5" w14:textId="77777777" w:rsidR="00DE01AF" w:rsidRPr="00AC70BE" w:rsidRDefault="00DE01AF" w:rsidP="00AC70BE">
                            <w:pPr>
                              <w:widowControl/>
                              <w:spacing w:line="0" w:lineRule="atLeast"/>
                              <w:jc w:val="center"/>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無出生</w:t>
                            </w:r>
                          </w:p>
                          <w:p w14:paraId="367EE9E6" w14:textId="77777777" w:rsidR="00DE01AF" w:rsidRPr="001809B2" w:rsidRDefault="00DE01AF" w:rsidP="00AC70BE">
                            <w:pPr>
                              <w:widowControl/>
                              <w:spacing w:line="0" w:lineRule="atLeast"/>
                              <w:jc w:val="center"/>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日期</w:t>
                            </w:r>
                          </w:p>
                        </w:tc>
                        <w:tc>
                          <w:tcPr>
                            <w:tcW w:w="1275" w:type="dxa"/>
                            <w:tcBorders>
                              <w:top w:val="nil"/>
                              <w:left w:val="nil"/>
                              <w:bottom w:val="single" w:sz="4" w:space="0" w:color="auto"/>
                              <w:right w:val="single" w:sz="4" w:space="0" w:color="auto"/>
                            </w:tcBorders>
                            <w:vAlign w:val="center"/>
                            <w:hideMark/>
                          </w:tcPr>
                          <w:p w14:paraId="3DDFDAAC"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繳交人數</w:t>
                            </w:r>
                          </w:p>
                        </w:tc>
                        <w:tc>
                          <w:tcPr>
                            <w:tcW w:w="1418" w:type="dxa"/>
                            <w:tcBorders>
                              <w:top w:val="nil"/>
                              <w:left w:val="nil"/>
                              <w:bottom w:val="single" w:sz="4" w:space="0" w:color="auto"/>
                              <w:right w:val="single" w:sz="4" w:space="0" w:color="auto"/>
                            </w:tcBorders>
                            <w:noWrap/>
                            <w:vAlign w:val="center"/>
                            <w:hideMark/>
                          </w:tcPr>
                          <w:p w14:paraId="4FD4C237"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662</w:t>
                            </w:r>
                          </w:p>
                        </w:tc>
                        <w:tc>
                          <w:tcPr>
                            <w:tcW w:w="990" w:type="dxa"/>
                            <w:tcBorders>
                              <w:top w:val="nil"/>
                              <w:left w:val="nil"/>
                              <w:bottom w:val="single" w:sz="4" w:space="0" w:color="auto"/>
                              <w:right w:val="single" w:sz="4" w:space="0" w:color="auto"/>
                            </w:tcBorders>
                            <w:noWrap/>
                            <w:vAlign w:val="center"/>
                            <w:hideMark/>
                          </w:tcPr>
                          <w:p w14:paraId="302B87A1"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0.7</w:t>
                            </w:r>
                            <w:r>
                              <w:rPr>
                                <w:rFonts w:ascii="標楷體" w:eastAsia="標楷體" w:hAnsi="標楷體" w:cs="新細明體"/>
                                <w:color w:val="000000"/>
                                <w:kern w:val="0"/>
                                <w:sz w:val="20"/>
                                <w:szCs w:val="20"/>
                              </w:rPr>
                              <w:t>3</w:t>
                            </w:r>
                          </w:p>
                        </w:tc>
                      </w:tr>
                      <w:tr w:rsidR="00DE01AF" w:rsidRPr="001809B2" w14:paraId="7DA2D0BE"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22F7D3A1" w14:textId="77777777" w:rsidR="00DE01AF" w:rsidRPr="001809B2" w:rsidRDefault="00DE01AF" w:rsidP="00AC70BE">
                            <w:pPr>
                              <w:widowControl/>
                              <w:spacing w:line="0" w:lineRule="atLeast"/>
                              <w:rPr>
                                <w:rFonts w:ascii="標楷體" w:eastAsia="標楷體" w:hAnsi="標楷體" w:cs="新細明體"/>
                                <w:color w:val="000000"/>
                                <w:kern w:val="0"/>
                                <w:sz w:val="20"/>
                                <w:szCs w:val="20"/>
                              </w:rPr>
                            </w:pPr>
                          </w:p>
                        </w:tc>
                        <w:tc>
                          <w:tcPr>
                            <w:tcW w:w="1275" w:type="dxa"/>
                            <w:tcBorders>
                              <w:top w:val="nil"/>
                              <w:left w:val="nil"/>
                              <w:bottom w:val="single" w:sz="4" w:space="0" w:color="auto"/>
                              <w:right w:val="single" w:sz="4" w:space="0" w:color="auto"/>
                            </w:tcBorders>
                            <w:vAlign w:val="center"/>
                            <w:hideMark/>
                          </w:tcPr>
                          <w:p w14:paraId="187E8921"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核定申報面積</w:t>
                            </w:r>
                          </w:p>
                        </w:tc>
                        <w:tc>
                          <w:tcPr>
                            <w:tcW w:w="1418" w:type="dxa"/>
                            <w:tcBorders>
                              <w:top w:val="nil"/>
                              <w:left w:val="nil"/>
                              <w:bottom w:val="single" w:sz="4" w:space="0" w:color="auto"/>
                              <w:right w:val="single" w:sz="4" w:space="0" w:color="auto"/>
                            </w:tcBorders>
                            <w:noWrap/>
                            <w:vAlign w:val="center"/>
                            <w:hideMark/>
                          </w:tcPr>
                          <w:p w14:paraId="495F6EF6"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373</w:t>
                            </w:r>
                          </w:p>
                        </w:tc>
                        <w:tc>
                          <w:tcPr>
                            <w:tcW w:w="990" w:type="dxa"/>
                            <w:tcBorders>
                              <w:top w:val="nil"/>
                              <w:left w:val="nil"/>
                              <w:bottom w:val="single" w:sz="4" w:space="0" w:color="auto"/>
                              <w:right w:val="single" w:sz="4" w:space="0" w:color="auto"/>
                            </w:tcBorders>
                            <w:noWrap/>
                            <w:vAlign w:val="center"/>
                            <w:hideMark/>
                          </w:tcPr>
                          <w:p w14:paraId="6D30A124"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0.58</w:t>
                            </w:r>
                          </w:p>
                        </w:tc>
                      </w:tr>
                      <w:tr w:rsidR="00DE01AF" w:rsidRPr="001809B2" w14:paraId="3CB85120" w14:textId="77777777" w:rsidTr="00040B3C">
                        <w:trPr>
                          <w:trHeight w:val="329"/>
                        </w:trPr>
                        <w:tc>
                          <w:tcPr>
                            <w:tcW w:w="993" w:type="dxa"/>
                            <w:vMerge/>
                            <w:tcBorders>
                              <w:top w:val="nil"/>
                              <w:left w:val="single" w:sz="4" w:space="0" w:color="auto"/>
                              <w:bottom w:val="single" w:sz="4" w:space="0" w:color="auto"/>
                              <w:right w:val="single" w:sz="4" w:space="0" w:color="auto"/>
                            </w:tcBorders>
                            <w:vAlign w:val="center"/>
                            <w:hideMark/>
                          </w:tcPr>
                          <w:p w14:paraId="6A2F142A" w14:textId="77777777" w:rsidR="00DE01AF" w:rsidRPr="001809B2" w:rsidRDefault="00DE01AF" w:rsidP="00AC70BE">
                            <w:pPr>
                              <w:widowControl/>
                              <w:spacing w:line="0" w:lineRule="atLeast"/>
                              <w:rPr>
                                <w:rFonts w:ascii="標楷體" w:eastAsia="標楷體" w:hAnsi="標楷體" w:cs="新細明體"/>
                                <w:color w:val="000000"/>
                                <w:kern w:val="0"/>
                                <w:sz w:val="20"/>
                                <w:szCs w:val="20"/>
                              </w:rPr>
                            </w:pPr>
                          </w:p>
                        </w:tc>
                        <w:tc>
                          <w:tcPr>
                            <w:tcW w:w="1275" w:type="dxa"/>
                            <w:tcBorders>
                              <w:top w:val="nil"/>
                              <w:left w:val="nil"/>
                              <w:bottom w:val="single" w:sz="4" w:space="0" w:color="auto"/>
                              <w:right w:val="single" w:sz="4" w:space="0" w:color="auto"/>
                            </w:tcBorders>
                            <w:vAlign w:val="center"/>
                            <w:hideMark/>
                          </w:tcPr>
                          <w:p w14:paraId="2B2574F0" w14:textId="77777777" w:rsidR="00DE01AF" w:rsidRPr="001809B2" w:rsidRDefault="00DE01AF" w:rsidP="00AC70BE">
                            <w:pPr>
                              <w:widowControl/>
                              <w:spacing w:line="0" w:lineRule="atLeast"/>
                              <w:jc w:val="center"/>
                              <w:rPr>
                                <w:rFonts w:ascii="標楷體" w:eastAsia="標楷體" w:hAnsi="標楷體" w:cs="新細明體"/>
                                <w:color w:val="0A0A0A"/>
                                <w:kern w:val="0"/>
                                <w:sz w:val="20"/>
                                <w:szCs w:val="20"/>
                              </w:rPr>
                            </w:pPr>
                            <w:r w:rsidRPr="001809B2">
                              <w:rPr>
                                <w:rFonts w:ascii="標楷體" w:eastAsia="標楷體" w:hAnsi="標楷體" w:cs="新細明體" w:hint="eastAsia"/>
                                <w:color w:val="0A0A0A"/>
                                <w:kern w:val="0"/>
                                <w:sz w:val="20"/>
                                <w:szCs w:val="20"/>
                              </w:rPr>
                              <w:t>收購經費</w:t>
                            </w:r>
                          </w:p>
                        </w:tc>
                        <w:tc>
                          <w:tcPr>
                            <w:tcW w:w="1418" w:type="dxa"/>
                            <w:tcBorders>
                              <w:top w:val="nil"/>
                              <w:left w:val="nil"/>
                              <w:bottom w:val="single" w:sz="4" w:space="0" w:color="auto"/>
                              <w:right w:val="single" w:sz="4" w:space="0" w:color="auto"/>
                            </w:tcBorders>
                            <w:noWrap/>
                            <w:vAlign w:val="center"/>
                            <w:hideMark/>
                          </w:tcPr>
                          <w:p w14:paraId="5703E152"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41,162,934</w:t>
                            </w:r>
                          </w:p>
                        </w:tc>
                        <w:tc>
                          <w:tcPr>
                            <w:tcW w:w="990" w:type="dxa"/>
                            <w:tcBorders>
                              <w:top w:val="nil"/>
                              <w:left w:val="nil"/>
                              <w:bottom w:val="single" w:sz="4" w:space="0" w:color="auto"/>
                              <w:right w:val="single" w:sz="4" w:space="0" w:color="auto"/>
                            </w:tcBorders>
                            <w:noWrap/>
                            <w:vAlign w:val="center"/>
                            <w:hideMark/>
                          </w:tcPr>
                          <w:p w14:paraId="4AE7E13A" w14:textId="77777777" w:rsidR="00DE01AF" w:rsidRPr="001809B2" w:rsidRDefault="00DE01AF" w:rsidP="00AC70BE">
                            <w:pPr>
                              <w:widowControl/>
                              <w:spacing w:line="0" w:lineRule="atLeast"/>
                              <w:jc w:val="right"/>
                              <w:rPr>
                                <w:rFonts w:ascii="標楷體" w:eastAsia="標楷體" w:hAnsi="標楷體" w:cs="新細明體"/>
                                <w:color w:val="000000"/>
                                <w:kern w:val="0"/>
                                <w:sz w:val="20"/>
                                <w:szCs w:val="20"/>
                              </w:rPr>
                            </w:pPr>
                            <w:r w:rsidRPr="001809B2">
                              <w:rPr>
                                <w:rFonts w:ascii="標楷體" w:eastAsia="標楷體" w:hAnsi="標楷體" w:cs="新細明體" w:hint="eastAsia"/>
                                <w:color w:val="000000"/>
                                <w:kern w:val="0"/>
                                <w:sz w:val="20"/>
                                <w:szCs w:val="20"/>
                              </w:rPr>
                              <w:t>0.5</w:t>
                            </w:r>
                            <w:r>
                              <w:rPr>
                                <w:rFonts w:ascii="標楷體" w:eastAsia="標楷體" w:hAnsi="標楷體" w:cs="新細明體"/>
                                <w:color w:val="000000"/>
                                <w:kern w:val="0"/>
                                <w:sz w:val="20"/>
                                <w:szCs w:val="20"/>
                              </w:rPr>
                              <w:t>8</w:t>
                            </w:r>
                          </w:p>
                        </w:tc>
                      </w:tr>
                      <w:tr w:rsidR="00DE01AF" w:rsidRPr="001809B2" w14:paraId="44AA3417" w14:textId="77777777" w:rsidTr="00040B3C">
                        <w:trPr>
                          <w:trHeight w:val="397"/>
                        </w:trPr>
                        <w:tc>
                          <w:tcPr>
                            <w:tcW w:w="4676" w:type="dxa"/>
                            <w:gridSpan w:val="4"/>
                            <w:tcBorders>
                              <w:top w:val="nil"/>
                              <w:left w:val="nil"/>
                              <w:bottom w:val="nil"/>
                              <w:right w:val="nil"/>
                            </w:tcBorders>
                            <w:vAlign w:val="center"/>
                            <w:hideMark/>
                          </w:tcPr>
                          <w:p w14:paraId="060D176A" w14:textId="77777777" w:rsidR="00DE01AF" w:rsidRPr="0023372C" w:rsidRDefault="00DE01AF" w:rsidP="00040B3C">
                            <w:pPr>
                              <w:widowControl/>
                              <w:spacing w:line="0" w:lineRule="atLeast"/>
                              <w:ind w:left="475" w:rightChars="-10" w:right="-24" w:hangingChars="264" w:hanging="475"/>
                              <w:jc w:val="both"/>
                              <w:rPr>
                                <w:rFonts w:ascii="標楷體" w:eastAsia="標楷體" w:hAnsi="標楷體" w:cs="新細明體"/>
                                <w:color w:val="000000"/>
                                <w:kern w:val="0"/>
                                <w:sz w:val="18"/>
                                <w:szCs w:val="18"/>
                              </w:rPr>
                            </w:pPr>
                            <w:r w:rsidRPr="0023372C">
                              <w:rPr>
                                <w:rFonts w:ascii="標楷體" w:eastAsia="標楷體" w:hAnsi="標楷體" w:cs="新細明體" w:hint="eastAsia"/>
                                <w:color w:val="000000"/>
                                <w:kern w:val="0"/>
                                <w:sz w:val="18"/>
                                <w:szCs w:val="18"/>
                              </w:rPr>
                              <w:t>註：1</w:t>
                            </w:r>
                            <w:r w:rsidRPr="0023372C">
                              <w:rPr>
                                <w:rFonts w:ascii="標楷體" w:eastAsia="標楷體" w:hAnsi="標楷體" w:cs="新細明體" w:hint="eastAsia"/>
                                <w:color w:val="000000"/>
                                <w:spacing w:val="2"/>
                                <w:kern w:val="0"/>
                                <w:sz w:val="18"/>
                                <w:szCs w:val="18"/>
                              </w:rPr>
                              <w:t>.繳交人數及核定申報面積，係以於收購期間實際繳交之農民人數及其相應之申報核定面積計算；各年度年齡計算基準係以各該年度12月31日為計算基準。</w:t>
                            </w:r>
                          </w:p>
                          <w:p w14:paraId="3F47E85E" w14:textId="77777777" w:rsidR="00DE01AF" w:rsidRPr="001809B2" w:rsidRDefault="00DE01AF" w:rsidP="00040B3C">
                            <w:pPr>
                              <w:widowControl/>
                              <w:spacing w:line="0" w:lineRule="atLeast"/>
                              <w:ind w:leftChars="125" w:left="502" w:hangingChars="112" w:hanging="202"/>
                              <w:jc w:val="both"/>
                              <w:rPr>
                                <w:rFonts w:ascii="標楷體" w:eastAsia="標楷體" w:hAnsi="標楷體" w:cs="新細明體"/>
                                <w:color w:val="000000"/>
                                <w:kern w:val="0"/>
                                <w:sz w:val="20"/>
                                <w:szCs w:val="20"/>
                              </w:rPr>
                            </w:pPr>
                            <w:r w:rsidRPr="0023372C">
                              <w:rPr>
                                <w:rFonts w:ascii="標楷體" w:eastAsia="標楷體" w:hAnsi="標楷體" w:cs="新細明體" w:hint="eastAsia"/>
                                <w:color w:val="000000"/>
                                <w:kern w:val="0"/>
                                <w:sz w:val="18"/>
                                <w:szCs w:val="18"/>
                              </w:rPr>
                              <w:t>2</w:t>
                            </w:r>
                            <w:r w:rsidRPr="000B4221">
                              <w:rPr>
                                <w:rFonts w:ascii="標楷體" w:eastAsia="標楷體" w:hAnsi="標楷體" w:cs="新細明體" w:hint="eastAsia"/>
                                <w:color w:val="000000"/>
                                <w:spacing w:val="-2"/>
                                <w:kern w:val="0"/>
                                <w:sz w:val="18"/>
                                <w:szCs w:val="18"/>
                              </w:rPr>
                              <w:t>.</w:t>
                            </w:r>
                            <w:r w:rsidRPr="0023372C">
                              <w:rPr>
                                <w:rFonts w:ascii="標楷體" w:eastAsia="標楷體" w:hAnsi="標楷體" w:cs="新細明體" w:hint="eastAsia"/>
                                <w:color w:val="000000"/>
                                <w:kern w:val="0"/>
                                <w:sz w:val="18"/>
                                <w:szCs w:val="18"/>
                              </w:rPr>
                              <w:t>資料來源：整理自農業部及農糧署提供資料。</w:t>
                            </w:r>
                          </w:p>
                        </w:tc>
                      </w:tr>
                    </w:tbl>
                    <w:p w14:paraId="509D3D4E" w14:textId="77777777" w:rsidR="00DE01AF" w:rsidRPr="00AC70BE" w:rsidRDefault="00DE01AF" w:rsidP="00DE01AF"/>
                  </w:txbxContent>
                </v:textbox>
                <w10:wrap type="square" anchorx="margin"/>
              </v:shape>
            </w:pict>
          </mc:Fallback>
        </mc:AlternateContent>
      </w:r>
      <w:r w:rsidR="00DA5A04" w:rsidRPr="008B4C0B">
        <w:rPr>
          <w:rFonts w:ascii="標楷體" w:eastAsia="標楷體" w:hAnsi="標楷體"/>
          <w:b/>
          <w:bCs/>
          <w:szCs w:val="32"/>
        </w:rPr>
        <w:t>B.</w:t>
      </w:r>
      <w:r w:rsidR="00DA5A04" w:rsidRPr="008B4C0B">
        <w:rPr>
          <w:rFonts w:ascii="標楷體" w:eastAsia="標楷體" w:hAnsi="標楷體" w:hint="eastAsia"/>
          <w:szCs w:val="32"/>
        </w:rPr>
        <w:t xml:space="preserve">　</w:t>
      </w:r>
      <w:r w:rsidR="00DA5A04" w:rsidRPr="008B4C0B">
        <w:rPr>
          <w:rFonts w:ascii="標楷體" w:eastAsia="標楷體" w:hAnsi="標楷體" w:hint="eastAsia"/>
          <w:b/>
          <w:bCs/>
          <w:szCs w:val="32"/>
        </w:rPr>
        <w:t>政府為確保國內糧食供應及穩定糧食價格，執行稻穀保價收購政策，惟供應公糧之農民年齡結構明顯呈現高齡化趨勢，壓縮青年農民投入農業生產空間，間接影響新型農業技術推動成效：</w:t>
      </w:r>
      <w:r w:rsidR="00DA5A04" w:rsidRPr="008B4C0B">
        <w:rPr>
          <w:rFonts w:ascii="標楷體" w:eastAsia="標楷體" w:hAnsi="標楷體" w:hint="eastAsia"/>
          <w:szCs w:val="32"/>
        </w:rPr>
        <w:t>據農業部統計，100至114年度公糧累計收購量合計626.38萬公噸，累計收購支出</w:t>
      </w:r>
      <w:r w:rsidR="00DA5A04" w:rsidRPr="008B4C0B">
        <w:rPr>
          <w:rFonts w:ascii="標楷體" w:eastAsia="標楷體" w:hAnsi="標楷體" w:hint="eastAsia"/>
          <w:spacing w:val="-2"/>
          <w:szCs w:val="32"/>
        </w:rPr>
        <w:t>1,511.27億元，截至114年底止，公糧稻米總儲存量（折合糙米，下同）計56.01萬公噸，已符合不低於3個月</w:t>
      </w:r>
      <w:r w:rsidR="00DA5A04" w:rsidRPr="008B4C0B">
        <w:rPr>
          <w:rFonts w:ascii="標楷體" w:eastAsia="標楷體" w:hAnsi="標楷體" w:cs="Arial" w:hint="eastAsia"/>
          <w:bCs/>
          <w:spacing w:val="-2"/>
          <w:szCs w:val="24"/>
        </w:rPr>
        <w:t>稻米</w:t>
      </w:r>
      <w:r w:rsidR="00DA5A04" w:rsidRPr="008B4C0B">
        <w:rPr>
          <w:rFonts w:ascii="標楷體" w:eastAsia="標楷體" w:hAnsi="標楷體" w:hint="eastAsia"/>
          <w:spacing w:val="-2"/>
          <w:szCs w:val="32"/>
        </w:rPr>
        <w:t>消費量之安全存量標準30萬公噸。經分析114年第一期作公糧申報及收購清冊，發現申報並繳交公糧之農民年齡分布人數、公糧收購經費支出，分別為45歲以下青年農民（下稱青農）計4,075人（4.48％）、收購經費3.85億元（5.42％）；46歲以上未滿70歲者計43,037人（47.28％）、收購經費32.82億元（46.16％）；70歲以上高齡農民（下稱高齡農民）計43,246人（47.51％）、收購經費34.01億元（47.84％，表</w:t>
      </w:r>
      <w:r w:rsidR="009B314C" w:rsidRPr="008B4C0B">
        <w:rPr>
          <w:rFonts w:ascii="標楷體" w:eastAsia="標楷體" w:hAnsi="標楷體"/>
          <w:spacing w:val="-2"/>
          <w:szCs w:val="32"/>
        </w:rPr>
        <w:t>8</w:t>
      </w:r>
      <w:r w:rsidR="00DA5A04" w:rsidRPr="008B4C0B">
        <w:rPr>
          <w:rFonts w:ascii="標楷體" w:eastAsia="標楷體" w:hAnsi="標楷體" w:hint="eastAsia"/>
          <w:spacing w:val="-2"/>
          <w:szCs w:val="32"/>
        </w:rPr>
        <w:t>），以高齡農民參與人數及公糧收購經費支出占比最高，而青農則顯著偏低；另檢視112至114年度之各年度第一期作辦</w:t>
      </w:r>
    </w:p>
    <w:p w14:paraId="405FC119" w14:textId="2093AFFB" w:rsidR="00DA5A04" w:rsidRPr="008B4C0B" w:rsidRDefault="00DA5A04" w:rsidP="00E3364B">
      <w:pPr>
        <w:overflowPunct w:val="0"/>
        <w:spacing w:line="500" w:lineRule="exact"/>
        <w:jc w:val="both"/>
        <w:rPr>
          <w:rFonts w:ascii="標楷體" w:eastAsia="標楷體" w:hAnsi="標楷體"/>
          <w:b/>
          <w:bCs/>
          <w:szCs w:val="32"/>
        </w:rPr>
      </w:pPr>
      <w:r w:rsidRPr="008B4C0B">
        <w:rPr>
          <w:rFonts w:ascii="標楷體" w:eastAsia="標楷體" w:hAnsi="標楷體" w:hint="eastAsia"/>
          <w:spacing w:val="-2"/>
          <w:szCs w:val="32"/>
        </w:rPr>
        <w:lastRenderedPageBreak/>
        <w:t>理公糧申報並繳交之青農與高齡農民繳交人數比率，分別介於4.48％至4.55％與47.36％至47.65％之間，公糧供應者之年齡明顯呈現高齡化趨勢，潛藏糧食安全風險。另以參與耕地面積大小分析，112至114年度之各年度</w:t>
      </w:r>
      <w:r w:rsidRPr="008B4C0B">
        <w:rPr>
          <w:rFonts w:ascii="標楷體" w:eastAsia="標楷體" w:hAnsi="標楷體" w:hint="eastAsia"/>
          <w:szCs w:val="32"/>
        </w:rPr>
        <w:t>第</w:t>
      </w:r>
      <w:r w:rsidRPr="008B4C0B">
        <w:rPr>
          <w:rFonts w:ascii="標楷體" w:eastAsia="標楷體" w:hAnsi="標楷體" w:hint="eastAsia"/>
          <w:spacing w:val="-2"/>
          <w:szCs w:val="32"/>
        </w:rPr>
        <w:t>一期作高齡農民參與公糧收購之土地面積占比介於48.13％至48.30％間，參與規模已近半數，平均每人繳交公糧農地面積約0.7公頃。顯示稻穀保價收購政策對於高齡農民仍具持續耕作誘因，降低部分高齡農民退出耕作或釋出耕地之意願，壓縮青年農民投入農業生產空間，不利鼓勵其種植具進口替代及外銷潛力之契作戰略或地方特色作物，且政府以保證價格收購公糧，農</w:t>
      </w:r>
      <w:r w:rsidR="0023372C" w:rsidRPr="008B4C0B">
        <w:rPr>
          <w:rFonts w:ascii="標楷體" w:eastAsia="標楷體" w:hAnsi="標楷體" w:hint="eastAsia"/>
          <w:spacing w:val="-2"/>
          <w:szCs w:val="32"/>
        </w:rPr>
        <w:t>民</w:t>
      </w:r>
      <w:r w:rsidRPr="008B4C0B">
        <w:rPr>
          <w:rFonts w:ascii="標楷體" w:eastAsia="標楷體" w:hAnsi="標楷體" w:hint="eastAsia"/>
          <w:spacing w:val="-2"/>
          <w:szCs w:val="32"/>
        </w:rPr>
        <w:t>無須擔憂稻作產銷問題，多以傳統方式種植稻作，對於智慧農業、精準施肥管理等新型農業技術接受度較低，間接影響其推動成效，經函請農糧署檢討改善，以確保糧食永續供應。據復：為促進農業勞動結構年輕化及經營規模擴大化，將持續推動「小地主大專業農」政策，提供耕作獎勵、生產設備補助、租金無息及經營資金低利貸款等輔導措施，持續協助青農投入農業生產，鼓勵無力或無意耕種之農民，將自有土地長期出租給年輕專業農民或農民團體耕作，提高整體農業生產效益與競爭力，並確保糧食供應。</w:t>
      </w:r>
    </w:p>
    <w:p w14:paraId="4CC286E0" w14:textId="4BBEEA78" w:rsidR="00E3364B" w:rsidRDefault="004B459B" w:rsidP="00E3364B">
      <w:pPr>
        <w:overflowPunct w:val="0"/>
        <w:spacing w:line="500" w:lineRule="exact"/>
        <w:ind w:firstLineChars="700" w:firstLine="1682"/>
        <w:jc w:val="both"/>
        <w:rPr>
          <w:rFonts w:ascii="標楷體" w:eastAsia="標楷體" w:hAnsi="標楷體"/>
          <w:szCs w:val="32"/>
        </w:rPr>
      </w:pPr>
      <w:r w:rsidRPr="008B4C0B">
        <w:rPr>
          <w:rFonts w:ascii="標楷體" w:eastAsia="標楷體" w:hAnsi="標楷體" w:cs="Times New Roman" w:hint="eastAsia"/>
          <w:b/>
          <w:bCs/>
          <w:noProof/>
          <w:szCs w:val="24"/>
        </w:rPr>
        <mc:AlternateContent>
          <mc:Choice Requires="wps">
            <w:drawing>
              <wp:anchor distT="45720" distB="36195" distL="114300" distR="114300" simplePos="0" relativeHeight="251673600" behindDoc="0" locked="0" layoutInCell="1" allowOverlap="0" wp14:anchorId="67FA9F32" wp14:editId="2FB948A1">
                <wp:simplePos x="0" y="0"/>
                <wp:positionH relativeFrom="margin">
                  <wp:posOffset>1993900</wp:posOffset>
                </wp:positionH>
                <wp:positionV relativeFrom="margin">
                  <wp:posOffset>6742430</wp:posOffset>
                </wp:positionV>
                <wp:extent cx="4510405" cy="2058670"/>
                <wp:effectExtent l="0" t="0" r="0" b="0"/>
                <wp:wrapSquare wrapText="bothSides"/>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0405" cy="2058670"/>
                        </a:xfrm>
                        <a:prstGeom prst="rect">
                          <a:avLst/>
                        </a:prstGeom>
                        <a:noFill/>
                        <a:ln w="9525">
                          <a:noFill/>
                          <a:miter lim="800000"/>
                          <a:headEnd/>
                          <a:tailEnd/>
                        </a:ln>
                      </wps:spPr>
                      <wps:txbx>
                        <w:txbxContent>
                          <w:p w14:paraId="101E3617" w14:textId="532907EF" w:rsidR="004B459B" w:rsidRPr="008C7115" w:rsidRDefault="004B459B" w:rsidP="00DD4300">
                            <w:pPr>
                              <w:widowControl/>
                              <w:spacing w:line="240" w:lineRule="exact"/>
                              <w:jc w:val="center"/>
                              <w:rPr>
                                <w:rFonts w:ascii="標楷體" w:eastAsia="標楷體" w:hAnsi="標楷體" w:cs="新細明體"/>
                                <w:b/>
                                <w:bCs/>
                                <w:color w:val="000000"/>
                                <w:kern w:val="0"/>
                                <w:szCs w:val="24"/>
                              </w:rPr>
                            </w:pPr>
                            <w:r w:rsidRPr="008C7115">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9</w:t>
                            </w:r>
                            <w:r w:rsidRPr="008C7115">
                              <w:rPr>
                                <w:rFonts w:ascii="標楷體" w:eastAsia="標楷體" w:hAnsi="標楷體" w:cs="新細明體" w:hint="eastAsia"/>
                                <w:b/>
                                <w:bCs/>
                                <w:color w:val="000000"/>
                                <w:kern w:val="0"/>
                                <w:szCs w:val="24"/>
                              </w:rPr>
                              <w:t xml:space="preserve">　雜糧作物產量及進口量統計資料</w:t>
                            </w:r>
                          </w:p>
                          <w:p w14:paraId="7D1B456B" w14:textId="06402C1A" w:rsidR="004B459B" w:rsidRPr="004B459B" w:rsidRDefault="004B459B" w:rsidP="00DD4300">
                            <w:pPr>
                              <w:spacing w:line="240" w:lineRule="exact"/>
                              <w:jc w:val="right"/>
                              <w:rPr>
                                <w:rFonts w:ascii="Times New Roman" w:hAnsi="Times New Roman"/>
                                <w:szCs w:val="24"/>
                              </w:rPr>
                            </w:pPr>
                            <w:r w:rsidRPr="008C7115">
                              <w:rPr>
                                <w:rFonts w:ascii="標楷體" w:eastAsia="標楷體" w:hAnsi="標楷體" w:cs="新細明體" w:hint="eastAsia"/>
                                <w:color w:val="000000"/>
                                <w:kern w:val="0"/>
                                <w:sz w:val="20"/>
                                <w:szCs w:val="20"/>
                              </w:rPr>
                              <w:t>單位：公頃、萬公噸、％</w:t>
                            </w:r>
                          </w:p>
                          <w:tbl>
                            <w:tblPr>
                              <w:tblW w:w="6858" w:type="dxa"/>
                              <w:tblInd w:w="-5" w:type="dxa"/>
                              <w:tblLayout w:type="fixed"/>
                              <w:tblCellMar>
                                <w:left w:w="28" w:type="dxa"/>
                                <w:right w:w="28" w:type="dxa"/>
                              </w:tblCellMar>
                              <w:tblLook w:val="04A0" w:firstRow="1" w:lastRow="0" w:firstColumn="1" w:lastColumn="0" w:noHBand="0" w:noVBand="1"/>
                            </w:tblPr>
                            <w:tblGrid>
                              <w:gridCol w:w="1418"/>
                              <w:gridCol w:w="680"/>
                              <w:gridCol w:w="680"/>
                              <w:gridCol w:w="680"/>
                              <w:gridCol w:w="680"/>
                              <w:gridCol w:w="680"/>
                              <w:gridCol w:w="680"/>
                              <w:gridCol w:w="680"/>
                              <w:gridCol w:w="680"/>
                            </w:tblGrid>
                            <w:tr w:rsidR="004B459B" w:rsidRPr="008C7115" w14:paraId="3E7864EB" w14:textId="77777777" w:rsidTr="00507A90">
                              <w:trPr>
                                <w:trHeight w:val="57"/>
                              </w:trPr>
                              <w:tc>
                                <w:tcPr>
                                  <w:tcW w:w="1418"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79B39239" w14:textId="77777777" w:rsidR="004B459B" w:rsidRDefault="004B459B" w:rsidP="004B459B">
                                  <w:pPr>
                                    <w:widowControl/>
                                    <w:spacing w:line="240" w:lineRule="exac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 xml:space="preserve">      </w:t>
                                  </w:r>
                                  <w:r>
                                    <w:rPr>
                                      <w:rFonts w:ascii="標楷體" w:eastAsia="標楷體" w:hAnsi="標楷體" w:cs="新細明體"/>
                                      <w:color w:val="000000"/>
                                      <w:kern w:val="0"/>
                                      <w:sz w:val="20"/>
                                      <w:szCs w:val="20"/>
                                    </w:rPr>
                                    <w:t xml:space="preserve">  </w:t>
                                  </w:r>
                                  <w:r w:rsidRPr="008C7115">
                                    <w:rPr>
                                      <w:rFonts w:ascii="標楷體" w:eastAsia="標楷體" w:hAnsi="標楷體" w:cs="新細明體" w:hint="eastAsia"/>
                                      <w:color w:val="000000"/>
                                      <w:kern w:val="0"/>
                                      <w:sz w:val="20"/>
                                      <w:szCs w:val="20"/>
                                    </w:rPr>
                                    <w:t xml:space="preserve"> 年度</w:t>
                                  </w:r>
                                </w:p>
                                <w:p w14:paraId="78FD8399" w14:textId="77777777" w:rsidR="004B459B" w:rsidRPr="008C7115" w:rsidRDefault="004B459B" w:rsidP="004B459B">
                                  <w:pPr>
                                    <w:widowControl/>
                                    <w:spacing w:line="240" w:lineRule="exac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項目</w:t>
                                  </w:r>
                                </w:p>
                              </w:tc>
                              <w:tc>
                                <w:tcPr>
                                  <w:tcW w:w="680" w:type="dxa"/>
                                  <w:tcBorders>
                                    <w:top w:val="single" w:sz="4" w:space="0" w:color="auto"/>
                                    <w:left w:val="nil"/>
                                    <w:bottom w:val="single" w:sz="4" w:space="0" w:color="auto"/>
                                    <w:right w:val="single" w:sz="4" w:space="0" w:color="auto"/>
                                  </w:tcBorders>
                                  <w:vAlign w:val="center"/>
                                  <w:hideMark/>
                                </w:tcPr>
                                <w:p w14:paraId="30AE7E31" w14:textId="77777777" w:rsidR="004B459B" w:rsidRPr="008C7115" w:rsidRDefault="004B459B" w:rsidP="004B459B">
                                  <w:pPr>
                                    <w:widowControl/>
                                    <w:spacing w:line="240" w:lineRule="exact"/>
                                    <w:jc w:val="center"/>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107</w:t>
                                  </w:r>
                                </w:p>
                              </w:tc>
                              <w:tc>
                                <w:tcPr>
                                  <w:tcW w:w="680" w:type="dxa"/>
                                  <w:tcBorders>
                                    <w:top w:val="single" w:sz="4" w:space="0" w:color="auto"/>
                                    <w:left w:val="nil"/>
                                    <w:bottom w:val="single" w:sz="4" w:space="0" w:color="auto"/>
                                    <w:right w:val="single" w:sz="4" w:space="0" w:color="auto"/>
                                  </w:tcBorders>
                                  <w:vAlign w:val="center"/>
                                  <w:hideMark/>
                                </w:tcPr>
                                <w:p w14:paraId="312BF026" w14:textId="77777777" w:rsidR="004B459B" w:rsidRPr="008C7115" w:rsidRDefault="004B459B" w:rsidP="004B459B">
                                  <w:pPr>
                                    <w:widowControl/>
                                    <w:spacing w:line="240" w:lineRule="exact"/>
                                    <w:jc w:val="center"/>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108</w:t>
                                  </w:r>
                                </w:p>
                              </w:tc>
                              <w:tc>
                                <w:tcPr>
                                  <w:tcW w:w="680" w:type="dxa"/>
                                  <w:tcBorders>
                                    <w:top w:val="single" w:sz="4" w:space="0" w:color="auto"/>
                                    <w:left w:val="nil"/>
                                    <w:bottom w:val="single" w:sz="4" w:space="0" w:color="auto"/>
                                    <w:right w:val="single" w:sz="4" w:space="0" w:color="auto"/>
                                  </w:tcBorders>
                                  <w:vAlign w:val="center"/>
                                  <w:hideMark/>
                                </w:tcPr>
                                <w:p w14:paraId="7DA8AD2E" w14:textId="77777777" w:rsidR="004B459B" w:rsidRPr="008C7115" w:rsidRDefault="004B459B" w:rsidP="004B459B">
                                  <w:pPr>
                                    <w:widowControl/>
                                    <w:spacing w:line="240" w:lineRule="exact"/>
                                    <w:jc w:val="center"/>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109</w:t>
                                  </w:r>
                                </w:p>
                              </w:tc>
                              <w:tc>
                                <w:tcPr>
                                  <w:tcW w:w="680" w:type="dxa"/>
                                  <w:tcBorders>
                                    <w:top w:val="single" w:sz="4" w:space="0" w:color="auto"/>
                                    <w:left w:val="nil"/>
                                    <w:bottom w:val="single" w:sz="4" w:space="0" w:color="auto"/>
                                    <w:right w:val="single" w:sz="4" w:space="0" w:color="auto"/>
                                  </w:tcBorders>
                                  <w:vAlign w:val="center"/>
                                  <w:hideMark/>
                                </w:tcPr>
                                <w:p w14:paraId="4B08B393" w14:textId="77777777" w:rsidR="004B459B" w:rsidRPr="008C7115" w:rsidRDefault="004B459B" w:rsidP="004B459B">
                                  <w:pPr>
                                    <w:widowControl/>
                                    <w:spacing w:line="240" w:lineRule="exact"/>
                                    <w:jc w:val="center"/>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110</w:t>
                                  </w:r>
                                </w:p>
                              </w:tc>
                              <w:tc>
                                <w:tcPr>
                                  <w:tcW w:w="680" w:type="dxa"/>
                                  <w:tcBorders>
                                    <w:top w:val="single" w:sz="4" w:space="0" w:color="auto"/>
                                    <w:left w:val="nil"/>
                                    <w:bottom w:val="single" w:sz="4" w:space="0" w:color="auto"/>
                                    <w:right w:val="single" w:sz="4" w:space="0" w:color="auto"/>
                                  </w:tcBorders>
                                  <w:vAlign w:val="center"/>
                                  <w:hideMark/>
                                </w:tcPr>
                                <w:p w14:paraId="27DDDD9A" w14:textId="77777777" w:rsidR="004B459B" w:rsidRPr="008C7115" w:rsidRDefault="004B459B" w:rsidP="004B459B">
                                  <w:pPr>
                                    <w:widowControl/>
                                    <w:spacing w:line="240" w:lineRule="exact"/>
                                    <w:jc w:val="center"/>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111</w:t>
                                  </w:r>
                                </w:p>
                              </w:tc>
                              <w:tc>
                                <w:tcPr>
                                  <w:tcW w:w="680" w:type="dxa"/>
                                  <w:tcBorders>
                                    <w:top w:val="single" w:sz="4" w:space="0" w:color="auto"/>
                                    <w:left w:val="nil"/>
                                    <w:bottom w:val="single" w:sz="4" w:space="0" w:color="auto"/>
                                    <w:right w:val="single" w:sz="4" w:space="0" w:color="auto"/>
                                  </w:tcBorders>
                                  <w:vAlign w:val="center"/>
                                  <w:hideMark/>
                                </w:tcPr>
                                <w:p w14:paraId="058B3690" w14:textId="77777777" w:rsidR="004B459B" w:rsidRPr="008C7115" w:rsidRDefault="004B459B" w:rsidP="004B459B">
                                  <w:pPr>
                                    <w:widowControl/>
                                    <w:spacing w:line="240" w:lineRule="exact"/>
                                    <w:jc w:val="center"/>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112</w:t>
                                  </w:r>
                                </w:p>
                              </w:tc>
                              <w:tc>
                                <w:tcPr>
                                  <w:tcW w:w="680" w:type="dxa"/>
                                  <w:tcBorders>
                                    <w:top w:val="single" w:sz="4" w:space="0" w:color="auto"/>
                                    <w:left w:val="nil"/>
                                    <w:bottom w:val="single" w:sz="4" w:space="0" w:color="auto"/>
                                    <w:right w:val="single" w:sz="4" w:space="0" w:color="auto"/>
                                  </w:tcBorders>
                                  <w:vAlign w:val="center"/>
                                  <w:hideMark/>
                                </w:tcPr>
                                <w:p w14:paraId="48B8EF14" w14:textId="77777777" w:rsidR="004B459B" w:rsidRPr="008C7115" w:rsidRDefault="004B459B" w:rsidP="004B459B">
                                  <w:pPr>
                                    <w:widowControl/>
                                    <w:spacing w:line="240" w:lineRule="exact"/>
                                    <w:jc w:val="center"/>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113</w:t>
                                  </w:r>
                                </w:p>
                              </w:tc>
                              <w:tc>
                                <w:tcPr>
                                  <w:tcW w:w="680" w:type="dxa"/>
                                  <w:tcBorders>
                                    <w:top w:val="single" w:sz="4" w:space="0" w:color="auto"/>
                                    <w:left w:val="nil"/>
                                    <w:bottom w:val="single" w:sz="4" w:space="0" w:color="auto"/>
                                    <w:right w:val="single" w:sz="4" w:space="0" w:color="auto"/>
                                  </w:tcBorders>
                                  <w:vAlign w:val="center"/>
                                  <w:hideMark/>
                                </w:tcPr>
                                <w:p w14:paraId="79B8B804" w14:textId="77777777" w:rsidR="004B459B" w:rsidRPr="008C7115" w:rsidRDefault="004B459B" w:rsidP="004B459B">
                                  <w:pPr>
                                    <w:widowControl/>
                                    <w:spacing w:line="240" w:lineRule="exact"/>
                                    <w:jc w:val="center"/>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114</w:t>
                                  </w:r>
                                </w:p>
                              </w:tc>
                            </w:tr>
                            <w:tr w:rsidR="004B459B" w:rsidRPr="008C7115" w14:paraId="36165D82" w14:textId="77777777" w:rsidTr="00507A90">
                              <w:trPr>
                                <w:trHeight w:val="340"/>
                              </w:trPr>
                              <w:tc>
                                <w:tcPr>
                                  <w:tcW w:w="1418" w:type="dxa"/>
                                  <w:tcBorders>
                                    <w:top w:val="nil"/>
                                    <w:left w:val="single" w:sz="4" w:space="0" w:color="auto"/>
                                    <w:bottom w:val="single" w:sz="4" w:space="0" w:color="auto"/>
                                    <w:right w:val="single" w:sz="4" w:space="0" w:color="auto"/>
                                  </w:tcBorders>
                                  <w:vAlign w:val="center"/>
                                  <w:hideMark/>
                                </w:tcPr>
                                <w:p w14:paraId="2BC461C4" w14:textId="77777777" w:rsidR="004B459B" w:rsidRPr="008C7115" w:rsidRDefault="004B459B" w:rsidP="004B459B">
                                  <w:pPr>
                                    <w:widowControl/>
                                    <w:spacing w:line="0" w:lineRule="atLeast"/>
                                    <w:jc w:val="distribute"/>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國內種植面積</w:t>
                                  </w:r>
                                </w:p>
                              </w:tc>
                              <w:tc>
                                <w:tcPr>
                                  <w:tcW w:w="680" w:type="dxa"/>
                                  <w:tcBorders>
                                    <w:top w:val="nil"/>
                                    <w:left w:val="nil"/>
                                    <w:bottom w:val="single" w:sz="4" w:space="0" w:color="auto"/>
                                    <w:right w:val="single" w:sz="4" w:space="0" w:color="auto"/>
                                  </w:tcBorders>
                                  <w:vAlign w:val="center"/>
                                  <w:hideMark/>
                                </w:tcPr>
                                <w:p w14:paraId="27E7603D"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75,294</w:t>
                                  </w:r>
                                </w:p>
                              </w:tc>
                              <w:tc>
                                <w:tcPr>
                                  <w:tcW w:w="680" w:type="dxa"/>
                                  <w:tcBorders>
                                    <w:top w:val="nil"/>
                                    <w:left w:val="nil"/>
                                    <w:bottom w:val="single" w:sz="4" w:space="0" w:color="auto"/>
                                    <w:right w:val="single" w:sz="4" w:space="0" w:color="auto"/>
                                  </w:tcBorders>
                                  <w:vAlign w:val="center"/>
                                  <w:hideMark/>
                                </w:tcPr>
                                <w:p w14:paraId="7263DB4D"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73,092</w:t>
                                  </w:r>
                                </w:p>
                              </w:tc>
                              <w:tc>
                                <w:tcPr>
                                  <w:tcW w:w="680" w:type="dxa"/>
                                  <w:tcBorders>
                                    <w:top w:val="nil"/>
                                    <w:left w:val="nil"/>
                                    <w:bottom w:val="single" w:sz="4" w:space="0" w:color="auto"/>
                                    <w:right w:val="single" w:sz="4" w:space="0" w:color="auto"/>
                                  </w:tcBorders>
                                  <w:vAlign w:val="center"/>
                                  <w:hideMark/>
                                </w:tcPr>
                                <w:p w14:paraId="7BE0FC53"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76,430</w:t>
                                  </w:r>
                                </w:p>
                              </w:tc>
                              <w:tc>
                                <w:tcPr>
                                  <w:tcW w:w="680" w:type="dxa"/>
                                  <w:tcBorders>
                                    <w:top w:val="nil"/>
                                    <w:left w:val="nil"/>
                                    <w:bottom w:val="single" w:sz="4" w:space="0" w:color="auto"/>
                                    <w:right w:val="single" w:sz="4" w:space="0" w:color="auto"/>
                                  </w:tcBorders>
                                  <w:vAlign w:val="center"/>
                                  <w:hideMark/>
                                </w:tcPr>
                                <w:p w14:paraId="013CF6F7"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73,663</w:t>
                                  </w:r>
                                </w:p>
                              </w:tc>
                              <w:tc>
                                <w:tcPr>
                                  <w:tcW w:w="680" w:type="dxa"/>
                                  <w:tcBorders>
                                    <w:top w:val="nil"/>
                                    <w:left w:val="nil"/>
                                    <w:bottom w:val="single" w:sz="4" w:space="0" w:color="auto"/>
                                    <w:right w:val="single" w:sz="4" w:space="0" w:color="auto"/>
                                  </w:tcBorders>
                                  <w:vAlign w:val="center"/>
                                  <w:hideMark/>
                                </w:tcPr>
                                <w:p w14:paraId="1ADB0A1F"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78,455</w:t>
                                  </w:r>
                                </w:p>
                              </w:tc>
                              <w:tc>
                                <w:tcPr>
                                  <w:tcW w:w="680" w:type="dxa"/>
                                  <w:tcBorders>
                                    <w:top w:val="nil"/>
                                    <w:left w:val="nil"/>
                                    <w:bottom w:val="single" w:sz="4" w:space="0" w:color="auto"/>
                                    <w:right w:val="single" w:sz="4" w:space="0" w:color="auto"/>
                                  </w:tcBorders>
                                  <w:vAlign w:val="center"/>
                                  <w:hideMark/>
                                </w:tcPr>
                                <w:p w14:paraId="601FF711"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79,959</w:t>
                                  </w:r>
                                </w:p>
                              </w:tc>
                              <w:tc>
                                <w:tcPr>
                                  <w:tcW w:w="680" w:type="dxa"/>
                                  <w:tcBorders>
                                    <w:top w:val="nil"/>
                                    <w:left w:val="nil"/>
                                    <w:bottom w:val="single" w:sz="4" w:space="0" w:color="auto"/>
                                    <w:right w:val="single" w:sz="4" w:space="0" w:color="auto"/>
                                  </w:tcBorders>
                                  <w:vAlign w:val="center"/>
                                  <w:hideMark/>
                                </w:tcPr>
                                <w:p w14:paraId="4556282C"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83,059</w:t>
                                  </w:r>
                                </w:p>
                              </w:tc>
                              <w:tc>
                                <w:tcPr>
                                  <w:tcW w:w="680" w:type="dxa"/>
                                  <w:tcBorders>
                                    <w:top w:val="nil"/>
                                    <w:left w:val="nil"/>
                                    <w:bottom w:val="single" w:sz="4" w:space="0" w:color="auto"/>
                                    <w:right w:val="single" w:sz="4" w:space="0" w:color="auto"/>
                                  </w:tcBorders>
                                  <w:vAlign w:val="center"/>
                                  <w:hideMark/>
                                </w:tcPr>
                                <w:p w14:paraId="154FEBD1"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r>
                            <w:tr w:rsidR="004B459B" w:rsidRPr="008C7115" w14:paraId="74D72176" w14:textId="77777777" w:rsidTr="00507A90">
                              <w:trPr>
                                <w:trHeight w:val="340"/>
                              </w:trPr>
                              <w:tc>
                                <w:tcPr>
                                  <w:tcW w:w="1418" w:type="dxa"/>
                                  <w:tcBorders>
                                    <w:top w:val="nil"/>
                                    <w:left w:val="single" w:sz="4" w:space="0" w:color="auto"/>
                                    <w:bottom w:val="single" w:sz="4" w:space="0" w:color="auto"/>
                                    <w:right w:val="single" w:sz="4" w:space="0" w:color="auto"/>
                                  </w:tcBorders>
                                  <w:vAlign w:val="center"/>
                                  <w:hideMark/>
                                </w:tcPr>
                                <w:p w14:paraId="130E20FE" w14:textId="77777777" w:rsidR="004B459B" w:rsidRPr="008C7115" w:rsidRDefault="004B459B" w:rsidP="004B459B">
                                  <w:pPr>
                                    <w:widowControl/>
                                    <w:spacing w:line="0" w:lineRule="atLeast"/>
                                    <w:jc w:val="distribute"/>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國產量</w:t>
                                  </w:r>
                                </w:p>
                              </w:tc>
                              <w:tc>
                                <w:tcPr>
                                  <w:tcW w:w="680" w:type="dxa"/>
                                  <w:tcBorders>
                                    <w:top w:val="nil"/>
                                    <w:left w:val="nil"/>
                                    <w:bottom w:val="single" w:sz="4" w:space="0" w:color="auto"/>
                                    <w:right w:val="single" w:sz="4" w:space="0" w:color="auto"/>
                                  </w:tcBorders>
                                  <w:vAlign w:val="center"/>
                                  <w:hideMark/>
                                </w:tcPr>
                                <w:p w14:paraId="20145ECE"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49.91</w:t>
                                  </w:r>
                                </w:p>
                              </w:tc>
                              <w:tc>
                                <w:tcPr>
                                  <w:tcW w:w="680" w:type="dxa"/>
                                  <w:tcBorders>
                                    <w:top w:val="nil"/>
                                    <w:left w:val="nil"/>
                                    <w:bottom w:val="single" w:sz="4" w:space="0" w:color="auto"/>
                                    <w:right w:val="single" w:sz="4" w:space="0" w:color="auto"/>
                                  </w:tcBorders>
                                  <w:vAlign w:val="center"/>
                                  <w:hideMark/>
                                </w:tcPr>
                                <w:p w14:paraId="4885D6F5"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45.61</w:t>
                                  </w:r>
                                </w:p>
                              </w:tc>
                              <w:tc>
                                <w:tcPr>
                                  <w:tcW w:w="680" w:type="dxa"/>
                                  <w:tcBorders>
                                    <w:top w:val="nil"/>
                                    <w:left w:val="nil"/>
                                    <w:bottom w:val="single" w:sz="4" w:space="0" w:color="auto"/>
                                    <w:right w:val="single" w:sz="4" w:space="0" w:color="auto"/>
                                  </w:tcBorders>
                                  <w:vAlign w:val="center"/>
                                  <w:hideMark/>
                                </w:tcPr>
                                <w:p w14:paraId="519451D7" w14:textId="43AF4D60"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53.3</w:t>
                                  </w:r>
                                  <w:r w:rsidR="00AF00ED">
                                    <w:rPr>
                                      <w:rFonts w:ascii="標楷體" w:eastAsia="標楷體" w:hAnsi="標楷體" w:cs="新細明體"/>
                                      <w:color w:val="000000"/>
                                      <w:kern w:val="0"/>
                                      <w:sz w:val="20"/>
                                      <w:szCs w:val="20"/>
                                    </w:rPr>
                                    <w:t>0</w:t>
                                  </w:r>
                                </w:p>
                              </w:tc>
                              <w:tc>
                                <w:tcPr>
                                  <w:tcW w:w="680" w:type="dxa"/>
                                  <w:tcBorders>
                                    <w:top w:val="nil"/>
                                    <w:left w:val="nil"/>
                                    <w:bottom w:val="single" w:sz="4" w:space="0" w:color="auto"/>
                                    <w:right w:val="single" w:sz="4" w:space="0" w:color="auto"/>
                                  </w:tcBorders>
                                  <w:vAlign w:val="center"/>
                                  <w:hideMark/>
                                </w:tcPr>
                                <w:p w14:paraId="421480F8" w14:textId="37383B69"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49.7</w:t>
                                  </w:r>
                                  <w:r w:rsidR="00AF00ED">
                                    <w:rPr>
                                      <w:rFonts w:ascii="標楷體" w:eastAsia="標楷體" w:hAnsi="標楷體" w:cs="新細明體"/>
                                      <w:color w:val="000000"/>
                                      <w:kern w:val="0"/>
                                      <w:sz w:val="20"/>
                                      <w:szCs w:val="20"/>
                                    </w:rPr>
                                    <w:t>0</w:t>
                                  </w:r>
                                </w:p>
                              </w:tc>
                              <w:tc>
                                <w:tcPr>
                                  <w:tcW w:w="680" w:type="dxa"/>
                                  <w:tcBorders>
                                    <w:top w:val="nil"/>
                                    <w:left w:val="nil"/>
                                    <w:bottom w:val="single" w:sz="4" w:space="0" w:color="auto"/>
                                    <w:right w:val="single" w:sz="4" w:space="0" w:color="auto"/>
                                  </w:tcBorders>
                                  <w:vAlign w:val="center"/>
                                  <w:hideMark/>
                                </w:tcPr>
                                <w:p w14:paraId="27A47819"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52.72</w:t>
                                  </w:r>
                                </w:p>
                              </w:tc>
                              <w:tc>
                                <w:tcPr>
                                  <w:tcW w:w="680" w:type="dxa"/>
                                  <w:tcBorders>
                                    <w:top w:val="nil"/>
                                    <w:left w:val="nil"/>
                                    <w:bottom w:val="single" w:sz="4" w:space="0" w:color="auto"/>
                                    <w:right w:val="single" w:sz="4" w:space="0" w:color="auto"/>
                                  </w:tcBorders>
                                  <w:vAlign w:val="center"/>
                                  <w:hideMark/>
                                </w:tcPr>
                                <w:p w14:paraId="6BA00DED" w14:textId="034C00CB"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49.1</w:t>
                                  </w:r>
                                  <w:r w:rsidR="00AF00ED">
                                    <w:rPr>
                                      <w:rFonts w:ascii="標楷體" w:eastAsia="標楷體" w:hAnsi="標楷體" w:cs="新細明體"/>
                                      <w:color w:val="000000"/>
                                      <w:kern w:val="0"/>
                                      <w:sz w:val="20"/>
                                      <w:szCs w:val="20"/>
                                    </w:rPr>
                                    <w:t>0</w:t>
                                  </w:r>
                                </w:p>
                              </w:tc>
                              <w:tc>
                                <w:tcPr>
                                  <w:tcW w:w="680" w:type="dxa"/>
                                  <w:tcBorders>
                                    <w:top w:val="nil"/>
                                    <w:left w:val="nil"/>
                                    <w:bottom w:val="single" w:sz="4" w:space="0" w:color="auto"/>
                                    <w:right w:val="single" w:sz="4" w:space="0" w:color="auto"/>
                                  </w:tcBorders>
                                  <w:vAlign w:val="center"/>
                                  <w:hideMark/>
                                </w:tcPr>
                                <w:p w14:paraId="76433BCC"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52.31</w:t>
                                  </w:r>
                                </w:p>
                              </w:tc>
                              <w:tc>
                                <w:tcPr>
                                  <w:tcW w:w="680" w:type="dxa"/>
                                  <w:tcBorders>
                                    <w:top w:val="nil"/>
                                    <w:left w:val="nil"/>
                                    <w:bottom w:val="single" w:sz="4" w:space="0" w:color="auto"/>
                                    <w:right w:val="single" w:sz="4" w:space="0" w:color="auto"/>
                                  </w:tcBorders>
                                  <w:vAlign w:val="center"/>
                                  <w:hideMark/>
                                </w:tcPr>
                                <w:p w14:paraId="0C5A074F"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r>
                            <w:tr w:rsidR="004B459B" w:rsidRPr="008C7115" w14:paraId="485B2ED2" w14:textId="77777777" w:rsidTr="00507A90">
                              <w:trPr>
                                <w:trHeight w:val="340"/>
                              </w:trPr>
                              <w:tc>
                                <w:tcPr>
                                  <w:tcW w:w="1418" w:type="dxa"/>
                                  <w:tcBorders>
                                    <w:top w:val="nil"/>
                                    <w:left w:val="single" w:sz="4" w:space="0" w:color="auto"/>
                                    <w:bottom w:val="single" w:sz="4" w:space="0" w:color="auto"/>
                                    <w:right w:val="single" w:sz="4" w:space="0" w:color="auto"/>
                                  </w:tcBorders>
                                  <w:vAlign w:val="center"/>
                                  <w:hideMark/>
                                </w:tcPr>
                                <w:p w14:paraId="7C2B9BCF" w14:textId="77777777" w:rsidR="004B459B" w:rsidRPr="008C7115" w:rsidRDefault="004B459B" w:rsidP="004B459B">
                                  <w:pPr>
                                    <w:widowControl/>
                                    <w:spacing w:line="0" w:lineRule="atLeast"/>
                                    <w:jc w:val="distribute"/>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進口量</w:t>
                                  </w:r>
                                </w:p>
                              </w:tc>
                              <w:tc>
                                <w:tcPr>
                                  <w:tcW w:w="680" w:type="dxa"/>
                                  <w:tcBorders>
                                    <w:top w:val="nil"/>
                                    <w:left w:val="nil"/>
                                    <w:bottom w:val="single" w:sz="4" w:space="0" w:color="auto"/>
                                    <w:right w:val="single" w:sz="4" w:space="0" w:color="auto"/>
                                  </w:tcBorders>
                                  <w:vAlign w:val="center"/>
                                  <w:hideMark/>
                                </w:tcPr>
                                <w:p w14:paraId="30053C6D"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822.53</w:t>
                                  </w:r>
                                </w:p>
                              </w:tc>
                              <w:tc>
                                <w:tcPr>
                                  <w:tcW w:w="680" w:type="dxa"/>
                                  <w:tcBorders>
                                    <w:top w:val="nil"/>
                                    <w:left w:val="nil"/>
                                    <w:bottom w:val="single" w:sz="4" w:space="0" w:color="auto"/>
                                    <w:right w:val="single" w:sz="4" w:space="0" w:color="auto"/>
                                  </w:tcBorders>
                                  <w:vAlign w:val="center"/>
                                  <w:hideMark/>
                                </w:tcPr>
                                <w:p w14:paraId="53EBEE8C"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898.07</w:t>
                                  </w:r>
                                </w:p>
                              </w:tc>
                              <w:tc>
                                <w:tcPr>
                                  <w:tcW w:w="680" w:type="dxa"/>
                                  <w:tcBorders>
                                    <w:top w:val="nil"/>
                                    <w:left w:val="nil"/>
                                    <w:bottom w:val="single" w:sz="4" w:space="0" w:color="auto"/>
                                    <w:right w:val="single" w:sz="4" w:space="0" w:color="auto"/>
                                  </w:tcBorders>
                                  <w:vAlign w:val="center"/>
                                  <w:hideMark/>
                                </w:tcPr>
                                <w:p w14:paraId="1D2B5F9B"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859.58</w:t>
                                  </w:r>
                                </w:p>
                              </w:tc>
                              <w:tc>
                                <w:tcPr>
                                  <w:tcW w:w="680" w:type="dxa"/>
                                  <w:tcBorders>
                                    <w:top w:val="nil"/>
                                    <w:left w:val="nil"/>
                                    <w:bottom w:val="single" w:sz="4" w:space="0" w:color="auto"/>
                                    <w:right w:val="single" w:sz="4" w:space="0" w:color="auto"/>
                                  </w:tcBorders>
                                  <w:vAlign w:val="center"/>
                                  <w:hideMark/>
                                </w:tcPr>
                                <w:p w14:paraId="23FF829F" w14:textId="05BFFC21"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841.6</w:t>
                                  </w:r>
                                  <w:r w:rsidR="00AF00ED">
                                    <w:rPr>
                                      <w:rFonts w:ascii="標楷體" w:eastAsia="標楷體" w:hAnsi="標楷體" w:cs="新細明體"/>
                                      <w:color w:val="000000"/>
                                      <w:kern w:val="0"/>
                                      <w:sz w:val="20"/>
                                      <w:szCs w:val="20"/>
                                    </w:rPr>
                                    <w:t>0</w:t>
                                  </w:r>
                                </w:p>
                              </w:tc>
                              <w:tc>
                                <w:tcPr>
                                  <w:tcW w:w="680" w:type="dxa"/>
                                  <w:tcBorders>
                                    <w:top w:val="nil"/>
                                    <w:left w:val="nil"/>
                                    <w:bottom w:val="single" w:sz="4" w:space="0" w:color="auto"/>
                                    <w:right w:val="single" w:sz="4" w:space="0" w:color="auto"/>
                                  </w:tcBorders>
                                  <w:vAlign w:val="center"/>
                                  <w:hideMark/>
                                </w:tcPr>
                                <w:p w14:paraId="1C42C1EA"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885.09</w:t>
                                  </w:r>
                                </w:p>
                              </w:tc>
                              <w:tc>
                                <w:tcPr>
                                  <w:tcW w:w="680" w:type="dxa"/>
                                  <w:tcBorders>
                                    <w:top w:val="nil"/>
                                    <w:left w:val="nil"/>
                                    <w:bottom w:val="single" w:sz="4" w:space="0" w:color="auto"/>
                                    <w:right w:val="single" w:sz="4" w:space="0" w:color="auto"/>
                                  </w:tcBorders>
                                  <w:vAlign w:val="center"/>
                                  <w:hideMark/>
                                </w:tcPr>
                                <w:p w14:paraId="4815F1AB"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814.98</w:t>
                                  </w:r>
                                </w:p>
                              </w:tc>
                              <w:tc>
                                <w:tcPr>
                                  <w:tcW w:w="680" w:type="dxa"/>
                                  <w:tcBorders>
                                    <w:top w:val="nil"/>
                                    <w:left w:val="nil"/>
                                    <w:bottom w:val="single" w:sz="4" w:space="0" w:color="auto"/>
                                    <w:right w:val="single" w:sz="4" w:space="0" w:color="auto"/>
                                  </w:tcBorders>
                                  <w:vAlign w:val="center"/>
                                  <w:hideMark/>
                                </w:tcPr>
                                <w:p w14:paraId="0CE507CA"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856.11</w:t>
                                  </w:r>
                                </w:p>
                              </w:tc>
                              <w:tc>
                                <w:tcPr>
                                  <w:tcW w:w="680" w:type="dxa"/>
                                  <w:tcBorders>
                                    <w:top w:val="nil"/>
                                    <w:left w:val="nil"/>
                                    <w:bottom w:val="single" w:sz="4" w:space="0" w:color="auto"/>
                                    <w:right w:val="single" w:sz="4" w:space="0" w:color="auto"/>
                                  </w:tcBorders>
                                  <w:noWrap/>
                                  <w:vAlign w:val="center"/>
                                  <w:hideMark/>
                                </w:tcPr>
                                <w:p w14:paraId="49687B9E"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849.49</w:t>
                                  </w:r>
                                </w:p>
                              </w:tc>
                            </w:tr>
                            <w:tr w:rsidR="004B459B" w:rsidRPr="008C7115" w14:paraId="3FE7A1C5" w14:textId="77777777" w:rsidTr="00507A90">
                              <w:trPr>
                                <w:trHeight w:val="340"/>
                              </w:trPr>
                              <w:tc>
                                <w:tcPr>
                                  <w:tcW w:w="1418" w:type="dxa"/>
                                  <w:tcBorders>
                                    <w:top w:val="nil"/>
                                    <w:left w:val="single" w:sz="4" w:space="0" w:color="auto"/>
                                    <w:bottom w:val="single" w:sz="4" w:space="0" w:color="auto"/>
                                    <w:right w:val="single" w:sz="4" w:space="0" w:color="auto"/>
                                  </w:tcBorders>
                                  <w:vAlign w:val="center"/>
                                  <w:hideMark/>
                                </w:tcPr>
                                <w:p w14:paraId="6D2000A2" w14:textId="77777777" w:rsidR="004B459B" w:rsidRPr="008C7115" w:rsidRDefault="004B459B" w:rsidP="004B459B">
                                  <w:pPr>
                                    <w:widowControl/>
                                    <w:spacing w:line="0" w:lineRule="atLeast"/>
                                    <w:jc w:val="distribute"/>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進口比率</w:t>
                                  </w:r>
                                </w:p>
                              </w:tc>
                              <w:tc>
                                <w:tcPr>
                                  <w:tcW w:w="680" w:type="dxa"/>
                                  <w:tcBorders>
                                    <w:top w:val="nil"/>
                                    <w:left w:val="nil"/>
                                    <w:bottom w:val="single" w:sz="4" w:space="0" w:color="auto"/>
                                    <w:right w:val="single" w:sz="4" w:space="0" w:color="auto"/>
                                  </w:tcBorders>
                                  <w:vAlign w:val="center"/>
                                  <w:hideMark/>
                                </w:tcPr>
                                <w:p w14:paraId="7FC53897"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94.28</w:t>
                                  </w:r>
                                </w:p>
                              </w:tc>
                              <w:tc>
                                <w:tcPr>
                                  <w:tcW w:w="680" w:type="dxa"/>
                                  <w:tcBorders>
                                    <w:top w:val="nil"/>
                                    <w:left w:val="nil"/>
                                    <w:bottom w:val="single" w:sz="4" w:space="0" w:color="auto"/>
                                    <w:right w:val="single" w:sz="4" w:space="0" w:color="auto"/>
                                  </w:tcBorders>
                                  <w:vAlign w:val="center"/>
                                  <w:hideMark/>
                                </w:tcPr>
                                <w:p w14:paraId="4C18EEDE"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95.17</w:t>
                                  </w:r>
                                </w:p>
                              </w:tc>
                              <w:tc>
                                <w:tcPr>
                                  <w:tcW w:w="680" w:type="dxa"/>
                                  <w:tcBorders>
                                    <w:top w:val="nil"/>
                                    <w:left w:val="nil"/>
                                    <w:bottom w:val="single" w:sz="4" w:space="0" w:color="auto"/>
                                    <w:right w:val="single" w:sz="4" w:space="0" w:color="auto"/>
                                  </w:tcBorders>
                                  <w:vAlign w:val="center"/>
                                  <w:hideMark/>
                                </w:tcPr>
                                <w:p w14:paraId="739097C8"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94.16</w:t>
                                  </w:r>
                                </w:p>
                              </w:tc>
                              <w:tc>
                                <w:tcPr>
                                  <w:tcW w:w="680" w:type="dxa"/>
                                  <w:tcBorders>
                                    <w:top w:val="nil"/>
                                    <w:left w:val="nil"/>
                                    <w:bottom w:val="single" w:sz="4" w:space="0" w:color="auto"/>
                                    <w:right w:val="single" w:sz="4" w:space="0" w:color="auto"/>
                                  </w:tcBorders>
                                  <w:vAlign w:val="center"/>
                                  <w:hideMark/>
                                </w:tcPr>
                                <w:p w14:paraId="0D1BCB65"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94.42</w:t>
                                  </w:r>
                                </w:p>
                              </w:tc>
                              <w:tc>
                                <w:tcPr>
                                  <w:tcW w:w="680" w:type="dxa"/>
                                  <w:tcBorders>
                                    <w:top w:val="nil"/>
                                    <w:left w:val="nil"/>
                                    <w:bottom w:val="single" w:sz="4" w:space="0" w:color="auto"/>
                                    <w:right w:val="single" w:sz="4" w:space="0" w:color="auto"/>
                                  </w:tcBorders>
                                  <w:vAlign w:val="center"/>
                                  <w:hideMark/>
                                </w:tcPr>
                                <w:p w14:paraId="7E569F5B"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94.38</w:t>
                                  </w:r>
                                </w:p>
                              </w:tc>
                              <w:tc>
                                <w:tcPr>
                                  <w:tcW w:w="680" w:type="dxa"/>
                                  <w:tcBorders>
                                    <w:top w:val="nil"/>
                                    <w:left w:val="nil"/>
                                    <w:bottom w:val="single" w:sz="4" w:space="0" w:color="auto"/>
                                    <w:right w:val="single" w:sz="4" w:space="0" w:color="auto"/>
                                  </w:tcBorders>
                                  <w:vAlign w:val="center"/>
                                  <w:hideMark/>
                                </w:tcPr>
                                <w:p w14:paraId="5C2C52B4"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94.32</w:t>
                                  </w:r>
                                </w:p>
                              </w:tc>
                              <w:tc>
                                <w:tcPr>
                                  <w:tcW w:w="680" w:type="dxa"/>
                                  <w:tcBorders>
                                    <w:top w:val="nil"/>
                                    <w:left w:val="nil"/>
                                    <w:bottom w:val="single" w:sz="4" w:space="0" w:color="auto"/>
                                    <w:right w:val="single" w:sz="4" w:space="0" w:color="auto"/>
                                  </w:tcBorders>
                                  <w:vAlign w:val="center"/>
                                  <w:hideMark/>
                                </w:tcPr>
                                <w:p w14:paraId="2B6DABEB"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94.24</w:t>
                                  </w:r>
                                </w:p>
                              </w:tc>
                              <w:tc>
                                <w:tcPr>
                                  <w:tcW w:w="680" w:type="dxa"/>
                                  <w:tcBorders>
                                    <w:top w:val="nil"/>
                                    <w:left w:val="nil"/>
                                    <w:bottom w:val="single" w:sz="4" w:space="0" w:color="auto"/>
                                    <w:right w:val="single" w:sz="4" w:space="0" w:color="auto"/>
                                  </w:tcBorders>
                                  <w:vAlign w:val="center"/>
                                  <w:hideMark/>
                                </w:tcPr>
                                <w:p w14:paraId="296918C2" w14:textId="35292011" w:rsidR="004B459B" w:rsidRPr="008C7115" w:rsidRDefault="00AF00ED"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r>
                          </w:tbl>
                          <w:p w14:paraId="51A85DCB" w14:textId="77777777" w:rsidR="004B459B" w:rsidRDefault="004B459B" w:rsidP="004B459B">
                            <w:pPr>
                              <w:widowControl/>
                              <w:spacing w:line="0" w:lineRule="atLeast"/>
                              <w:rPr>
                                <w:rFonts w:ascii="標楷體" w:eastAsia="標楷體" w:hAnsi="標楷體" w:cs="新細明體"/>
                                <w:color w:val="000000"/>
                                <w:kern w:val="0"/>
                                <w:sz w:val="18"/>
                                <w:szCs w:val="18"/>
                              </w:rPr>
                            </w:pPr>
                            <w:bookmarkStart w:id="8" w:name="RANGE!A8"/>
                            <w:r w:rsidRPr="008C7115">
                              <w:rPr>
                                <w:rFonts w:ascii="標楷體" w:eastAsia="標楷體" w:hAnsi="標楷體" w:cs="新細明體" w:hint="eastAsia"/>
                                <w:color w:val="000000"/>
                                <w:kern w:val="0"/>
                                <w:sz w:val="18"/>
                                <w:szCs w:val="18"/>
                              </w:rPr>
                              <w:t>註：1.進口比率=進口量÷（進口量+國產量）×100％。</w:t>
                            </w:r>
                          </w:p>
                          <w:p w14:paraId="7A3B97C4" w14:textId="77777777" w:rsidR="00DD4300" w:rsidRDefault="004B459B" w:rsidP="00DD4300">
                            <w:pPr>
                              <w:widowControl/>
                              <w:spacing w:line="0" w:lineRule="atLeast"/>
                              <w:ind w:firstLineChars="200" w:firstLine="360"/>
                              <w:rPr>
                                <w:rFonts w:ascii="標楷體" w:eastAsia="標楷體" w:hAnsi="標楷體" w:cs="新細明體"/>
                                <w:color w:val="000000"/>
                                <w:kern w:val="0"/>
                                <w:sz w:val="18"/>
                                <w:szCs w:val="18"/>
                              </w:rPr>
                            </w:pPr>
                            <w:r w:rsidRPr="008C7115">
                              <w:rPr>
                                <w:rFonts w:ascii="標楷體" w:eastAsia="標楷體" w:hAnsi="標楷體" w:cs="新細明體" w:hint="eastAsia"/>
                                <w:color w:val="000000"/>
                                <w:kern w:val="0"/>
                                <w:sz w:val="18"/>
                                <w:szCs w:val="18"/>
                              </w:rPr>
                              <w:t>2.114年度國產雜糧數值尚未發布。</w:t>
                            </w:r>
                          </w:p>
                          <w:p w14:paraId="68C21BDB" w14:textId="3C7F49B6" w:rsidR="004B459B" w:rsidRPr="008C7115" w:rsidRDefault="004B459B" w:rsidP="00DD4300">
                            <w:pPr>
                              <w:widowControl/>
                              <w:spacing w:line="0" w:lineRule="atLeast"/>
                              <w:ind w:firstLineChars="200" w:firstLine="360"/>
                              <w:rPr>
                                <w:rFonts w:ascii="Times New Roman" w:hAnsi="Times New Roman"/>
                                <w:szCs w:val="24"/>
                              </w:rPr>
                            </w:pPr>
                            <w:r w:rsidRPr="008C7115">
                              <w:rPr>
                                <w:rFonts w:ascii="標楷體" w:eastAsia="標楷體" w:hAnsi="標楷體" w:cs="新細明體" w:hint="eastAsia"/>
                                <w:color w:val="000000"/>
                                <w:kern w:val="0"/>
                                <w:sz w:val="18"/>
                                <w:szCs w:val="18"/>
                              </w:rPr>
                              <w:t>3.資料來源：整理自農糧署提供資料。</w:t>
                            </w:r>
                            <w:bookmarkEnd w:id="8"/>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FA9F32" id="文字方塊 13" o:spid="_x0000_s1034" type="#_x0000_t202" style="position:absolute;left:0;text-align:left;margin-left:157pt;margin-top:530.9pt;width:355.15pt;height:162.1pt;z-index:251673600;visibility:visible;mso-wrap-style:square;mso-width-percent:0;mso-height-percent:0;mso-wrap-distance-left:9pt;mso-wrap-distance-top:3.6pt;mso-wrap-distance-right:9pt;mso-wrap-distance-bottom:2.85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" o:allowoverlap="f" filled="f" stroked="f">
                <v:textbox>
                  <w:txbxContent>
                    <w:p w14:paraId="101E3617" w14:textId="532907EF" w:rsidR="004B459B" w:rsidRPr="008C7115" w:rsidRDefault="004B459B" w:rsidP="00DD4300">
                      <w:pPr>
                        <w:widowControl/>
                        <w:spacing w:line="240" w:lineRule="exact"/>
                        <w:jc w:val="center"/>
                        <w:rPr>
                          <w:rFonts w:ascii="標楷體" w:eastAsia="標楷體" w:hAnsi="標楷體" w:cs="新細明體"/>
                          <w:b/>
                          <w:bCs/>
                          <w:color w:val="000000"/>
                          <w:kern w:val="0"/>
                          <w:szCs w:val="24"/>
                        </w:rPr>
                      </w:pPr>
                      <w:r w:rsidRPr="008C7115">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9</w:t>
                      </w:r>
                      <w:r w:rsidRPr="008C7115">
                        <w:rPr>
                          <w:rFonts w:ascii="標楷體" w:eastAsia="標楷體" w:hAnsi="標楷體" w:cs="新細明體" w:hint="eastAsia"/>
                          <w:b/>
                          <w:bCs/>
                          <w:color w:val="000000"/>
                          <w:kern w:val="0"/>
                          <w:szCs w:val="24"/>
                        </w:rPr>
                        <w:t xml:space="preserve">　雜糧作物產量及進口量統計資料</w:t>
                      </w:r>
                    </w:p>
                    <w:p w14:paraId="7D1B456B" w14:textId="06402C1A" w:rsidR="004B459B" w:rsidRPr="004B459B" w:rsidRDefault="004B459B" w:rsidP="00DD4300">
                      <w:pPr>
                        <w:spacing w:line="240" w:lineRule="exact"/>
                        <w:jc w:val="right"/>
                        <w:rPr>
                          <w:rFonts w:ascii="Times New Roman" w:hAnsi="Times New Roman"/>
                          <w:szCs w:val="24"/>
                        </w:rPr>
                      </w:pPr>
                      <w:r w:rsidRPr="008C7115">
                        <w:rPr>
                          <w:rFonts w:ascii="標楷體" w:eastAsia="標楷體" w:hAnsi="標楷體" w:cs="新細明體" w:hint="eastAsia"/>
                          <w:color w:val="000000"/>
                          <w:kern w:val="0"/>
                          <w:sz w:val="20"/>
                          <w:szCs w:val="20"/>
                        </w:rPr>
                        <w:t>單位：公頃、萬公噸、％</w:t>
                      </w:r>
                    </w:p>
                    <w:tbl>
                      <w:tblPr>
                        <w:tblW w:w="6858" w:type="dxa"/>
                        <w:tblInd w:w="-5" w:type="dxa"/>
                        <w:tblLayout w:type="fixed"/>
                        <w:tblCellMar>
                          <w:left w:w="28" w:type="dxa"/>
                          <w:right w:w="28" w:type="dxa"/>
                        </w:tblCellMar>
                        <w:tblLook w:val="04A0" w:firstRow="1" w:lastRow="0" w:firstColumn="1" w:lastColumn="0" w:noHBand="0" w:noVBand="1"/>
                      </w:tblPr>
                      <w:tblGrid>
                        <w:gridCol w:w="1418"/>
                        <w:gridCol w:w="680"/>
                        <w:gridCol w:w="680"/>
                        <w:gridCol w:w="680"/>
                        <w:gridCol w:w="680"/>
                        <w:gridCol w:w="680"/>
                        <w:gridCol w:w="680"/>
                        <w:gridCol w:w="680"/>
                        <w:gridCol w:w="680"/>
                      </w:tblGrid>
                      <w:tr w:rsidR="004B459B" w:rsidRPr="008C7115" w14:paraId="3E7864EB" w14:textId="77777777" w:rsidTr="00507A90">
                        <w:trPr>
                          <w:trHeight w:val="57"/>
                        </w:trPr>
                        <w:tc>
                          <w:tcPr>
                            <w:tcW w:w="1418"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79B39239" w14:textId="77777777" w:rsidR="004B459B" w:rsidRDefault="004B459B" w:rsidP="004B459B">
                            <w:pPr>
                              <w:widowControl/>
                              <w:spacing w:line="240" w:lineRule="exac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 xml:space="preserve">      </w:t>
                            </w:r>
                            <w:r>
                              <w:rPr>
                                <w:rFonts w:ascii="標楷體" w:eastAsia="標楷體" w:hAnsi="標楷體" w:cs="新細明體"/>
                                <w:color w:val="000000"/>
                                <w:kern w:val="0"/>
                                <w:sz w:val="20"/>
                                <w:szCs w:val="20"/>
                              </w:rPr>
                              <w:t xml:space="preserve">  </w:t>
                            </w:r>
                            <w:r w:rsidRPr="008C7115">
                              <w:rPr>
                                <w:rFonts w:ascii="標楷體" w:eastAsia="標楷體" w:hAnsi="標楷體" w:cs="新細明體" w:hint="eastAsia"/>
                                <w:color w:val="000000"/>
                                <w:kern w:val="0"/>
                                <w:sz w:val="20"/>
                                <w:szCs w:val="20"/>
                              </w:rPr>
                              <w:t xml:space="preserve"> 年度</w:t>
                            </w:r>
                          </w:p>
                          <w:p w14:paraId="78FD8399" w14:textId="77777777" w:rsidR="004B459B" w:rsidRPr="008C7115" w:rsidRDefault="004B459B" w:rsidP="004B459B">
                            <w:pPr>
                              <w:widowControl/>
                              <w:spacing w:line="240" w:lineRule="exac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項目</w:t>
                            </w:r>
                          </w:p>
                        </w:tc>
                        <w:tc>
                          <w:tcPr>
                            <w:tcW w:w="680" w:type="dxa"/>
                            <w:tcBorders>
                              <w:top w:val="single" w:sz="4" w:space="0" w:color="auto"/>
                              <w:left w:val="nil"/>
                              <w:bottom w:val="single" w:sz="4" w:space="0" w:color="auto"/>
                              <w:right w:val="single" w:sz="4" w:space="0" w:color="auto"/>
                            </w:tcBorders>
                            <w:vAlign w:val="center"/>
                            <w:hideMark/>
                          </w:tcPr>
                          <w:p w14:paraId="30AE7E31" w14:textId="77777777" w:rsidR="004B459B" w:rsidRPr="008C7115" w:rsidRDefault="004B459B" w:rsidP="004B459B">
                            <w:pPr>
                              <w:widowControl/>
                              <w:spacing w:line="240" w:lineRule="exact"/>
                              <w:jc w:val="center"/>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107</w:t>
                            </w:r>
                          </w:p>
                        </w:tc>
                        <w:tc>
                          <w:tcPr>
                            <w:tcW w:w="680" w:type="dxa"/>
                            <w:tcBorders>
                              <w:top w:val="single" w:sz="4" w:space="0" w:color="auto"/>
                              <w:left w:val="nil"/>
                              <w:bottom w:val="single" w:sz="4" w:space="0" w:color="auto"/>
                              <w:right w:val="single" w:sz="4" w:space="0" w:color="auto"/>
                            </w:tcBorders>
                            <w:vAlign w:val="center"/>
                            <w:hideMark/>
                          </w:tcPr>
                          <w:p w14:paraId="312BF026" w14:textId="77777777" w:rsidR="004B459B" w:rsidRPr="008C7115" w:rsidRDefault="004B459B" w:rsidP="004B459B">
                            <w:pPr>
                              <w:widowControl/>
                              <w:spacing w:line="240" w:lineRule="exact"/>
                              <w:jc w:val="center"/>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108</w:t>
                            </w:r>
                          </w:p>
                        </w:tc>
                        <w:tc>
                          <w:tcPr>
                            <w:tcW w:w="680" w:type="dxa"/>
                            <w:tcBorders>
                              <w:top w:val="single" w:sz="4" w:space="0" w:color="auto"/>
                              <w:left w:val="nil"/>
                              <w:bottom w:val="single" w:sz="4" w:space="0" w:color="auto"/>
                              <w:right w:val="single" w:sz="4" w:space="0" w:color="auto"/>
                            </w:tcBorders>
                            <w:vAlign w:val="center"/>
                            <w:hideMark/>
                          </w:tcPr>
                          <w:p w14:paraId="7DA8AD2E" w14:textId="77777777" w:rsidR="004B459B" w:rsidRPr="008C7115" w:rsidRDefault="004B459B" w:rsidP="004B459B">
                            <w:pPr>
                              <w:widowControl/>
                              <w:spacing w:line="240" w:lineRule="exact"/>
                              <w:jc w:val="center"/>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109</w:t>
                            </w:r>
                          </w:p>
                        </w:tc>
                        <w:tc>
                          <w:tcPr>
                            <w:tcW w:w="680" w:type="dxa"/>
                            <w:tcBorders>
                              <w:top w:val="single" w:sz="4" w:space="0" w:color="auto"/>
                              <w:left w:val="nil"/>
                              <w:bottom w:val="single" w:sz="4" w:space="0" w:color="auto"/>
                              <w:right w:val="single" w:sz="4" w:space="0" w:color="auto"/>
                            </w:tcBorders>
                            <w:vAlign w:val="center"/>
                            <w:hideMark/>
                          </w:tcPr>
                          <w:p w14:paraId="4B08B393" w14:textId="77777777" w:rsidR="004B459B" w:rsidRPr="008C7115" w:rsidRDefault="004B459B" w:rsidP="004B459B">
                            <w:pPr>
                              <w:widowControl/>
                              <w:spacing w:line="240" w:lineRule="exact"/>
                              <w:jc w:val="center"/>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110</w:t>
                            </w:r>
                          </w:p>
                        </w:tc>
                        <w:tc>
                          <w:tcPr>
                            <w:tcW w:w="680" w:type="dxa"/>
                            <w:tcBorders>
                              <w:top w:val="single" w:sz="4" w:space="0" w:color="auto"/>
                              <w:left w:val="nil"/>
                              <w:bottom w:val="single" w:sz="4" w:space="0" w:color="auto"/>
                              <w:right w:val="single" w:sz="4" w:space="0" w:color="auto"/>
                            </w:tcBorders>
                            <w:vAlign w:val="center"/>
                            <w:hideMark/>
                          </w:tcPr>
                          <w:p w14:paraId="27DDDD9A" w14:textId="77777777" w:rsidR="004B459B" w:rsidRPr="008C7115" w:rsidRDefault="004B459B" w:rsidP="004B459B">
                            <w:pPr>
                              <w:widowControl/>
                              <w:spacing w:line="240" w:lineRule="exact"/>
                              <w:jc w:val="center"/>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111</w:t>
                            </w:r>
                          </w:p>
                        </w:tc>
                        <w:tc>
                          <w:tcPr>
                            <w:tcW w:w="680" w:type="dxa"/>
                            <w:tcBorders>
                              <w:top w:val="single" w:sz="4" w:space="0" w:color="auto"/>
                              <w:left w:val="nil"/>
                              <w:bottom w:val="single" w:sz="4" w:space="0" w:color="auto"/>
                              <w:right w:val="single" w:sz="4" w:space="0" w:color="auto"/>
                            </w:tcBorders>
                            <w:vAlign w:val="center"/>
                            <w:hideMark/>
                          </w:tcPr>
                          <w:p w14:paraId="058B3690" w14:textId="77777777" w:rsidR="004B459B" w:rsidRPr="008C7115" w:rsidRDefault="004B459B" w:rsidP="004B459B">
                            <w:pPr>
                              <w:widowControl/>
                              <w:spacing w:line="240" w:lineRule="exact"/>
                              <w:jc w:val="center"/>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112</w:t>
                            </w:r>
                          </w:p>
                        </w:tc>
                        <w:tc>
                          <w:tcPr>
                            <w:tcW w:w="680" w:type="dxa"/>
                            <w:tcBorders>
                              <w:top w:val="single" w:sz="4" w:space="0" w:color="auto"/>
                              <w:left w:val="nil"/>
                              <w:bottom w:val="single" w:sz="4" w:space="0" w:color="auto"/>
                              <w:right w:val="single" w:sz="4" w:space="0" w:color="auto"/>
                            </w:tcBorders>
                            <w:vAlign w:val="center"/>
                            <w:hideMark/>
                          </w:tcPr>
                          <w:p w14:paraId="48B8EF14" w14:textId="77777777" w:rsidR="004B459B" w:rsidRPr="008C7115" w:rsidRDefault="004B459B" w:rsidP="004B459B">
                            <w:pPr>
                              <w:widowControl/>
                              <w:spacing w:line="240" w:lineRule="exact"/>
                              <w:jc w:val="center"/>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113</w:t>
                            </w:r>
                          </w:p>
                        </w:tc>
                        <w:tc>
                          <w:tcPr>
                            <w:tcW w:w="680" w:type="dxa"/>
                            <w:tcBorders>
                              <w:top w:val="single" w:sz="4" w:space="0" w:color="auto"/>
                              <w:left w:val="nil"/>
                              <w:bottom w:val="single" w:sz="4" w:space="0" w:color="auto"/>
                              <w:right w:val="single" w:sz="4" w:space="0" w:color="auto"/>
                            </w:tcBorders>
                            <w:vAlign w:val="center"/>
                            <w:hideMark/>
                          </w:tcPr>
                          <w:p w14:paraId="79B8B804" w14:textId="77777777" w:rsidR="004B459B" w:rsidRPr="008C7115" w:rsidRDefault="004B459B" w:rsidP="004B459B">
                            <w:pPr>
                              <w:widowControl/>
                              <w:spacing w:line="240" w:lineRule="exact"/>
                              <w:jc w:val="center"/>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114</w:t>
                            </w:r>
                          </w:p>
                        </w:tc>
                      </w:tr>
                      <w:tr w:rsidR="004B459B" w:rsidRPr="008C7115" w14:paraId="36165D82" w14:textId="77777777" w:rsidTr="00507A90">
                        <w:trPr>
                          <w:trHeight w:val="340"/>
                        </w:trPr>
                        <w:tc>
                          <w:tcPr>
                            <w:tcW w:w="1418" w:type="dxa"/>
                            <w:tcBorders>
                              <w:top w:val="nil"/>
                              <w:left w:val="single" w:sz="4" w:space="0" w:color="auto"/>
                              <w:bottom w:val="single" w:sz="4" w:space="0" w:color="auto"/>
                              <w:right w:val="single" w:sz="4" w:space="0" w:color="auto"/>
                            </w:tcBorders>
                            <w:vAlign w:val="center"/>
                            <w:hideMark/>
                          </w:tcPr>
                          <w:p w14:paraId="2BC461C4" w14:textId="77777777" w:rsidR="004B459B" w:rsidRPr="008C7115" w:rsidRDefault="004B459B" w:rsidP="004B459B">
                            <w:pPr>
                              <w:widowControl/>
                              <w:spacing w:line="0" w:lineRule="atLeast"/>
                              <w:jc w:val="distribute"/>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國內種植面積</w:t>
                            </w:r>
                          </w:p>
                        </w:tc>
                        <w:tc>
                          <w:tcPr>
                            <w:tcW w:w="680" w:type="dxa"/>
                            <w:tcBorders>
                              <w:top w:val="nil"/>
                              <w:left w:val="nil"/>
                              <w:bottom w:val="single" w:sz="4" w:space="0" w:color="auto"/>
                              <w:right w:val="single" w:sz="4" w:space="0" w:color="auto"/>
                            </w:tcBorders>
                            <w:vAlign w:val="center"/>
                            <w:hideMark/>
                          </w:tcPr>
                          <w:p w14:paraId="27E7603D"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75,294</w:t>
                            </w:r>
                          </w:p>
                        </w:tc>
                        <w:tc>
                          <w:tcPr>
                            <w:tcW w:w="680" w:type="dxa"/>
                            <w:tcBorders>
                              <w:top w:val="nil"/>
                              <w:left w:val="nil"/>
                              <w:bottom w:val="single" w:sz="4" w:space="0" w:color="auto"/>
                              <w:right w:val="single" w:sz="4" w:space="0" w:color="auto"/>
                            </w:tcBorders>
                            <w:vAlign w:val="center"/>
                            <w:hideMark/>
                          </w:tcPr>
                          <w:p w14:paraId="7263DB4D"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73,092</w:t>
                            </w:r>
                          </w:p>
                        </w:tc>
                        <w:tc>
                          <w:tcPr>
                            <w:tcW w:w="680" w:type="dxa"/>
                            <w:tcBorders>
                              <w:top w:val="nil"/>
                              <w:left w:val="nil"/>
                              <w:bottom w:val="single" w:sz="4" w:space="0" w:color="auto"/>
                              <w:right w:val="single" w:sz="4" w:space="0" w:color="auto"/>
                            </w:tcBorders>
                            <w:vAlign w:val="center"/>
                            <w:hideMark/>
                          </w:tcPr>
                          <w:p w14:paraId="7BE0FC53"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76,430</w:t>
                            </w:r>
                          </w:p>
                        </w:tc>
                        <w:tc>
                          <w:tcPr>
                            <w:tcW w:w="680" w:type="dxa"/>
                            <w:tcBorders>
                              <w:top w:val="nil"/>
                              <w:left w:val="nil"/>
                              <w:bottom w:val="single" w:sz="4" w:space="0" w:color="auto"/>
                              <w:right w:val="single" w:sz="4" w:space="0" w:color="auto"/>
                            </w:tcBorders>
                            <w:vAlign w:val="center"/>
                            <w:hideMark/>
                          </w:tcPr>
                          <w:p w14:paraId="013CF6F7"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73,663</w:t>
                            </w:r>
                          </w:p>
                        </w:tc>
                        <w:tc>
                          <w:tcPr>
                            <w:tcW w:w="680" w:type="dxa"/>
                            <w:tcBorders>
                              <w:top w:val="nil"/>
                              <w:left w:val="nil"/>
                              <w:bottom w:val="single" w:sz="4" w:space="0" w:color="auto"/>
                              <w:right w:val="single" w:sz="4" w:space="0" w:color="auto"/>
                            </w:tcBorders>
                            <w:vAlign w:val="center"/>
                            <w:hideMark/>
                          </w:tcPr>
                          <w:p w14:paraId="1ADB0A1F"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78,455</w:t>
                            </w:r>
                          </w:p>
                        </w:tc>
                        <w:tc>
                          <w:tcPr>
                            <w:tcW w:w="680" w:type="dxa"/>
                            <w:tcBorders>
                              <w:top w:val="nil"/>
                              <w:left w:val="nil"/>
                              <w:bottom w:val="single" w:sz="4" w:space="0" w:color="auto"/>
                              <w:right w:val="single" w:sz="4" w:space="0" w:color="auto"/>
                            </w:tcBorders>
                            <w:vAlign w:val="center"/>
                            <w:hideMark/>
                          </w:tcPr>
                          <w:p w14:paraId="601FF711"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79,959</w:t>
                            </w:r>
                          </w:p>
                        </w:tc>
                        <w:tc>
                          <w:tcPr>
                            <w:tcW w:w="680" w:type="dxa"/>
                            <w:tcBorders>
                              <w:top w:val="nil"/>
                              <w:left w:val="nil"/>
                              <w:bottom w:val="single" w:sz="4" w:space="0" w:color="auto"/>
                              <w:right w:val="single" w:sz="4" w:space="0" w:color="auto"/>
                            </w:tcBorders>
                            <w:vAlign w:val="center"/>
                            <w:hideMark/>
                          </w:tcPr>
                          <w:p w14:paraId="4556282C"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83,059</w:t>
                            </w:r>
                          </w:p>
                        </w:tc>
                        <w:tc>
                          <w:tcPr>
                            <w:tcW w:w="680" w:type="dxa"/>
                            <w:tcBorders>
                              <w:top w:val="nil"/>
                              <w:left w:val="nil"/>
                              <w:bottom w:val="single" w:sz="4" w:space="0" w:color="auto"/>
                              <w:right w:val="single" w:sz="4" w:space="0" w:color="auto"/>
                            </w:tcBorders>
                            <w:vAlign w:val="center"/>
                            <w:hideMark/>
                          </w:tcPr>
                          <w:p w14:paraId="154FEBD1"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r>
                      <w:tr w:rsidR="004B459B" w:rsidRPr="008C7115" w14:paraId="74D72176" w14:textId="77777777" w:rsidTr="00507A90">
                        <w:trPr>
                          <w:trHeight w:val="340"/>
                        </w:trPr>
                        <w:tc>
                          <w:tcPr>
                            <w:tcW w:w="1418" w:type="dxa"/>
                            <w:tcBorders>
                              <w:top w:val="nil"/>
                              <w:left w:val="single" w:sz="4" w:space="0" w:color="auto"/>
                              <w:bottom w:val="single" w:sz="4" w:space="0" w:color="auto"/>
                              <w:right w:val="single" w:sz="4" w:space="0" w:color="auto"/>
                            </w:tcBorders>
                            <w:vAlign w:val="center"/>
                            <w:hideMark/>
                          </w:tcPr>
                          <w:p w14:paraId="130E20FE" w14:textId="77777777" w:rsidR="004B459B" w:rsidRPr="008C7115" w:rsidRDefault="004B459B" w:rsidP="004B459B">
                            <w:pPr>
                              <w:widowControl/>
                              <w:spacing w:line="0" w:lineRule="atLeast"/>
                              <w:jc w:val="distribute"/>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國產量</w:t>
                            </w:r>
                          </w:p>
                        </w:tc>
                        <w:tc>
                          <w:tcPr>
                            <w:tcW w:w="680" w:type="dxa"/>
                            <w:tcBorders>
                              <w:top w:val="nil"/>
                              <w:left w:val="nil"/>
                              <w:bottom w:val="single" w:sz="4" w:space="0" w:color="auto"/>
                              <w:right w:val="single" w:sz="4" w:space="0" w:color="auto"/>
                            </w:tcBorders>
                            <w:vAlign w:val="center"/>
                            <w:hideMark/>
                          </w:tcPr>
                          <w:p w14:paraId="20145ECE"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49.91</w:t>
                            </w:r>
                          </w:p>
                        </w:tc>
                        <w:tc>
                          <w:tcPr>
                            <w:tcW w:w="680" w:type="dxa"/>
                            <w:tcBorders>
                              <w:top w:val="nil"/>
                              <w:left w:val="nil"/>
                              <w:bottom w:val="single" w:sz="4" w:space="0" w:color="auto"/>
                              <w:right w:val="single" w:sz="4" w:space="0" w:color="auto"/>
                            </w:tcBorders>
                            <w:vAlign w:val="center"/>
                            <w:hideMark/>
                          </w:tcPr>
                          <w:p w14:paraId="4885D6F5"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45.61</w:t>
                            </w:r>
                          </w:p>
                        </w:tc>
                        <w:tc>
                          <w:tcPr>
                            <w:tcW w:w="680" w:type="dxa"/>
                            <w:tcBorders>
                              <w:top w:val="nil"/>
                              <w:left w:val="nil"/>
                              <w:bottom w:val="single" w:sz="4" w:space="0" w:color="auto"/>
                              <w:right w:val="single" w:sz="4" w:space="0" w:color="auto"/>
                            </w:tcBorders>
                            <w:vAlign w:val="center"/>
                            <w:hideMark/>
                          </w:tcPr>
                          <w:p w14:paraId="519451D7" w14:textId="43AF4D60"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53.3</w:t>
                            </w:r>
                            <w:r w:rsidR="00AF00ED">
                              <w:rPr>
                                <w:rFonts w:ascii="標楷體" w:eastAsia="標楷體" w:hAnsi="標楷體" w:cs="新細明體"/>
                                <w:color w:val="000000"/>
                                <w:kern w:val="0"/>
                                <w:sz w:val="20"/>
                                <w:szCs w:val="20"/>
                              </w:rPr>
                              <w:t>0</w:t>
                            </w:r>
                          </w:p>
                        </w:tc>
                        <w:tc>
                          <w:tcPr>
                            <w:tcW w:w="680" w:type="dxa"/>
                            <w:tcBorders>
                              <w:top w:val="nil"/>
                              <w:left w:val="nil"/>
                              <w:bottom w:val="single" w:sz="4" w:space="0" w:color="auto"/>
                              <w:right w:val="single" w:sz="4" w:space="0" w:color="auto"/>
                            </w:tcBorders>
                            <w:vAlign w:val="center"/>
                            <w:hideMark/>
                          </w:tcPr>
                          <w:p w14:paraId="421480F8" w14:textId="37383B69"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49.7</w:t>
                            </w:r>
                            <w:r w:rsidR="00AF00ED">
                              <w:rPr>
                                <w:rFonts w:ascii="標楷體" w:eastAsia="標楷體" w:hAnsi="標楷體" w:cs="新細明體"/>
                                <w:color w:val="000000"/>
                                <w:kern w:val="0"/>
                                <w:sz w:val="20"/>
                                <w:szCs w:val="20"/>
                              </w:rPr>
                              <w:t>0</w:t>
                            </w:r>
                          </w:p>
                        </w:tc>
                        <w:tc>
                          <w:tcPr>
                            <w:tcW w:w="680" w:type="dxa"/>
                            <w:tcBorders>
                              <w:top w:val="nil"/>
                              <w:left w:val="nil"/>
                              <w:bottom w:val="single" w:sz="4" w:space="0" w:color="auto"/>
                              <w:right w:val="single" w:sz="4" w:space="0" w:color="auto"/>
                            </w:tcBorders>
                            <w:vAlign w:val="center"/>
                            <w:hideMark/>
                          </w:tcPr>
                          <w:p w14:paraId="27A47819"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52.72</w:t>
                            </w:r>
                          </w:p>
                        </w:tc>
                        <w:tc>
                          <w:tcPr>
                            <w:tcW w:w="680" w:type="dxa"/>
                            <w:tcBorders>
                              <w:top w:val="nil"/>
                              <w:left w:val="nil"/>
                              <w:bottom w:val="single" w:sz="4" w:space="0" w:color="auto"/>
                              <w:right w:val="single" w:sz="4" w:space="0" w:color="auto"/>
                            </w:tcBorders>
                            <w:vAlign w:val="center"/>
                            <w:hideMark/>
                          </w:tcPr>
                          <w:p w14:paraId="6BA00DED" w14:textId="034C00CB"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49.1</w:t>
                            </w:r>
                            <w:r w:rsidR="00AF00ED">
                              <w:rPr>
                                <w:rFonts w:ascii="標楷體" w:eastAsia="標楷體" w:hAnsi="標楷體" w:cs="新細明體"/>
                                <w:color w:val="000000"/>
                                <w:kern w:val="0"/>
                                <w:sz w:val="20"/>
                                <w:szCs w:val="20"/>
                              </w:rPr>
                              <w:t>0</w:t>
                            </w:r>
                          </w:p>
                        </w:tc>
                        <w:tc>
                          <w:tcPr>
                            <w:tcW w:w="680" w:type="dxa"/>
                            <w:tcBorders>
                              <w:top w:val="nil"/>
                              <w:left w:val="nil"/>
                              <w:bottom w:val="single" w:sz="4" w:space="0" w:color="auto"/>
                              <w:right w:val="single" w:sz="4" w:space="0" w:color="auto"/>
                            </w:tcBorders>
                            <w:vAlign w:val="center"/>
                            <w:hideMark/>
                          </w:tcPr>
                          <w:p w14:paraId="76433BCC"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52.31</w:t>
                            </w:r>
                          </w:p>
                        </w:tc>
                        <w:tc>
                          <w:tcPr>
                            <w:tcW w:w="680" w:type="dxa"/>
                            <w:tcBorders>
                              <w:top w:val="nil"/>
                              <w:left w:val="nil"/>
                              <w:bottom w:val="single" w:sz="4" w:space="0" w:color="auto"/>
                              <w:right w:val="single" w:sz="4" w:space="0" w:color="auto"/>
                            </w:tcBorders>
                            <w:vAlign w:val="center"/>
                            <w:hideMark/>
                          </w:tcPr>
                          <w:p w14:paraId="0C5A074F"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r>
                      <w:tr w:rsidR="004B459B" w:rsidRPr="008C7115" w14:paraId="485B2ED2" w14:textId="77777777" w:rsidTr="00507A90">
                        <w:trPr>
                          <w:trHeight w:val="340"/>
                        </w:trPr>
                        <w:tc>
                          <w:tcPr>
                            <w:tcW w:w="1418" w:type="dxa"/>
                            <w:tcBorders>
                              <w:top w:val="nil"/>
                              <w:left w:val="single" w:sz="4" w:space="0" w:color="auto"/>
                              <w:bottom w:val="single" w:sz="4" w:space="0" w:color="auto"/>
                              <w:right w:val="single" w:sz="4" w:space="0" w:color="auto"/>
                            </w:tcBorders>
                            <w:vAlign w:val="center"/>
                            <w:hideMark/>
                          </w:tcPr>
                          <w:p w14:paraId="7C2B9BCF" w14:textId="77777777" w:rsidR="004B459B" w:rsidRPr="008C7115" w:rsidRDefault="004B459B" w:rsidP="004B459B">
                            <w:pPr>
                              <w:widowControl/>
                              <w:spacing w:line="0" w:lineRule="atLeast"/>
                              <w:jc w:val="distribute"/>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進口量</w:t>
                            </w:r>
                          </w:p>
                        </w:tc>
                        <w:tc>
                          <w:tcPr>
                            <w:tcW w:w="680" w:type="dxa"/>
                            <w:tcBorders>
                              <w:top w:val="nil"/>
                              <w:left w:val="nil"/>
                              <w:bottom w:val="single" w:sz="4" w:space="0" w:color="auto"/>
                              <w:right w:val="single" w:sz="4" w:space="0" w:color="auto"/>
                            </w:tcBorders>
                            <w:vAlign w:val="center"/>
                            <w:hideMark/>
                          </w:tcPr>
                          <w:p w14:paraId="30053C6D"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822.53</w:t>
                            </w:r>
                          </w:p>
                        </w:tc>
                        <w:tc>
                          <w:tcPr>
                            <w:tcW w:w="680" w:type="dxa"/>
                            <w:tcBorders>
                              <w:top w:val="nil"/>
                              <w:left w:val="nil"/>
                              <w:bottom w:val="single" w:sz="4" w:space="0" w:color="auto"/>
                              <w:right w:val="single" w:sz="4" w:space="0" w:color="auto"/>
                            </w:tcBorders>
                            <w:vAlign w:val="center"/>
                            <w:hideMark/>
                          </w:tcPr>
                          <w:p w14:paraId="53EBEE8C"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898.07</w:t>
                            </w:r>
                          </w:p>
                        </w:tc>
                        <w:tc>
                          <w:tcPr>
                            <w:tcW w:w="680" w:type="dxa"/>
                            <w:tcBorders>
                              <w:top w:val="nil"/>
                              <w:left w:val="nil"/>
                              <w:bottom w:val="single" w:sz="4" w:space="0" w:color="auto"/>
                              <w:right w:val="single" w:sz="4" w:space="0" w:color="auto"/>
                            </w:tcBorders>
                            <w:vAlign w:val="center"/>
                            <w:hideMark/>
                          </w:tcPr>
                          <w:p w14:paraId="1D2B5F9B"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859.58</w:t>
                            </w:r>
                          </w:p>
                        </w:tc>
                        <w:tc>
                          <w:tcPr>
                            <w:tcW w:w="680" w:type="dxa"/>
                            <w:tcBorders>
                              <w:top w:val="nil"/>
                              <w:left w:val="nil"/>
                              <w:bottom w:val="single" w:sz="4" w:space="0" w:color="auto"/>
                              <w:right w:val="single" w:sz="4" w:space="0" w:color="auto"/>
                            </w:tcBorders>
                            <w:vAlign w:val="center"/>
                            <w:hideMark/>
                          </w:tcPr>
                          <w:p w14:paraId="23FF829F" w14:textId="05BFFC21"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841.6</w:t>
                            </w:r>
                            <w:r w:rsidR="00AF00ED">
                              <w:rPr>
                                <w:rFonts w:ascii="標楷體" w:eastAsia="標楷體" w:hAnsi="標楷體" w:cs="新細明體"/>
                                <w:color w:val="000000"/>
                                <w:kern w:val="0"/>
                                <w:sz w:val="20"/>
                                <w:szCs w:val="20"/>
                              </w:rPr>
                              <w:t>0</w:t>
                            </w:r>
                          </w:p>
                        </w:tc>
                        <w:tc>
                          <w:tcPr>
                            <w:tcW w:w="680" w:type="dxa"/>
                            <w:tcBorders>
                              <w:top w:val="nil"/>
                              <w:left w:val="nil"/>
                              <w:bottom w:val="single" w:sz="4" w:space="0" w:color="auto"/>
                              <w:right w:val="single" w:sz="4" w:space="0" w:color="auto"/>
                            </w:tcBorders>
                            <w:vAlign w:val="center"/>
                            <w:hideMark/>
                          </w:tcPr>
                          <w:p w14:paraId="1C42C1EA"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885.09</w:t>
                            </w:r>
                          </w:p>
                        </w:tc>
                        <w:tc>
                          <w:tcPr>
                            <w:tcW w:w="680" w:type="dxa"/>
                            <w:tcBorders>
                              <w:top w:val="nil"/>
                              <w:left w:val="nil"/>
                              <w:bottom w:val="single" w:sz="4" w:space="0" w:color="auto"/>
                              <w:right w:val="single" w:sz="4" w:space="0" w:color="auto"/>
                            </w:tcBorders>
                            <w:vAlign w:val="center"/>
                            <w:hideMark/>
                          </w:tcPr>
                          <w:p w14:paraId="4815F1AB"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814.98</w:t>
                            </w:r>
                          </w:p>
                        </w:tc>
                        <w:tc>
                          <w:tcPr>
                            <w:tcW w:w="680" w:type="dxa"/>
                            <w:tcBorders>
                              <w:top w:val="nil"/>
                              <w:left w:val="nil"/>
                              <w:bottom w:val="single" w:sz="4" w:space="0" w:color="auto"/>
                              <w:right w:val="single" w:sz="4" w:space="0" w:color="auto"/>
                            </w:tcBorders>
                            <w:vAlign w:val="center"/>
                            <w:hideMark/>
                          </w:tcPr>
                          <w:p w14:paraId="0CE507CA"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856.11</w:t>
                            </w:r>
                          </w:p>
                        </w:tc>
                        <w:tc>
                          <w:tcPr>
                            <w:tcW w:w="680" w:type="dxa"/>
                            <w:tcBorders>
                              <w:top w:val="nil"/>
                              <w:left w:val="nil"/>
                              <w:bottom w:val="single" w:sz="4" w:space="0" w:color="auto"/>
                              <w:right w:val="single" w:sz="4" w:space="0" w:color="auto"/>
                            </w:tcBorders>
                            <w:noWrap/>
                            <w:vAlign w:val="center"/>
                            <w:hideMark/>
                          </w:tcPr>
                          <w:p w14:paraId="49687B9E"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849.49</w:t>
                            </w:r>
                          </w:p>
                        </w:tc>
                      </w:tr>
                      <w:tr w:rsidR="004B459B" w:rsidRPr="008C7115" w14:paraId="3FE7A1C5" w14:textId="77777777" w:rsidTr="00507A90">
                        <w:trPr>
                          <w:trHeight w:val="340"/>
                        </w:trPr>
                        <w:tc>
                          <w:tcPr>
                            <w:tcW w:w="1418" w:type="dxa"/>
                            <w:tcBorders>
                              <w:top w:val="nil"/>
                              <w:left w:val="single" w:sz="4" w:space="0" w:color="auto"/>
                              <w:bottom w:val="single" w:sz="4" w:space="0" w:color="auto"/>
                              <w:right w:val="single" w:sz="4" w:space="0" w:color="auto"/>
                            </w:tcBorders>
                            <w:vAlign w:val="center"/>
                            <w:hideMark/>
                          </w:tcPr>
                          <w:p w14:paraId="6D2000A2" w14:textId="77777777" w:rsidR="004B459B" w:rsidRPr="008C7115" w:rsidRDefault="004B459B" w:rsidP="004B459B">
                            <w:pPr>
                              <w:widowControl/>
                              <w:spacing w:line="0" w:lineRule="atLeast"/>
                              <w:jc w:val="distribute"/>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進口比率</w:t>
                            </w:r>
                          </w:p>
                        </w:tc>
                        <w:tc>
                          <w:tcPr>
                            <w:tcW w:w="680" w:type="dxa"/>
                            <w:tcBorders>
                              <w:top w:val="nil"/>
                              <w:left w:val="nil"/>
                              <w:bottom w:val="single" w:sz="4" w:space="0" w:color="auto"/>
                              <w:right w:val="single" w:sz="4" w:space="0" w:color="auto"/>
                            </w:tcBorders>
                            <w:vAlign w:val="center"/>
                            <w:hideMark/>
                          </w:tcPr>
                          <w:p w14:paraId="7FC53897"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94.28</w:t>
                            </w:r>
                          </w:p>
                        </w:tc>
                        <w:tc>
                          <w:tcPr>
                            <w:tcW w:w="680" w:type="dxa"/>
                            <w:tcBorders>
                              <w:top w:val="nil"/>
                              <w:left w:val="nil"/>
                              <w:bottom w:val="single" w:sz="4" w:space="0" w:color="auto"/>
                              <w:right w:val="single" w:sz="4" w:space="0" w:color="auto"/>
                            </w:tcBorders>
                            <w:vAlign w:val="center"/>
                            <w:hideMark/>
                          </w:tcPr>
                          <w:p w14:paraId="4C18EEDE"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95.17</w:t>
                            </w:r>
                          </w:p>
                        </w:tc>
                        <w:tc>
                          <w:tcPr>
                            <w:tcW w:w="680" w:type="dxa"/>
                            <w:tcBorders>
                              <w:top w:val="nil"/>
                              <w:left w:val="nil"/>
                              <w:bottom w:val="single" w:sz="4" w:space="0" w:color="auto"/>
                              <w:right w:val="single" w:sz="4" w:space="0" w:color="auto"/>
                            </w:tcBorders>
                            <w:vAlign w:val="center"/>
                            <w:hideMark/>
                          </w:tcPr>
                          <w:p w14:paraId="739097C8"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94.16</w:t>
                            </w:r>
                          </w:p>
                        </w:tc>
                        <w:tc>
                          <w:tcPr>
                            <w:tcW w:w="680" w:type="dxa"/>
                            <w:tcBorders>
                              <w:top w:val="nil"/>
                              <w:left w:val="nil"/>
                              <w:bottom w:val="single" w:sz="4" w:space="0" w:color="auto"/>
                              <w:right w:val="single" w:sz="4" w:space="0" w:color="auto"/>
                            </w:tcBorders>
                            <w:vAlign w:val="center"/>
                            <w:hideMark/>
                          </w:tcPr>
                          <w:p w14:paraId="0D1BCB65"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94.42</w:t>
                            </w:r>
                          </w:p>
                        </w:tc>
                        <w:tc>
                          <w:tcPr>
                            <w:tcW w:w="680" w:type="dxa"/>
                            <w:tcBorders>
                              <w:top w:val="nil"/>
                              <w:left w:val="nil"/>
                              <w:bottom w:val="single" w:sz="4" w:space="0" w:color="auto"/>
                              <w:right w:val="single" w:sz="4" w:space="0" w:color="auto"/>
                            </w:tcBorders>
                            <w:vAlign w:val="center"/>
                            <w:hideMark/>
                          </w:tcPr>
                          <w:p w14:paraId="7E569F5B"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94.38</w:t>
                            </w:r>
                          </w:p>
                        </w:tc>
                        <w:tc>
                          <w:tcPr>
                            <w:tcW w:w="680" w:type="dxa"/>
                            <w:tcBorders>
                              <w:top w:val="nil"/>
                              <w:left w:val="nil"/>
                              <w:bottom w:val="single" w:sz="4" w:space="0" w:color="auto"/>
                              <w:right w:val="single" w:sz="4" w:space="0" w:color="auto"/>
                            </w:tcBorders>
                            <w:vAlign w:val="center"/>
                            <w:hideMark/>
                          </w:tcPr>
                          <w:p w14:paraId="5C2C52B4"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94.32</w:t>
                            </w:r>
                          </w:p>
                        </w:tc>
                        <w:tc>
                          <w:tcPr>
                            <w:tcW w:w="680" w:type="dxa"/>
                            <w:tcBorders>
                              <w:top w:val="nil"/>
                              <w:left w:val="nil"/>
                              <w:bottom w:val="single" w:sz="4" w:space="0" w:color="auto"/>
                              <w:right w:val="single" w:sz="4" w:space="0" w:color="auto"/>
                            </w:tcBorders>
                            <w:vAlign w:val="center"/>
                            <w:hideMark/>
                          </w:tcPr>
                          <w:p w14:paraId="2B6DABEB" w14:textId="77777777" w:rsidR="004B459B" w:rsidRPr="008C7115" w:rsidRDefault="004B459B"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94.24</w:t>
                            </w:r>
                          </w:p>
                        </w:tc>
                        <w:tc>
                          <w:tcPr>
                            <w:tcW w:w="680" w:type="dxa"/>
                            <w:tcBorders>
                              <w:top w:val="nil"/>
                              <w:left w:val="nil"/>
                              <w:bottom w:val="single" w:sz="4" w:space="0" w:color="auto"/>
                              <w:right w:val="single" w:sz="4" w:space="0" w:color="auto"/>
                            </w:tcBorders>
                            <w:vAlign w:val="center"/>
                            <w:hideMark/>
                          </w:tcPr>
                          <w:p w14:paraId="296918C2" w14:textId="35292011" w:rsidR="004B459B" w:rsidRPr="008C7115" w:rsidRDefault="00AF00ED" w:rsidP="004B459B">
                            <w:pPr>
                              <w:widowControl/>
                              <w:spacing w:line="0" w:lineRule="atLeas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r>
                    </w:tbl>
                    <w:p w14:paraId="51A85DCB" w14:textId="77777777" w:rsidR="004B459B" w:rsidRDefault="004B459B" w:rsidP="004B459B">
                      <w:pPr>
                        <w:widowControl/>
                        <w:spacing w:line="0" w:lineRule="atLeast"/>
                        <w:rPr>
                          <w:rFonts w:ascii="標楷體" w:eastAsia="標楷體" w:hAnsi="標楷體" w:cs="新細明體"/>
                          <w:color w:val="000000"/>
                          <w:kern w:val="0"/>
                          <w:sz w:val="18"/>
                          <w:szCs w:val="18"/>
                        </w:rPr>
                      </w:pPr>
                      <w:bookmarkStart w:id="9" w:name="RANGE!A8"/>
                      <w:r w:rsidRPr="008C7115">
                        <w:rPr>
                          <w:rFonts w:ascii="標楷體" w:eastAsia="標楷體" w:hAnsi="標楷體" w:cs="新細明體" w:hint="eastAsia"/>
                          <w:color w:val="000000"/>
                          <w:kern w:val="0"/>
                          <w:sz w:val="18"/>
                          <w:szCs w:val="18"/>
                        </w:rPr>
                        <w:t>註：1.進口比率=進口量÷（進口量+國產量）×100％。</w:t>
                      </w:r>
                    </w:p>
                    <w:p w14:paraId="7A3B97C4" w14:textId="77777777" w:rsidR="00DD4300" w:rsidRDefault="004B459B" w:rsidP="00DD4300">
                      <w:pPr>
                        <w:widowControl/>
                        <w:spacing w:line="0" w:lineRule="atLeast"/>
                        <w:ind w:firstLineChars="200" w:firstLine="360"/>
                        <w:rPr>
                          <w:rFonts w:ascii="標楷體" w:eastAsia="標楷體" w:hAnsi="標楷體" w:cs="新細明體"/>
                          <w:color w:val="000000"/>
                          <w:kern w:val="0"/>
                          <w:sz w:val="18"/>
                          <w:szCs w:val="18"/>
                        </w:rPr>
                      </w:pPr>
                      <w:r w:rsidRPr="008C7115">
                        <w:rPr>
                          <w:rFonts w:ascii="標楷體" w:eastAsia="標楷體" w:hAnsi="標楷體" w:cs="新細明體" w:hint="eastAsia"/>
                          <w:color w:val="000000"/>
                          <w:kern w:val="0"/>
                          <w:sz w:val="18"/>
                          <w:szCs w:val="18"/>
                        </w:rPr>
                        <w:t>2.114年度國產雜糧數值尚未發布。</w:t>
                      </w:r>
                    </w:p>
                    <w:p w14:paraId="68C21BDB" w14:textId="3C7F49B6" w:rsidR="004B459B" w:rsidRPr="008C7115" w:rsidRDefault="004B459B" w:rsidP="00DD4300">
                      <w:pPr>
                        <w:widowControl/>
                        <w:spacing w:line="0" w:lineRule="atLeast"/>
                        <w:ind w:firstLineChars="200" w:firstLine="360"/>
                        <w:rPr>
                          <w:rFonts w:ascii="Times New Roman" w:hAnsi="Times New Roman"/>
                          <w:szCs w:val="24"/>
                        </w:rPr>
                      </w:pPr>
                      <w:r w:rsidRPr="008C7115">
                        <w:rPr>
                          <w:rFonts w:ascii="標楷體" w:eastAsia="標楷體" w:hAnsi="標楷體" w:cs="新細明體" w:hint="eastAsia"/>
                          <w:color w:val="000000"/>
                          <w:kern w:val="0"/>
                          <w:sz w:val="18"/>
                          <w:szCs w:val="18"/>
                        </w:rPr>
                        <w:t>3.資料來源：整理自農糧署提供資料。</w:t>
                      </w:r>
                      <w:bookmarkEnd w:id="9"/>
                    </w:p>
                  </w:txbxContent>
                </v:textbox>
                <w10:wrap type="square" anchorx="margin" anchory="margin"/>
              </v:shape>
            </w:pict>
          </mc:Fallback>
        </mc:AlternateContent>
      </w:r>
      <w:r w:rsidR="00DA5A04" w:rsidRPr="008B4C0B">
        <w:rPr>
          <w:rFonts w:ascii="標楷體" w:eastAsia="標楷體" w:hAnsi="標楷體"/>
          <w:b/>
          <w:bCs/>
          <w:szCs w:val="32"/>
        </w:rPr>
        <w:t>C.</w:t>
      </w:r>
      <w:r w:rsidR="00DA5A04" w:rsidRPr="008B4C0B">
        <w:rPr>
          <w:rFonts w:ascii="標楷體" w:eastAsia="標楷體" w:hAnsi="標楷體" w:hint="eastAsia"/>
          <w:b/>
          <w:bCs/>
          <w:szCs w:val="32"/>
        </w:rPr>
        <w:t xml:space="preserve">　政府為促進整體糧食產業永續均衡發展，推動糧食產業全面升級計畫，惟國產雜糧生產成長有限，整體糧食產業發展策略有待因應調整：</w:t>
      </w:r>
      <w:r w:rsidR="00DA5A04" w:rsidRPr="008B4C0B">
        <w:rPr>
          <w:rFonts w:ascii="標楷體" w:eastAsia="標楷體" w:hAnsi="標楷體" w:hint="eastAsia"/>
          <w:szCs w:val="32"/>
        </w:rPr>
        <w:t>農業部為兼顧糧食產業均衡發展，適時反應生產成本，並強化農民收益韌性，自114年度起推動「糧食產業全面升級計畫」，執行精進糧食產業輔導策略，提供加入集團產區、轉作農民額外獎勵金及優質加強型保險，維持水稻轉作旱作雜糧拉力，穩定市場供需，同時達到促進整體糧食產業永續均衡發展目的。經查，農糧署為調整稻作產業結構及提高國產雜糧供應，自107年</w:t>
      </w:r>
      <w:r w:rsidR="005C0734">
        <w:rPr>
          <w:rFonts w:ascii="標楷體" w:eastAsia="標楷體" w:hAnsi="標楷體" w:hint="eastAsia"/>
          <w:szCs w:val="32"/>
        </w:rPr>
        <w:t>度</w:t>
      </w:r>
      <w:r w:rsidR="00DA5A04" w:rsidRPr="008B4C0B">
        <w:rPr>
          <w:rFonts w:ascii="標楷體" w:eastAsia="標楷體" w:hAnsi="標楷體" w:hint="eastAsia"/>
          <w:szCs w:val="32"/>
        </w:rPr>
        <w:t>起於農產品受進口損害救助基金執行「對地綠色環境給付計畫</w:t>
      </w:r>
      <w:r w:rsidR="00DB0000" w:rsidRPr="008B4C0B">
        <w:rPr>
          <w:rFonts w:ascii="標楷體" w:eastAsia="標楷體" w:hAnsi="標楷體" w:hint="eastAsia"/>
          <w:szCs w:val="32"/>
        </w:rPr>
        <w:t>（</w:t>
      </w:r>
      <w:r w:rsidR="00DA5A04" w:rsidRPr="008B4C0B">
        <w:rPr>
          <w:rFonts w:ascii="標楷體" w:eastAsia="標楷體" w:hAnsi="標楷體" w:hint="eastAsia"/>
          <w:szCs w:val="32"/>
        </w:rPr>
        <w:t>107至110年</w:t>
      </w:r>
      <w:r w:rsidR="00DB0000" w:rsidRPr="008B4C0B">
        <w:rPr>
          <w:rFonts w:ascii="標楷體" w:eastAsia="標楷體" w:hAnsi="標楷體" w:hint="eastAsia"/>
          <w:szCs w:val="32"/>
        </w:rPr>
        <w:t>）</w:t>
      </w:r>
      <w:r w:rsidR="00DA5A04" w:rsidRPr="008B4C0B">
        <w:rPr>
          <w:rFonts w:ascii="標楷體" w:eastAsia="標楷體" w:hAnsi="標楷體" w:hint="eastAsia"/>
          <w:szCs w:val="32"/>
        </w:rPr>
        <w:t>」及「綠色環境給付計畫（111至114年）」，鼓勵稻農種植具進口替代及外銷潛力之契作戰略作物及地方特色作物，或辦理生產環境維護。據農糧署統計，</w:t>
      </w:r>
      <w:r w:rsidR="001F5278" w:rsidRPr="008B4C0B">
        <w:rPr>
          <w:rFonts w:ascii="標楷體" w:eastAsia="標楷體" w:hAnsi="標楷體" w:hint="eastAsia"/>
          <w:szCs w:val="32"/>
        </w:rPr>
        <w:t>111至114年度</w:t>
      </w:r>
      <w:r w:rsidR="00DA5A04" w:rsidRPr="008B4C0B">
        <w:rPr>
          <w:rFonts w:ascii="標楷體" w:eastAsia="標楷體" w:hAnsi="標楷體" w:hint="eastAsia"/>
          <w:szCs w:val="32"/>
        </w:rPr>
        <w:t>稻作種植面積維持在22.24萬公頃至24.03萬公頃之間；107至113年度雜糧作物國內種植面積介於7.30萬公頃至8.30萬公頃間，產量介於45.61萬公噸至53.30萬公噸間，進口比率介於94.16％至95.17％間（表</w:t>
      </w:r>
      <w:r w:rsidR="009B314C" w:rsidRPr="008B4C0B">
        <w:rPr>
          <w:rFonts w:ascii="標楷體" w:eastAsia="標楷體" w:hAnsi="標楷體"/>
          <w:szCs w:val="32"/>
        </w:rPr>
        <w:t>9</w:t>
      </w:r>
      <w:r w:rsidR="00DA5A04" w:rsidRPr="008B4C0B">
        <w:rPr>
          <w:rFonts w:ascii="標楷體" w:eastAsia="標楷體" w:hAnsi="標楷體" w:hint="eastAsia"/>
          <w:szCs w:val="32"/>
        </w:rPr>
        <w:t>），</w:t>
      </w:r>
      <w:r w:rsidR="00E3364B" w:rsidRPr="008B4C0B">
        <w:rPr>
          <w:rFonts w:ascii="標楷體" w:eastAsia="標楷體" w:hAnsi="標楷體" w:hint="eastAsia"/>
          <w:szCs w:val="32"/>
        </w:rPr>
        <w:t>整體進口</w:t>
      </w:r>
      <w:r w:rsidR="00DA5A04" w:rsidRPr="008B4C0B">
        <w:rPr>
          <w:rFonts w:ascii="標楷體" w:eastAsia="標楷體" w:hAnsi="標楷體" w:hint="eastAsia"/>
          <w:szCs w:val="32"/>
        </w:rPr>
        <w:t>比率仍居高不下，顯示國產雜糧市場需求仍</w:t>
      </w:r>
      <w:r w:rsidR="00E3364B" w:rsidRPr="008B4C0B">
        <w:rPr>
          <w:rFonts w:ascii="標楷體" w:eastAsia="標楷體" w:hAnsi="標楷體" w:hint="eastAsia"/>
          <w:szCs w:val="32"/>
        </w:rPr>
        <w:t>高度仰賴進口。又</w:t>
      </w:r>
    </w:p>
    <w:p w14:paraId="347FAB82" w14:textId="7635DE9F" w:rsidR="00DA5A04" w:rsidRPr="008B4C0B" w:rsidRDefault="005C0734" w:rsidP="00E3364B">
      <w:pPr>
        <w:overflowPunct w:val="0"/>
        <w:spacing w:line="536" w:lineRule="exact"/>
        <w:jc w:val="both"/>
        <w:rPr>
          <w:rFonts w:ascii="標楷體" w:eastAsia="標楷體" w:hAnsi="標楷體"/>
          <w:b/>
          <w:bCs/>
          <w:szCs w:val="32"/>
        </w:rPr>
      </w:pPr>
      <w:r w:rsidRPr="008B4C0B">
        <w:rPr>
          <w:rFonts w:ascii="標楷體" w:eastAsia="標楷體" w:hAnsi="標楷體" w:hint="eastAsia"/>
          <w:szCs w:val="32"/>
        </w:rPr>
        <w:lastRenderedPageBreak/>
        <w:t>政</w:t>
      </w:r>
      <w:r w:rsidR="00E3364B" w:rsidRPr="008B4C0B">
        <w:rPr>
          <w:rFonts w:ascii="標楷體" w:eastAsia="標楷體" w:hAnsi="標楷體" w:hint="eastAsia"/>
          <w:szCs w:val="32"/>
        </w:rPr>
        <w:t>府</w:t>
      </w:r>
      <w:r w:rsidR="00DA5A04" w:rsidRPr="008B4C0B">
        <w:rPr>
          <w:rFonts w:ascii="標楷體" w:eastAsia="標楷體" w:hAnsi="標楷體" w:hint="eastAsia"/>
          <w:szCs w:val="32"/>
        </w:rPr>
        <w:t>依100年全國糧食安全會議結論，擬訂「提高糧食自給率，增加國產糧食生產及消費，並設定2020年糧食自給率達40％」之目標，據農業部統計，我國糧食自給率已由107年度之34.6％逐年遞減至112年度之30.3％，113年度雖略升至30.7％，惟仍未達糧食自給率40％之目標。嗣114年度執行結果，稻穀保價收購30.40萬公噸，較113年度之31.20萬公噸，減少8,025公噸，惟114年度稻作種植面積仍達23.38萬公頃、生產量156.68萬公噸，其中稻穀保價收購申報面積10.64萬公頃，占整體稻作種植面積23.38萬</w:t>
      </w:r>
      <w:r w:rsidR="00E853A8" w:rsidRPr="008B4C0B">
        <w:rPr>
          <w:rFonts w:ascii="標楷體" w:eastAsia="標楷體" w:hAnsi="標楷體" w:hint="eastAsia"/>
          <w:szCs w:val="32"/>
        </w:rPr>
        <w:t>公頃</w:t>
      </w:r>
      <w:r w:rsidR="00DA5A04" w:rsidRPr="008B4C0B">
        <w:rPr>
          <w:rFonts w:ascii="標楷體" w:eastAsia="標楷體" w:hAnsi="標楷體" w:hint="eastAsia"/>
          <w:szCs w:val="32"/>
        </w:rPr>
        <w:t>之45.53％，而轉（契）作及改種植綠色或景觀作物面積15.23萬公頃及8.22萬公頃，僅較113年度微幅增加0.88萬公頃及0.30萬公頃，糧食生產結構仍偏重水稻生產，提升國產雜糧供應之成效仍屬有限。經函請農糧署檢討轉（契）作獎勵機制及公糧收購資源配置，持續強化進口替代作物推動及國產雜糧供應能力，以促進整體糧食產業永續均衡發展。據復：鑑於全球氣候變遷，為維持糧食產業均衡發展及提升國產雜糧自主供應，將持續輔導轉作硬質玉米、大豆、甘藷等作物，以增加國產雜糧供應，並透過開發多元加工及拓展行銷通路等方式，由後端需求帶動前端生產，擴大國内生產量。</w:t>
      </w:r>
    </w:p>
    <w:p w14:paraId="62014C69" w14:textId="205AB34D" w:rsidR="00CA3F21" w:rsidRPr="008B4C0B" w:rsidRDefault="00CA3F21" w:rsidP="00040B3C">
      <w:pPr>
        <w:widowControl/>
        <w:overflowPunct w:val="0"/>
        <w:spacing w:line="536" w:lineRule="exact"/>
        <w:ind w:firstLineChars="450" w:firstLine="1261"/>
        <w:jc w:val="both"/>
        <w:rPr>
          <w:rFonts w:ascii="標楷體" w:eastAsia="標楷體" w:hAnsi="標楷體"/>
          <w:b/>
          <w:sz w:val="28"/>
          <w:szCs w:val="28"/>
        </w:rPr>
      </w:pPr>
      <w:r w:rsidRPr="008B4C0B">
        <w:rPr>
          <w:rFonts w:ascii="標楷體" w:eastAsia="標楷體" w:hAnsi="標楷體" w:hint="eastAsia"/>
          <w:b/>
          <w:sz w:val="28"/>
          <w:szCs w:val="28"/>
        </w:rPr>
        <w:t>（</w:t>
      </w:r>
      <w:r w:rsidRPr="008B4C0B">
        <w:rPr>
          <w:rFonts w:ascii="標楷體" w:eastAsia="標楷體" w:hAnsi="標楷體"/>
          <w:b/>
          <w:sz w:val="28"/>
          <w:szCs w:val="28"/>
        </w:rPr>
        <w:t>5</w:t>
      </w:r>
      <w:r w:rsidRPr="008B4C0B">
        <w:rPr>
          <w:rFonts w:ascii="標楷體" w:eastAsia="標楷體" w:hAnsi="標楷體" w:hint="eastAsia"/>
          <w:b/>
          <w:sz w:val="28"/>
          <w:szCs w:val="28"/>
        </w:rPr>
        <w:t>）</w:t>
      </w:r>
      <w:r w:rsidR="00DA5A04" w:rsidRPr="008B4C0B">
        <w:rPr>
          <w:rFonts w:ascii="標楷體" w:eastAsia="標楷體" w:hAnsi="標楷體" w:hint="eastAsia"/>
          <w:b/>
          <w:sz w:val="28"/>
          <w:szCs w:val="28"/>
        </w:rPr>
        <w:t xml:space="preserve">　</w:t>
      </w:r>
      <w:bookmarkStart w:id="10" w:name="_Hlk233384392"/>
      <w:bookmarkStart w:id="11" w:name="_Hlk232667372"/>
      <w:r w:rsidRPr="008B4C0B">
        <w:rPr>
          <w:rFonts w:ascii="標楷體" w:eastAsia="標楷體" w:hAnsi="標楷體" w:hint="eastAsia"/>
          <w:b/>
          <w:sz w:val="28"/>
          <w:szCs w:val="28"/>
        </w:rPr>
        <w:t>農糧署</w:t>
      </w:r>
      <w:bookmarkEnd w:id="10"/>
      <w:r w:rsidR="00DA5A04" w:rsidRPr="008B4C0B">
        <w:rPr>
          <w:rFonts w:ascii="標楷體" w:eastAsia="標楷體" w:hAnsi="標楷體" w:hint="eastAsia"/>
          <w:b/>
          <w:sz w:val="28"/>
          <w:szCs w:val="28"/>
        </w:rPr>
        <w:t>為掌握糧食安全存量，建立公糧儲備機制，惟倉儲品質效能較佳之低溫倉儲量能尚待提升，且部分公糧業者倉儲管理未臻周妥，影響公糧品質及存儲安全</w:t>
      </w:r>
      <w:bookmarkEnd w:id="11"/>
      <w:r w:rsidRPr="008B4C0B">
        <w:rPr>
          <w:rFonts w:ascii="標楷體" w:eastAsia="標楷體" w:hAnsi="標楷體" w:hint="eastAsia"/>
          <w:b/>
          <w:sz w:val="28"/>
          <w:szCs w:val="28"/>
        </w:rPr>
        <w:t>，允宜研謀改善。</w:t>
      </w:r>
    </w:p>
    <w:p w14:paraId="55E46F11" w14:textId="5AEF4CA9" w:rsidR="00DA5A04" w:rsidRPr="008B4C0B" w:rsidRDefault="00DA5A04" w:rsidP="00040B3C">
      <w:pPr>
        <w:widowControl/>
        <w:overflowPunct w:val="0"/>
        <w:spacing w:line="536" w:lineRule="exact"/>
        <w:ind w:firstLineChars="200" w:firstLine="480"/>
        <w:jc w:val="both"/>
        <w:rPr>
          <w:rFonts w:ascii="標楷體" w:eastAsia="標楷體" w:hAnsi="標楷體"/>
          <w:szCs w:val="24"/>
        </w:rPr>
      </w:pPr>
      <w:r w:rsidRPr="008B4C0B">
        <w:rPr>
          <w:rFonts w:ascii="標楷體" w:eastAsia="標楷體" w:hAnsi="標楷體" w:hint="eastAsia"/>
          <w:szCs w:val="32"/>
        </w:rPr>
        <w:t>依全民防衛動員準備法規定，物資經濟動員準備方案之糧食動員準備計畫係由農業部辦理，該計畫以維護國家糧食安全，穩定糧食供應，建構糧食安全分級管理體系，</w:t>
      </w:r>
      <w:r w:rsidR="007A237E" w:rsidRPr="008B4C0B">
        <w:rPr>
          <w:rFonts w:ascii="標楷體" w:eastAsia="標楷體" w:hAnsi="標楷體" w:hint="eastAsia"/>
          <w:bCs/>
          <w:szCs w:val="32"/>
        </w:rPr>
        <w:t>農業部農糧署</w:t>
      </w:r>
      <w:r w:rsidR="00552F3B" w:rsidRPr="008B4C0B">
        <w:rPr>
          <w:rFonts w:ascii="標楷體" w:eastAsia="標楷體" w:hAnsi="標楷體" w:cs="標楷體" w:hint="eastAsia"/>
          <w:noProof/>
          <w:szCs w:val="24"/>
        </w:rPr>
        <w:t>（下稱農糧署）</w:t>
      </w:r>
      <w:r w:rsidR="007A237E" w:rsidRPr="008B4C0B">
        <w:rPr>
          <w:rFonts w:ascii="標楷體" w:eastAsia="標楷體" w:hAnsi="標楷體" w:hint="eastAsia"/>
          <w:bCs/>
          <w:szCs w:val="32"/>
        </w:rPr>
        <w:t>為</w:t>
      </w:r>
      <w:r w:rsidRPr="008B4C0B">
        <w:rPr>
          <w:rFonts w:ascii="標楷體" w:eastAsia="標楷體" w:hAnsi="標楷體" w:hint="eastAsia"/>
          <w:szCs w:val="32"/>
        </w:rPr>
        <w:t>掌握糧食安全存量，建立儲備機制為執行重點。經查執行情形，核有：</w:t>
      </w:r>
      <w:r w:rsidRPr="008B4C0B">
        <w:rPr>
          <w:rFonts w:ascii="標楷體" w:eastAsia="標楷體" w:hAnsi="標楷體"/>
          <w:szCs w:val="32"/>
        </w:rPr>
        <w:t>A</w:t>
      </w:r>
      <w:r w:rsidR="007E3A8D" w:rsidRPr="008B4C0B">
        <w:rPr>
          <w:rFonts w:ascii="標楷體" w:eastAsia="標楷體" w:hAnsi="標楷體"/>
          <w:szCs w:val="32"/>
        </w:rPr>
        <w:t>.</w:t>
      </w:r>
      <w:r w:rsidRPr="008B4C0B">
        <w:rPr>
          <w:rFonts w:ascii="標楷體" w:eastAsia="標楷體" w:hAnsi="標楷體" w:hint="eastAsia"/>
          <w:szCs w:val="32"/>
        </w:rPr>
        <w:t>農糧署為確保平時及緊急狀態下，糧食供應無虞，依糧食管理法等相關規定掌握糧食安全存量，建立公糧儲備機制。據農糧署統計，截至114年底止，公糧稻米總儲存量</w:t>
      </w:r>
      <w:r w:rsidR="00D22B5A" w:rsidRPr="008B4C0B">
        <w:rPr>
          <w:rFonts w:ascii="標楷體" w:eastAsia="標楷體" w:hAnsi="標楷體" w:hint="eastAsia"/>
          <w:spacing w:val="-2"/>
          <w:szCs w:val="32"/>
        </w:rPr>
        <w:t>（折合糙米，下同）</w:t>
      </w:r>
      <w:r w:rsidRPr="008B4C0B">
        <w:rPr>
          <w:rFonts w:ascii="標楷體" w:eastAsia="標楷體" w:hAnsi="標楷體" w:hint="eastAsia"/>
          <w:szCs w:val="32"/>
        </w:rPr>
        <w:t>計56萬150公噸，已符合不低於3個月稻米消費量之安全存量標準30萬公噸。惟依倉儲方式分析，上述公糧稻米以常溫平倉儲存者計有43萬9,467公噸，占78.46％，以低溫筒倉儲存者僅12萬683公噸，占21.54％，按運用低溫儲存稻米，可採行自動化作業流程，有效節省人力、包裝費用及維持公糧品質，允宜檢討研議提升低溫倉儲量能，以確保公糧品質，提升糧食儲備韌性，並減省相關作業成本；</w:t>
      </w:r>
      <w:r w:rsidRPr="008B4C0B">
        <w:rPr>
          <w:rFonts w:ascii="標楷體" w:eastAsia="標楷體" w:hAnsi="標楷體"/>
          <w:szCs w:val="32"/>
        </w:rPr>
        <w:t>B</w:t>
      </w:r>
      <w:r w:rsidR="007E3A8D" w:rsidRPr="008B4C0B">
        <w:rPr>
          <w:rFonts w:ascii="標楷體" w:eastAsia="標楷體" w:hAnsi="標楷體"/>
          <w:szCs w:val="32"/>
        </w:rPr>
        <w:t>.</w:t>
      </w:r>
      <w:r w:rsidRPr="008B4C0B">
        <w:rPr>
          <w:rFonts w:ascii="標楷體" w:eastAsia="標楷體" w:hAnsi="標楷體" w:hint="eastAsia"/>
          <w:szCs w:val="32"/>
        </w:rPr>
        <w:t>農業部為確保公糧品質及安全，訂定公糧業者管理辦法及稽查公糧業者注意事項，透過稽查作業瞭解業者保管情形，並掌握公糧儲存狀況。據農糧署統計</w:t>
      </w:r>
      <w:bookmarkStart w:id="12" w:name="_Hlk233100215"/>
      <w:r w:rsidRPr="008B4C0B">
        <w:rPr>
          <w:rFonts w:ascii="標楷體" w:eastAsia="標楷體" w:hAnsi="標楷體" w:hint="eastAsia"/>
          <w:szCs w:val="32"/>
        </w:rPr>
        <w:t>，截至114年底止，簽訂公糧保管業務契約之公糧</w:t>
      </w:r>
      <w:r w:rsidRPr="008B4C0B">
        <w:rPr>
          <w:rFonts w:ascii="標楷體" w:eastAsia="標楷體" w:hAnsi="標楷體" w:hint="eastAsia"/>
          <w:szCs w:val="32"/>
        </w:rPr>
        <w:lastRenderedPageBreak/>
        <w:t>業者計200家，114年度計辦理收購期間查核254家次，庫存量查定355家次、不定期巡查1,371家次及重點稽查297家次</w:t>
      </w:r>
      <w:bookmarkStart w:id="13" w:name="_Hlk226834278"/>
      <w:r w:rsidRPr="008B4C0B">
        <w:rPr>
          <w:rFonts w:ascii="標楷體" w:eastAsia="標楷體" w:hAnsi="標楷體" w:hint="eastAsia"/>
          <w:szCs w:val="32"/>
        </w:rPr>
        <w:t>，</w:t>
      </w:r>
      <w:bookmarkEnd w:id="12"/>
      <w:r w:rsidRPr="008B4C0B">
        <w:rPr>
          <w:rFonts w:ascii="標楷體" w:eastAsia="標楷體" w:hAnsi="標楷體" w:hint="eastAsia"/>
          <w:szCs w:val="32"/>
        </w:rPr>
        <w:t>稽查結果不合格</w:t>
      </w:r>
      <w:bookmarkEnd w:id="13"/>
      <w:r w:rsidRPr="008B4C0B">
        <w:rPr>
          <w:rFonts w:ascii="標楷體" w:eastAsia="標楷體" w:hAnsi="標楷體" w:hint="eastAsia"/>
          <w:szCs w:val="32"/>
        </w:rPr>
        <w:t>家數計有121家次，以公糧倉儲管理及環境稽查項目不合格家數最多，其中連續3年度（112至114年度）該項稽查結果不合格者計有23家，</w:t>
      </w:r>
      <w:bookmarkStart w:id="14" w:name="_Hlk233185855"/>
      <w:r w:rsidRPr="008B4C0B">
        <w:rPr>
          <w:rFonts w:ascii="標楷體" w:eastAsia="標楷體" w:hAnsi="標楷體" w:hint="eastAsia"/>
          <w:szCs w:val="32"/>
        </w:rPr>
        <w:t>主要係倉庫破損、未裝設應有之附屬設備</w:t>
      </w:r>
      <w:bookmarkEnd w:id="14"/>
      <w:r w:rsidRPr="008B4C0B">
        <w:rPr>
          <w:rFonts w:ascii="標楷體" w:eastAsia="標楷體" w:hAnsi="標楷體" w:hint="eastAsia"/>
          <w:szCs w:val="32"/>
        </w:rPr>
        <w:t>及未維持環境清潔等；又114年度兼有2種以上不合格項目者計有16家，恐影響公糧品質維護及儲存安全，允宜加強輔導改善，以提升公糧倉儲管理效能，確保公糧供應品質等情事，經函請農糧署檢討改善。據復：</w:t>
      </w:r>
      <w:r w:rsidRPr="008B4C0B">
        <w:rPr>
          <w:rFonts w:ascii="標楷體" w:eastAsia="標楷體" w:hAnsi="標楷體"/>
          <w:szCs w:val="32"/>
        </w:rPr>
        <w:t>A</w:t>
      </w:r>
      <w:r w:rsidR="00F81ED9" w:rsidRPr="008B4C0B">
        <w:rPr>
          <w:rFonts w:ascii="標楷體" w:eastAsia="標楷體" w:hAnsi="標楷體"/>
          <w:szCs w:val="32"/>
        </w:rPr>
        <w:t>.</w:t>
      </w:r>
      <w:r w:rsidRPr="008B4C0B">
        <w:rPr>
          <w:rFonts w:ascii="標楷體" w:eastAsia="標楷體" w:hAnsi="標楷體" w:hint="eastAsia"/>
          <w:szCs w:val="32"/>
        </w:rPr>
        <w:t>筒倉設備設置成本及維運（保管</w:t>
      </w:r>
      <w:r w:rsidR="00DB0000" w:rsidRPr="008B4C0B">
        <w:rPr>
          <w:rFonts w:ascii="標楷體" w:eastAsia="標楷體" w:hAnsi="標楷體" w:hint="eastAsia"/>
          <w:szCs w:val="32"/>
        </w:rPr>
        <w:t>）</w:t>
      </w:r>
      <w:r w:rsidRPr="008B4C0B">
        <w:rPr>
          <w:rFonts w:ascii="標楷體" w:eastAsia="標楷體" w:hAnsi="標楷體" w:hint="eastAsia"/>
          <w:szCs w:val="32"/>
        </w:rPr>
        <w:t>費用雖較高，仍將持續機動檢討調整筒倉公糧收儲數量，以取得最佳成本效益</w:t>
      </w:r>
      <w:r w:rsidRPr="008B4C0B">
        <w:rPr>
          <w:rFonts w:ascii="標楷體" w:eastAsia="標楷體" w:hAnsi="標楷體"/>
          <w:szCs w:val="32"/>
        </w:rPr>
        <w:t>；B</w:t>
      </w:r>
      <w:r w:rsidR="00F81ED9" w:rsidRPr="008B4C0B">
        <w:rPr>
          <w:rFonts w:ascii="標楷體" w:eastAsia="標楷體" w:hAnsi="標楷體"/>
          <w:szCs w:val="32"/>
        </w:rPr>
        <w:t>.</w:t>
      </w:r>
      <w:r w:rsidRPr="008B4C0B">
        <w:rPr>
          <w:rFonts w:ascii="標楷體" w:eastAsia="標楷體" w:hAnsi="標楷體" w:hint="eastAsia"/>
          <w:szCs w:val="32"/>
        </w:rPr>
        <w:t>將賡續依公糧業者管理辦法、稽查公糧業者注意事項及公糧稻米經收保管加工撥付業務契約等相關規定，運用風險管理策略，精進辦理稽查作業，並持續督促公糧業者善盡管理人責任，以確保公糧品質與安全。</w:t>
      </w:r>
    </w:p>
    <w:p w14:paraId="2B9A64AF" w14:textId="1C8F0756" w:rsidR="00C9076F" w:rsidRPr="008B4C0B" w:rsidRDefault="009B314C" w:rsidP="00040B3C">
      <w:pPr>
        <w:widowControl/>
        <w:overflowPunct w:val="0"/>
        <w:spacing w:line="536" w:lineRule="exact"/>
        <w:ind w:firstLineChars="450" w:firstLine="1261"/>
        <w:jc w:val="both"/>
        <w:rPr>
          <w:rFonts w:ascii="標楷體" w:eastAsia="標楷體" w:hAnsi="標楷體"/>
          <w:b/>
          <w:sz w:val="28"/>
          <w:szCs w:val="28"/>
        </w:rPr>
      </w:pPr>
      <w:r w:rsidRPr="008B4C0B">
        <w:rPr>
          <w:rFonts w:ascii="標楷體" w:eastAsia="標楷體" w:hAnsi="標楷體" w:hint="eastAsia"/>
          <w:b/>
          <w:sz w:val="28"/>
          <w:szCs w:val="28"/>
        </w:rPr>
        <w:t>（</w:t>
      </w:r>
      <w:r w:rsidR="00552F3B" w:rsidRPr="008B4C0B">
        <w:rPr>
          <w:rFonts w:ascii="標楷體" w:hAnsi="標楷體"/>
          <w:b/>
          <w:sz w:val="28"/>
          <w:szCs w:val="28"/>
        </w:rPr>
        <w:t>6</w:t>
      </w:r>
      <w:r w:rsidRPr="008B4C0B">
        <w:rPr>
          <w:rFonts w:ascii="標楷體" w:eastAsia="標楷體" w:hAnsi="標楷體" w:hint="eastAsia"/>
          <w:b/>
          <w:sz w:val="28"/>
          <w:szCs w:val="28"/>
        </w:rPr>
        <w:t xml:space="preserve">）　</w:t>
      </w:r>
      <w:r w:rsidR="00A737B6" w:rsidRPr="008B4C0B">
        <w:rPr>
          <w:rFonts w:ascii="標楷體" w:eastAsia="標楷體" w:hAnsi="標楷體" w:hint="eastAsia"/>
          <w:b/>
          <w:sz w:val="28"/>
          <w:szCs w:val="28"/>
        </w:rPr>
        <w:t>農糧署推動智能防災設施型農業計畫，有助於提升農業防災效能，惟丹娜絲颱風造成溫網室受損嚴重，補助原則卻刪除投保設施保險規定，且部分受補助溫網室未設置防減災設施，部分市縣亦未落實查核作業，允宜研謀改善</w:t>
      </w:r>
      <w:r w:rsidR="00C9076F" w:rsidRPr="008B4C0B">
        <w:rPr>
          <w:rFonts w:ascii="標楷體" w:eastAsia="標楷體" w:hAnsi="標楷體" w:hint="eastAsia"/>
          <w:b/>
          <w:sz w:val="28"/>
          <w:szCs w:val="28"/>
        </w:rPr>
        <w:t>。</w:t>
      </w:r>
    </w:p>
    <w:p w14:paraId="154BB98C" w14:textId="550E7813" w:rsidR="00635C8C" w:rsidRPr="008B4C0B" w:rsidRDefault="00BA77A6" w:rsidP="00040B3C">
      <w:pPr>
        <w:widowControl/>
        <w:overflowPunct w:val="0"/>
        <w:spacing w:line="536" w:lineRule="exact"/>
        <w:ind w:firstLineChars="200" w:firstLine="480"/>
        <w:jc w:val="both"/>
        <w:rPr>
          <w:rFonts w:ascii="標楷體" w:eastAsia="標楷體" w:hAnsi="標楷體" w:cs="Arial"/>
          <w:bCs/>
          <w:szCs w:val="24"/>
        </w:rPr>
      </w:pPr>
      <w:r w:rsidRPr="008B4C0B">
        <w:rPr>
          <w:rFonts w:ascii="標楷體" w:eastAsia="標楷體" w:hAnsi="標楷體" w:cs="Arial" w:hint="eastAsia"/>
          <w:bCs/>
          <w:szCs w:val="24"/>
        </w:rPr>
        <w:t>農業部農糧署（下稱農糧署）</w:t>
      </w:r>
      <w:r w:rsidR="00A737B6" w:rsidRPr="008B4C0B">
        <w:rPr>
          <w:rFonts w:ascii="標楷體" w:eastAsia="標楷體" w:hAnsi="標楷體" w:cs="Arial" w:hint="eastAsia"/>
          <w:bCs/>
          <w:szCs w:val="24"/>
        </w:rPr>
        <w:t>為因應氣候變遷，提升農業防災效能，生產高品質蔬果、花卉及其種苗等農產品，辦理智能防災設施型農業計畫（112至115年度），補助農民興設結構加強型溫網室設施，並強化環境調控及生產設備升級，計畫總經費54億8,000萬元，輔導興設結構加強型溫網室設施1,000公頃，截至114年底止，編列預算數41億1,000萬元，執行數28億7,067萬餘元，執行率69.85％。復為加速推動丹娜絲颱風及西南氣流引發劇烈降雨等災害復原重建工作，於中央政府丹娜絲及七二八豪雨災後復原重建特別預算編列22億5,000萬元，撥補農村再生基金補助溫網室及其附屬設備重建等所需經費。經查執行情形，核有下列事項：</w:t>
      </w:r>
    </w:p>
    <w:p w14:paraId="1519DDDE" w14:textId="359A91FC" w:rsidR="00635C8C" w:rsidRPr="008B4C0B" w:rsidRDefault="00635C8C" w:rsidP="00040B3C">
      <w:pPr>
        <w:overflowPunct w:val="0"/>
        <w:spacing w:line="536" w:lineRule="exact"/>
        <w:ind w:firstLineChars="700" w:firstLine="1682"/>
        <w:jc w:val="both"/>
        <w:rPr>
          <w:rFonts w:ascii="標楷體" w:eastAsia="標楷體" w:hAnsi="標楷體" w:cs="Arial"/>
          <w:bCs/>
          <w:szCs w:val="24"/>
        </w:rPr>
      </w:pPr>
      <w:r w:rsidRPr="008B4C0B">
        <w:rPr>
          <w:rFonts w:ascii="標楷體" w:eastAsia="標楷體" w:hAnsi="標楷體" w:cs="Arial"/>
          <w:b/>
          <w:bCs/>
          <w:szCs w:val="24"/>
        </w:rPr>
        <w:t>A.</w:t>
      </w:r>
      <w:r w:rsidRPr="008B4C0B">
        <w:rPr>
          <w:rFonts w:ascii="標楷體" w:eastAsia="標楷體" w:hAnsi="標楷體" w:cs="Arial" w:hint="eastAsia"/>
          <w:b/>
          <w:bCs/>
          <w:szCs w:val="24"/>
        </w:rPr>
        <w:t xml:space="preserve">　</w:t>
      </w:r>
      <w:r w:rsidR="00A737B6" w:rsidRPr="008B4C0B">
        <w:rPr>
          <w:rFonts w:ascii="標楷體" w:eastAsia="標楷體" w:hAnsi="標楷體" w:cs="Arial" w:hint="eastAsia"/>
          <w:b/>
          <w:bCs/>
          <w:szCs w:val="24"/>
        </w:rPr>
        <w:t>丹娜絲颱風造成溫網室受損嚴重，且近5年度颱風強度顯著提高，已超逾溫網室抗風級數，不利農業防災效能之提升</w:t>
      </w:r>
      <w:r w:rsidR="00821771" w:rsidRPr="008B4C0B">
        <w:rPr>
          <w:rFonts w:ascii="標楷體" w:eastAsia="標楷體" w:hAnsi="標楷體" w:cs="Arial" w:hint="eastAsia"/>
          <w:b/>
          <w:bCs/>
          <w:szCs w:val="24"/>
        </w:rPr>
        <w:t>，允宜檢討及研謀因應措施，並清查老舊溫網室設施，優先輔導補強結構，維持農業防災生產效能</w:t>
      </w:r>
      <w:r w:rsidRPr="008B4C0B">
        <w:rPr>
          <w:rFonts w:ascii="標楷體" w:eastAsia="標楷體" w:hAnsi="標楷體" w:cs="Arial" w:hint="eastAsia"/>
          <w:b/>
          <w:bCs/>
          <w:szCs w:val="24"/>
        </w:rPr>
        <w:t>：</w:t>
      </w:r>
      <w:bookmarkStart w:id="15" w:name="_Hlk200274972"/>
      <w:r w:rsidR="00A737B6" w:rsidRPr="008B4C0B">
        <w:rPr>
          <w:rFonts w:ascii="標楷體" w:eastAsia="標楷體" w:hAnsi="標楷體" w:hint="eastAsia"/>
          <w:szCs w:val="24"/>
        </w:rPr>
        <w:t>農糧署為提升農業防災效能，於107至110年度辦理設施型農業計畫，規劃輔導農民興設加強型水平棚架網室、簡易式塑膠布溫網室、捲揚式塑膠布溫室及鋼骨結構加強型捲揚式塑膠布溫室，嗣於112至115年度辦理智能防災設施型農業計畫，調整為加強型水平棚架網室、簡易式塑膠布溫網室及結構型鋼骨溫網室。惟丹娜絲颱風於114年7月6日晚間登陸嘉義縣布袋鎮，造成中南部市縣嚴重災情，據</w:t>
      </w:r>
      <w:r w:rsidR="004856F6" w:rsidRPr="008B4C0B">
        <w:rPr>
          <w:rFonts w:ascii="標楷體" w:eastAsia="標楷體" w:hAnsi="標楷體" w:hint="eastAsia"/>
          <w:szCs w:val="24"/>
        </w:rPr>
        <w:t>農業部農業試驗所（下稱農試所）</w:t>
      </w:r>
      <w:r w:rsidR="00A737B6" w:rsidRPr="008B4C0B">
        <w:rPr>
          <w:rFonts w:ascii="標楷體" w:eastAsia="標楷體" w:hAnsi="標楷體" w:hint="eastAsia"/>
          <w:szCs w:val="24"/>
        </w:rPr>
        <w:t>「114年</w:t>
      </w:r>
      <w:r w:rsidR="00A737B6" w:rsidRPr="008B4C0B">
        <w:rPr>
          <w:rFonts w:ascii="標楷體" w:eastAsia="標楷體" w:hAnsi="標楷體" w:hint="eastAsia"/>
          <w:szCs w:val="24"/>
        </w:rPr>
        <w:lastRenderedPageBreak/>
        <w:t>丹娜絲風災南部溫網室受損樣態及原因分析」報告載述，截至114年10月7日止，申請</w:t>
      </w:r>
      <w:r w:rsidR="004856F6" w:rsidRPr="008B4C0B">
        <w:rPr>
          <w:rFonts w:ascii="標楷體" w:eastAsia="標楷體" w:hAnsi="標楷體" w:hint="eastAsia"/>
          <w:szCs w:val="24"/>
        </w:rPr>
        <w:t>農業天然災害現金救助項目</w:t>
      </w:r>
      <w:r w:rsidR="00A737B6" w:rsidRPr="008B4C0B">
        <w:rPr>
          <w:rFonts w:ascii="標楷體" w:eastAsia="標楷體" w:hAnsi="標楷體" w:hint="eastAsia"/>
          <w:szCs w:val="24"/>
        </w:rPr>
        <w:t>之水平棚架網室結構受損面積為373公頃、塑膠布溫網室結構受損面積為453公頃，及非</w:t>
      </w:r>
      <w:r w:rsidR="001F5278" w:rsidRPr="008B4C0B">
        <w:rPr>
          <w:rFonts w:ascii="標楷體" w:eastAsia="標楷體" w:hAnsi="標楷體" w:hint="eastAsia"/>
          <w:szCs w:val="24"/>
        </w:rPr>
        <w:t>農業天然災害現金救助項目</w:t>
      </w:r>
      <w:r w:rsidR="00A737B6" w:rsidRPr="008B4C0B">
        <w:rPr>
          <w:rFonts w:ascii="標楷體" w:eastAsia="標楷體" w:hAnsi="標楷體" w:hint="eastAsia"/>
          <w:szCs w:val="24"/>
        </w:rPr>
        <w:t>之結構型鋼骨塑膠布溫網室整體結構受損12.20公頃，共計8</w:t>
      </w:r>
      <w:r w:rsidR="00A737B6" w:rsidRPr="008B4C0B">
        <w:rPr>
          <w:rFonts w:ascii="標楷體" w:eastAsia="標楷體" w:hAnsi="標楷體"/>
          <w:szCs w:val="24"/>
        </w:rPr>
        <w:t>38</w:t>
      </w:r>
      <w:r w:rsidR="00A737B6" w:rsidRPr="008B4C0B">
        <w:rPr>
          <w:rFonts w:ascii="標楷體" w:eastAsia="標楷體" w:hAnsi="標楷體" w:hint="eastAsia"/>
          <w:szCs w:val="24"/>
        </w:rPr>
        <w:t>.</w:t>
      </w:r>
      <w:r w:rsidR="00A737B6" w:rsidRPr="008B4C0B">
        <w:rPr>
          <w:rFonts w:ascii="標楷體" w:eastAsia="標楷體" w:hAnsi="標楷體"/>
          <w:szCs w:val="24"/>
        </w:rPr>
        <w:t>20</w:t>
      </w:r>
      <w:r w:rsidR="00A737B6" w:rsidRPr="008B4C0B">
        <w:rPr>
          <w:rFonts w:ascii="標楷體" w:eastAsia="標楷體" w:hAnsi="標楷體" w:hint="eastAsia"/>
          <w:szCs w:val="24"/>
        </w:rPr>
        <w:t>公頃。其中水平棚架網室及塑膠布溫網室因抗風級數約10級，相較於結構型鋼骨溫網室抗風級數約11至13級，結構強度明顯難以抵擋颱風所產生之強風，致受損面積比率占全部受損面積之44.5</w:t>
      </w:r>
      <w:r w:rsidR="00A737B6" w:rsidRPr="008B4C0B">
        <w:rPr>
          <w:rFonts w:ascii="標楷體" w:eastAsia="標楷體" w:hAnsi="標楷體"/>
          <w:szCs w:val="24"/>
        </w:rPr>
        <w:t>0</w:t>
      </w:r>
      <w:r w:rsidR="00A737B6" w:rsidRPr="008B4C0B">
        <w:rPr>
          <w:rFonts w:ascii="標楷體" w:eastAsia="標楷體" w:hAnsi="標楷體" w:hint="eastAsia"/>
          <w:szCs w:val="24"/>
        </w:rPr>
        <w:t>％及54.0</w:t>
      </w:r>
      <w:r w:rsidR="00A737B6" w:rsidRPr="008B4C0B">
        <w:rPr>
          <w:rFonts w:ascii="標楷體" w:eastAsia="標楷體" w:hAnsi="標楷體"/>
          <w:szCs w:val="24"/>
        </w:rPr>
        <w:t>4</w:t>
      </w:r>
      <w:r w:rsidR="00A737B6" w:rsidRPr="008B4C0B">
        <w:rPr>
          <w:rFonts w:ascii="標楷體" w:eastAsia="標楷體" w:hAnsi="標楷體" w:hint="eastAsia"/>
          <w:szCs w:val="24"/>
        </w:rPr>
        <w:t>％。又經分析交通部中央氣象署颱風資料庫近1</w:t>
      </w:r>
      <w:r w:rsidR="00A737B6" w:rsidRPr="008B4C0B">
        <w:rPr>
          <w:rFonts w:ascii="標楷體" w:eastAsia="標楷體" w:hAnsi="標楷體"/>
          <w:szCs w:val="24"/>
        </w:rPr>
        <w:t>0</w:t>
      </w:r>
      <w:r w:rsidR="00A737B6" w:rsidRPr="008B4C0B">
        <w:rPr>
          <w:rFonts w:ascii="標楷體" w:eastAsia="標楷體" w:hAnsi="標楷體" w:hint="eastAsia"/>
          <w:szCs w:val="24"/>
        </w:rPr>
        <w:t>年度（105至114年度）有效</w:t>
      </w:r>
      <w:r w:rsidR="00040B3C" w:rsidRPr="008B4C0B">
        <w:rPr>
          <w:rFonts w:ascii="標楷體" w:eastAsia="標楷體" w:hAnsi="標楷體" w:cs="Times New Roman"/>
          <w:bCs/>
          <w:noProof/>
          <w:sz w:val="32"/>
          <w:szCs w:val="28"/>
        </w:rPr>
        <mc:AlternateContent>
          <mc:Choice Requires="wps">
            <w:drawing>
              <wp:anchor distT="45720" distB="45720" distL="114300" distR="114300" simplePos="0" relativeHeight="251675648" behindDoc="0" locked="0" layoutInCell="1" allowOverlap="1" wp14:anchorId="2EC35A5B" wp14:editId="5EE91D52">
                <wp:simplePos x="0" y="0"/>
                <wp:positionH relativeFrom="margin">
                  <wp:posOffset>2894058</wp:posOffset>
                </wp:positionH>
                <wp:positionV relativeFrom="paragraph">
                  <wp:posOffset>2450555</wp:posOffset>
                </wp:positionV>
                <wp:extent cx="3664800" cy="3938400"/>
                <wp:effectExtent l="0" t="0" r="0" b="5080"/>
                <wp:wrapSquare wrapText="bothSides"/>
                <wp:docPr id="1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4800" cy="3938400"/>
                        </a:xfrm>
                        <a:prstGeom prst="rect">
                          <a:avLst/>
                        </a:prstGeom>
                        <a:noFill/>
                        <a:ln w="9525">
                          <a:noFill/>
                          <a:miter lim="800000"/>
                          <a:headEnd/>
                          <a:tailEnd/>
                        </a:ln>
                      </wps:spPr>
                      <wps:txbx>
                        <w:txbxContent>
                          <w:p w14:paraId="7A4DCDBF" w14:textId="77777777" w:rsidR="004612E0" w:rsidRDefault="004612E0" w:rsidP="004612E0">
                            <w:pPr>
                              <w:spacing w:line="320" w:lineRule="exact"/>
                              <w:jc w:val="center"/>
                              <w:rPr>
                                <w:rFonts w:ascii="標楷體" w:eastAsia="標楷體" w:hAnsi="標楷體"/>
                                <w:b/>
                              </w:rPr>
                            </w:pPr>
                            <w:r w:rsidRPr="009B690D">
                              <w:rPr>
                                <w:rFonts w:ascii="標楷體" w:eastAsia="標楷體" w:hAnsi="標楷體" w:hint="eastAsia"/>
                                <w:b/>
                              </w:rPr>
                              <w:t>表1</w:t>
                            </w:r>
                            <w:r w:rsidRPr="009B690D">
                              <w:rPr>
                                <w:rFonts w:ascii="標楷體" w:eastAsia="標楷體" w:hAnsi="標楷體"/>
                                <w:b/>
                              </w:rPr>
                              <w:t xml:space="preserve">0 </w:t>
                            </w:r>
                            <w:r w:rsidRPr="00E6582D">
                              <w:rPr>
                                <w:rFonts w:ascii="標楷體" w:eastAsia="標楷體" w:hAnsi="標楷體"/>
                                <w:b/>
                              </w:rPr>
                              <w:t xml:space="preserve"> </w:t>
                            </w:r>
                            <w:r w:rsidRPr="00E6582D">
                              <w:rPr>
                                <w:rFonts w:ascii="標楷體" w:eastAsia="標楷體" w:hAnsi="標楷體" w:hint="eastAsia"/>
                                <w:b/>
                              </w:rPr>
                              <w:t>近10年</w:t>
                            </w:r>
                            <w:r w:rsidRPr="00E6582D">
                              <w:rPr>
                                <w:rFonts w:ascii="標楷體" w:eastAsia="標楷體" w:hAnsi="標楷體"/>
                                <w:b/>
                              </w:rPr>
                              <w:t>度</w:t>
                            </w:r>
                            <w:r w:rsidRPr="00E6582D">
                              <w:rPr>
                                <w:rFonts w:ascii="標楷體" w:eastAsia="標楷體" w:hAnsi="標楷體" w:hint="eastAsia"/>
                                <w:b/>
                              </w:rPr>
                              <w:t>侵襲</w:t>
                            </w:r>
                            <w:r w:rsidRPr="00E6582D">
                              <w:rPr>
                                <w:rFonts w:ascii="標楷體" w:eastAsia="標楷體" w:hAnsi="標楷體"/>
                                <w:b/>
                              </w:rPr>
                              <w:t>臺</w:t>
                            </w:r>
                            <w:r w:rsidRPr="00E6582D">
                              <w:rPr>
                                <w:rFonts w:ascii="標楷體" w:eastAsia="標楷體" w:hAnsi="標楷體" w:hint="eastAsia"/>
                                <w:b/>
                              </w:rPr>
                              <w:t>灣</w:t>
                            </w:r>
                            <w:r w:rsidRPr="00E6582D">
                              <w:rPr>
                                <w:rFonts w:ascii="標楷體" w:eastAsia="標楷體" w:hAnsi="標楷體"/>
                                <w:b/>
                              </w:rPr>
                              <w:t>颱</w:t>
                            </w:r>
                            <w:r w:rsidRPr="00E6582D">
                              <w:rPr>
                                <w:rFonts w:ascii="標楷體" w:eastAsia="標楷體" w:hAnsi="標楷體" w:hint="eastAsia"/>
                                <w:b/>
                              </w:rPr>
                              <w:t>風</w:t>
                            </w:r>
                            <w:r w:rsidRPr="00E6582D">
                              <w:rPr>
                                <w:rFonts w:ascii="標楷體" w:eastAsia="標楷體" w:hAnsi="標楷體"/>
                                <w:b/>
                              </w:rPr>
                              <w:t>之</w:t>
                            </w:r>
                            <w:r>
                              <w:rPr>
                                <w:rFonts w:ascii="標楷體" w:eastAsia="標楷體" w:hAnsi="標楷體" w:hint="eastAsia"/>
                                <w:b/>
                              </w:rPr>
                              <w:t>近臺最大風速級數</w:t>
                            </w:r>
                          </w:p>
                          <w:p w14:paraId="15DB10A6" w14:textId="77777777" w:rsidR="004612E0" w:rsidRPr="00446CDF" w:rsidRDefault="004612E0" w:rsidP="0027535A">
                            <w:pPr>
                              <w:spacing w:line="280" w:lineRule="exact"/>
                              <w:ind w:rightChars="-7" w:right="-17"/>
                              <w:jc w:val="right"/>
                              <w:rPr>
                                <w:rFonts w:ascii="標楷體" w:eastAsia="標楷體" w:hAnsi="標楷體"/>
                                <w:sz w:val="20"/>
                              </w:rPr>
                            </w:pPr>
                            <w:r w:rsidRPr="00446CDF">
                              <w:rPr>
                                <w:rFonts w:ascii="標楷體" w:eastAsia="標楷體" w:hAnsi="標楷體" w:hint="eastAsia"/>
                                <w:sz w:val="20"/>
                              </w:rPr>
                              <w:t>單位</w:t>
                            </w:r>
                            <w:r w:rsidRPr="00446CDF">
                              <w:rPr>
                                <w:rFonts w:ascii="標楷體" w:eastAsia="標楷體" w:hAnsi="標楷體"/>
                                <w:sz w:val="20"/>
                              </w:rPr>
                              <w:t>：個、％</w:t>
                            </w:r>
                          </w:p>
                          <w:tbl>
                            <w:tblPr>
                              <w:tblW w:w="5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80"/>
                              <w:gridCol w:w="737"/>
                              <w:gridCol w:w="841"/>
                              <w:gridCol w:w="1039"/>
                              <w:gridCol w:w="761"/>
                              <w:gridCol w:w="1119"/>
                            </w:tblGrid>
                            <w:tr w:rsidR="004612E0" w:rsidRPr="00104BAC" w14:paraId="192BC016" w14:textId="77777777" w:rsidTr="004612E0">
                              <w:trPr>
                                <w:trHeight w:val="340"/>
                              </w:trPr>
                              <w:tc>
                                <w:tcPr>
                                  <w:tcW w:w="980" w:type="dxa"/>
                                  <w:vMerge w:val="restart"/>
                                  <w:noWrap/>
                                  <w:vAlign w:val="center"/>
                                  <w:hideMark/>
                                </w:tcPr>
                                <w:p w14:paraId="101A7850"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年度</w:t>
                                  </w:r>
                                </w:p>
                              </w:tc>
                              <w:tc>
                                <w:tcPr>
                                  <w:tcW w:w="737" w:type="dxa"/>
                                  <w:vMerge w:val="restart"/>
                                  <w:noWrap/>
                                  <w:vAlign w:val="center"/>
                                  <w:hideMark/>
                                </w:tcPr>
                                <w:p w14:paraId="62865DE4"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合計</w:t>
                                  </w:r>
                                </w:p>
                              </w:tc>
                              <w:tc>
                                <w:tcPr>
                                  <w:tcW w:w="1880" w:type="dxa"/>
                                  <w:gridSpan w:val="2"/>
                                  <w:noWrap/>
                                  <w:vAlign w:val="center"/>
                                  <w:hideMark/>
                                </w:tcPr>
                                <w:p w14:paraId="57CCE2F2"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8至10級</w:t>
                                  </w:r>
                                </w:p>
                              </w:tc>
                              <w:tc>
                                <w:tcPr>
                                  <w:tcW w:w="1880" w:type="dxa"/>
                                  <w:gridSpan w:val="2"/>
                                  <w:noWrap/>
                                  <w:vAlign w:val="center"/>
                                  <w:hideMark/>
                                </w:tcPr>
                                <w:p w14:paraId="6A2B4610"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11級以上</w:t>
                                  </w:r>
                                </w:p>
                              </w:tc>
                            </w:tr>
                            <w:tr w:rsidR="004612E0" w:rsidRPr="00104BAC" w14:paraId="18AC2031" w14:textId="77777777" w:rsidTr="004612E0">
                              <w:trPr>
                                <w:trHeight w:val="340"/>
                              </w:trPr>
                              <w:tc>
                                <w:tcPr>
                                  <w:tcW w:w="980" w:type="dxa"/>
                                  <w:vMerge/>
                                  <w:vAlign w:val="center"/>
                                  <w:hideMark/>
                                </w:tcPr>
                                <w:p w14:paraId="3E74D187" w14:textId="77777777" w:rsidR="004612E0" w:rsidRPr="00104BAC" w:rsidRDefault="004612E0" w:rsidP="00104BAC">
                                  <w:pPr>
                                    <w:widowControl/>
                                    <w:spacing w:line="240" w:lineRule="exact"/>
                                    <w:rPr>
                                      <w:rFonts w:ascii="標楷體" w:eastAsia="標楷體" w:hAnsi="標楷體" w:cs="新細明體"/>
                                      <w:color w:val="000000"/>
                                      <w:kern w:val="0"/>
                                      <w:sz w:val="20"/>
                                      <w:szCs w:val="20"/>
                                    </w:rPr>
                                  </w:pPr>
                                </w:p>
                              </w:tc>
                              <w:tc>
                                <w:tcPr>
                                  <w:tcW w:w="737" w:type="dxa"/>
                                  <w:vMerge/>
                                  <w:vAlign w:val="center"/>
                                  <w:hideMark/>
                                </w:tcPr>
                                <w:p w14:paraId="2296F11A" w14:textId="77777777" w:rsidR="004612E0" w:rsidRPr="00104BAC" w:rsidRDefault="004612E0" w:rsidP="00104BAC">
                                  <w:pPr>
                                    <w:widowControl/>
                                    <w:spacing w:line="240" w:lineRule="exact"/>
                                    <w:rPr>
                                      <w:rFonts w:ascii="標楷體" w:eastAsia="標楷體" w:hAnsi="標楷體" w:cs="新細明體"/>
                                      <w:color w:val="000000"/>
                                      <w:kern w:val="0"/>
                                      <w:sz w:val="20"/>
                                      <w:szCs w:val="20"/>
                                    </w:rPr>
                                  </w:pPr>
                                </w:p>
                              </w:tc>
                              <w:tc>
                                <w:tcPr>
                                  <w:tcW w:w="841" w:type="dxa"/>
                                  <w:noWrap/>
                                  <w:vAlign w:val="center"/>
                                  <w:hideMark/>
                                </w:tcPr>
                                <w:p w14:paraId="13AC29BF"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個數</w:t>
                                  </w:r>
                                </w:p>
                              </w:tc>
                              <w:tc>
                                <w:tcPr>
                                  <w:tcW w:w="1039" w:type="dxa"/>
                                  <w:noWrap/>
                                  <w:vAlign w:val="center"/>
                                  <w:hideMark/>
                                </w:tcPr>
                                <w:p w14:paraId="4ECA39CF"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占比</w:t>
                                  </w:r>
                                </w:p>
                              </w:tc>
                              <w:tc>
                                <w:tcPr>
                                  <w:tcW w:w="761" w:type="dxa"/>
                                  <w:noWrap/>
                                  <w:vAlign w:val="center"/>
                                  <w:hideMark/>
                                </w:tcPr>
                                <w:p w14:paraId="3F18A798"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個數</w:t>
                                  </w:r>
                                </w:p>
                              </w:tc>
                              <w:tc>
                                <w:tcPr>
                                  <w:tcW w:w="1119" w:type="dxa"/>
                                  <w:noWrap/>
                                  <w:vAlign w:val="center"/>
                                  <w:hideMark/>
                                </w:tcPr>
                                <w:p w14:paraId="2FE2538D"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占比</w:t>
                                  </w:r>
                                </w:p>
                              </w:tc>
                            </w:tr>
                            <w:tr w:rsidR="004612E0" w:rsidRPr="00104BAC" w14:paraId="420A05A4" w14:textId="77777777" w:rsidTr="004612E0">
                              <w:trPr>
                                <w:trHeight w:val="312"/>
                              </w:trPr>
                              <w:tc>
                                <w:tcPr>
                                  <w:tcW w:w="980" w:type="dxa"/>
                                  <w:noWrap/>
                                  <w:vAlign w:val="center"/>
                                  <w:hideMark/>
                                </w:tcPr>
                                <w:p w14:paraId="1E5BB4B8" w14:textId="77777777" w:rsidR="004612E0" w:rsidRPr="00104BAC" w:rsidRDefault="004612E0" w:rsidP="00104BAC">
                                  <w:pPr>
                                    <w:widowControl/>
                                    <w:spacing w:line="240" w:lineRule="exact"/>
                                    <w:jc w:val="center"/>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合計</w:t>
                                  </w:r>
                                </w:p>
                              </w:tc>
                              <w:tc>
                                <w:tcPr>
                                  <w:tcW w:w="737" w:type="dxa"/>
                                  <w:noWrap/>
                                  <w:vAlign w:val="center"/>
                                  <w:hideMark/>
                                </w:tcPr>
                                <w:p w14:paraId="3F30C42C"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44</w:t>
                                  </w:r>
                                </w:p>
                              </w:tc>
                              <w:tc>
                                <w:tcPr>
                                  <w:tcW w:w="841" w:type="dxa"/>
                                  <w:noWrap/>
                                  <w:vAlign w:val="center"/>
                                  <w:hideMark/>
                                </w:tcPr>
                                <w:p w14:paraId="4CE290D8"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10</w:t>
                                  </w:r>
                                </w:p>
                              </w:tc>
                              <w:tc>
                                <w:tcPr>
                                  <w:tcW w:w="1039" w:type="dxa"/>
                                  <w:noWrap/>
                                  <w:vAlign w:val="center"/>
                                  <w:hideMark/>
                                </w:tcPr>
                                <w:p w14:paraId="2ADB8589"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22.73</w:t>
                                  </w:r>
                                </w:p>
                              </w:tc>
                              <w:tc>
                                <w:tcPr>
                                  <w:tcW w:w="761" w:type="dxa"/>
                                  <w:noWrap/>
                                  <w:vAlign w:val="center"/>
                                  <w:hideMark/>
                                </w:tcPr>
                                <w:p w14:paraId="429EB528"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34</w:t>
                                  </w:r>
                                </w:p>
                              </w:tc>
                              <w:tc>
                                <w:tcPr>
                                  <w:tcW w:w="1119" w:type="dxa"/>
                                  <w:noWrap/>
                                  <w:vAlign w:val="center"/>
                                  <w:hideMark/>
                                </w:tcPr>
                                <w:p w14:paraId="5D9897F2"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77.27</w:t>
                                  </w:r>
                                </w:p>
                              </w:tc>
                            </w:tr>
                            <w:tr w:rsidR="004612E0" w:rsidRPr="00104BAC" w14:paraId="2FC5D13B" w14:textId="77777777" w:rsidTr="004612E0">
                              <w:trPr>
                                <w:trHeight w:val="312"/>
                              </w:trPr>
                              <w:tc>
                                <w:tcPr>
                                  <w:tcW w:w="980" w:type="dxa"/>
                                  <w:vAlign w:val="center"/>
                                  <w:hideMark/>
                                </w:tcPr>
                                <w:p w14:paraId="15873F8B" w14:textId="77777777" w:rsidR="004612E0" w:rsidRPr="00104BAC" w:rsidRDefault="004612E0" w:rsidP="00104BAC">
                                  <w:pPr>
                                    <w:widowControl/>
                                    <w:spacing w:line="240" w:lineRule="exact"/>
                                    <w:jc w:val="center"/>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前5年度小計</w:t>
                                  </w:r>
                                </w:p>
                              </w:tc>
                              <w:tc>
                                <w:tcPr>
                                  <w:tcW w:w="737" w:type="dxa"/>
                                  <w:noWrap/>
                                  <w:vAlign w:val="center"/>
                                  <w:hideMark/>
                                </w:tcPr>
                                <w:p w14:paraId="009D7E9B"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21</w:t>
                                  </w:r>
                                </w:p>
                              </w:tc>
                              <w:tc>
                                <w:tcPr>
                                  <w:tcW w:w="841" w:type="dxa"/>
                                  <w:noWrap/>
                                  <w:vAlign w:val="center"/>
                                  <w:hideMark/>
                                </w:tcPr>
                                <w:p w14:paraId="350EC23F"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8</w:t>
                                  </w:r>
                                </w:p>
                              </w:tc>
                              <w:tc>
                                <w:tcPr>
                                  <w:tcW w:w="1039" w:type="dxa"/>
                                  <w:noWrap/>
                                  <w:vAlign w:val="center"/>
                                  <w:hideMark/>
                                </w:tcPr>
                                <w:p w14:paraId="123EBEBC"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38.10</w:t>
                                  </w:r>
                                </w:p>
                              </w:tc>
                              <w:tc>
                                <w:tcPr>
                                  <w:tcW w:w="761" w:type="dxa"/>
                                  <w:noWrap/>
                                  <w:vAlign w:val="center"/>
                                  <w:hideMark/>
                                </w:tcPr>
                                <w:p w14:paraId="0C27FB18"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13</w:t>
                                  </w:r>
                                </w:p>
                              </w:tc>
                              <w:tc>
                                <w:tcPr>
                                  <w:tcW w:w="1119" w:type="dxa"/>
                                  <w:noWrap/>
                                  <w:vAlign w:val="center"/>
                                  <w:hideMark/>
                                </w:tcPr>
                                <w:p w14:paraId="74D879CE"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61.90</w:t>
                                  </w:r>
                                </w:p>
                              </w:tc>
                            </w:tr>
                            <w:tr w:rsidR="004612E0" w:rsidRPr="00104BAC" w14:paraId="6F5B13A1" w14:textId="77777777" w:rsidTr="004612E0">
                              <w:trPr>
                                <w:trHeight w:val="312"/>
                              </w:trPr>
                              <w:tc>
                                <w:tcPr>
                                  <w:tcW w:w="980" w:type="dxa"/>
                                  <w:noWrap/>
                                  <w:vAlign w:val="center"/>
                                  <w:hideMark/>
                                </w:tcPr>
                                <w:p w14:paraId="52F88A31"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105</w:t>
                                  </w:r>
                                </w:p>
                              </w:tc>
                              <w:tc>
                                <w:tcPr>
                                  <w:tcW w:w="737" w:type="dxa"/>
                                  <w:noWrap/>
                                  <w:vAlign w:val="center"/>
                                  <w:hideMark/>
                                </w:tcPr>
                                <w:p w14:paraId="23DA57C3"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5</w:t>
                                  </w:r>
                                </w:p>
                              </w:tc>
                              <w:tc>
                                <w:tcPr>
                                  <w:tcW w:w="841" w:type="dxa"/>
                                  <w:noWrap/>
                                  <w:vAlign w:val="center"/>
                                  <w:hideMark/>
                                </w:tcPr>
                                <w:p w14:paraId="0A65A524" w14:textId="77777777" w:rsidR="004612E0" w:rsidRPr="00104BAC" w:rsidRDefault="004612E0" w:rsidP="00104BAC">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w:t>
                                  </w:r>
                                </w:p>
                              </w:tc>
                              <w:tc>
                                <w:tcPr>
                                  <w:tcW w:w="1039" w:type="dxa"/>
                                  <w:noWrap/>
                                  <w:vAlign w:val="center"/>
                                  <w:hideMark/>
                                </w:tcPr>
                                <w:p w14:paraId="787D0C9F" w14:textId="77777777" w:rsidR="004612E0" w:rsidRPr="00104BAC" w:rsidRDefault="004612E0" w:rsidP="00104BAC">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20.00</w:t>
                                  </w:r>
                                </w:p>
                              </w:tc>
                              <w:tc>
                                <w:tcPr>
                                  <w:tcW w:w="761" w:type="dxa"/>
                                  <w:noWrap/>
                                  <w:vAlign w:val="center"/>
                                  <w:hideMark/>
                                </w:tcPr>
                                <w:p w14:paraId="705A38F4" w14:textId="77777777" w:rsidR="004612E0" w:rsidRPr="00104BAC" w:rsidRDefault="004612E0" w:rsidP="00104BAC">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4</w:t>
                                  </w:r>
                                </w:p>
                              </w:tc>
                              <w:tc>
                                <w:tcPr>
                                  <w:tcW w:w="1119" w:type="dxa"/>
                                  <w:noWrap/>
                                  <w:vAlign w:val="center"/>
                                  <w:hideMark/>
                                </w:tcPr>
                                <w:p w14:paraId="5047D8F5" w14:textId="77777777" w:rsidR="004612E0" w:rsidRPr="00104BAC" w:rsidRDefault="004612E0" w:rsidP="00104BAC">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80.00</w:t>
                                  </w:r>
                                </w:p>
                              </w:tc>
                            </w:tr>
                            <w:tr w:rsidR="004612E0" w:rsidRPr="00104BAC" w14:paraId="61C059DD" w14:textId="77777777" w:rsidTr="004612E0">
                              <w:trPr>
                                <w:trHeight w:val="312"/>
                              </w:trPr>
                              <w:tc>
                                <w:tcPr>
                                  <w:tcW w:w="980" w:type="dxa"/>
                                  <w:noWrap/>
                                  <w:vAlign w:val="center"/>
                                  <w:hideMark/>
                                </w:tcPr>
                                <w:p w14:paraId="140D0585"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106</w:t>
                                  </w:r>
                                </w:p>
                              </w:tc>
                              <w:tc>
                                <w:tcPr>
                                  <w:tcW w:w="737" w:type="dxa"/>
                                  <w:noWrap/>
                                  <w:vAlign w:val="center"/>
                                  <w:hideMark/>
                                </w:tcPr>
                                <w:p w14:paraId="529986DF"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5</w:t>
                                  </w:r>
                                </w:p>
                              </w:tc>
                              <w:tc>
                                <w:tcPr>
                                  <w:tcW w:w="841" w:type="dxa"/>
                                  <w:noWrap/>
                                  <w:vAlign w:val="center"/>
                                  <w:hideMark/>
                                </w:tcPr>
                                <w:p w14:paraId="66D804C2" w14:textId="77777777" w:rsidR="004612E0" w:rsidRPr="00104BAC" w:rsidRDefault="004612E0" w:rsidP="00104BAC">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2</w:t>
                                  </w:r>
                                </w:p>
                              </w:tc>
                              <w:tc>
                                <w:tcPr>
                                  <w:tcW w:w="1039" w:type="dxa"/>
                                  <w:noWrap/>
                                  <w:vAlign w:val="center"/>
                                  <w:hideMark/>
                                </w:tcPr>
                                <w:p w14:paraId="083B67F6" w14:textId="77777777" w:rsidR="004612E0" w:rsidRPr="00104BAC" w:rsidRDefault="004612E0" w:rsidP="00104BAC">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40.00</w:t>
                                  </w:r>
                                </w:p>
                              </w:tc>
                              <w:tc>
                                <w:tcPr>
                                  <w:tcW w:w="761" w:type="dxa"/>
                                  <w:noWrap/>
                                  <w:vAlign w:val="center"/>
                                  <w:hideMark/>
                                </w:tcPr>
                                <w:p w14:paraId="6A1007E7" w14:textId="77777777" w:rsidR="004612E0" w:rsidRPr="00104BAC" w:rsidRDefault="004612E0" w:rsidP="00104BAC">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3</w:t>
                                  </w:r>
                                </w:p>
                              </w:tc>
                              <w:tc>
                                <w:tcPr>
                                  <w:tcW w:w="1119" w:type="dxa"/>
                                  <w:noWrap/>
                                  <w:vAlign w:val="center"/>
                                  <w:hideMark/>
                                </w:tcPr>
                                <w:p w14:paraId="040C2A53" w14:textId="77777777" w:rsidR="004612E0" w:rsidRPr="00104BAC" w:rsidRDefault="004612E0" w:rsidP="00104BAC">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60.00</w:t>
                                  </w:r>
                                </w:p>
                              </w:tc>
                            </w:tr>
                            <w:tr w:rsidR="0098735B" w:rsidRPr="00104BAC" w14:paraId="524475E3" w14:textId="77777777" w:rsidTr="004612E0">
                              <w:trPr>
                                <w:trHeight w:val="312"/>
                              </w:trPr>
                              <w:tc>
                                <w:tcPr>
                                  <w:tcW w:w="980" w:type="dxa"/>
                                  <w:noWrap/>
                                  <w:vAlign w:val="center"/>
                                  <w:hideMark/>
                                </w:tcPr>
                                <w:p w14:paraId="2B445777" w14:textId="77777777" w:rsidR="0098735B" w:rsidRPr="00104BAC" w:rsidRDefault="0098735B" w:rsidP="0098735B">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107</w:t>
                                  </w:r>
                                </w:p>
                              </w:tc>
                              <w:tc>
                                <w:tcPr>
                                  <w:tcW w:w="737" w:type="dxa"/>
                                  <w:noWrap/>
                                  <w:vAlign w:val="center"/>
                                  <w:hideMark/>
                                </w:tcPr>
                                <w:p w14:paraId="77DC4472"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2</w:t>
                                  </w:r>
                                </w:p>
                              </w:tc>
                              <w:tc>
                                <w:tcPr>
                                  <w:tcW w:w="841" w:type="dxa"/>
                                  <w:noWrap/>
                                  <w:vAlign w:val="center"/>
                                  <w:hideMark/>
                                </w:tcPr>
                                <w:p w14:paraId="583ACFE9" w14:textId="08532FD3"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1039" w:type="dxa"/>
                                  <w:noWrap/>
                                  <w:vAlign w:val="center"/>
                                  <w:hideMark/>
                                </w:tcPr>
                                <w:p w14:paraId="6346F948" w14:textId="7077368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761" w:type="dxa"/>
                                  <w:noWrap/>
                                  <w:vAlign w:val="center"/>
                                  <w:hideMark/>
                                </w:tcPr>
                                <w:p w14:paraId="34D61E9E"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2</w:t>
                                  </w:r>
                                </w:p>
                              </w:tc>
                              <w:tc>
                                <w:tcPr>
                                  <w:tcW w:w="1119" w:type="dxa"/>
                                  <w:noWrap/>
                                  <w:vAlign w:val="center"/>
                                  <w:hideMark/>
                                </w:tcPr>
                                <w:p w14:paraId="1561569D"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100.00</w:t>
                                  </w:r>
                                </w:p>
                              </w:tc>
                            </w:tr>
                            <w:tr w:rsidR="0098735B" w:rsidRPr="00104BAC" w14:paraId="3419D8D8" w14:textId="77777777" w:rsidTr="004612E0">
                              <w:trPr>
                                <w:trHeight w:val="312"/>
                              </w:trPr>
                              <w:tc>
                                <w:tcPr>
                                  <w:tcW w:w="980" w:type="dxa"/>
                                  <w:noWrap/>
                                  <w:vAlign w:val="center"/>
                                  <w:hideMark/>
                                </w:tcPr>
                                <w:p w14:paraId="276B6FCA" w14:textId="77777777" w:rsidR="0098735B" w:rsidRPr="00104BAC" w:rsidRDefault="0098735B" w:rsidP="0098735B">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108</w:t>
                                  </w:r>
                                </w:p>
                              </w:tc>
                              <w:tc>
                                <w:tcPr>
                                  <w:tcW w:w="737" w:type="dxa"/>
                                  <w:noWrap/>
                                  <w:vAlign w:val="center"/>
                                  <w:hideMark/>
                                </w:tcPr>
                                <w:p w14:paraId="5FAC688E"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4</w:t>
                                  </w:r>
                                </w:p>
                              </w:tc>
                              <w:tc>
                                <w:tcPr>
                                  <w:tcW w:w="841" w:type="dxa"/>
                                  <w:noWrap/>
                                  <w:vAlign w:val="center"/>
                                  <w:hideMark/>
                                </w:tcPr>
                                <w:p w14:paraId="7433F70F"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w:t>
                                  </w:r>
                                </w:p>
                              </w:tc>
                              <w:tc>
                                <w:tcPr>
                                  <w:tcW w:w="1039" w:type="dxa"/>
                                  <w:noWrap/>
                                  <w:vAlign w:val="center"/>
                                  <w:hideMark/>
                                </w:tcPr>
                                <w:p w14:paraId="0899F4BC"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25.00</w:t>
                                  </w:r>
                                </w:p>
                              </w:tc>
                              <w:tc>
                                <w:tcPr>
                                  <w:tcW w:w="761" w:type="dxa"/>
                                  <w:noWrap/>
                                  <w:vAlign w:val="center"/>
                                  <w:hideMark/>
                                </w:tcPr>
                                <w:p w14:paraId="154E948F"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3</w:t>
                                  </w:r>
                                </w:p>
                              </w:tc>
                              <w:tc>
                                <w:tcPr>
                                  <w:tcW w:w="1119" w:type="dxa"/>
                                  <w:noWrap/>
                                  <w:vAlign w:val="center"/>
                                  <w:hideMark/>
                                </w:tcPr>
                                <w:p w14:paraId="02A5F7A3"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75.00</w:t>
                                  </w:r>
                                </w:p>
                              </w:tc>
                            </w:tr>
                            <w:tr w:rsidR="0098735B" w:rsidRPr="00104BAC" w14:paraId="7AA9631F" w14:textId="77777777" w:rsidTr="004612E0">
                              <w:trPr>
                                <w:trHeight w:val="312"/>
                              </w:trPr>
                              <w:tc>
                                <w:tcPr>
                                  <w:tcW w:w="980" w:type="dxa"/>
                                  <w:noWrap/>
                                  <w:vAlign w:val="center"/>
                                  <w:hideMark/>
                                </w:tcPr>
                                <w:p w14:paraId="5EA0ABE3" w14:textId="77777777" w:rsidR="0098735B" w:rsidRPr="00104BAC" w:rsidRDefault="0098735B" w:rsidP="0098735B">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109</w:t>
                                  </w:r>
                                </w:p>
                              </w:tc>
                              <w:tc>
                                <w:tcPr>
                                  <w:tcW w:w="737" w:type="dxa"/>
                                  <w:noWrap/>
                                  <w:vAlign w:val="center"/>
                                  <w:hideMark/>
                                </w:tcPr>
                                <w:p w14:paraId="54EF1701"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5</w:t>
                                  </w:r>
                                </w:p>
                              </w:tc>
                              <w:tc>
                                <w:tcPr>
                                  <w:tcW w:w="841" w:type="dxa"/>
                                  <w:noWrap/>
                                  <w:vAlign w:val="center"/>
                                  <w:hideMark/>
                                </w:tcPr>
                                <w:p w14:paraId="73525EA5"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4</w:t>
                                  </w:r>
                                </w:p>
                              </w:tc>
                              <w:tc>
                                <w:tcPr>
                                  <w:tcW w:w="1039" w:type="dxa"/>
                                  <w:noWrap/>
                                  <w:vAlign w:val="center"/>
                                  <w:hideMark/>
                                </w:tcPr>
                                <w:p w14:paraId="3A05E59D"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80.00</w:t>
                                  </w:r>
                                </w:p>
                              </w:tc>
                              <w:tc>
                                <w:tcPr>
                                  <w:tcW w:w="761" w:type="dxa"/>
                                  <w:noWrap/>
                                  <w:vAlign w:val="center"/>
                                  <w:hideMark/>
                                </w:tcPr>
                                <w:p w14:paraId="0F4693AD"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w:t>
                                  </w:r>
                                </w:p>
                              </w:tc>
                              <w:tc>
                                <w:tcPr>
                                  <w:tcW w:w="1119" w:type="dxa"/>
                                  <w:noWrap/>
                                  <w:vAlign w:val="center"/>
                                  <w:hideMark/>
                                </w:tcPr>
                                <w:p w14:paraId="219C0CF2"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20.00</w:t>
                                  </w:r>
                                </w:p>
                              </w:tc>
                            </w:tr>
                            <w:tr w:rsidR="0098735B" w:rsidRPr="00104BAC" w14:paraId="736BBA75" w14:textId="77777777" w:rsidTr="004612E0">
                              <w:trPr>
                                <w:trHeight w:val="312"/>
                              </w:trPr>
                              <w:tc>
                                <w:tcPr>
                                  <w:tcW w:w="980" w:type="dxa"/>
                                  <w:vAlign w:val="center"/>
                                  <w:hideMark/>
                                </w:tcPr>
                                <w:p w14:paraId="4F4C99D7" w14:textId="77777777" w:rsidR="0098735B" w:rsidRPr="00104BAC" w:rsidRDefault="0098735B" w:rsidP="0098735B">
                                  <w:pPr>
                                    <w:widowControl/>
                                    <w:spacing w:line="240" w:lineRule="exact"/>
                                    <w:jc w:val="center"/>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近5年度小計</w:t>
                                  </w:r>
                                </w:p>
                              </w:tc>
                              <w:tc>
                                <w:tcPr>
                                  <w:tcW w:w="737" w:type="dxa"/>
                                  <w:noWrap/>
                                  <w:vAlign w:val="center"/>
                                  <w:hideMark/>
                                </w:tcPr>
                                <w:p w14:paraId="48B6B76E"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23</w:t>
                                  </w:r>
                                </w:p>
                              </w:tc>
                              <w:tc>
                                <w:tcPr>
                                  <w:tcW w:w="841" w:type="dxa"/>
                                  <w:noWrap/>
                                  <w:vAlign w:val="center"/>
                                  <w:hideMark/>
                                </w:tcPr>
                                <w:p w14:paraId="24A7C723"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2</w:t>
                                  </w:r>
                                </w:p>
                              </w:tc>
                              <w:tc>
                                <w:tcPr>
                                  <w:tcW w:w="1039" w:type="dxa"/>
                                  <w:noWrap/>
                                  <w:vAlign w:val="center"/>
                                  <w:hideMark/>
                                </w:tcPr>
                                <w:p w14:paraId="538F4AD4"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8.70</w:t>
                                  </w:r>
                                </w:p>
                              </w:tc>
                              <w:tc>
                                <w:tcPr>
                                  <w:tcW w:w="761" w:type="dxa"/>
                                  <w:noWrap/>
                                  <w:vAlign w:val="center"/>
                                  <w:hideMark/>
                                </w:tcPr>
                                <w:p w14:paraId="3B367AF0"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21</w:t>
                                  </w:r>
                                </w:p>
                              </w:tc>
                              <w:tc>
                                <w:tcPr>
                                  <w:tcW w:w="1119" w:type="dxa"/>
                                  <w:noWrap/>
                                  <w:vAlign w:val="center"/>
                                  <w:hideMark/>
                                </w:tcPr>
                                <w:p w14:paraId="34170D73"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91.30</w:t>
                                  </w:r>
                                </w:p>
                              </w:tc>
                            </w:tr>
                            <w:tr w:rsidR="0098735B" w:rsidRPr="00104BAC" w14:paraId="1C7870F6" w14:textId="77777777" w:rsidTr="004612E0">
                              <w:trPr>
                                <w:trHeight w:val="312"/>
                              </w:trPr>
                              <w:tc>
                                <w:tcPr>
                                  <w:tcW w:w="980" w:type="dxa"/>
                                  <w:noWrap/>
                                  <w:vAlign w:val="center"/>
                                  <w:hideMark/>
                                </w:tcPr>
                                <w:p w14:paraId="06DD17DD" w14:textId="77777777" w:rsidR="0098735B" w:rsidRPr="00104BAC" w:rsidRDefault="0098735B" w:rsidP="0098735B">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110</w:t>
                                  </w:r>
                                </w:p>
                              </w:tc>
                              <w:tc>
                                <w:tcPr>
                                  <w:tcW w:w="737" w:type="dxa"/>
                                  <w:noWrap/>
                                  <w:vAlign w:val="center"/>
                                  <w:hideMark/>
                                </w:tcPr>
                                <w:p w14:paraId="6AE9286A"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5</w:t>
                                  </w:r>
                                </w:p>
                              </w:tc>
                              <w:tc>
                                <w:tcPr>
                                  <w:tcW w:w="841" w:type="dxa"/>
                                  <w:noWrap/>
                                  <w:vAlign w:val="center"/>
                                  <w:hideMark/>
                                </w:tcPr>
                                <w:p w14:paraId="0DC04E04"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2</w:t>
                                  </w:r>
                                </w:p>
                              </w:tc>
                              <w:tc>
                                <w:tcPr>
                                  <w:tcW w:w="1039" w:type="dxa"/>
                                  <w:noWrap/>
                                  <w:vAlign w:val="center"/>
                                  <w:hideMark/>
                                </w:tcPr>
                                <w:p w14:paraId="257DAB53"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40.00</w:t>
                                  </w:r>
                                </w:p>
                              </w:tc>
                              <w:tc>
                                <w:tcPr>
                                  <w:tcW w:w="761" w:type="dxa"/>
                                  <w:noWrap/>
                                  <w:vAlign w:val="center"/>
                                  <w:hideMark/>
                                </w:tcPr>
                                <w:p w14:paraId="612247A6"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3</w:t>
                                  </w:r>
                                </w:p>
                              </w:tc>
                              <w:tc>
                                <w:tcPr>
                                  <w:tcW w:w="1119" w:type="dxa"/>
                                  <w:noWrap/>
                                  <w:vAlign w:val="center"/>
                                  <w:hideMark/>
                                </w:tcPr>
                                <w:p w14:paraId="7B23837E"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60.00</w:t>
                                  </w:r>
                                </w:p>
                              </w:tc>
                            </w:tr>
                            <w:tr w:rsidR="0098735B" w:rsidRPr="00104BAC" w14:paraId="0499F925" w14:textId="77777777" w:rsidTr="004612E0">
                              <w:trPr>
                                <w:trHeight w:val="312"/>
                              </w:trPr>
                              <w:tc>
                                <w:tcPr>
                                  <w:tcW w:w="980" w:type="dxa"/>
                                  <w:noWrap/>
                                  <w:vAlign w:val="center"/>
                                  <w:hideMark/>
                                </w:tcPr>
                                <w:p w14:paraId="53924E54" w14:textId="77777777" w:rsidR="0098735B" w:rsidRPr="00104BAC" w:rsidRDefault="0098735B" w:rsidP="0098735B">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111</w:t>
                                  </w:r>
                                </w:p>
                              </w:tc>
                              <w:tc>
                                <w:tcPr>
                                  <w:tcW w:w="737" w:type="dxa"/>
                                  <w:noWrap/>
                                  <w:vAlign w:val="center"/>
                                  <w:hideMark/>
                                </w:tcPr>
                                <w:p w14:paraId="2ED3D8DD"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3</w:t>
                                  </w:r>
                                </w:p>
                              </w:tc>
                              <w:tc>
                                <w:tcPr>
                                  <w:tcW w:w="841" w:type="dxa"/>
                                  <w:noWrap/>
                                  <w:vAlign w:val="center"/>
                                  <w:hideMark/>
                                </w:tcPr>
                                <w:p w14:paraId="103362CA" w14:textId="1EF24C6A"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1039" w:type="dxa"/>
                                  <w:noWrap/>
                                  <w:vAlign w:val="center"/>
                                  <w:hideMark/>
                                </w:tcPr>
                                <w:p w14:paraId="1E61A452" w14:textId="10BF0F1C"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761" w:type="dxa"/>
                                  <w:noWrap/>
                                  <w:vAlign w:val="center"/>
                                  <w:hideMark/>
                                </w:tcPr>
                                <w:p w14:paraId="22E99576"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3</w:t>
                                  </w:r>
                                </w:p>
                              </w:tc>
                              <w:tc>
                                <w:tcPr>
                                  <w:tcW w:w="1119" w:type="dxa"/>
                                  <w:noWrap/>
                                  <w:vAlign w:val="center"/>
                                  <w:hideMark/>
                                </w:tcPr>
                                <w:p w14:paraId="7617A821"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100.00</w:t>
                                  </w:r>
                                </w:p>
                              </w:tc>
                            </w:tr>
                            <w:tr w:rsidR="0098735B" w:rsidRPr="00104BAC" w14:paraId="6D0FD14E" w14:textId="77777777" w:rsidTr="004612E0">
                              <w:trPr>
                                <w:trHeight w:val="312"/>
                              </w:trPr>
                              <w:tc>
                                <w:tcPr>
                                  <w:tcW w:w="980" w:type="dxa"/>
                                  <w:noWrap/>
                                  <w:vAlign w:val="center"/>
                                  <w:hideMark/>
                                </w:tcPr>
                                <w:p w14:paraId="21F7BD5C" w14:textId="77777777" w:rsidR="0098735B" w:rsidRPr="00104BAC" w:rsidRDefault="0098735B" w:rsidP="0098735B">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112</w:t>
                                  </w:r>
                                </w:p>
                              </w:tc>
                              <w:tc>
                                <w:tcPr>
                                  <w:tcW w:w="737" w:type="dxa"/>
                                  <w:noWrap/>
                                  <w:vAlign w:val="center"/>
                                  <w:hideMark/>
                                </w:tcPr>
                                <w:p w14:paraId="38283FC0"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6</w:t>
                                  </w:r>
                                </w:p>
                              </w:tc>
                              <w:tc>
                                <w:tcPr>
                                  <w:tcW w:w="841" w:type="dxa"/>
                                  <w:noWrap/>
                                  <w:vAlign w:val="center"/>
                                  <w:hideMark/>
                                </w:tcPr>
                                <w:p w14:paraId="7B226D9B" w14:textId="195C308F"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1039" w:type="dxa"/>
                                  <w:noWrap/>
                                  <w:vAlign w:val="center"/>
                                  <w:hideMark/>
                                </w:tcPr>
                                <w:p w14:paraId="72D3D0BC" w14:textId="56909328"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761" w:type="dxa"/>
                                  <w:noWrap/>
                                  <w:vAlign w:val="center"/>
                                  <w:hideMark/>
                                </w:tcPr>
                                <w:p w14:paraId="42FBBF32"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6</w:t>
                                  </w:r>
                                </w:p>
                              </w:tc>
                              <w:tc>
                                <w:tcPr>
                                  <w:tcW w:w="1119" w:type="dxa"/>
                                  <w:noWrap/>
                                  <w:vAlign w:val="center"/>
                                  <w:hideMark/>
                                </w:tcPr>
                                <w:p w14:paraId="4EE2C797"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100.00</w:t>
                                  </w:r>
                                </w:p>
                              </w:tc>
                            </w:tr>
                            <w:tr w:rsidR="0098735B" w:rsidRPr="00104BAC" w14:paraId="402148FF" w14:textId="77777777" w:rsidTr="004612E0">
                              <w:trPr>
                                <w:trHeight w:val="312"/>
                              </w:trPr>
                              <w:tc>
                                <w:tcPr>
                                  <w:tcW w:w="980" w:type="dxa"/>
                                  <w:noWrap/>
                                  <w:vAlign w:val="center"/>
                                  <w:hideMark/>
                                </w:tcPr>
                                <w:p w14:paraId="12DD9B4B" w14:textId="77777777" w:rsidR="0098735B" w:rsidRPr="00104BAC" w:rsidRDefault="0098735B" w:rsidP="0098735B">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113</w:t>
                                  </w:r>
                                </w:p>
                              </w:tc>
                              <w:tc>
                                <w:tcPr>
                                  <w:tcW w:w="737" w:type="dxa"/>
                                  <w:noWrap/>
                                  <w:vAlign w:val="center"/>
                                  <w:hideMark/>
                                </w:tcPr>
                                <w:p w14:paraId="5A9B4CC2"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4</w:t>
                                  </w:r>
                                </w:p>
                              </w:tc>
                              <w:tc>
                                <w:tcPr>
                                  <w:tcW w:w="841" w:type="dxa"/>
                                  <w:noWrap/>
                                  <w:vAlign w:val="center"/>
                                  <w:hideMark/>
                                </w:tcPr>
                                <w:p w14:paraId="12DC9761" w14:textId="54796362"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1039" w:type="dxa"/>
                                  <w:noWrap/>
                                  <w:vAlign w:val="center"/>
                                  <w:hideMark/>
                                </w:tcPr>
                                <w:p w14:paraId="33A8231B" w14:textId="21976873"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761" w:type="dxa"/>
                                  <w:noWrap/>
                                  <w:vAlign w:val="center"/>
                                  <w:hideMark/>
                                </w:tcPr>
                                <w:p w14:paraId="5457857E"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4</w:t>
                                  </w:r>
                                </w:p>
                              </w:tc>
                              <w:tc>
                                <w:tcPr>
                                  <w:tcW w:w="1119" w:type="dxa"/>
                                  <w:noWrap/>
                                  <w:vAlign w:val="center"/>
                                  <w:hideMark/>
                                </w:tcPr>
                                <w:p w14:paraId="3CA925F0"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100.00</w:t>
                                  </w:r>
                                </w:p>
                              </w:tc>
                            </w:tr>
                            <w:tr w:rsidR="0098735B" w:rsidRPr="00104BAC" w14:paraId="473C92D4" w14:textId="77777777" w:rsidTr="004612E0">
                              <w:trPr>
                                <w:trHeight w:val="312"/>
                              </w:trPr>
                              <w:tc>
                                <w:tcPr>
                                  <w:tcW w:w="980" w:type="dxa"/>
                                  <w:noWrap/>
                                  <w:vAlign w:val="center"/>
                                  <w:hideMark/>
                                </w:tcPr>
                                <w:p w14:paraId="57FA2C30" w14:textId="77777777" w:rsidR="0098735B" w:rsidRPr="00104BAC" w:rsidRDefault="0098735B" w:rsidP="0098735B">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114</w:t>
                                  </w:r>
                                </w:p>
                              </w:tc>
                              <w:tc>
                                <w:tcPr>
                                  <w:tcW w:w="737" w:type="dxa"/>
                                  <w:noWrap/>
                                  <w:vAlign w:val="center"/>
                                  <w:hideMark/>
                                </w:tcPr>
                                <w:p w14:paraId="337E0734"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5</w:t>
                                  </w:r>
                                </w:p>
                              </w:tc>
                              <w:tc>
                                <w:tcPr>
                                  <w:tcW w:w="841" w:type="dxa"/>
                                  <w:noWrap/>
                                  <w:vAlign w:val="center"/>
                                  <w:hideMark/>
                                </w:tcPr>
                                <w:p w14:paraId="04E72099" w14:textId="5B0DB2D6"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1039" w:type="dxa"/>
                                  <w:noWrap/>
                                  <w:vAlign w:val="center"/>
                                  <w:hideMark/>
                                </w:tcPr>
                                <w:p w14:paraId="31DA44BB" w14:textId="26F66054"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761" w:type="dxa"/>
                                  <w:noWrap/>
                                  <w:vAlign w:val="center"/>
                                  <w:hideMark/>
                                </w:tcPr>
                                <w:p w14:paraId="1D8B87C9"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5</w:t>
                                  </w:r>
                                </w:p>
                              </w:tc>
                              <w:tc>
                                <w:tcPr>
                                  <w:tcW w:w="1119" w:type="dxa"/>
                                  <w:noWrap/>
                                  <w:vAlign w:val="center"/>
                                  <w:hideMark/>
                                </w:tcPr>
                                <w:p w14:paraId="0CE4F94C"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100.00</w:t>
                                  </w:r>
                                </w:p>
                              </w:tc>
                            </w:tr>
                          </w:tbl>
                          <w:p w14:paraId="79D9AE06" w14:textId="77777777" w:rsidR="004612E0" w:rsidRPr="00E6582D" w:rsidRDefault="004612E0" w:rsidP="004612E0">
                            <w:pPr>
                              <w:spacing w:line="200" w:lineRule="exact"/>
                              <w:rPr>
                                <w:rFonts w:ascii="標楷體" w:eastAsia="標楷體" w:hAnsi="標楷體"/>
                                <w:b/>
                              </w:rPr>
                            </w:pPr>
                            <w:r>
                              <w:rPr>
                                <w:rFonts w:ascii="標楷體" w:eastAsia="標楷體" w:hAnsi="標楷體" w:hint="eastAsia"/>
                                <w:sz w:val="18"/>
                              </w:rPr>
                              <w:t>資料來源</w:t>
                            </w:r>
                            <w:r w:rsidRPr="00446CDF">
                              <w:rPr>
                                <w:rFonts w:ascii="標楷體" w:eastAsia="標楷體" w:hAnsi="標楷體"/>
                                <w:sz w:val="18"/>
                              </w:rPr>
                              <w:t>：</w:t>
                            </w:r>
                            <w:r w:rsidRPr="00446CDF">
                              <w:rPr>
                                <w:rFonts w:ascii="標楷體" w:eastAsia="標楷體" w:hAnsi="標楷體" w:hint="eastAsia"/>
                                <w:sz w:val="18"/>
                              </w:rPr>
                              <w:t>整理</w:t>
                            </w:r>
                            <w:r w:rsidRPr="00446CDF">
                              <w:rPr>
                                <w:rFonts w:ascii="標楷體" w:eastAsia="標楷體" w:hAnsi="標楷體"/>
                                <w:sz w:val="18"/>
                              </w:rPr>
                              <w:t>自</w:t>
                            </w:r>
                            <w:r w:rsidRPr="00446CDF">
                              <w:rPr>
                                <w:rFonts w:ascii="標楷體" w:eastAsia="標楷體" w:hAnsi="標楷體" w:hint="eastAsia"/>
                                <w:sz w:val="18"/>
                              </w:rPr>
                              <w:t>交通部中央氣象署颱風資料庫登</w:t>
                            </w:r>
                            <w:r w:rsidRPr="00446CDF">
                              <w:rPr>
                                <w:rFonts w:ascii="標楷體" w:eastAsia="標楷體" w:hAnsi="標楷體"/>
                                <w:sz w:val="18"/>
                              </w:rPr>
                              <w:t>載資料。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C35A5B" id="_x0000_s1035" type="#_x0000_t202" style="position:absolute;left:0;text-align:left;margin-left:227.9pt;margin-top:192.95pt;width:288.55pt;height:310.1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" filled="f" stroked="f">
                <v:textbox>
                  <w:txbxContent>
                    <w:p w14:paraId="7A4DCDBF" w14:textId="77777777" w:rsidR="004612E0" w:rsidRDefault="004612E0" w:rsidP="004612E0">
                      <w:pPr>
                        <w:spacing w:line="320" w:lineRule="exact"/>
                        <w:jc w:val="center"/>
                        <w:rPr>
                          <w:rFonts w:ascii="標楷體" w:eastAsia="標楷體" w:hAnsi="標楷體"/>
                          <w:b/>
                        </w:rPr>
                      </w:pPr>
                      <w:r w:rsidRPr="009B690D">
                        <w:rPr>
                          <w:rFonts w:ascii="標楷體" w:eastAsia="標楷體" w:hAnsi="標楷體" w:hint="eastAsia"/>
                          <w:b/>
                        </w:rPr>
                        <w:t>表1</w:t>
                      </w:r>
                      <w:r w:rsidRPr="009B690D">
                        <w:rPr>
                          <w:rFonts w:ascii="標楷體" w:eastAsia="標楷體" w:hAnsi="標楷體"/>
                          <w:b/>
                        </w:rPr>
                        <w:t xml:space="preserve">0 </w:t>
                      </w:r>
                      <w:r w:rsidRPr="00E6582D">
                        <w:rPr>
                          <w:rFonts w:ascii="標楷體" w:eastAsia="標楷體" w:hAnsi="標楷體"/>
                          <w:b/>
                        </w:rPr>
                        <w:t xml:space="preserve"> </w:t>
                      </w:r>
                      <w:r w:rsidRPr="00E6582D">
                        <w:rPr>
                          <w:rFonts w:ascii="標楷體" w:eastAsia="標楷體" w:hAnsi="標楷體" w:hint="eastAsia"/>
                          <w:b/>
                        </w:rPr>
                        <w:t>近10年</w:t>
                      </w:r>
                      <w:r w:rsidRPr="00E6582D">
                        <w:rPr>
                          <w:rFonts w:ascii="標楷體" w:eastAsia="標楷體" w:hAnsi="標楷體"/>
                          <w:b/>
                        </w:rPr>
                        <w:t>度</w:t>
                      </w:r>
                      <w:r w:rsidRPr="00E6582D">
                        <w:rPr>
                          <w:rFonts w:ascii="標楷體" w:eastAsia="標楷體" w:hAnsi="標楷體" w:hint="eastAsia"/>
                          <w:b/>
                        </w:rPr>
                        <w:t>侵襲</w:t>
                      </w:r>
                      <w:r w:rsidRPr="00E6582D">
                        <w:rPr>
                          <w:rFonts w:ascii="標楷體" w:eastAsia="標楷體" w:hAnsi="標楷體"/>
                          <w:b/>
                        </w:rPr>
                        <w:t>臺</w:t>
                      </w:r>
                      <w:r w:rsidRPr="00E6582D">
                        <w:rPr>
                          <w:rFonts w:ascii="標楷體" w:eastAsia="標楷體" w:hAnsi="標楷體" w:hint="eastAsia"/>
                          <w:b/>
                        </w:rPr>
                        <w:t>灣</w:t>
                      </w:r>
                      <w:r w:rsidRPr="00E6582D">
                        <w:rPr>
                          <w:rFonts w:ascii="標楷體" w:eastAsia="標楷體" w:hAnsi="標楷體"/>
                          <w:b/>
                        </w:rPr>
                        <w:t>颱</w:t>
                      </w:r>
                      <w:r w:rsidRPr="00E6582D">
                        <w:rPr>
                          <w:rFonts w:ascii="標楷體" w:eastAsia="標楷體" w:hAnsi="標楷體" w:hint="eastAsia"/>
                          <w:b/>
                        </w:rPr>
                        <w:t>風</w:t>
                      </w:r>
                      <w:r w:rsidRPr="00E6582D">
                        <w:rPr>
                          <w:rFonts w:ascii="標楷體" w:eastAsia="標楷體" w:hAnsi="標楷體"/>
                          <w:b/>
                        </w:rPr>
                        <w:t>之</w:t>
                      </w:r>
                      <w:r>
                        <w:rPr>
                          <w:rFonts w:ascii="標楷體" w:eastAsia="標楷體" w:hAnsi="標楷體" w:hint="eastAsia"/>
                          <w:b/>
                        </w:rPr>
                        <w:t>近臺最大風速級數</w:t>
                      </w:r>
                    </w:p>
                    <w:p w14:paraId="15DB10A6" w14:textId="77777777" w:rsidR="004612E0" w:rsidRPr="00446CDF" w:rsidRDefault="004612E0" w:rsidP="0027535A">
                      <w:pPr>
                        <w:spacing w:line="280" w:lineRule="exact"/>
                        <w:ind w:rightChars="-7" w:right="-17"/>
                        <w:jc w:val="right"/>
                        <w:rPr>
                          <w:rFonts w:ascii="標楷體" w:eastAsia="標楷體" w:hAnsi="標楷體"/>
                          <w:sz w:val="20"/>
                        </w:rPr>
                      </w:pPr>
                      <w:r w:rsidRPr="00446CDF">
                        <w:rPr>
                          <w:rFonts w:ascii="標楷體" w:eastAsia="標楷體" w:hAnsi="標楷體" w:hint="eastAsia"/>
                          <w:sz w:val="20"/>
                        </w:rPr>
                        <w:t>單位</w:t>
                      </w:r>
                      <w:r w:rsidRPr="00446CDF">
                        <w:rPr>
                          <w:rFonts w:ascii="標楷體" w:eastAsia="標楷體" w:hAnsi="標楷體"/>
                          <w:sz w:val="20"/>
                        </w:rPr>
                        <w:t>：個、％</w:t>
                      </w:r>
                    </w:p>
                    <w:tbl>
                      <w:tblPr>
                        <w:tblW w:w="5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80"/>
                        <w:gridCol w:w="737"/>
                        <w:gridCol w:w="841"/>
                        <w:gridCol w:w="1039"/>
                        <w:gridCol w:w="761"/>
                        <w:gridCol w:w="1119"/>
                      </w:tblGrid>
                      <w:tr w:rsidR="004612E0" w:rsidRPr="00104BAC" w14:paraId="192BC016" w14:textId="77777777" w:rsidTr="004612E0">
                        <w:trPr>
                          <w:trHeight w:val="340"/>
                        </w:trPr>
                        <w:tc>
                          <w:tcPr>
                            <w:tcW w:w="980" w:type="dxa"/>
                            <w:vMerge w:val="restart"/>
                            <w:noWrap/>
                            <w:vAlign w:val="center"/>
                            <w:hideMark/>
                          </w:tcPr>
                          <w:p w14:paraId="101A7850"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年度</w:t>
                            </w:r>
                          </w:p>
                        </w:tc>
                        <w:tc>
                          <w:tcPr>
                            <w:tcW w:w="737" w:type="dxa"/>
                            <w:vMerge w:val="restart"/>
                            <w:noWrap/>
                            <w:vAlign w:val="center"/>
                            <w:hideMark/>
                          </w:tcPr>
                          <w:p w14:paraId="62865DE4"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合計</w:t>
                            </w:r>
                          </w:p>
                        </w:tc>
                        <w:tc>
                          <w:tcPr>
                            <w:tcW w:w="1880" w:type="dxa"/>
                            <w:gridSpan w:val="2"/>
                            <w:noWrap/>
                            <w:vAlign w:val="center"/>
                            <w:hideMark/>
                          </w:tcPr>
                          <w:p w14:paraId="57CCE2F2"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8至10級</w:t>
                            </w:r>
                          </w:p>
                        </w:tc>
                        <w:tc>
                          <w:tcPr>
                            <w:tcW w:w="1880" w:type="dxa"/>
                            <w:gridSpan w:val="2"/>
                            <w:noWrap/>
                            <w:vAlign w:val="center"/>
                            <w:hideMark/>
                          </w:tcPr>
                          <w:p w14:paraId="6A2B4610"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11級以上</w:t>
                            </w:r>
                          </w:p>
                        </w:tc>
                      </w:tr>
                      <w:tr w:rsidR="004612E0" w:rsidRPr="00104BAC" w14:paraId="18AC2031" w14:textId="77777777" w:rsidTr="004612E0">
                        <w:trPr>
                          <w:trHeight w:val="340"/>
                        </w:trPr>
                        <w:tc>
                          <w:tcPr>
                            <w:tcW w:w="980" w:type="dxa"/>
                            <w:vMerge/>
                            <w:vAlign w:val="center"/>
                            <w:hideMark/>
                          </w:tcPr>
                          <w:p w14:paraId="3E74D187" w14:textId="77777777" w:rsidR="004612E0" w:rsidRPr="00104BAC" w:rsidRDefault="004612E0" w:rsidP="00104BAC">
                            <w:pPr>
                              <w:widowControl/>
                              <w:spacing w:line="240" w:lineRule="exact"/>
                              <w:rPr>
                                <w:rFonts w:ascii="標楷體" w:eastAsia="標楷體" w:hAnsi="標楷體" w:cs="新細明體"/>
                                <w:color w:val="000000"/>
                                <w:kern w:val="0"/>
                                <w:sz w:val="20"/>
                                <w:szCs w:val="20"/>
                              </w:rPr>
                            </w:pPr>
                          </w:p>
                        </w:tc>
                        <w:tc>
                          <w:tcPr>
                            <w:tcW w:w="737" w:type="dxa"/>
                            <w:vMerge/>
                            <w:vAlign w:val="center"/>
                            <w:hideMark/>
                          </w:tcPr>
                          <w:p w14:paraId="2296F11A" w14:textId="77777777" w:rsidR="004612E0" w:rsidRPr="00104BAC" w:rsidRDefault="004612E0" w:rsidP="00104BAC">
                            <w:pPr>
                              <w:widowControl/>
                              <w:spacing w:line="240" w:lineRule="exact"/>
                              <w:rPr>
                                <w:rFonts w:ascii="標楷體" w:eastAsia="標楷體" w:hAnsi="標楷體" w:cs="新細明體"/>
                                <w:color w:val="000000"/>
                                <w:kern w:val="0"/>
                                <w:sz w:val="20"/>
                                <w:szCs w:val="20"/>
                              </w:rPr>
                            </w:pPr>
                          </w:p>
                        </w:tc>
                        <w:tc>
                          <w:tcPr>
                            <w:tcW w:w="841" w:type="dxa"/>
                            <w:noWrap/>
                            <w:vAlign w:val="center"/>
                            <w:hideMark/>
                          </w:tcPr>
                          <w:p w14:paraId="13AC29BF"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個數</w:t>
                            </w:r>
                          </w:p>
                        </w:tc>
                        <w:tc>
                          <w:tcPr>
                            <w:tcW w:w="1039" w:type="dxa"/>
                            <w:noWrap/>
                            <w:vAlign w:val="center"/>
                            <w:hideMark/>
                          </w:tcPr>
                          <w:p w14:paraId="4ECA39CF"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占比</w:t>
                            </w:r>
                          </w:p>
                        </w:tc>
                        <w:tc>
                          <w:tcPr>
                            <w:tcW w:w="761" w:type="dxa"/>
                            <w:noWrap/>
                            <w:vAlign w:val="center"/>
                            <w:hideMark/>
                          </w:tcPr>
                          <w:p w14:paraId="3F18A798"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個數</w:t>
                            </w:r>
                          </w:p>
                        </w:tc>
                        <w:tc>
                          <w:tcPr>
                            <w:tcW w:w="1119" w:type="dxa"/>
                            <w:noWrap/>
                            <w:vAlign w:val="center"/>
                            <w:hideMark/>
                          </w:tcPr>
                          <w:p w14:paraId="2FE2538D"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占比</w:t>
                            </w:r>
                          </w:p>
                        </w:tc>
                      </w:tr>
                      <w:tr w:rsidR="004612E0" w:rsidRPr="00104BAC" w14:paraId="420A05A4" w14:textId="77777777" w:rsidTr="004612E0">
                        <w:trPr>
                          <w:trHeight w:val="312"/>
                        </w:trPr>
                        <w:tc>
                          <w:tcPr>
                            <w:tcW w:w="980" w:type="dxa"/>
                            <w:noWrap/>
                            <w:vAlign w:val="center"/>
                            <w:hideMark/>
                          </w:tcPr>
                          <w:p w14:paraId="1E5BB4B8" w14:textId="77777777" w:rsidR="004612E0" w:rsidRPr="00104BAC" w:rsidRDefault="004612E0" w:rsidP="00104BAC">
                            <w:pPr>
                              <w:widowControl/>
                              <w:spacing w:line="240" w:lineRule="exact"/>
                              <w:jc w:val="center"/>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合計</w:t>
                            </w:r>
                          </w:p>
                        </w:tc>
                        <w:tc>
                          <w:tcPr>
                            <w:tcW w:w="737" w:type="dxa"/>
                            <w:noWrap/>
                            <w:vAlign w:val="center"/>
                            <w:hideMark/>
                          </w:tcPr>
                          <w:p w14:paraId="3F30C42C"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44</w:t>
                            </w:r>
                          </w:p>
                        </w:tc>
                        <w:tc>
                          <w:tcPr>
                            <w:tcW w:w="841" w:type="dxa"/>
                            <w:noWrap/>
                            <w:vAlign w:val="center"/>
                            <w:hideMark/>
                          </w:tcPr>
                          <w:p w14:paraId="4CE290D8"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10</w:t>
                            </w:r>
                          </w:p>
                        </w:tc>
                        <w:tc>
                          <w:tcPr>
                            <w:tcW w:w="1039" w:type="dxa"/>
                            <w:noWrap/>
                            <w:vAlign w:val="center"/>
                            <w:hideMark/>
                          </w:tcPr>
                          <w:p w14:paraId="2ADB8589"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22.73</w:t>
                            </w:r>
                          </w:p>
                        </w:tc>
                        <w:tc>
                          <w:tcPr>
                            <w:tcW w:w="761" w:type="dxa"/>
                            <w:noWrap/>
                            <w:vAlign w:val="center"/>
                            <w:hideMark/>
                          </w:tcPr>
                          <w:p w14:paraId="429EB528"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34</w:t>
                            </w:r>
                          </w:p>
                        </w:tc>
                        <w:tc>
                          <w:tcPr>
                            <w:tcW w:w="1119" w:type="dxa"/>
                            <w:noWrap/>
                            <w:vAlign w:val="center"/>
                            <w:hideMark/>
                          </w:tcPr>
                          <w:p w14:paraId="5D9897F2"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77.27</w:t>
                            </w:r>
                          </w:p>
                        </w:tc>
                      </w:tr>
                      <w:tr w:rsidR="004612E0" w:rsidRPr="00104BAC" w14:paraId="2FC5D13B" w14:textId="77777777" w:rsidTr="004612E0">
                        <w:trPr>
                          <w:trHeight w:val="312"/>
                        </w:trPr>
                        <w:tc>
                          <w:tcPr>
                            <w:tcW w:w="980" w:type="dxa"/>
                            <w:vAlign w:val="center"/>
                            <w:hideMark/>
                          </w:tcPr>
                          <w:p w14:paraId="15873F8B" w14:textId="77777777" w:rsidR="004612E0" w:rsidRPr="00104BAC" w:rsidRDefault="004612E0" w:rsidP="00104BAC">
                            <w:pPr>
                              <w:widowControl/>
                              <w:spacing w:line="240" w:lineRule="exact"/>
                              <w:jc w:val="center"/>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前5年度小計</w:t>
                            </w:r>
                          </w:p>
                        </w:tc>
                        <w:tc>
                          <w:tcPr>
                            <w:tcW w:w="737" w:type="dxa"/>
                            <w:noWrap/>
                            <w:vAlign w:val="center"/>
                            <w:hideMark/>
                          </w:tcPr>
                          <w:p w14:paraId="009D7E9B"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21</w:t>
                            </w:r>
                          </w:p>
                        </w:tc>
                        <w:tc>
                          <w:tcPr>
                            <w:tcW w:w="841" w:type="dxa"/>
                            <w:noWrap/>
                            <w:vAlign w:val="center"/>
                            <w:hideMark/>
                          </w:tcPr>
                          <w:p w14:paraId="350EC23F"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8</w:t>
                            </w:r>
                          </w:p>
                        </w:tc>
                        <w:tc>
                          <w:tcPr>
                            <w:tcW w:w="1039" w:type="dxa"/>
                            <w:noWrap/>
                            <w:vAlign w:val="center"/>
                            <w:hideMark/>
                          </w:tcPr>
                          <w:p w14:paraId="123EBEBC"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38.10</w:t>
                            </w:r>
                          </w:p>
                        </w:tc>
                        <w:tc>
                          <w:tcPr>
                            <w:tcW w:w="761" w:type="dxa"/>
                            <w:noWrap/>
                            <w:vAlign w:val="center"/>
                            <w:hideMark/>
                          </w:tcPr>
                          <w:p w14:paraId="0C27FB18"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13</w:t>
                            </w:r>
                          </w:p>
                        </w:tc>
                        <w:tc>
                          <w:tcPr>
                            <w:tcW w:w="1119" w:type="dxa"/>
                            <w:noWrap/>
                            <w:vAlign w:val="center"/>
                            <w:hideMark/>
                          </w:tcPr>
                          <w:p w14:paraId="74D879CE"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61.90</w:t>
                            </w:r>
                          </w:p>
                        </w:tc>
                      </w:tr>
                      <w:tr w:rsidR="004612E0" w:rsidRPr="00104BAC" w14:paraId="6F5B13A1" w14:textId="77777777" w:rsidTr="004612E0">
                        <w:trPr>
                          <w:trHeight w:val="312"/>
                        </w:trPr>
                        <w:tc>
                          <w:tcPr>
                            <w:tcW w:w="980" w:type="dxa"/>
                            <w:noWrap/>
                            <w:vAlign w:val="center"/>
                            <w:hideMark/>
                          </w:tcPr>
                          <w:p w14:paraId="52F88A31"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105</w:t>
                            </w:r>
                          </w:p>
                        </w:tc>
                        <w:tc>
                          <w:tcPr>
                            <w:tcW w:w="737" w:type="dxa"/>
                            <w:noWrap/>
                            <w:vAlign w:val="center"/>
                            <w:hideMark/>
                          </w:tcPr>
                          <w:p w14:paraId="23DA57C3"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5</w:t>
                            </w:r>
                          </w:p>
                        </w:tc>
                        <w:tc>
                          <w:tcPr>
                            <w:tcW w:w="841" w:type="dxa"/>
                            <w:noWrap/>
                            <w:vAlign w:val="center"/>
                            <w:hideMark/>
                          </w:tcPr>
                          <w:p w14:paraId="0A65A524" w14:textId="77777777" w:rsidR="004612E0" w:rsidRPr="00104BAC" w:rsidRDefault="004612E0" w:rsidP="00104BAC">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w:t>
                            </w:r>
                          </w:p>
                        </w:tc>
                        <w:tc>
                          <w:tcPr>
                            <w:tcW w:w="1039" w:type="dxa"/>
                            <w:noWrap/>
                            <w:vAlign w:val="center"/>
                            <w:hideMark/>
                          </w:tcPr>
                          <w:p w14:paraId="787D0C9F" w14:textId="77777777" w:rsidR="004612E0" w:rsidRPr="00104BAC" w:rsidRDefault="004612E0" w:rsidP="00104BAC">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20.00</w:t>
                            </w:r>
                          </w:p>
                        </w:tc>
                        <w:tc>
                          <w:tcPr>
                            <w:tcW w:w="761" w:type="dxa"/>
                            <w:noWrap/>
                            <w:vAlign w:val="center"/>
                            <w:hideMark/>
                          </w:tcPr>
                          <w:p w14:paraId="705A38F4" w14:textId="77777777" w:rsidR="004612E0" w:rsidRPr="00104BAC" w:rsidRDefault="004612E0" w:rsidP="00104BAC">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4</w:t>
                            </w:r>
                          </w:p>
                        </w:tc>
                        <w:tc>
                          <w:tcPr>
                            <w:tcW w:w="1119" w:type="dxa"/>
                            <w:noWrap/>
                            <w:vAlign w:val="center"/>
                            <w:hideMark/>
                          </w:tcPr>
                          <w:p w14:paraId="5047D8F5" w14:textId="77777777" w:rsidR="004612E0" w:rsidRPr="00104BAC" w:rsidRDefault="004612E0" w:rsidP="00104BAC">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80.00</w:t>
                            </w:r>
                          </w:p>
                        </w:tc>
                      </w:tr>
                      <w:tr w:rsidR="004612E0" w:rsidRPr="00104BAC" w14:paraId="61C059DD" w14:textId="77777777" w:rsidTr="004612E0">
                        <w:trPr>
                          <w:trHeight w:val="312"/>
                        </w:trPr>
                        <w:tc>
                          <w:tcPr>
                            <w:tcW w:w="980" w:type="dxa"/>
                            <w:noWrap/>
                            <w:vAlign w:val="center"/>
                            <w:hideMark/>
                          </w:tcPr>
                          <w:p w14:paraId="140D0585" w14:textId="77777777" w:rsidR="004612E0" w:rsidRPr="00104BAC" w:rsidRDefault="004612E0" w:rsidP="00104BAC">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106</w:t>
                            </w:r>
                          </w:p>
                        </w:tc>
                        <w:tc>
                          <w:tcPr>
                            <w:tcW w:w="737" w:type="dxa"/>
                            <w:noWrap/>
                            <w:vAlign w:val="center"/>
                            <w:hideMark/>
                          </w:tcPr>
                          <w:p w14:paraId="529986DF" w14:textId="77777777" w:rsidR="004612E0" w:rsidRPr="00104BAC" w:rsidRDefault="004612E0" w:rsidP="00104BAC">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5</w:t>
                            </w:r>
                          </w:p>
                        </w:tc>
                        <w:tc>
                          <w:tcPr>
                            <w:tcW w:w="841" w:type="dxa"/>
                            <w:noWrap/>
                            <w:vAlign w:val="center"/>
                            <w:hideMark/>
                          </w:tcPr>
                          <w:p w14:paraId="66D804C2" w14:textId="77777777" w:rsidR="004612E0" w:rsidRPr="00104BAC" w:rsidRDefault="004612E0" w:rsidP="00104BAC">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2</w:t>
                            </w:r>
                          </w:p>
                        </w:tc>
                        <w:tc>
                          <w:tcPr>
                            <w:tcW w:w="1039" w:type="dxa"/>
                            <w:noWrap/>
                            <w:vAlign w:val="center"/>
                            <w:hideMark/>
                          </w:tcPr>
                          <w:p w14:paraId="083B67F6" w14:textId="77777777" w:rsidR="004612E0" w:rsidRPr="00104BAC" w:rsidRDefault="004612E0" w:rsidP="00104BAC">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40.00</w:t>
                            </w:r>
                          </w:p>
                        </w:tc>
                        <w:tc>
                          <w:tcPr>
                            <w:tcW w:w="761" w:type="dxa"/>
                            <w:noWrap/>
                            <w:vAlign w:val="center"/>
                            <w:hideMark/>
                          </w:tcPr>
                          <w:p w14:paraId="6A1007E7" w14:textId="77777777" w:rsidR="004612E0" w:rsidRPr="00104BAC" w:rsidRDefault="004612E0" w:rsidP="00104BAC">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3</w:t>
                            </w:r>
                          </w:p>
                        </w:tc>
                        <w:tc>
                          <w:tcPr>
                            <w:tcW w:w="1119" w:type="dxa"/>
                            <w:noWrap/>
                            <w:vAlign w:val="center"/>
                            <w:hideMark/>
                          </w:tcPr>
                          <w:p w14:paraId="040C2A53" w14:textId="77777777" w:rsidR="004612E0" w:rsidRPr="00104BAC" w:rsidRDefault="004612E0" w:rsidP="00104BAC">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60.00</w:t>
                            </w:r>
                          </w:p>
                        </w:tc>
                      </w:tr>
                      <w:tr w:rsidR="0098735B" w:rsidRPr="00104BAC" w14:paraId="524475E3" w14:textId="77777777" w:rsidTr="004612E0">
                        <w:trPr>
                          <w:trHeight w:val="312"/>
                        </w:trPr>
                        <w:tc>
                          <w:tcPr>
                            <w:tcW w:w="980" w:type="dxa"/>
                            <w:noWrap/>
                            <w:vAlign w:val="center"/>
                            <w:hideMark/>
                          </w:tcPr>
                          <w:p w14:paraId="2B445777" w14:textId="77777777" w:rsidR="0098735B" w:rsidRPr="00104BAC" w:rsidRDefault="0098735B" w:rsidP="0098735B">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107</w:t>
                            </w:r>
                          </w:p>
                        </w:tc>
                        <w:tc>
                          <w:tcPr>
                            <w:tcW w:w="737" w:type="dxa"/>
                            <w:noWrap/>
                            <w:vAlign w:val="center"/>
                            <w:hideMark/>
                          </w:tcPr>
                          <w:p w14:paraId="77DC4472"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2</w:t>
                            </w:r>
                          </w:p>
                        </w:tc>
                        <w:tc>
                          <w:tcPr>
                            <w:tcW w:w="841" w:type="dxa"/>
                            <w:noWrap/>
                            <w:vAlign w:val="center"/>
                            <w:hideMark/>
                          </w:tcPr>
                          <w:p w14:paraId="583ACFE9" w14:textId="08532FD3"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1039" w:type="dxa"/>
                            <w:noWrap/>
                            <w:vAlign w:val="center"/>
                            <w:hideMark/>
                          </w:tcPr>
                          <w:p w14:paraId="6346F948" w14:textId="7077368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761" w:type="dxa"/>
                            <w:noWrap/>
                            <w:vAlign w:val="center"/>
                            <w:hideMark/>
                          </w:tcPr>
                          <w:p w14:paraId="34D61E9E"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2</w:t>
                            </w:r>
                          </w:p>
                        </w:tc>
                        <w:tc>
                          <w:tcPr>
                            <w:tcW w:w="1119" w:type="dxa"/>
                            <w:noWrap/>
                            <w:vAlign w:val="center"/>
                            <w:hideMark/>
                          </w:tcPr>
                          <w:p w14:paraId="1561569D"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100.00</w:t>
                            </w:r>
                          </w:p>
                        </w:tc>
                      </w:tr>
                      <w:tr w:rsidR="0098735B" w:rsidRPr="00104BAC" w14:paraId="3419D8D8" w14:textId="77777777" w:rsidTr="004612E0">
                        <w:trPr>
                          <w:trHeight w:val="312"/>
                        </w:trPr>
                        <w:tc>
                          <w:tcPr>
                            <w:tcW w:w="980" w:type="dxa"/>
                            <w:noWrap/>
                            <w:vAlign w:val="center"/>
                            <w:hideMark/>
                          </w:tcPr>
                          <w:p w14:paraId="276B6FCA" w14:textId="77777777" w:rsidR="0098735B" w:rsidRPr="00104BAC" w:rsidRDefault="0098735B" w:rsidP="0098735B">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108</w:t>
                            </w:r>
                          </w:p>
                        </w:tc>
                        <w:tc>
                          <w:tcPr>
                            <w:tcW w:w="737" w:type="dxa"/>
                            <w:noWrap/>
                            <w:vAlign w:val="center"/>
                            <w:hideMark/>
                          </w:tcPr>
                          <w:p w14:paraId="5FAC688E"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4</w:t>
                            </w:r>
                          </w:p>
                        </w:tc>
                        <w:tc>
                          <w:tcPr>
                            <w:tcW w:w="841" w:type="dxa"/>
                            <w:noWrap/>
                            <w:vAlign w:val="center"/>
                            <w:hideMark/>
                          </w:tcPr>
                          <w:p w14:paraId="7433F70F"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w:t>
                            </w:r>
                          </w:p>
                        </w:tc>
                        <w:tc>
                          <w:tcPr>
                            <w:tcW w:w="1039" w:type="dxa"/>
                            <w:noWrap/>
                            <w:vAlign w:val="center"/>
                            <w:hideMark/>
                          </w:tcPr>
                          <w:p w14:paraId="0899F4BC"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25.00</w:t>
                            </w:r>
                          </w:p>
                        </w:tc>
                        <w:tc>
                          <w:tcPr>
                            <w:tcW w:w="761" w:type="dxa"/>
                            <w:noWrap/>
                            <w:vAlign w:val="center"/>
                            <w:hideMark/>
                          </w:tcPr>
                          <w:p w14:paraId="154E948F"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3</w:t>
                            </w:r>
                          </w:p>
                        </w:tc>
                        <w:tc>
                          <w:tcPr>
                            <w:tcW w:w="1119" w:type="dxa"/>
                            <w:noWrap/>
                            <w:vAlign w:val="center"/>
                            <w:hideMark/>
                          </w:tcPr>
                          <w:p w14:paraId="02A5F7A3"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75.00</w:t>
                            </w:r>
                          </w:p>
                        </w:tc>
                      </w:tr>
                      <w:tr w:rsidR="0098735B" w:rsidRPr="00104BAC" w14:paraId="7AA9631F" w14:textId="77777777" w:rsidTr="004612E0">
                        <w:trPr>
                          <w:trHeight w:val="312"/>
                        </w:trPr>
                        <w:tc>
                          <w:tcPr>
                            <w:tcW w:w="980" w:type="dxa"/>
                            <w:noWrap/>
                            <w:vAlign w:val="center"/>
                            <w:hideMark/>
                          </w:tcPr>
                          <w:p w14:paraId="5EA0ABE3" w14:textId="77777777" w:rsidR="0098735B" w:rsidRPr="00104BAC" w:rsidRDefault="0098735B" w:rsidP="0098735B">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109</w:t>
                            </w:r>
                          </w:p>
                        </w:tc>
                        <w:tc>
                          <w:tcPr>
                            <w:tcW w:w="737" w:type="dxa"/>
                            <w:noWrap/>
                            <w:vAlign w:val="center"/>
                            <w:hideMark/>
                          </w:tcPr>
                          <w:p w14:paraId="54EF1701"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5</w:t>
                            </w:r>
                          </w:p>
                        </w:tc>
                        <w:tc>
                          <w:tcPr>
                            <w:tcW w:w="841" w:type="dxa"/>
                            <w:noWrap/>
                            <w:vAlign w:val="center"/>
                            <w:hideMark/>
                          </w:tcPr>
                          <w:p w14:paraId="73525EA5"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4</w:t>
                            </w:r>
                          </w:p>
                        </w:tc>
                        <w:tc>
                          <w:tcPr>
                            <w:tcW w:w="1039" w:type="dxa"/>
                            <w:noWrap/>
                            <w:vAlign w:val="center"/>
                            <w:hideMark/>
                          </w:tcPr>
                          <w:p w14:paraId="3A05E59D"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80.00</w:t>
                            </w:r>
                          </w:p>
                        </w:tc>
                        <w:tc>
                          <w:tcPr>
                            <w:tcW w:w="761" w:type="dxa"/>
                            <w:noWrap/>
                            <w:vAlign w:val="center"/>
                            <w:hideMark/>
                          </w:tcPr>
                          <w:p w14:paraId="0F4693AD"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w:t>
                            </w:r>
                          </w:p>
                        </w:tc>
                        <w:tc>
                          <w:tcPr>
                            <w:tcW w:w="1119" w:type="dxa"/>
                            <w:noWrap/>
                            <w:vAlign w:val="center"/>
                            <w:hideMark/>
                          </w:tcPr>
                          <w:p w14:paraId="219C0CF2"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20.00</w:t>
                            </w:r>
                          </w:p>
                        </w:tc>
                      </w:tr>
                      <w:tr w:rsidR="0098735B" w:rsidRPr="00104BAC" w14:paraId="736BBA75" w14:textId="77777777" w:rsidTr="004612E0">
                        <w:trPr>
                          <w:trHeight w:val="312"/>
                        </w:trPr>
                        <w:tc>
                          <w:tcPr>
                            <w:tcW w:w="980" w:type="dxa"/>
                            <w:vAlign w:val="center"/>
                            <w:hideMark/>
                          </w:tcPr>
                          <w:p w14:paraId="4F4C99D7" w14:textId="77777777" w:rsidR="0098735B" w:rsidRPr="00104BAC" w:rsidRDefault="0098735B" w:rsidP="0098735B">
                            <w:pPr>
                              <w:widowControl/>
                              <w:spacing w:line="240" w:lineRule="exact"/>
                              <w:jc w:val="center"/>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近5年度小計</w:t>
                            </w:r>
                          </w:p>
                        </w:tc>
                        <w:tc>
                          <w:tcPr>
                            <w:tcW w:w="737" w:type="dxa"/>
                            <w:noWrap/>
                            <w:vAlign w:val="center"/>
                            <w:hideMark/>
                          </w:tcPr>
                          <w:p w14:paraId="48B6B76E"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23</w:t>
                            </w:r>
                          </w:p>
                        </w:tc>
                        <w:tc>
                          <w:tcPr>
                            <w:tcW w:w="841" w:type="dxa"/>
                            <w:noWrap/>
                            <w:vAlign w:val="center"/>
                            <w:hideMark/>
                          </w:tcPr>
                          <w:p w14:paraId="24A7C723"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2</w:t>
                            </w:r>
                          </w:p>
                        </w:tc>
                        <w:tc>
                          <w:tcPr>
                            <w:tcW w:w="1039" w:type="dxa"/>
                            <w:noWrap/>
                            <w:vAlign w:val="center"/>
                            <w:hideMark/>
                          </w:tcPr>
                          <w:p w14:paraId="538F4AD4"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8.70</w:t>
                            </w:r>
                          </w:p>
                        </w:tc>
                        <w:tc>
                          <w:tcPr>
                            <w:tcW w:w="761" w:type="dxa"/>
                            <w:noWrap/>
                            <w:vAlign w:val="center"/>
                            <w:hideMark/>
                          </w:tcPr>
                          <w:p w14:paraId="3B367AF0"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21</w:t>
                            </w:r>
                          </w:p>
                        </w:tc>
                        <w:tc>
                          <w:tcPr>
                            <w:tcW w:w="1119" w:type="dxa"/>
                            <w:noWrap/>
                            <w:vAlign w:val="center"/>
                            <w:hideMark/>
                          </w:tcPr>
                          <w:p w14:paraId="34170D73"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91.30</w:t>
                            </w:r>
                          </w:p>
                        </w:tc>
                      </w:tr>
                      <w:tr w:rsidR="0098735B" w:rsidRPr="00104BAC" w14:paraId="1C7870F6" w14:textId="77777777" w:rsidTr="004612E0">
                        <w:trPr>
                          <w:trHeight w:val="312"/>
                        </w:trPr>
                        <w:tc>
                          <w:tcPr>
                            <w:tcW w:w="980" w:type="dxa"/>
                            <w:noWrap/>
                            <w:vAlign w:val="center"/>
                            <w:hideMark/>
                          </w:tcPr>
                          <w:p w14:paraId="06DD17DD" w14:textId="77777777" w:rsidR="0098735B" w:rsidRPr="00104BAC" w:rsidRDefault="0098735B" w:rsidP="0098735B">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110</w:t>
                            </w:r>
                          </w:p>
                        </w:tc>
                        <w:tc>
                          <w:tcPr>
                            <w:tcW w:w="737" w:type="dxa"/>
                            <w:noWrap/>
                            <w:vAlign w:val="center"/>
                            <w:hideMark/>
                          </w:tcPr>
                          <w:p w14:paraId="6AE9286A"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5</w:t>
                            </w:r>
                          </w:p>
                        </w:tc>
                        <w:tc>
                          <w:tcPr>
                            <w:tcW w:w="841" w:type="dxa"/>
                            <w:noWrap/>
                            <w:vAlign w:val="center"/>
                            <w:hideMark/>
                          </w:tcPr>
                          <w:p w14:paraId="0DC04E04"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2</w:t>
                            </w:r>
                          </w:p>
                        </w:tc>
                        <w:tc>
                          <w:tcPr>
                            <w:tcW w:w="1039" w:type="dxa"/>
                            <w:noWrap/>
                            <w:vAlign w:val="center"/>
                            <w:hideMark/>
                          </w:tcPr>
                          <w:p w14:paraId="257DAB53"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40.00</w:t>
                            </w:r>
                          </w:p>
                        </w:tc>
                        <w:tc>
                          <w:tcPr>
                            <w:tcW w:w="761" w:type="dxa"/>
                            <w:noWrap/>
                            <w:vAlign w:val="center"/>
                            <w:hideMark/>
                          </w:tcPr>
                          <w:p w14:paraId="612247A6"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3</w:t>
                            </w:r>
                          </w:p>
                        </w:tc>
                        <w:tc>
                          <w:tcPr>
                            <w:tcW w:w="1119" w:type="dxa"/>
                            <w:noWrap/>
                            <w:vAlign w:val="center"/>
                            <w:hideMark/>
                          </w:tcPr>
                          <w:p w14:paraId="7B23837E"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60.00</w:t>
                            </w:r>
                          </w:p>
                        </w:tc>
                      </w:tr>
                      <w:tr w:rsidR="0098735B" w:rsidRPr="00104BAC" w14:paraId="0499F925" w14:textId="77777777" w:rsidTr="004612E0">
                        <w:trPr>
                          <w:trHeight w:val="312"/>
                        </w:trPr>
                        <w:tc>
                          <w:tcPr>
                            <w:tcW w:w="980" w:type="dxa"/>
                            <w:noWrap/>
                            <w:vAlign w:val="center"/>
                            <w:hideMark/>
                          </w:tcPr>
                          <w:p w14:paraId="53924E54" w14:textId="77777777" w:rsidR="0098735B" w:rsidRPr="00104BAC" w:rsidRDefault="0098735B" w:rsidP="0098735B">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111</w:t>
                            </w:r>
                          </w:p>
                        </w:tc>
                        <w:tc>
                          <w:tcPr>
                            <w:tcW w:w="737" w:type="dxa"/>
                            <w:noWrap/>
                            <w:vAlign w:val="center"/>
                            <w:hideMark/>
                          </w:tcPr>
                          <w:p w14:paraId="2ED3D8DD"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3</w:t>
                            </w:r>
                          </w:p>
                        </w:tc>
                        <w:tc>
                          <w:tcPr>
                            <w:tcW w:w="841" w:type="dxa"/>
                            <w:noWrap/>
                            <w:vAlign w:val="center"/>
                            <w:hideMark/>
                          </w:tcPr>
                          <w:p w14:paraId="103362CA" w14:textId="1EF24C6A"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1039" w:type="dxa"/>
                            <w:noWrap/>
                            <w:vAlign w:val="center"/>
                            <w:hideMark/>
                          </w:tcPr>
                          <w:p w14:paraId="1E61A452" w14:textId="10BF0F1C"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761" w:type="dxa"/>
                            <w:noWrap/>
                            <w:vAlign w:val="center"/>
                            <w:hideMark/>
                          </w:tcPr>
                          <w:p w14:paraId="22E99576"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3</w:t>
                            </w:r>
                          </w:p>
                        </w:tc>
                        <w:tc>
                          <w:tcPr>
                            <w:tcW w:w="1119" w:type="dxa"/>
                            <w:noWrap/>
                            <w:vAlign w:val="center"/>
                            <w:hideMark/>
                          </w:tcPr>
                          <w:p w14:paraId="7617A821"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100.00</w:t>
                            </w:r>
                          </w:p>
                        </w:tc>
                      </w:tr>
                      <w:tr w:rsidR="0098735B" w:rsidRPr="00104BAC" w14:paraId="6D0FD14E" w14:textId="77777777" w:rsidTr="004612E0">
                        <w:trPr>
                          <w:trHeight w:val="312"/>
                        </w:trPr>
                        <w:tc>
                          <w:tcPr>
                            <w:tcW w:w="980" w:type="dxa"/>
                            <w:noWrap/>
                            <w:vAlign w:val="center"/>
                            <w:hideMark/>
                          </w:tcPr>
                          <w:p w14:paraId="21F7BD5C" w14:textId="77777777" w:rsidR="0098735B" w:rsidRPr="00104BAC" w:rsidRDefault="0098735B" w:rsidP="0098735B">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112</w:t>
                            </w:r>
                          </w:p>
                        </w:tc>
                        <w:tc>
                          <w:tcPr>
                            <w:tcW w:w="737" w:type="dxa"/>
                            <w:noWrap/>
                            <w:vAlign w:val="center"/>
                            <w:hideMark/>
                          </w:tcPr>
                          <w:p w14:paraId="38283FC0"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6</w:t>
                            </w:r>
                          </w:p>
                        </w:tc>
                        <w:tc>
                          <w:tcPr>
                            <w:tcW w:w="841" w:type="dxa"/>
                            <w:noWrap/>
                            <w:vAlign w:val="center"/>
                            <w:hideMark/>
                          </w:tcPr>
                          <w:p w14:paraId="7B226D9B" w14:textId="195C308F"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1039" w:type="dxa"/>
                            <w:noWrap/>
                            <w:vAlign w:val="center"/>
                            <w:hideMark/>
                          </w:tcPr>
                          <w:p w14:paraId="72D3D0BC" w14:textId="56909328"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761" w:type="dxa"/>
                            <w:noWrap/>
                            <w:vAlign w:val="center"/>
                            <w:hideMark/>
                          </w:tcPr>
                          <w:p w14:paraId="42FBBF32"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6</w:t>
                            </w:r>
                          </w:p>
                        </w:tc>
                        <w:tc>
                          <w:tcPr>
                            <w:tcW w:w="1119" w:type="dxa"/>
                            <w:noWrap/>
                            <w:vAlign w:val="center"/>
                            <w:hideMark/>
                          </w:tcPr>
                          <w:p w14:paraId="4EE2C797"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100.00</w:t>
                            </w:r>
                          </w:p>
                        </w:tc>
                      </w:tr>
                      <w:tr w:rsidR="0098735B" w:rsidRPr="00104BAC" w14:paraId="402148FF" w14:textId="77777777" w:rsidTr="004612E0">
                        <w:trPr>
                          <w:trHeight w:val="312"/>
                        </w:trPr>
                        <w:tc>
                          <w:tcPr>
                            <w:tcW w:w="980" w:type="dxa"/>
                            <w:noWrap/>
                            <w:vAlign w:val="center"/>
                            <w:hideMark/>
                          </w:tcPr>
                          <w:p w14:paraId="12DD9B4B" w14:textId="77777777" w:rsidR="0098735B" w:rsidRPr="00104BAC" w:rsidRDefault="0098735B" w:rsidP="0098735B">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113</w:t>
                            </w:r>
                          </w:p>
                        </w:tc>
                        <w:tc>
                          <w:tcPr>
                            <w:tcW w:w="737" w:type="dxa"/>
                            <w:noWrap/>
                            <w:vAlign w:val="center"/>
                            <w:hideMark/>
                          </w:tcPr>
                          <w:p w14:paraId="5A9B4CC2"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4</w:t>
                            </w:r>
                          </w:p>
                        </w:tc>
                        <w:tc>
                          <w:tcPr>
                            <w:tcW w:w="841" w:type="dxa"/>
                            <w:noWrap/>
                            <w:vAlign w:val="center"/>
                            <w:hideMark/>
                          </w:tcPr>
                          <w:p w14:paraId="12DC9761" w14:textId="54796362"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1039" w:type="dxa"/>
                            <w:noWrap/>
                            <w:vAlign w:val="center"/>
                            <w:hideMark/>
                          </w:tcPr>
                          <w:p w14:paraId="33A8231B" w14:textId="21976873"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761" w:type="dxa"/>
                            <w:noWrap/>
                            <w:vAlign w:val="center"/>
                            <w:hideMark/>
                          </w:tcPr>
                          <w:p w14:paraId="5457857E"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4</w:t>
                            </w:r>
                          </w:p>
                        </w:tc>
                        <w:tc>
                          <w:tcPr>
                            <w:tcW w:w="1119" w:type="dxa"/>
                            <w:noWrap/>
                            <w:vAlign w:val="center"/>
                            <w:hideMark/>
                          </w:tcPr>
                          <w:p w14:paraId="3CA925F0"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100.00</w:t>
                            </w:r>
                          </w:p>
                        </w:tc>
                      </w:tr>
                      <w:tr w:rsidR="0098735B" w:rsidRPr="00104BAC" w14:paraId="473C92D4" w14:textId="77777777" w:rsidTr="004612E0">
                        <w:trPr>
                          <w:trHeight w:val="312"/>
                        </w:trPr>
                        <w:tc>
                          <w:tcPr>
                            <w:tcW w:w="980" w:type="dxa"/>
                            <w:noWrap/>
                            <w:vAlign w:val="center"/>
                            <w:hideMark/>
                          </w:tcPr>
                          <w:p w14:paraId="57FA2C30" w14:textId="77777777" w:rsidR="0098735B" w:rsidRPr="00104BAC" w:rsidRDefault="0098735B" w:rsidP="0098735B">
                            <w:pPr>
                              <w:widowControl/>
                              <w:spacing w:line="240" w:lineRule="exact"/>
                              <w:jc w:val="center"/>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114</w:t>
                            </w:r>
                          </w:p>
                        </w:tc>
                        <w:tc>
                          <w:tcPr>
                            <w:tcW w:w="737" w:type="dxa"/>
                            <w:noWrap/>
                            <w:vAlign w:val="center"/>
                            <w:hideMark/>
                          </w:tcPr>
                          <w:p w14:paraId="337E0734" w14:textId="77777777" w:rsidR="0098735B" w:rsidRPr="00104BAC" w:rsidRDefault="0098735B" w:rsidP="0098735B">
                            <w:pPr>
                              <w:widowControl/>
                              <w:spacing w:line="240" w:lineRule="exact"/>
                              <w:jc w:val="right"/>
                              <w:rPr>
                                <w:rFonts w:ascii="標楷體" w:eastAsia="標楷體" w:hAnsi="標楷體" w:cs="新細明體"/>
                                <w:b/>
                                <w:bCs/>
                                <w:color w:val="000000"/>
                                <w:kern w:val="0"/>
                                <w:sz w:val="20"/>
                                <w:szCs w:val="20"/>
                              </w:rPr>
                            </w:pPr>
                            <w:r w:rsidRPr="00104BAC">
                              <w:rPr>
                                <w:rFonts w:ascii="標楷體" w:eastAsia="標楷體" w:hAnsi="標楷體" w:cs="新細明體" w:hint="eastAsia"/>
                                <w:b/>
                                <w:bCs/>
                                <w:color w:val="000000"/>
                                <w:kern w:val="0"/>
                                <w:sz w:val="20"/>
                                <w:szCs w:val="20"/>
                              </w:rPr>
                              <w:t>5</w:t>
                            </w:r>
                          </w:p>
                        </w:tc>
                        <w:tc>
                          <w:tcPr>
                            <w:tcW w:w="841" w:type="dxa"/>
                            <w:noWrap/>
                            <w:vAlign w:val="center"/>
                            <w:hideMark/>
                          </w:tcPr>
                          <w:p w14:paraId="04E72099" w14:textId="5B0DB2D6"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1039" w:type="dxa"/>
                            <w:noWrap/>
                            <w:vAlign w:val="center"/>
                            <w:hideMark/>
                          </w:tcPr>
                          <w:p w14:paraId="31DA44BB" w14:textId="26F66054"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8C7115">
                              <w:rPr>
                                <w:rFonts w:ascii="標楷體" w:eastAsia="標楷體" w:hAnsi="標楷體" w:cs="新細明體" w:hint="eastAsia"/>
                                <w:color w:val="000000"/>
                                <w:kern w:val="0"/>
                                <w:sz w:val="20"/>
                                <w:szCs w:val="20"/>
                              </w:rPr>
                              <w:t>—</w:t>
                            </w:r>
                          </w:p>
                        </w:tc>
                        <w:tc>
                          <w:tcPr>
                            <w:tcW w:w="761" w:type="dxa"/>
                            <w:noWrap/>
                            <w:vAlign w:val="center"/>
                            <w:hideMark/>
                          </w:tcPr>
                          <w:p w14:paraId="1D8B87C9"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5</w:t>
                            </w:r>
                          </w:p>
                        </w:tc>
                        <w:tc>
                          <w:tcPr>
                            <w:tcW w:w="1119" w:type="dxa"/>
                            <w:noWrap/>
                            <w:vAlign w:val="center"/>
                            <w:hideMark/>
                          </w:tcPr>
                          <w:p w14:paraId="0CE4F94C" w14:textId="77777777" w:rsidR="0098735B" w:rsidRPr="00104BAC" w:rsidRDefault="0098735B" w:rsidP="0098735B">
                            <w:pPr>
                              <w:widowControl/>
                              <w:spacing w:line="240" w:lineRule="exact"/>
                              <w:jc w:val="right"/>
                              <w:rPr>
                                <w:rFonts w:ascii="標楷體" w:eastAsia="標楷體" w:hAnsi="標楷體" w:cs="新細明體"/>
                                <w:color w:val="000000"/>
                                <w:kern w:val="0"/>
                                <w:sz w:val="20"/>
                                <w:szCs w:val="20"/>
                              </w:rPr>
                            </w:pPr>
                            <w:r w:rsidRPr="00104BAC">
                              <w:rPr>
                                <w:rFonts w:ascii="標楷體" w:eastAsia="標楷體" w:hAnsi="標楷體" w:cs="新細明體" w:hint="eastAsia"/>
                                <w:color w:val="000000"/>
                                <w:kern w:val="0"/>
                                <w:sz w:val="20"/>
                                <w:szCs w:val="20"/>
                              </w:rPr>
                              <w:t>100.00</w:t>
                            </w:r>
                          </w:p>
                        </w:tc>
                      </w:tr>
                    </w:tbl>
                    <w:p w14:paraId="79D9AE06" w14:textId="77777777" w:rsidR="004612E0" w:rsidRPr="00E6582D" w:rsidRDefault="004612E0" w:rsidP="004612E0">
                      <w:pPr>
                        <w:spacing w:line="200" w:lineRule="exact"/>
                        <w:rPr>
                          <w:rFonts w:ascii="標楷體" w:eastAsia="標楷體" w:hAnsi="標楷體"/>
                          <w:b/>
                        </w:rPr>
                      </w:pPr>
                      <w:r>
                        <w:rPr>
                          <w:rFonts w:ascii="標楷體" w:eastAsia="標楷體" w:hAnsi="標楷體" w:hint="eastAsia"/>
                          <w:sz w:val="18"/>
                        </w:rPr>
                        <w:t>資料來源</w:t>
                      </w:r>
                      <w:r w:rsidRPr="00446CDF">
                        <w:rPr>
                          <w:rFonts w:ascii="標楷體" w:eastAsia="標楷體" w:hAnsi="標楷體"/>
                          <w:sz w:val="18"/>
                        </w:rPr>
                        <w:t>：</w:t>
                      </w:r>
                      <w:r w:rsidRPr="00446CDF">
                        <w:rPr>
                          <w:rFonts w:ascii="標楷體" w:eastAsia="標楷體" w:hAnsi="標楷體" w:hint="eastAsia"/>
                          <w:sz w:val="18"/>
                        </w:rPr>
                        <w:t>整理</w:t>
                      </w:r>
                      <w:r w:rsidRPr="00446CDF">
                        <w:rPr>
                          <w:rFonts w:ascii="標楷體" w:eastAsia="標楷體" w:hAnsi="標楷體"/>
                          <w:sz w:val="18"/>
                        </w:rPr>
                        <w:t>自</w:t>
                      </w:r>
                      <w:r w:rsidRPr="00446CDF">
                        <w:rPr>
                          <w:rFonts w:ascii="標楷體" w:eastAsia="標楷體" w:hAnsi="標楷體" w:hint="eastAsia"/>
                          <w:sz w:val="18"/>
                        </w:rPr>
                        <w:t>交通部中央氣象署颱風資料庫登</w:t>
                      </w:r>
                      <w:r w:rsidRPr="00446CDF">
                        <w:rPr>
                          <w:rFonts w:ascii="標楷體" w:eastAsia="標楷體" w:hAnsi="標楷體"/>
                          <w:sz w:val="18"/>
                        </w:rPr>
                        <w:t>載資料。</w:t>
                      </w:r>
                    </w:p>
                  </w:txbxContent>
                </v:textbox>
                <w10:wrap type="square" anchorx="margin"/>
              </v:shape>
            </w:pict>
          </mc:Fallback>
        </mc:AlternateContent>
      </w:r>
      <w:r w:rsidR="00A737B6" w:rsidRPr="008B4C0B">
        <w:rPr>
          <w:rFonts w:ascii="標楷體" w:eastAsia="標楷體" w:hAnsi="標楷體" w:hint="eastAsia"/>
          <w:szCs w:val="24"/>
        </w:rPr>
        <w:t>颱風警報資料發現，近5年度（110至114年度，下同）侵襲臺灣颱風計23個，較前5年度（105至109年度，下同）增加2個，且近5年度近臺最大風速11級以上者計21個（91.30％），較前5年度之13個（61.90％），增加8個（29.4個百分點，表</w:t>
      </w:r>
      <w:r w:rsidR="009B314C" w:rsidRPr="008B4C0B">
        <w:rPr>
          <w:rFonts w:ascii="標楷體" w:eastAsia="標楷體" w:hAnsi="標楷體" w:hint="eastAsia"/>
          <w:szCs w:val="24"/>
        </w:rPr>
        <w:t>1</w:t>
      </w:r>
      <w:r w:rsidR="009B314C" w:rsidRPr="008B4C0B">
        <w:rPr>
          <w:rFonts w:ascii="標楷體" w:eastAsia="標楷體" w:hAnsi="標楷體"/>
          <w:szCs w:val="24"/>
        </w:rPr>
        <w:t>0</w:t>
      </w:r>
      <w:r w:rsidR="00A737B6" w:rsidRPr="008B4C0B">
        <w:rPr>
          <w:rFonts w:ascii="標楷體" w:eastAsia="標楷體" w:hAnsi="標楷體" w:hint="eastAsia"/>
          <w:szCs w:val="24"/>
        </w:rPr>
        <w:t>）</w:t>
      </w:r>
      <w:r w:rsidR="00A737B6" w:rsidRPr="008B4C0B">
        <w:rPr>
          <w:rFonts w:ascii="標楷體" w:eastAsia="標楷體" w:hAnsi="標楷體" w:cs="Times New Roman" w:hint="eastAsia"/>
          <w:szCs w:val="24"/>
        </w:rPr>
        <w:t>，顯示近5年度侵襲臺灣颱風的數量及強度均有所增加，已超逾結構型鋼骨溫網室抗風級數，</w:t>
      </w:r>
      <w:r w:rsidR="00A737B6" w:rsidRPr="008B4C0B">
        <w:rPr>
          <w:rFonts w:ascii="標楷體" w:eastAsia="標楷體" w:hAnsi="標楷體" w:hint="eastAsia"/>
          <w:szCs w:val="24"/>
        </w:rPr>
        <w:t>經函請農業部督促農糧署</w:t>
      </w:r>
      <w:r w:rsidR="00A737B6" w:rsidRPr="008B4C0B">
        <w:rPr>
          <w:rFonts w:ascii="標楷體" w:eastAsia="標楷體" w:hAnsi="標楷體" w:cs="Times New Roman" w:hint="eastAsia"/>
          <w:szCs w:val="24"/>
        </w:rPr>
        <w:t>檢討鋼骨結構受損之致災原因及持續關注氣候變遷對颱風影響情形，研謀有效因應措施，並積極清查防災效能較低之老舊溫網室設施，優先輔導補強結構或重建防風係數較高溫網室，維持農業防災生產效能</w:t>
      </w:r>
      <w:r w:rsidR="00A737B6" w:rsidRPr="008B4C0B">
        <w:rPr>
          <w:rFonts w:ascii="標楷體" w:eastAsia="標楷體" w:hAnsi="標楷體" w:hint="eastAsia"/>
          <w:szCs w:val="24"/>
        </w:rPr>
        <w:t>。</w:t>
      </w:r>
      <w:r w:rsidR="00A737B6" w:rsidRPr="008B4C0B">
        <w:rPr>
          <w:rFonts w:ascii="標楷體" w:eastAsia="標楷體" w:hAnsi="標楷體" w:hint="eastAsia"/>
          <w:spacing w:val="-4"/>
          <w:szCs w:val="24"/>
        </w:rPr>
        <w:t>據復：已委託辦理農業耐災能力強化及查核輔導計畫，針對設施結構安全防災能力進行強化設計，並將辦理農業設施結構安全之現地勘查及輔導作業，檢視設施施工品質與結構安全，協助農民落實施工管理。</w:t>
      </w:r>
    </w:p>
    <w:bookmarkEnd w:id="15"/>
    <w:p w14:paraId="235690E6" w14:textId="77777777" w:rsidR="00E3364B" w:rsidRDefault="00635C8C" w:rsidP="00040B3C">
      <w:pPr>
        <w:overflowPunct w:val="0"/>
        <w:spacing w:line="536" w:lineRule="exact"/>
        <w:ind w:firstLineChars="700" w:firstLine="1682"/>
        <w:jc w:val="both"/>
        <w:rPr>
          <w:rFonts w:ascii="標楷體" w:eastAsia="標楷體" w:hAnsi="標楷體" w:cs="Arial"/>
          <w:bCs/>
          <w:szCs w:val="24"/>
        </w:rPr>
      </w:pPr>
      <w:r w:rsidRPr="008B4C0B">
        <w:rPr>
          <w:rFonts w:ascii="標楷體" w:eastAsia="標楷體" w:hAnsi="標楷體" w:cs="Arial" w:hint="eastAsia"/>
          <w:b/>
          <w:bCs/>
          <w:szCs w:val="24"/>
        </w:rPr>
        <w:t>B</w:t>
      </w:r>
      <w:r w:rsidRPr="008B4C0B">
        <w:rPr>
          <w:rFonts w:ascii="標楷體" w:eastAsia="標楷體" w:hAnsi="標楷體" w:cs="Arial"/>
          <w:b/>
          <w:bCs/>
          <w:szCs w:val="24"/>
        </w:rPr>
        <w:t>.</w:t>
      </w:r>
      <w:r w:rsidRPr="008B4C0B">
        <w:rPr>
          <w:rFonts w:ascii="標楷體" w:eastAsia="標楷體" w:hAnsi="標楷體" w:cs="Arial" w:hint="eastAsia"/>
          <w:b/>
          <w:bCs/>
          <w:szCs w:val="24"/>
        </w:rPr>
        <w:t xml:space="preserve">　</w:t>
      </w:r>
      <w:bookmarkStart w:id="16" w:name="_Hlk200285341"/>
      <w:r w:rsidR="00DA5A04" w:rsidRPr="008B4C0B">
        <w:rPr>
          <w:rFonts w:ascii="標楷體" w:eastAsia="標楷體" w:hAnsi="標楷體" w:cs="Arial" w:hint="eastAsia"/>
          <w:b/>
          <w:bCs/>
          <w:szCs w:val="24"/>
        </w:rPr>
        <w:t>輔導農民設置溫網室及投保農業設施保險，惟補助原則已刪除投保規定，難以透過保險機制分散損失風險</w:t>
      </w:r>
      <w:r w:rsidR="00821771" w:rsidRPr="008B4C0B">
        <w:rPr>
          <w:rFonts w:ascii="標楷體" w:eastAsia="標楷體" w:hAnsi="標楷體" w:cs="Arial" w:hint="eastAsia"/>
          <w:b/>
          <w:bCs/>
          <w:szCs w:val="24"/>
        </w:rPr>
        <w:t>，允宜重新檢討納入保險機制之必要性</w:t>
      </w:r>
      <w:r w:rsidRPr="008B4C0B">
        <w:rPr>
          <w:rFonts w:ascii="標楷體" w:eastAsia="標楷體" w:hAnsi="標楷體" w:cs="Arial" w:hint="eastAsia"/>
          <w:b/>
          <w:bCs/>
          <w:szCs w:val="24"/>
        </w:rPr>
        <w:t>：</w:t>
      </w:r>
      <w:r w:rsidR="00DA5A04" w:rsidRPr="008B4C0B">
        <w:rPr>
          <w:rFonts w:ascii="標楷體" w:eastAsia="標楷體" w:hAnsi="標楷體" w:cs="Arial" w:hint="eastAsia"/>
          <w:bCs/>
          <w:szCs w:val="24"/>
        </w:rPr>
        <w:t>依農糧署推動設施型農業計畫補助原則（112年度更名為推動智能防災設施型農業計畫補助原則）第12點經費撥付規定，農民團體請撥經費時，應提出已投保農業設施保險證明文件影本。據農糧署111年12月30日研商112年度溫網室相關計畫研提規範會議決議，刪除申請「結構型鋼骨溫網室」補助者應參加農業設施保</w:t>
      </w:r>
    </w:p>
    <w:p w14:paraId="1C61555B" w14:textId="24A9DB80" w:rsidR="00635C8C" w:rsidRPr="008B4C0B" w:rsidRDefault="00DA5A04" w:rsidP="00E3364B">
      <w:pPr>
        <w:overflowPunct w:val="0"/>
        <w:spacing w:line="556" w:lineRule="exact"/>
        <w:jc w:val="both"/>
        <w:rPr>
          <w:rFonts w:ascii="標楷體" w:eastAsia="標楷體" w:hAnsi="標楷體" w:cs="Arial"/>
          <w:bCs/>
          <w:szCs w:val="24"/>
        </w:rPr>
      </w:pPr>
      <w:r w:rsidRPr="008B4C0B">
        <w:rPr>
          <w:rFonts w:ascii="標楷體" w:eastAsia="標楷體" w:hAnsi="標楷體" w:cs="Arial" w:hint="eastAsia"/>
          <w:bCs/>
          <w:szCs w:val="24"/>
        </w:rPr>
        <w:lastRenderedPageBreak/>
        <w:t>險至少3年之規定。該署爰於112年1月17日修正推動智能防災設施型農業計畫補助原則，刪除申請經費撥付應檢附投保農業設施保險證明之規定。惟據農試所「114年丹娜絲風災南部溫網室受損樣態及原因分析」報告載述，截至114年10月7日止，申請溫網室農</w:t>
      </w:r>
      <w:r w:rsidR="001F5278" w:rsidRPr="008B4C0B">
        <w:rPr>
          <w:rFonts w:ascii="標楷體" w:eastAsia="標楷體" w:hAnsi="標楷體" w:cs="Arial" w:hint="eastAsia"/>
          <w:bCs/>
          <w:szCs w:val="24"/>
        </w:rPr>
        <w:t>業</w:t>
      </w:r>
      <w:r w:rsidRPr="008B4C0B">
        <w:rPr>
          <w:rFonts w:ascii="標楷體" w:eastAsia="標楷體" w:hAnsi="標楷體" w:cs="Arial" w:hint="eastAsia"/>
          <w:bCs/>
          <w:szCs w:val="24"/>
        </w:rPr>
        <w:t>天</w:t>
      </w:r>
      <w:r w:rsidR="001F5278" w:rsidRPr="008B4C0B">
        <w:rPr>
          <w:rFonts w:ascii="標楷體" w:eastAsia="標楷體" w:hAnsi="標楷體" w:cs="Arial" w:hint="eastAsia"/>
          <w:bCs/>
          <w:szCs w:val="24"/>
        </w:rPr>
        <w:t>然</w:t>
      </w:r>
      <w:r w:rsidRPr="008B4C0B">
        <w:rPr>
          <w:rFonts w:ascii="標楷體" w:eastAsia="標楷體" w:hAnsi="標楷體" w:cs="Arial" w:hint="eastAsia"/>
          <w:bCs/>
          <w:szCs w:val="24"/>
        </w:rPr>
        <w:t>災</w:t>
      </w:r>
      <w:r w:rsidR="00D73EEB" w:rsidRPr="008B4C0B">
        <w:rPr>
          <w:rFonts w:ascii="標楷體" w:eastAsia="標楷體" w:hAnsi="標楷體" w:cs="Arial" w:hint="eastAsia"/>
          <w:bCs/>
          <w:szCs w:val="24"/>
        </w:rPr>
        <w:t>害</w:t>
      </w:r>
      <w:r w:rsidR="001F5278" w:rsidRPr="008B4C0B">
        <w:rPr>
          <w:rFonts w:ascii="標楷體" w:eastAsia="標楷體" w:hAnsi="標楷體" w:cs="Arial" w:hint="eastAsia"/>
          <w:bCs/>
          <w:szCs w:val="24"/>
        </w:rPr>
        <w:t>現金</w:t>
      </w:r>
      <w:r w:rsidRPr="008B4C0B">
        <w:rPr>
          <w:rFonts w:ascii="標楷體" w:eastAsia="標楷體" w:hAnsi="標楷體" w:cs="Arial" w:hint="eastAsia"/>
          <w:bCs/>
          <w:szCs w:val="24"/>
        </w:rPr>
        <w:t>救助計2,129公頃，其中網布受損面積為1,303公頃、結構受損面積為826公頃，顯示溫網室設施面臨颱風等劇烈氣候威脅，倘未能透過保險機制分散災損風險，難以保障農民權益及分散農業經營風險，不利提升其防災能力，經函請農業部督促農糧署重新檢討納入保險機制之必要性。據復：為確保設施結構之安全性，於115年2月25日、3月3日分別修正農業部辦理114年天然災害溫網室設施重建輔導措施補助作業要點第9點附件2、推動智能防災設施型農業計畫補助原則第19點，納列申請「結構型鋼骨溫網室」補助者，應參加農業設施保險之規定。</w:t>
      </w:r>
    </w:p>
    <w:p w14:paraId="1BC97979" w14:textId="77777777" w:rsidR="00E3364B" w:rsidRDefault="004612E0" w:rsidP="00E3364B">
      <w:pPr>
        <w:pStyle w:val="12P-1"/>
        <w:spacing w:line="556" w:lineRule="exact"/>
        <w:ind w:firstLineChars="700" w:firstLine="2242"/>
        <w:jc w:val="distribute"/>
        <w:rPr>
          <w:b w:val="0"/>
          <w:bCs w:val="0"/>
          <w:spacing w:val="-2"/>
          <w:szCs w:val="24"/>
        </w:rPr>
      </w:pPr>
      <w:r w:rsidRPr="008B4C0B">
        <w:rPr>
          <w:rFonts w:cs="Times New Roman"/>
          <w:bCs w:val="0"/>
          <w:noProof/>
          <w:spacing w:val="-2"/>
          <w:sz w:val="32"/>
          <w:szCs w:val="28"/>
          <w:highlight w:val="yellow"/>
        </w:rPr>
        <mc:AlternateContent>
          <mc:Choice Requires="wps">
            <w:drawing>
              <wp:anchor distT="45720" distB="0" distL="36195" distR="114300" simplePos="0" relativeHeight="251677696" behindDoc="0" locked="0" layoutInCell="1" allowOverlap="1" wp14:anchorId="7B60464D" wp14:editId="363ED354">
                <wp:simplePos x="0" y="0"/>
                <wp:positionH relativeFrom="margin">
                  <wp:posOffset>2207048</wp:posOffset>
                </wp:positionH>
                <wp:positionV relativeFrom="paragraph">
                  <wp:posOffset>2614930</wp:posOffset>
                </wp:positionV>
                <wp:extent cx="4359275" cy="3086100"/>
                <wp:effectExtent l="0" t="0" r="0" b="0"/>
                <wp:wrapSquare wrapText="bothSides"/>
                <wp:docPr id="145484143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9275" cy="3086100"/>
                        </a:xfrm>
                        <a:prstGeom prst="rect">
                          <a:avLst/>
                        </a:prstGeom>
                        <a:noFill/>
                        <a:ln w="9525">
                          <a:noFill/>
                          <a:miter lim="800000"/>
                          <a:headEnd/>
                          <a:tailEnd/>
                        </a:ln>
                      </wps:spPr>
                      <wps:txbx>
                        <w:txbxContent>
                          <w:p w14:paraId="318E6BC1" w14:textId="5AA07812" w:rsidR="004612E0" w:rsidRDefault="004612E0" w:rsidP="00D22B5A">
                            <w:pPr>
                              <w:spacing w:line="280" w:lineRule="exact"/>
                              <w:ind w:left="756" w:hangingChars="320" w:hanging="756"/>
                              <w:jc w:val="both"/>
                              <w:rPr>
                                <w:rFonts w:ascii="標楷體" w:eastAsia="標楷體" w:hAnsi="標楷體" w:cs="Times New Roman"/>
                                <w:b/>
                                <w:bCs/>
                                <w:spacing w:val="-2"/>
                              </w:rPr>
                            </w:pPr>
                            <w:r w:rsidRPr="00CF17D9">
                              <w:rPr>
                                <w:rFonts w:ascii="標楷體" w:eastAsia="標楷體" w:hAnsi="標楷體" w:cs="Times New Roman" w:hint="eastAsia"/>
                                <w:b/>
                                <w:bCs/>
                                <w:spacing w:val="-2"/>
                              </w:rPr>
                              <w:t>表</w:t>
                            </w:r>
                            <w:r w:rsidRPr="00CF17D9">
                              <w:rPr>
                                <w:rFonts w:ascii="標楷體" w:eastAsia="標楷體" w:hAnsi="標楷體" w:cs="Times New Roman"/>
                                <w:b/>
                                <w:bCs/>
                                <w:spacing w:val="-2"/>
                              </w:rPr>
                              <w:t>11</w:t>
                            </w:r>
                            <w:r w:rsidR="000850B2" w:rsidRPr="00FE3DC6">
                              <w:rPr>
                                <w:rFonts w:ascii="標楷體" w:eastAsia="標楷體" w:hAnsi="標楷體" w:hint="eastAsia"/>
                                <w:b/>
                                <w:bCs/>
                              </w:rPr>
                              <w:t xml:space="preserve">　</w:t>
                            </w:r>
                            <w:r w:rsidRPr="002657C4">
                              <w:rPr>
                                <w:rFonts w:ascii="標楷體" w:eastAsia="標楷體" w:hAnsi="標楷體" w:cs="Times New Roman" w:hint="eastAsia"/>
                                <w:b/>
                                <w:bCs/>
                                <w:spacing w:val="-2"/>
                              </w:rPr>
                              <w:t>107至110年度受補助設施型農地經核定農業天然災害現金救助情形</w:t>
                            </w:r>
                          </w:p>
                          <w:p w14:paraId="1DF7239D" w14:textId="63ADA84E" w:rsidR="004612E0" w:rsidRPr="002657C4" w:rsidRDefault="004612E0" w:rsidP="004612E0">
                            <w:pPr>
                              <w:spacing w:line="240" w:lineRule="exact"/>
                              <w:ind w:left="720" w:hangingChars="360" w:hanging="720"/>
                              <w:jc w:val="right"/>
                              <w:rPr>
                                <w:rFonts w:ascii="標楷體" w:eastAsia="標楷體" w:hAnsi="標楷體" w:cs="Times New Roman"/>
                                <w:b/>
                                <w:bCs/>
                                <w:spacing w:val="-2"/>
                              </w:rPr>
                            </w:pPr>
                            <w:r w:rsidRPr="00D04E8E">
                              <w:rPr>
                                <w:rFonts w:ascii="標楷體" w:eastAsia="標楷體" w:hAnsi="標楷體" w:cs="Times New Roman" w:hint="eastAsia"/>
                                <w:sz w:val="20"/>
                                <w:szCs w:val="20"/>
                              </w:rPr>
                              <w:t>單位</w:t>
                            </w:r>
                            <w:r w:rsidR="00F81ED9">
                              <w:rPr>
                                <w:rFonts w:ascii="標楷體" w:eastAsia="標楷體" w:hAnsi="標楷體" w:cs="Times New Roman"/>
                                <w:sz w:val="20"/>
                                <w:szCs w:val="20"/>
                              </w:rPr>
                              <w:t>：</w:t>
                            </w:r>
                            <w:r w:rsidRPr="00D04E8E">
                              <w:rPr>
                                <w:rFonts w:ascii="標楷體" w:eastAsia="標楷體" w:hAnsi="標楷體" w:cs="Times New Roman" w:hint="eastAsia"/>
                                <w:sz w:val="20"/>
                                <w:szCs w:val="20"/>
                              </w:rPr>
                              <w:t>公頃</w:t>
                            </w:r>
                          </w:p>
                          <w:tbl>
                            <w:tblPr>
                              <w:tblW w:w="6631" w:type="dxa"/>
                              <w:jc w:val="center"/>
                              <w:tblCellMar>
                                <w:left w:w="28" w:type="dxa"/>
                                <w:right w:w="28" w:type="dxa"/>
                              </w:tblCellMar>
                              <w:tblLook w:val="04A0" w:firstRow="1" w:lastRow="0" w:firstColumn="1" w:lastColumn="0" w:noHBand="0" w:noVBand="1"/>
                            </w:tblPr>
                            <w:tblGrid>
                              <w:gridCol w:w="1531"/>
                              <w:gridCol w:w="680"/>
                              <w:gridCol w:w="1020"/>
                              <w:gridCol w:w="1020"/>
                              <w:gridCol w:w="850"/>
                              <w:gridCol w:w="850"/>
                              <w:gridCol w:w="680"/>
                            </w:tblGrid>
                            <w:tr w:rsidR="004612E0" w:rsidRPr="00D04E8E" w14:paraId="5C66B67C" w14:textId="77777777" w:rsidTr="00E3364B">
                              <w:trPr>
                                <w:trHeight w:val="624"/>
                                <w:jc w:val="center"/>
                              </w:trPr>
                              <w:tc>
                                <w:tcPr>
                                  <w:tcW w:w="1531" w:type="dxa"/>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556F190A" w14:textId="77777777" w:rsidR="004612E0" w:rsidRPr="004612E0" w:rsidRDefault="004612E0" w:rsidP="004612E0">
                                  <w:pPr>
                                    <w:spacing w:line="240" w:lineRule="exact"/>
                                    <w:jc w:val="right"/>
                                    <w:rPr>
                                      <w:rFonts w:ascii="標楷體" w:eastAsia="標楷體" w:hAnsi="標楷體" w:cs="Times New Roman"/>
                                      <w:spacing w:val="-4"/>
                                      <w:sz w:val="20"/>
                                      <w:szCs w:val="20"/>
                                    </w:rPr>
                                  </w:pPr>
                                  <w:r w:rsidRPr="004612E0">
                                    <w:rPr>
                                      <w:rFonts w:ascii="標楷體" w:eastAsia="標楷體" w:hAnsi="標楷體" w:cs="Times New Roman" w:hint="eastAsia"/>
                                      <w:spacing w:val="-4"/>
                                      <w:sz w:val="20"/>
                                      <w:szCs w:val="20"/>
                                    </w:rPr>
                                    <w:t>設施類別</w:t>
                                  </w:r>
                                </w:p>
                                <w:p w14:paraId="222072E5" w14:textId="77777777" w:rsidR="004612E0" w:rsidRPr="00D04E8E" w:rsidRDefault="004612E0" w:rsidP="004612E0">
                                  <w:pPr>
                                    <w:spacing w:line="240" w:lineRule="exact"/>
                                    <w:rPr>
                                      <w:rFonts w:ascii="標楷體" w:eastAsia="標楷體" w:hAnsi="標楷體" w:cs="Times New Roman"/>
                                      <w:sz w:val="20"/>
                                      <w:szCs w:val="20"/>
                                    </w:rPr>
                                  </w:pPr>
                                  <w:r w:rsidRPr="004612E0">
                                    <w:rPr>
                                      <w:rFonts w:ascii="標楷體" w:eastAsia="標楷體" w:hAnsi="標楷體" w:cs="Times New Roman" w:hint="eastAsia"/>
                                      <w:spacing w:val="-4"/>
                                      <w:sz w:val="20"/>
                                      <w:szCs w:val="20"/>
                                    </w:rPr>
                                    <w:t>災害類型</w:t>
                                  </w:r>
                                </w:p>
                              </w:tc>
                              <w:tc>
                                <w:tcPr>
                                  <w:tcW w:w="680" w:type="dxa"/>
                                  <w:tcBorders>
                                    <w:top w:val="single" w:sz="4" w:space="0" w:color="auto"/>
                                    <w:left w:val="single" w:sz="4" w:space="0" w:color="auto"/>
                                    <w:bottom w:val="single" w:sz="4" w:space="0" w:color="auto"/>
                                    <w:right w:val="single" w:sz="4" w:space="0" w:color="auto"/>
                                  </w:tcBorders>
                                  <w:vAlign w:val="center"/>
                                </w:tcPr>
                                <w:p w14:paraId="51E481FF" w14:textId="77777777" w:rsidR="004612E0" w:rsidRPr="004612E0" w:rsidRDefault="004612E0" w:rsidP="004612E0">
                                  <w:pPr>
                                    <w:spacing w:line="240" w:lineRule="exact"/>
                                    <w:jc w:val="center"/>
                                    <w:rPr>
                                      <w:rFonts w:ascii="標楷體" w:eastAsia="標楷體" w:hAnsi="標楷體"/>
                                      <w:spacing w:val="-6"/>
                                      <w:sz w:val="20"/>
                                      <w:szCs w:val="20"/>
                                    </w:rPr>
                                  </w:pPr>
                                  <w:r w:rsidRPr="004612E0">
                                    <w:rPr>
                                      <w:rFonts w:ascii="標楷體" w:eastAsia="標楷體" w:hAnsi="標楷體" w:hint="eastAsia"/>
                                      <w:spacing w:val="-6"/>
                                      <w:sz w:val="20"/>
                                      <w:szCs w:val="20"/>
                                    </w:rPr>
                                    <w:t>合計</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65C066D" w14:textId="77777777" w:rsidR="004612E0" w:rsidRPr="004612E0" w:rsidRDefault="004612E0" w:rsidP="004612E0">
                                  <w:pPr>
                                    <w:spacing w:line="240" w:lineRule="exact"/>
                                    <w:jc w:val="center"/>
                                    <w:rPr>
                                      <w:rFonts w:ascii="標楷體" w:eastAsia="標楷體" w:hAnsi="標楷體"/>
                                      <w:spacing w:val="-6"/>
                                      <w:sz w:val="20"/>
                                      <w:szCs w:val="20"/>
                                    </w:rPr>
                                  </w:pPr>
                                  <w:r w:rsidRPr="004612E0">
                                    <w:rPr>
                                      <w:rFonts w:ascii="標楷體" w:eastAsia="標楷體" w:hAnsi="標楷體" w:hint="eastAsia"/>
                                      <w:spacing w:val="-6"/>
                                      <w:sz w:val="20"/>
                                      <w:szCs w:val="20"/>
                                    </w:rPr>
                                    <w:t>加強型水平棚架網室</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536F67ED" w14:textId="77777777" w:rsidR="004612E0" w:rsidRPr="004612E0" w:rsidRDefault="004612E0" w:rsidP="004612E0">
                                  <w:pPr>
                                    <w:spacing w:line="240" w:lineRule="exact"/>
                                    <w:jc w:val="center"/>
                                    <w:rPr>
                                      <w:rFonts w:ascii="標楷體" w:eastAsia="標楷體" w:hAnsi="標楷體"/>
                                      <w:spacing w:val="-6"/>
                                      <w:sz w:val="20"/>
                                      <w:szCs w:val="20"/>
                                    </w:rPr>
                                  </w:pPr>
                                  <w:r w:rsidRPr="004612E0">
                                    <w:rPr>
                                      <w:rFonts w:ascii="標楷體" w:eastAsia="標楷體" w:hAnsi="標楷體" w:hint="eastAsia"/>
                                      <w:spacing w:val="-6"/>
                                      <w:sz w:val="20"/>
                                      <w:szCs w:val="20"/>
                                    </w:rPr>
                                    <w:t>簡易式塑膠布溫網室</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F2D140" w14:textId="77777777" w:rsidR="004612E0" w:rsidRPr="004612E0" w:rsidRDefault="004612E0" w:rsidP="004612E0">
                                  <w:pPr>
                                    <w:spacing w:line="240" w:lineRule="exact"/>
                                    <w:jc w:val="center"/>
                                    <w:rPr>
                                      <w:rFonts w:ascii="標楷體" w:eastAsia="標楷體" w:hAnsi="標楷體"/>
                                      <w:spacing w:val="-6"/>
                                      <w:sz w:val="20"/>
                                      <w:szCs w:val="20"/>
                                    </w:rPr>
                                  </w:pPr>
                                  <w:r w:rsidRPr="004612E0">
                                    <w:rPr>
                                      <w:rFonts w:ascii="標楷體" w:eastAsia="標楷體" w:hAnsi="標楷體" w:hint="eastAsia"/>
                                      <w:spacing w:val="-6"/>
                                      <w:sz w:val="20"/>
                                      <w:szCs w:val="20"/>
                                    </w:rPr>
                                    <w:t>結構型鋼骨溫網室</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528281" w14:textId="77777777" w:rsidR="004612E0" w:rsidRPr="004612E0" w:rsidRDefault="004612E0" w:rsidP="004612E0">
                                  <w:pPr>
                                    <w:spacing w:line="240" w:lineRule="exact"/>
                                    <w:jc w:val="center"/>
                                    <w:rPr>
                                      <w:rFonts w:ascii="標楷體" w:eastAsia="標楷體" w:hAnsi="標楷體"/>
                                      <w:spacing w:val="-6"/>
                                      <w:sz w:val="20"/>
                                      <w:szCs w:val="20"/>
                                    </w:rPr>
                                  </w:pPr>
                                  <w:r w:rsidRPr="004612E0">
                                    <w:rPr>
                                      <w:rFonts w:ascii="標楷體" w:eastAsia="標楷體" w:hAnsi="標楷體" w:hint="eastAsia"/>
                                      <w:spacing w:val="-6"/>
                                      <w:sz w:val="20"/>
                                      <w:szCs w:val="20"/>
                                    </w:rPr>
                                    <w:t>屋頂電動</w:t>
                                  </w:r>
                                </w:p>
                                <w:p w14:paraId="09656B41" w14:textId="77777777" w:rsidR="004612E0" w:rsidRPr="004612E0" w:rsidRDefault="004612E0" w:rsidP="004612E0">
                                  <w:pPr>
                                    <w:spacing w:line="240" w:lineRule="exact"/>
                                    <w:jc w:val="center"/>
                                    <w:rPr>
                                      <w:rFonts w:ascii="標楷體" w:eastAsia="標楷體" w:hAnsi="標楷體"/>
                                      <w:spacing w:val="-6"/>
                                      <w:sz w:val="20"/>
                                      <w:szCs w:val="20"/>
                                    </w:rPr>
                                  </w:pPr>
                                  <w:r w:rsidRPr="004612E0">
                                    <w:rPr>
                                      <w:rFonts w:ascii="標楷體" w:eastAsia="標楷體" w:hAnsi="標楷體" w:hint="eastAsia"/>
                                      <w:spacing w:val="-6"/>
                                      <w:sz w:val="20"/>
                                      <w:szCs w:val="20"/>
                                    </w:rPr>
                                    <w:t>捲揚設備</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2D04EAB" w14:textId="77777777" w:rsidR="004612E0" w:rsidRPr="004612E0" w:rsidRDefault="004612E0" w:rsidP="004612E0">
                                  <w:pPr>
                                    <w:spacing w:line="240" w:lineRule="exact"/>
                                    <w:jc w:val="center"/>
                                    <w:rPr>
                                      <w:rFonts w:ascii="標楷體" w:eastAsia="標楷體" w:hAnsi="標楷體"/>
                                      <w:spacing w:val="-6"/>
                                      <w:sz w:val="20"/>
                                      <w:szCs w:val="20"/>
                                    </w:rPr>
                                  </w:pPr>
                                  <w:r w:rsidRPr="004612E0">
                                    <w:rPr>
                                      <w:rFonts w:ascii="標楷體" w:eastAsia="標楷體" w:hAnsi="標楷體" w:hint="eastAsia"/>
                                      <w:spacing w:val="-6"/>
                                      <w:sz w:val="20"/>
                                      <w:szCs w:val="20"/>
                                    </w:rPr>
                                    <w:t>內循環風扇</w:t>
                                  </w:r>
                                </w:p>
                              </w:tc>
                            </w:tr>
                            <w:tr w:rsidR="004612E0" w:rsidRPr="00D04E8E" w14:paraId="4DBBED85" w14:textId="77777777" w:rsidTr="00E3364B">
                              <w:trPr>
                                <w:trHeight w:val="425"/>
                                <w:jc w:val="center"/>
                              </w:trPr>
                              <w:tc>
                                <w:tcPr>
                                  <w:tcW w:w="1531" w:type="dxa"/>
                                  <w:tcBorders>
                                    <w:top w:val="single" w:sz="4" w:space="0" w:color="auto"/>
                                    <w:left w:val="single" w:sz="4" w:space="0" w:color="auto"/>
                                    <w:bottom w:val="single" w:sz="4" w:space="0" w:color="auto"/>
                                    <w:right w:val="single" w:sz="4" w:space="0" w:color="auto"/>
                                  </w:tcBorders>
                                  <w:noWrap/>
                                  <w:vAlign w:val="center"/>
                                  <w:hideMark/>
                                </w:tcPr>
                                <w:p w14:paraId="6B738E02" w14:textId="77777777" w:rsidR="004612E0" w:rsidRPr="00D04E8E" w:rsidRDefault="004612E0" w:rsidP="004612E0">
                                  <w:pPr>
                                    <w:spacing w:line="240" w:lineRule="exact"/>
                                    <w:jc w:val="center"/>
                                    <w:rPr>
                                      <w:rFonts w:ascii="標楷體" w:eastAsia="標楷體" w:hAnsi="標楷體"/>
                                      <w:b/>
                                      <w:bCs/>
                                      <w:sz w:val="20"/>
                                      <w:szCs w:val="20"/>
                                    </w:rPr>
                                  </w:pPr>
                                  <w:r w:rsidRPr="00D04E8E">
                                    <w:rPr>
                                      <w:rFonts w:ascii="標楷體" w:eastAsia="標楷體" w:hAnsi="標楷體" w:hint="eastAsia"/>
                                      <w:b/>
                                      <w:bCs/>
                                      <w:sz w:val="20"/>
                                      <w:szCs w:val="20"/>
                                    </w:rPr>
                                    <w:t>合計</w:t>
                                  </w:r>
                                </w:p>
                              </w:tc>
                              <w:tc>
                                <w:tcPr>
                                  <w:tcW w:w="680" w:type="dxa"/>
                                  <w:tcBorders>
                                    <w:top w:val="single" w:sz="4" w:space="0" w:color="auto"/>
                                    <w:left w:val="single" w:sz="4" w:space="0" w:color="auto"/>
                                    <w:bottom w:val="single" w:sz="4" w:space="0" w:color="auto"/>
                                    <w:right w:val="single" w:sz="4" w:space="0" w:color="auto"/>
                                  </w:tcBorders>
                                  <w:vAlign w:val="center"/>
                                </w:tcPr>
                                <w:p w14:paraId="4B1BD032"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b/>
                                      <w:bCs/>
                                      <w:sz w:val="20"/>
                                      <w:szCs w:val="20"/>
                                    </w:rPr>
                                    <w:t>425.27</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50EF68B"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hint="eastAsia"/>
                                      <w:b/>
                                      <w:bCs/>
                                      <w:sz w:val="20"/>
                                      <w:szCs w:val="20"/>
                                    </w:rPr>
                                    <w:t>390.30</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A14E6F3"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hint="eastAsia"/>
                                      <w:b/>
                                      <w:bCs/>
                                      <w:sz w:val="20"/>
                                      <w:szCs w:val="20"/>
                                    </w:rPr>
                                    <w:t>18.10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ECB172"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hint="eastAsia"/>
                                      <w:b/>
                                      <w:bCs/>
                                      <w:sz w:val="20"/>
                                      <w:szCs w:val="20"/>
                                    </w:rPr>
                                    <w:t>16.0</w:t>
                                  </w:r>
                                  <w:r w:rsidRPr="00D04E8E">
                                    <w:rPr>
                                      <w:rFonts w:ascii="標楷體" w:eastAsia="標楷體" w:hAnsi="標楷體"/>
                                      <w:b/>
                                      <w:bCs/>
                                      <w:sz w:val="20"/>
                                      <w:szCs w:val="20"/>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6052F5"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hint="eastAsia"/>
                                      <w:b/>
                                      <w:bCs/>
                                      <w:sz w:val="20"/>
                                      <w:szCs w:val="20"/>
                                    </w:rPr>
                                    <w:t>0.60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F5B543F"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hint="eastAsia"/>
                                      <w:b/>
                                      <w:bCs/>
                                      <w:sz w:val="20"/>
                                      <w:szCs w:val="20"/>
                                    </w:rPr>
                                    <w:t>0.21</w:t>
                                  </w:r>
                                </w:p>
                              </w:tc>
                            </w:tr>
                            <w:tr w:rsidR="004612E0" w:rsidRPr="00D04E8E" w14:paraId="419737C6" w14:textId="77777777" w:rsidTr="00E3364B">
                              <w:trPr>
                                <w:trHeight w:val="425"/>
                                <w:jc w:val="center"/>
                              </w:trPr>
                              <w:tc>
                                <w:tcPr>
                                  <w:tcW w:w="1531" w:type="dxa"/>
                                  <w:tcBorders>
                                    <w:top w:val="single" w:sz="4" w:space="0" w:color="auto"/>
                                    <w:left w:val="single" w:sz="4" w:space="0" w:color="auto"/>
                                    <w:bottom w:val="single" w:sz="4" w:space="0" w:color="auto"/>
                                    <w:right w:val="single" w:sz="4" w:space="0" w:color="auto"/>
                                  </w:tcBorders>
                                  <w:noWrap/>
                                  <w:vAlign w:val="center"/>
                                  <w:hideMark/>
                                </w:tcPr>
                                <w:p w14:paraId="3D93F217" w14:textId="77777777" w:rsidR="004612E0" w:rsidRPr="00D04E8E" w:rsidRDefault="004612E0" w:rsidP="004612E0">
                                  <w:pPr>
                                    <w:spacing w:line="240" w:lineRule="exact"/>
                                    <w:jc w:val="center"/>
                                    <w:rPr>
                                      <w:rFonts w:ascii="標楷體" w:eastAsia="標楷體" w:hAnsi="標楷體"/>
                                      <w:sz w:val="20"/>
                                      <w:szCs w:val="20"/>
                                    </w:rPr>
                                  </w:pPr>
                                  <w:r w:rsidRPr="00D04E8E">
                                    <w:rPr>
                                      <w:rFonts w:ascii="標楷體" w:eastAsia="標楷體" w:hAnsi="標楷體" w:hint="eastAsia"/>
                                      <w:sz w:val="20"/>
                                      <w:szCs w:val="20"/>
                                    </w:rPr>
                                    <w:t>強風或颱風</w:t>
                                  </w:r>
                                </w:p>
                              </w:tc>
                              <w:tc>
                                <w:tcPr>
                                  <w:tcW w:w="680" w:type="dxa"/>
                                  <w:tcBorders>
                                    <w:top w:val="single" w:sz="4" w:space="0" w:color="auto"/>
                                    <w:left w:val="single" w:sz="4" w:space="0" w:color="auto"/>
                                    <w:bottom w:val="single" w:sz="4" w:space="0" w:color="auto"/>
                                    <w:right w:val="single" w:sz="4" w:space="0" w:color="auto"/>
                                  </w:tcBorders>
                                  <w:vAlign w:val="center"/>
                                </w:tcPr>
                                <w:p w14:paraId="6FBB2FF9"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b/>
                                      <w:bCs/>
                                      <w:sz w:val="20"/>
                                      <w:szCs w:val="20"/>
                                    </w:rPr>
                                    <w:t>333.77</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B2C5891"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314.22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F4EAF47"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8.92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A739B2"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9.82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5D21BB"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0.60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9E3C206"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0.21</w:t>
                                  </w:r>
                                </w:p>
                              </w:tc>
                            </w:tr>
                            <w:tr w:rsidR="004612E0" w:rsidRPr="00D04E8E" w14:paraId="3D61C265" w14:textId="77777777" w:rsidTr="00E3364B">
                              <w:trPr>
                                <w:trHeight w:val="425"/>
                                <w:jc w:val="center"/>
                              </w:trPr>
                              <w:tc>
                                <w:tcPr>
                                  <w:tcW w:w="1531" w:type="dxa"/>
                                  <w:tcBorders>
                                    <w:top w:val="single" w:sz="4" w:space="0" w:color="auto"/>
                                    <w:left w:val="single" w:sz="4" w:space="0" w:color="auto"/>
                                    <w:bottom w:val="single" w:sz="4" w:space="0" w:color="auto"/>
                                    <w:right w:val="single" w:sz="4" w:space="0" w:color="auto"/>
                                  </w:tcBorders>
                                  <w:noWrap/>
                                  <w:vAlign w:val="center"/>
                                  <w:hideMark/>
                                </w:tcPr>
                                <w:p w14:paraId="61437E5F" w14:textId="77777777" w:rsidR="004612E0" w:rsidRPr="00D04E8E" w:rsidRDefault="004612E0" w:rsidP="004612E0">
                                  <w:pPr>
                                    <w:spacing w:line="240" w:lineRule="exact"/>
                                    <w:jc w:val="center"/>
                                    <w:rPr>
                                      <w:rFonts w:ascii="標楷體" w:eastAsia="標楷體" w:hAnsi="標楷體"/>
                                      <w:sz w:val="20"/>
                                      <w:szCs w:val="20"/>
                                    </w:rPr>
                                  </w:pPr>
                                  <w:r w:rsidRPr="00D04E8E">
                                    <w:rPr>
                                      <w:rFonts w:ascii="標楷體" w:eastAsia="標楷體" w:hAnsi="標楷體" w:hint="eastAsia"/>
                                      <w:sz w:val="20"/>
                                      <w:szCs w:val="20"/>
                                    </w:rPr>
                                    <w:t>雨害或豪雨</w:t>
                                  </w:r>
                                </w:p>
                              </w:tc>
                              <w:tc>
                                <w:tcPr>
                                  <w:tcW w:w="680" w:type="dxa"/>
                                  <w:tcBorders>
                                    <w:top w:val="single" w:sz="4" w:space="0" w:color="auto"/>
                                    <w:left w:val="single" w:sz="4" w:space="0" w:color="auto"/>
                                    <w:bottom w:val="single" w:sz="4" w:space="0" w:color="auto"/>
                                    <w:right w:val="single" w:sz="4" w:space="0" w:color="auto"/>
                                  </w:tcBorders>
                                  <w:vAlign w:val="center"/>
                                </w:tcPr>
                                <w:p w14:paraId="7553DB60"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b/>
                                      <w:bCs/>
                                      <w:sz w:val="20"/>
                                      <w:szCs w:val="20"/>
                                    </w:rPr>
                                    <w:t>51.63</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D13DC0D"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44.95</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DEDA108"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4.14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47A698"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2.54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CEE444"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717F6BF"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r>
                            <w:tr w:rsidR="004612E0" w:rsidRPr="00D04E8E" w14:paraId="6289CD60" w14:textId="77777777" w:rsidTr="00E3364B">
                              <w:trPr>
                                <w:trHeight w:val="425"/>
                                <w:jc w:val="center"/>
                              </w:trPr>
                              <w:tc>
                                <w:tcPr>
                                  <w:tcW w:w="1531" w:type="dxa"/>
                                  <w:tcBorders>
                                    <w:top w:val="single" w:sz="4" w:space="0" w:color="auto"/>
                                    <w:left w:val="single" w:sz="4" w:space="0" w:color="auto"/>
                                    <w:bottom w:val="single" w:sz="4" w:space="0" w:color="auto"/>
                                    <w:right w:val="single" w:sz="4" w:space="0" w:color="auto"/>
                                  </w:tcBorders>
                                  <w:noWrap/>
                                  <w:vAlign w:val="center"/>
                                  <w:hideMark/>
                                </w:tcPr>
                                <w:p w14:paraId="6A6B81B1" w14:textId="77777777" w:rsidR="004612E0" w:rsidRPr="00D04E8E" w:rsidRDefault="004612E0" w:rsidP="004612E0">
                                  <w:pPr>
                                    <w:spacing w:line="240" w:lineRule="exact"/>
                                    <w:jc w:val="center"/>
                                    <w:rPr>
                                      <w:rFonts w:ascii="標楷體" w:eastAsia="標楷體" w:hAnsi="標楷體"/>
                                      <w:sz w:val="20"/>
                                      <w:szCs w:val="20"/>
                                    </w:rPr>
                                  </w:pPr>
                                  <w:r w:rsidRPr="00D04E8E">
                                    <w:rPr>
                                      <w:rFonts w:ascii="標楷體" w:eastAsia="標楷體" w:hAnsi="標楷體" w:hint="eastAsia"/>
                                      <w:sz w:val="20"/>
                                      <w:szCs w:val="20"/>
                                    </w:rPr>
                                    <w:t>低溫或寒流</w:t>
                                  </w:r>
                                </w:p>
                              </w:tc>
                              <w:tc>
                                <w:tcPr>
                                  <w:tcW w:w="680" w:type="dxa"/>
                                  <w:tcBorders>
                                    <w:top w:val="single" w:sz="4" w:space="0" w:color="auto"/>
                                    <w:left w:val="single" w:sz="4" w:space="0" w:color="auto"/>
                                    <w:bottom w:val="single" w:sz="4" w:space="0" w:color="auto"/>
                                    <w:right w:val="single" w:sz="4" w:space="0" w:color="auto"/>
                                  </w:tcBorders>
                                  <w:vAlign w:val="center"/>
                                </w:tcPr>
                                <w:p w14:paraId="395B5DCF"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b/>
                                      <w:bCs/>
                                      <w:sz w:val="20"/>
                                      <w:szCs w:val="20"/>
                                    </w:rPr>
                                    <w:t>19.88</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12AA75E"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19.29</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5C637A78"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0.41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5E25B5"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0.18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D98D70"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A13BEC0"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r>
                            <w:tr w:rsidR="004612E0" w:rsidRPr="00D04E8E" w14:paraId="03A250E3" w14:textId="77777777" w:rsidTr="00E3364B">
                              <w:trPr>
                                <w:trHeight w:val="425"/>
                                <w:jc w:val="center"/>
                              </w:trPr>
                              <w:tc>
                                <w:tcPr>
                                  <w:tcW w:w="1531" w:type="dxa"/>
                                  <w:tcBorders>
                                    <w:top w:val="single" w:sz="4" w:space="0" w:color="auto"/>
                                    <w:left w:val="single" w:sz="4" w:space="0" w:color="auto"/>
                                    <w:bottom w:val="single" w:sz="4" w:space="0" w:color="auto"/>
                                    <w:right w:val="single" w:sz="4" w:space="0" w:color="auto"/>
                                  </w:tcBorders>
                                  <w:noWrap/>
                                  <w:vAlign w:val="center"/>
                                  <w:hideMark/>
                                </w:tcPr>
                                <w:p w14:paraId="5B98BF01" w14:textId="77777777" w:rsidR="004612E0" w:rsidRPr="00D04E8E" w:rsidRDefault="004612E0" w:rsidP="004612E0">
                                  <w:pPr>
                                    <w:spacing w:line="240" w:lineRule="exact"/>
                                    <w:jc w:val="center"/>
                                    <w:rPr>
                                      <w:rFonts w:ascii="標楷體" w:eastAsia="標楷體" w:hAnsi="標楷體"/>
                                      <w:sz w:val="20"/>
                                      <w:szCs w:val="20"/>
                                    </w:rPr>
                                  </w:pPr>
                                  <w:r w:rsidRPr="00D04E8E">
                                    <w:rPr>
                                      <w:rFonts w:ascii="標楷體" w:eastAsia="標楷體" w:hAnsi="標楷體" w:hint="eastAsia"/>
                                      <w:sz w:val="20"/>
                                      <w:szCs w:val="20"/>
                                    </w:rPr>
                                    <w:t>高溫乾旱</w:t>
                                  </w:r>
                                </w:p>
                              </w:tc>
                              <w:tc>
                                <w:tcPr>
                                  <w:tcW w:w="680" w:type="dxa"/>
                                  <w:tcBorders>
                                    <w:top w:val="single" w:sz="4" w:space="0" w:color="auto"/>
                                    <w:left w:val="single" w:sz="4" w:space="0" w:color="auto"/>
                                    <w:bottom w:val="single" w:sz="4" w:space="0" w:color="auto"/>
                                    <w:right w:val="single" w:sz="4" w:space="0" w:color="auto"/>
                                  </w:tcBorders>
                                  <w:vAlign w:val="center"/>
                                </w:tcPr>
                                <w:p w14:paraId="0DE46F1F"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b/>
                                      <w:bCs/>
                                      <w:sz w:val="20"/>
                                      <w:szCs w:val="20"/>
                                    </w:rPr>
                                    <w:t>17.95</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879F01"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9.80</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EB9951"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4.63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659BDB"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3.52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18FBD2"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818A46"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r>
                            <w:tr w:rsidR="004612E0" w:rsidRPr="00D04E8E" w14:paraId="05F06BCB" w14:textId="77777777" w:rsidTr="00E3364B">
                              <w:trPr>
                                <w:trHeight w:val="425"/>
                                <w:jc w:val="center"/>
                              </w:trPr>
                              <w:tc>
                                <w:tcPr>
                                  <w:tcW w:w="1531" w:type="dxa"/>
                                  <w:tcBorders>
                                    <w:top w:val="single" w:sz="4" w:space="0" w:color="auto"/>
                                    <w:left w:val="single" w:sz="4" w:space="0" w:color="auto"/>
                                    <w:bottom w:val="single" w:sz="4" w:space="0" w:color="auto"/>
                                    <w:right w:val="single" w:sz="4" w:space="0" w:color="auto"/>
                                  </w:tcBorders>
                                  <w:noWrap/>
                                  <w:vAlign w:val="center"/>
                                  <w:hideMark/>
                                </w:tcPr>
                                <w:p w14:paraId="0505C373" w14:textId="77777777" w:rsidR="004612E0" w:rsidRPr="00D04E8E" w:rsidRDefault="004612E0" w:rsidP="004612E0">
                                  <w:pPr>
                                    <w:spacing w:line="240" w:lineRule="exact"/>
                                    <w:jc w:val="center"/>
                                    <w:rPr>
                                      <w:rFonts w:ascii="標楷體" w:eastAsia="標楷體" w:hAnsi="標楷體"/>
                                      <w:sz w:val="20"/>
                                      <w:szCs w:val="20"/>
                                    </w:rPr>
                                  </w:pPr>
                                  <w:r w:rsidRPr="00D04E8E">
                                    <w:rPr>
                                      <w:rFonts w:ascii="標楷體" w:eastAsia="標楷體" w:hAnsi="標楷體" w:hint="eastAsia"/>
                                      <w:sz w:val="20"/>
                                      <w:szCs w:val="20"/>
                                    </w:rPr>
                                    <w:t>地震</w:t>
                                  </w:r>
                                </w:p>
                              </w:tc>
                              <w:tc>
                                <w:tcPr>
                                  <w:tcW w:w="680" w:type="dxa"/>
                                  <w:tcBorders>
                                    <w:top w:val="single" w:sz="4" w:space="0" w:color="auto"/>
                                    <w:left w:val="single" w:sz="4" w:space="0" w:color="auto"/>
                                    <w:bottom w:val="single" w:sz="4" w:space="0" w:color="auto"/>
                                    <w:right w:val="single" w:sz="4" w:space="0" w:color="auto"/>
                                  </w:tcBorders>
                                  <w:vAlign w:val="center"/>
                                </w:tcPr>
                                <w:p w14:paraId="4927C1FB"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b/>
                                      <w:bCs/>
                                      <w:sz w:val="20"/>
                                      <w:szCs w:val="20"/>
                                    </w:rPr>
                                    <w:t>2.04</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549A4A9"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2.04</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53E9F24"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6C0751"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615CBB"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F2F5583"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r>
                          </w:tbl>
                          <w:p w14:paraId="30B691BE" w14:textId="464427A8" w:rsidR="004612E0" w:rsidRPr="00D04E8E" w:rsidRDefault="004612E0" w:rsidP="00040B3C">
                            <w:pPr>
                              <w:spacing w:line="220" w:lineRule="exact"/>
                              <w:ind w:left="540" w:hangingChars="300" w:hanging="540"/>
                              <w:rPr>
                                <w:rFonts w:ascii="標楷體" w:eastAsia="標楷體" w:hAnsi="標楷體"/>
                                <w:sz w:val="18"/>
                                <w:szCs w:val="18"/>
                              </w:rPr>
                            </w:pPr>
                            <w:r w:rsidRPr="00D04E8E">
                              <w:rPr>
                                <w:rFonts w:ascii="標楷體" w:eastAsia="標楷體" w:hAnsi="標楷體" w:hint="eastAsia"/>
                                <w:sz w:val="18"/>
                                <w:szCs w:val="18"/>
                              </w:rPr>
                              <w:t>註：1.</w:t>
                            </w:r>
                            <w:r w:rsidRPr="005E241A">
                              <w:rPr>
                                <w:rFonts w:ascii="標楷體" w:eastAsia="標楷體" w:hAnsi="標楷體" w:hint="eastAsia"/>
                                <w:spacing w:val="-6"/>
                                <w:sz w:val="18"/>
                                <w:szCs w:val="18"/>
                              </w:rPr>
                              <w:t>本表面積計算係以單一地段號於11</w:t>
                            </w:r>
                            <w:r w:rsidRPr="005E241A">
                              <w:rPr>
                                <w:rFonts w:ascii="標楷體" w:eastAsia="標楷體" w:hAnsi="標楷體"/>
                                <w:spacing w:val="-6"/>
                                <w:sz w:val="18"/>
                                <w:szCs w:val="18"/>
                              </w:rPr>
                              <w:t>2</w:t>
                            </w:r>
                            <w:r w:rsidRPr="005E241A">
                              <w:rPr>
                                <w:rFonts w:ascii="標楷體" w:eastAsia="標楷體" w:hAnsi="標楷體" w:hint="eastAsia"/>
                                <w:spacing w:val="-6"/>
                                <w:sz w:val="18"/>
                                <w:szCs w:val="18"/>
                              </w:rPr>
                              <w:t>年</w:t>
                            </w:r>
                            <w:r w:rsidR="00E041C2">
                              <w:rPr>
                                <w:rFonts w:ascii="標楷體" w:eastAsia="標楷體" w:hAnsi="標楷體" w:hint="eastAsia"/>
                                <w:spacing w:val="-6"/>
                                <w:sz w:val="18"/>
                                <w:szCs w:val="18"/>
                              </w:rPr>
                              <w:t>度</w:t>
                            </w:r>
                            <w:r w:rsidRPr="005E241A">
                              <w:rPr>
                                <w:rFonts w:ascii="標楷體" w:eastAsia="標楷體" w:hAnsi="標楷體" w:hint="eastAsia"/>
                                <w:spacing w:val="-6"/>
                                <w:sz w:val="18"/>
                                <w:szCs w:val="18"/>
                              </w:rPr>
                              <w:t>至114年8月首次出現受天然災害損失之核定補助面積計算。</w:t>
                            </w:r>
                          </w:p>
                          <w:p w14:paraId="58EE9FA3" w14:textId="52CD1270" w:rsidR="004612E0" w:rsidRPr="00810630" w:rsidRDefault="004612E0" w:rsidP="00040B3C">
                            <w:pPr>
                              <w:spacing w:line="220" w:lineRule="exact"/>
                              <w:ind w:firstLineChars="200" w:firstLine="360"/>
                            </w:pPr>
                            <w:r w:rsidRPr="00D04E8E">
                              <w:rPr>
                                <w:rFonts w:ascii="標楷體" w:eastAsia="標楷體" w:hAnsi="標楷體" w:hint="eastAsia"/>
                                <w:sz w:val="18"/>
                                <w:szCs w:val="18"/>
                              </w:rPr>
                              <w:t>2.資料來源：整理自農糧署提供資料。</w:t>
                            </w: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B60464D" id="_x0000_s1036" type="#_x0000_t202" style="position:absolute;left:0;text-align:left;margin-left:173.8pt;margin-top:205.9pt;width:343.25pt;height:243pt;z-index:251677696;visibility:visible;mso-wrap-style:square;mso-width-percent:0;mso-height-percent:0;mso-wrap-distance-left:2.85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" filled="f" stroked="f">
                <v:textbox inset=",0,,0">
                  <w:txbxContent>
                    <w:p w14:paraId="318E6BC1" w14:textId="5AA07812" w:rsidR="004612E0" w:rsidRDefault="004612E0" w:rsidP="00D22B5A">
                      <w:pPr>
                        <w:spacing w:line="280" w:lineRule="exact"/>
                        <w:ind w:left="756" w:hangingChars="320" w:hanging="756"/>
                        <w:jc w:val="both"/>
                        <w:rPr>
                          <w:rFonts w:ascii="標楷體" w:eastAsia="標楷體" w:hAnsi="標楷體" w:cs="Times New Roman"/>
                          <w:b/>
                          <w:bCs/>
                          <w:spacing w:val="-2"/>
                        </w:rPr>
                      </w:pPr>
                      <w:r w:rsidRPr="00CF17D9">
                        <w:rPr>
                          <w:rFonts w:ascii="標楷體" w:eastAsia="標楷體" w:hAnsi="標楷體" w:cs="Times New Roman" w:hint="eastAsia"/>
                          <w:b/>
                          <w:bCs/>
                          <w:spacing w:val="-2"/>
                        </w:rPr>
                        <w:t>表</w:t>
                      </w:r>
                      <w:r w:rsidRPr="00CF17D9">
                        <w:rPr>
                          <w:rFonts w:ascii="標楷體" w:eastAsia="標楷體" w:hAnsi="標楷體" w:cs="Times New Roman"/>
                          <w:b/>
                          <w:bCs/>
                          <w:spacing w:val="-2"/>
                        </w:rPr>
                        <w:t>11</w:t>
                      </w:r>
                      <w:r w:rsidR="000850B2" w:rsidRPr="00FE3DC6">
                        <w:rPr>
                          <w:rFonts w:ascii="標楷體" w:eastAsia="標楷體" w:hAnsi="標楷體" w:hint="eastAsia"/>
                          <w:b/>
                          <w:bCs/>
                        </w:rPr>
                        <w:t xml:space="preserve">　</w:t>
                      </w:r>
                      <w:r w:rsidRPr="002657C4">
                        <w:rPr>
                          <w:rFonts w:ascii="標楷體" w:eastAsia="標楷體" w:hAnsi="標楷體" w:cs="Times New Roman" w:hint="eastAsia"/>
                          <w:b/>
                          <w:bCs/>
                          <w:spacing w:val="-2"/>
                        </w:rPr>
                        <w:t>107至110年度受補助設施型農地經核定農業天然災害現金救助情形</w:t>
                      </w:r>
                    </w:p>
                    <w:p w14:paraId="1DF7239D" w14:textId="63ADA84E" w:rsidR="004612E0" w:rsidRPr="002657C4" w:rsidRDefault="004612E0" w:rsidP="004612E0">
                      <w:pPr>
                        <w:spacing w:line="240" w:lineRule="exact"/>
                        <w:ind w:left="720" w:hangingChars="360" w:hanging="720"/>
                        <w:jc w:val="right"/>
                        <w:rPr>
                          <w:rFonts w:ascii="標楷體" w:eastAsia="標楷體" w:hAnsi="標楷體" w:cs="Times New Roman"/>
                          <w:b/>
                          <w:bCs/>
                          <w:spacing w:val="-2"/>
                        </w:rPr>
                      </w:pPr>
                      <w:r w:rsidRPr="00D04E8E">
                        <w:rPr>
                          <w:rFonts w:ascii="標楷體" w:eastAsia="標楷體" w:hAnsi="標楷體" w:cs="Times New Roman" w:hint="eastAsia"/>
                          <w:sz w:val="20"/>
                          <w:szCs w:val="20"/>
                        </w:rPr>
                        <w:t>單位</w:t>
                      </w:r>
                      <w:r w:rsidR="00F81ED9">
                        <w:rPr>
                          <w:rFonts w:ascii="標楷體" w:eastAsia="標楷體" w:hAnsi="標楷體" w:cs="Times New Roman"/>
                          <w:sz w:val="20"/>
                          <w:szCs w:val="20"/>
                        </w:rPr>
                        <w:t>：</w:t>
                      </w:r>
                      <w:r w:rsidRPr="00D04E8E">
                        <w:rPr>
                          <w:rFonts w:ascii="標楷體" w:eastAsia="標楷體" w:hAnsi="標楷體" w:cs="Times New Roman" w:hint="eastAsia"/>
                          <w:sz w:val="20"/>
                          <w:szCs w:val="20"/>
                        </w:rPr>
                        <w:t>公頃</w:t>
                      </w:r>
                    </w:p>
                    <w:tbl>
                      <w:tblPr>
                        <w:tblW w:w="6631" w:type="dxa"/>
                        <w:jc w:val="center"/>
                        <w:tblCellMar>
                          <w:left w:w="28" w:type="dxa"/>
                          <w:right w:w="28" w:type="dxa"/>
                        </w:tblCellMar>
                        <w:tblLook w:val="04A0" w:firstRow="1" w:lastRow="0" w:firstColumn="1" w:lastColumn="0" w:noHBand="0" w:noVBand="1"/>
                      </w:tblPr>
                      <w:tblGrid>
                        <w:gridCol w:w="1531"/>
                        <w:gridCol w:w="680"/>
                        <w:gridCol w:w="1020"/>
                        <w:gridCol w:w="1020"/>
                        <w:gridCol w:w="850"/>
                        <w:gridCol w:w="850"/>
                        <w:gridCol w:w="680"/>
                      </w:tblGrid>
                      <w:tr w:rsidR="004612E0" w:rsidRPr="00D04E8E" w14:paraId="5C66B67C" w14:textId="77777777" w:rsidTr="00E3364B">
                        <w:trPr>
                          <w:trHeight w:val="624"/>
                          <w:jc w:val="center"/>
                        </w:trPr>
                        <w:tc>
                          <w:tcPr>
                            <w:tcW w:w="1531" w:type="dxa"/>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556F190A" w14:textId="77777777" w:rsidR="004612E0" w:rsidRPr="004612E0" w:rsidRDefault="004612E0" w:rsidP="004612E0">
                            <w:pPr>
                              <w:spacing w:line="240" w:lineRule="exact"/>
                              <w:jc w:val="right"/>
                              <w:rPr>
                                <w:rFonts w:ascii="標楷體" w:eastAsia="標楷體" w:hAnsi="標楷體" w:cs="Times New Roman"/>
                                <w:spacing w:val="-4"/>
                                <w:sz w:val="20"/>
                                <w:szCs w:val="20"/>
                              </w:rPr>
                            </w:pPr>
                            <w:r w:rsidRPr="004612E0">
                              <w:rPr>
                                <w:rFonts w:ascii="標楷體" w:eastAsia="標楷體" w:hAnsi="標楷體" w:cs="Times New Roman" w:hint="eastAsia"/>
                                <w:spacing w:val="-4"/>
                                <w:sz w:val="20"/>
                                <w:szCs w:val="20"/>
                              </w:rPr>
                              <w:t>設施類別</w:t>
                            </w:r>
                          </w:p>
                          <w:p w14:paraId="222072E5" w14:textId="77777777" w:rsidR="004612E0" w:rsidRPr="00D04E8E" w:rsidRDefault="004612E0" w:rsidP="004612E0">
                            <w:pPr>
                              <w:spacing w:line="240" w:lineRule="exact"/>
                              <w:rPr>
                                <w:rFonts w:ascii="標楷體" w:eastAsia="標楷體" w:hAnsi="標楷體" w:cs="Times New Roman"/>
                                <w:sz w:val="20"/>
                                <w:szCs w:val="20"/>
                              </w:rPr>
                            </w:pPr>
                            <w:r w:rsidRPr="004612E0">
                              <w:rPr>
                                <w:rFonts w:ascii="標楷體" w:eastAsia="標楷體" w:hAnsi="標楷體" w:cs="Times New Roman" w:hint="eastAsia"/>
                                <w:spacing w:val="-4"/>
                                <w:sz w:val="20"/>
                                <w:szCs w:val="20"/>
                              </w:rPr>
                              <w:t>災害類型</w:t>
                            </w:r>
                          </w:p>
                        </w:tc>
                        <w:tc>
                          <w:tcPr>
                            <w:tcW w:w="680" w:type="dxa"/>
                            <w:tcBorders>
                              <w:top w:val="single" w:sz="4" w:space="0" w:color="auto"/>
                              <w:left w:val="single" w:sz="4" w:space="0" w:color="auto"/>
                              <w:bottom w:val="single" w:sz="4" w:space="0" w:color="auto"/>
                              <w:right w:val="single" w:sz="4" w:space="0" w:color="auto"/>
                            </w:tcBorders>
                            <w:vAlign w:val="center"/>
                          </w:tcPr>
                          <w:p w14:paraId="51E481FF" w14:textId="77777777" w:rsidR="004612E0" w:rsidRPr="004612E0" w:rsidRDefault="004612E0" w:rsidP="004612E0">
                            <w:pPr>
                              <w:spacing w:line="240" w:lineRule="exact"/>
                              <w:jc w:val="center"/>
                              <w:rPr>
                                <w:rFonts w:ascii="標楷體" w:eastAsia="標楷體" w:hAnsi="標楷體"/>
                                <w:spacing w:val="-6"/>
                                <w:sz w:val="20"/>
                                <w:szCs w:val="20"/>
                              </w:rPr>
                            </w:pPr>
                            <w:r w:rsidRPr="004612E0">
                              <w:rPr>
                                <w:rFonts w:ascii="標楷體" w:eastAsia="標楷體" w:hAnsi="標楷體" w:hint="eastAsia"/>
                                <w:spacing w:val="-6"/>
                                <w:sz w:val="20"/>
                                <w:szCs w:val="20"/>
                              </w:rPr>
                              <w:t>合計</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65C066D" w14:textId="77777777" w:rsidR="004612E0" w:rsidRPr="004612E0" w:rsidRDefault="004612E0" w:rsidP="004612E0">
                            <w:pPr>
                              <w:spacing w:line="240" w:lineRule="exact"/>
                              <w:jc w:val="center"/>
                              <w:rPr>
                                <w:rFonts w:ascii="標楷體" w:eastAsia="標楷體" w:hAnsi="標楷體"/>
                                <w:spacing w:val="-6"/>
                                <w:sz w:val="20"/>
                                <w:szCs w:val="20"/>
                              </w:rPr>
                            </w:pPr>
                            <w:r w:rsidRPr="004612E0">
                              <w:rPr>
                                <w:rFonts w:ascii="標楷體" w:eastAsia="標楷體" w:hAnsi="標楷體" w:hint="eastAsia"/>
                                <w:spacing w:val="-6"/>
                                <w:sz w:val="20"/>
                                <w:szCs w:val="20"/>
                              </w:rPr>
                              <w:t>加強型水平棚架網室</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536F67ED" w14:textId="77777777" w:rsidR="004612E0" w:rsidRPr="004612E0" w:rsidRDefault="004612E0" w:rsidP="004612E0">
                            <w:pPr>
                              <w:spacing w:line="240" w:lineRule="exact"/>
                              <w:jc w:val="center"/>
                              <w:rPr>
                                <w:rFonts w:ascii="標楷體" w:eastAsia="標楷體" w:hAnsi="標楷體"/>
                                <w:spacing w:val="-6"/>
                                <w:sz w:val="20"/>
                                <w:szCs w:val="20"/>
                              </w:rPr>
                            </w:pPr>
                            <w:r w:rsidRPr="004612E0">
                              <w:rPr>
                                <w:rFonts w:ascii="標楷體" w:eastAsia="標楷體" w:hAnsi="標楷體" w:hint="eastAsia"/>
                                <w:spacing w:val="-6"/>
                                <w:sz w:val="20"/>
                                <w:szCs w:val="20"/>
                              </w:rPr>
                              <w:t>簡易式塑膠布溫網室</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F2D140" w14:textId="77777777" w:rsidR="004612E0" w:rsidRPr="004612E0" w:rsidRDefault="004612E0" w:rsidP="004612E0">
                            <w:pPr>
                              <w:spacing w:line="240" w:lineRule="exact"/>
                              <w:jc w:val="center"/>
                              <w:rPr>
                                <w:rFonts w:ascii="標楷體" w:eastAsia="標楷體" w:hAnsi="標楷體"/>
                                <w:spacing w:val="-6"/>
                                <w:sz w:val="20"/>
                                <w:szCs w:val="20"/>
                              </w:rPr>
                            </w:pPr>
                            <w:r w:rsidRPr="004612E0">
                              <w:rPr>
                                <w:rFonts w:ascii="標楷體" w:eastAsia="標楷體" w:hAnsi="標楷體" w:hint="eastAsia"/>
                                <w:spacing w:val="-6"/>
                                <w:sz w:val="20"/>
                                <w:szCs w:val="20"/>
                              </w:rPr>
                              <w:t>結構型鋼骨溫網室</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528281" w14:textId="77777777" w:rsidR="004612E0" w:rsidRPr="004612E0" w:rsidRDefault="004612E0" w:rsidP="004612E0">
                            <w:pPr>
                              <w:spacing w:line="240" w:lineRule="exact"/>
                              <w:jc w:val="center"/>
                              <w:rPr>
                                <w:rFonts w:ascii="標楷體" w:eastAsia="標楷體" w:hAnsi="標楷體"/>
                                <w:spacing w:val="-6"/>
                                <w:sz w:val="20"/>
                                <w:szCs w:val="20"/>
                              </w:rPr>
                            </w:pPr>
                            <w:r w:rsidRPr="004612E0">
                              <w:rPr>
                                <w:rFonts w:ascii="標楷體" w:eastAsia="標楷體" w:hAnsi="標楷體" w:hint="eastAsia"/>
                                <w:spacing w:val="-6"/>
                                <w:sz w:val="20"/>
                                <w:szCs w:val="20"/>
                              </w:rPr>
                              <w:t>屋頂電動</w:t>
                            </w:r>
                          </w:p>
                          <w:p w14:paraId="09656B41" w14:textId="77777777" w:rsidR="004612E0" w:rsidRPr="004612E0" w:rsidRDefault="004612E0" w:rsidP="004612E0">
                            <w:pPr>
                              <w:spacing w:line="240" w:lineRule="exact"/>
                              <w:jc w:val="center"/>
                              <w:rPr>
                                <w:rFonts w:ascii="標楷體" w:eastAsia="標楷體" w:hAnsi="標楷體"/>
                                <w:spacing w:val="-6"/>
                                <w:sz w:val="20"/>
                                <w:szCs w:val="20"/>
                              </w:rPr>
                            </w:pPr>
                            <w:r w:rsidRPr="004612E0">
                              <w:rPr>
                                <w:rFonts w:ascii="標楷體" w:eastAsia="標楷體" w:hAnsi="標楷體" w:hint="eastAsia"/>
                                <w:spacing w:val="-6"/>
                                <w:sz w:val="20"/>
                                <w:szCs w:val="20"/>
                              </w:rPr>
                              <w:t>捲揚設備</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2D04EAB" w14:textId="77777777" w:rsidR="004612E0" w:rsidRPr="004612E0" w:rsidRDefault="004612E0" w:rsidP="004612E0">
                            <w:pPr>
                              <w:spacing w:line="240" w:lineRule="exact"/>
                              <w:jc w:val="center"/>
                              <w:rPr>
                                <w:rFonts w:ascii="標楷體" w:eastAsia="標楷體" w:hAnsi="標楷體"/>
                                <w:spacing w:val="-6"/>
                                <w:sz w:val="20"/>
                                <w:szCs w:val="20"/>
                              </w:rPr>
                            </w:pPr>
                            <w:r w:rsidRPr="004612E0">
                              <w:rPr>
                                <w:rFonts w:ascii="標楷體" w:eastAsia="標楷體" w:hAnsi="標楷體" w:hint="eastAsia"/>
                                <w:spacing w:val="-6"/>
                                <w:sz w:val="20"/>
                                <w:szCs w:val="20"/>
                              </w:rPr>
                              <w:t>內循環風扇</w:t>
                            </w:r>
                          </w:p>
                        </w:tc>
                      </w:tr>
                      <w:tr w:rsidR="004612E0" w:rsidRPr="00D04E8E" w14:paraId="4DBBED85" w14:textId="77777777" w:rsidTr="00E3364B">
                        <w:trPr>
                          <w:trHeight w:val="425"/>
                          <w:jc w:val="center"/>
                        </w:trPr>
                        <w:tc>
                          <w:tcPr>
                            <w:tcW w:w="1531" w:type="dxa"/>
                            <w:tcBorders>
                              <w:top w:val="single" w:sz="4" w:space="0" w:color="auto"/>
                              <w:left w:val="single" w:sz="4" w:space="0" w:color="auto"/>
                              <w:bottom w:val="single" w:sz="4" w:space="0" w:color="auto"/>
                              <w:right w:val="single" w:sz="4" w:space="0" w:color="auto"/>
                            </w:tcBorders>
                            <w:noWrap/>
                            <w:vAlign w:val="center"/>
                            <w:hideMark/>
                          </w:tcPr>
                          <w:p w14:paraId="6B738E02" w14:textId="77777777" w:rsidR="004612E0" w:rsidRPr="00D04E8E" w:rsidRDefault="004612E0" w:rsidP="004612E0">
                            <w:pPr>
                              <w:spacing w:line="240" w:lineRule="exact"/>
                              <w:jc w:val="center"/>
                              <w:rPr>
                                <w:rFonts w:ascii="標楷體" w:eastAsia="標楷體" w:hAnsi="標楷體"/>
                                <w:b/>
                                <w:bCs/>
                                <w:sz w:val="20"/>
                                <w:szCs w:val="20"/>
                              </w:rPr>
                            </w:pPr>
                            <w:r w:rsidRPr="00D04E8E">
                              <w:rPr>
                                <w:rFonts w:ascii="標楷體" w:eastAsia="標楷體" w:hAnsi="標楷體" w:hint="eastAsia"/>
                                <w:b/>
                                <w:bCs/>
                                <w:sz w:val="20"/>
                                <w:szCs w:val="20"/>
                              </w:rPr>
                              <w:t>合計</w:t>
                            </w:r>
                          </w:p>
                        </w:tc>
                        <w:tc>
                          <w:tcPr>
                            <w:tcW w:w="680" w:type="dxa"/>
                            <w:tcBorders>
                              <w:top w:val="single" w:sz="4" w:space="0" w:color="auto"/>
                              <w:left w:val="single" w:sz="4" w:space="0" w:color="auto"/>
                              <w:bottom w:val="single" w:sz="4" w:space="0" w:color="auto"/>
                              <w:right w:val="single" w:sz="4" w:space="0" w:color="auto"/>
                            </w:tcBorders>
                            <w:vAlign w:val="center"/>
                          </w:tcPr>
                          <w:p w14:paraId="4B1BD032"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b/>
                                <w:bCs/>
                                <w:sz w:val="20"/>
                                <w:szCs w:val="20"/>
                              </w:rPr>
                              <w:t>425.27</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50EF68B"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hint="eastAsia"/>
                                <w:b/>
                                <w:bCs/>
                                <w:sz w:val="20"/>
                                <w:szCs w:val="20"/>
                              </w:rPr>
                              <w:t>390.30</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A14E6F3"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hint="eastAsia"/>
                                <w:b/>
                                <w:bCs/>
                                <w:sz w:val="20"/>
                                <w:szCs w:val="20"/>
                              </w:rPr>
                              <w:t>18.10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ECB172"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hint="eastAsia"/>
                                <w:b/>
                                <w:bCs/>
                                <w:sz w:val="20"/>
                                <w:szCs w:val="20"/>
                              </w:rPr>
                              <w:t>16.0</w:t>
                            </w:r>
                            <w:r w:rsidRPr="00D04E8E">
                              <w:rPr>
                                <w:rFonts w:ascii="標楷體" w:eastAsia="標楷體" w:hAnsi="標楷體"/>
                                <w:b/>
                                <w:bCs/>
                                <w:sz w:val="20"/>
                                <w:szCs w:val="20"/>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6052F5"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hint="eastAsia"/>
                                <w:b/>
                                <w:bCs/>
                                <w:sz w:val="20"/>
                                <w:szCs w:val="20"/>
                              </w:rPr>
                              <w:t>0.60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F5B543F"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hint="eastAsia"/>
                                <w:b/>
                                <w:bCs/>
                                <w:sz w:val="20"/>
                                <w:szCs w:val="20"/>
                              </w:rPr>
                              <w:t>0.21</w:t>
                            </w:r>
                          </w:p>
                        </w:tc>
                      </w:tr>
                      <w:tr w:rsidR="004612E0" w:rsidRPr="00D04E8E" w14:paraId="419737C6" w14:textId="77777777" w:rsidTr="00E3364B">
                        <w:trPr>
                          <w:trHeight w:val="425"/>
                          <w:jc w:val="center"/>
                        </w:trPr>
                        <w:tc>
                          <w:tcPr>
                            <w:tcW w:w="1531" w:type="dxa"/>
                            <w:tcBorders>
                              <w:top w:val="single" w:sz="4" w:space="0" w:color="auto"/>
                              <w:left w:val="single" w:sz="4" w:space="0" w:color="auto"/>
                              <w:bottom w:val="single" w:sz="4" w:space="0" w:color="auto"/>
                              <w:right w:val="single" w:sz="4" w:space="0" w:color="auto"/>
                            </w:tcBorders>
                            <w:noWrap/>
                            <w:vAlign w:val="center"/>
                            <w:hideMark/>
                          </w:tcPr>
                          <w:p w14:paraId="3D93F217" w14:textId="77777777" w:rsidR="004612E0" w:rsidRPr="00D04E8E" w:rsidRDefault="004612E0" w:rsidP="004612E0">
                            <w:pPr>
                              <w:spacing w:line="240" w:lineRule="exact"/>
                              <w:jc w:val="center"/>
                              <w:rPr>
                                <w:rFonts w:ascii="標楷體" w:eastAsia="標楷體" w:hAnsi="標楷體"/>
                                <w:sz w:val="20"/>
                                <w:szCs w:val="20"/>
                              </w:rPr>
                            </w:pPr>
                            <w:r w:rsidRPr="00D04E8E">
                              <w:rPr>
                                <w:rFonts w:ascii="標楷體" w:eastAsia="標楷體" w:hAnsi="標楷體" w:hint="eastAsia"/>
                                <w:sz w:val="20"/>
                                <w:szCs w:val="20"/>
                              </w:rPr>
                              <w:t>強風或颱風</w:t>
                            </w:r>
                          </w:p>
                        </w:tc>
                        <w:tc>
                          <w:tcPr>
                            <w:tcW w:w="680" w:type="dxa"/>
                            <w:tcBorders>
                              <w:top w:val="single" w:sz="4" w:space="0" w:color="auto"/>
                              <w:left w:val="single" w:sz="4" w:space="0" w:color="auto"/>
                              <w:bottom w:val="single" w:sz="4" w:space="0" w:color="auto"/>
                              <w:right w:val="single" w:sz="4" w:space="0" w:color="auto"/>
                            </w:tcBorders>
                            <w:vAlign w:val="center"/>
                          </w:tcPr>
                          <w:p w14:paraId="6FBB2FF9"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b/>
                                <w:bCs/>
                                <w:sz w:val="20"/>
                                <w:szCs w:val="20"/>
                              </w:rPr>
                              <w:t>333.77</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B2C5891"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314.22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F4EAF47"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8.92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A739B2"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9.82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5D21BB"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0.60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9E3C206"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0.21</w:t>
                            </w:r>
                          </w:p>
                        </w:tc>
                      </w:tr>
                      <w:tr w:rsidR="004612E0" w:rsidRPr="00D04E8E" w14:paraId="3D61C265" w14:textId="77777777" w:rsidTr="00E3364B">
                        <w:trPr>
                          <w:trHeight w:val="425"/>
                          <w:jc w:val="center"/>
                        </w:trPr>
                        <w:tc>
                          <w:tcPr>
                            <w:tcW w:w="1531" w:type="dxa"/>
                            <w:tcBorders>
                              <w:top w:val="single" w:sz="4" w:space="0" w:color="auto"/>
                              <w:left w:val="single" w:sz="4" w:space="0" w:color="auto"/>
                              <w:bottom w:val="single" w:sz="4" w:space="0" w:color="auto"/>
                              <w:right w:val="single" w:sz="4" w:space="0" w:color="auto"/>
                            </w:tcBorders>
                            <w:noWrap/>
                            <w:vAlign w:val="center"/>
                            <w:hideMark/>
                          </w:tcPr>
                          <w:p w14:paraId="61437E5F" w14:textId="77777777" w:rsidR="004612E0" w:rsidRPr="00D04E8E" w:rsidRDefault="004612E0" w:rsidP="004612E0">
                            <w:pPr>
                              <w:spacing w:line="240" w:lineRule="exact"/>
                              <w:jc w:val="center"/>
                              <w:rPr>
                                <w:rFonts w:ascii="標楷體" w:eastAsia="標楷體" w:hAnsi="標楷體"/>
                                <w:sz w:val="20"/>
                                <w:szCs w:val="20"/>
                              </w:rPr>
                            </w:pPr>
                            <w:r w:rsidRPr="00D04E8E">
                              <w:rPr>
                                <w:rFonts w:ascii="標楷體" w:eastAsia="標楷體" w:hAnsi="標楷體" w:hint="eastAsia"/>
                                <w:sz w:val="20"/>
                                <w:szCs w:val="20"/>
                              </w:rPr>
                              <w:t>雨害或豪雨</w:t>
                            </w:r>
                          </w:p>
                        </w:tc>
                        <w:tc>
                          <w:tcPr>
                            <w:tcW w:w="680" w:type="dxa"/>
                            <w:tcBorders>
                              <w:top w:val="single" w:sz="4" w:space="0" w:color="auto"/>
                              <w:left w:val="single" w:sz="4" w:space="0" w:color="auto"/>
                              <w:bottom w:val="single" w:sz="4" w:space="0" w:color="auto"/>
                              <w:right w:val="single" w:sz="4" w:space="0" w:color="auto"/>
                            </w:tcBorders>
                            <w:vAlign w:val="center"/>
                          </w:tcPr>
                          <w:p w14:paraId="7553DB60"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b/>
                                <w:bCs/>
                                <w:sz w:val="20"/>
                                <w:szCs w:val="20"/>
                              </w:rPr>
                              <w:t>51.63</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D13DC0D"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44.95</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DEDA108"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4.14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47A698"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2.54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CEE444"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717F6BF"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r>
                      <w:tr w:rsidR="004612E0" w:rsidRPr="00D04E8E" w14:paraId="6289CD60" w14:textId="77777777" w:rsidTr="00E3364B">
                        <w:trPr>
                          <w:trHeight w:val="425"/>
                          <w:jc w:val="center"/>
                        </w:trPr>
                        <w:tc>
                          <w:tcPr>
                            <w:tcW w:w="1531" w:type="dxa"/>
                            <w:tcBorders>
                              <w:top w:val="single" w:sz="4" w:space="0" w:color="auto"/>
                              <w:left w:val="single" w:sz="4" w:space="0" w:color="auto"/>
                              <w:bottom w:val="single" w:sz="4" w:space="0" w:color="auto"/>
                              <w:right w:val="single" w:sz="4" w:space="0" w:color="auto"/>
                            </w:tcBorders>
                            <w:noWrap/>
                            <w:vAlign w:val="center"/>
                            <w:hideMark/>
                          </w:tcPr>
                          <w:p w14:paraId="6A6B81B1" w14:textId="77777777" w:rsidR="004612E0" w:rsidRPr="00D04E8E" w:rsidRDefault="004612E0" w:rsidP="004612E0">
                            <w:pPr>
                              <w:spacing w:line="240" w:lineRule="exact"/>
                              <w:jc w:val="center"/>
                              <w:rPr>
                                <w:rFonts w:ascii="標楷體" w:eastAsia="標楷體" w:hAnsi="標楷體"/>
                                <w:sz w:val="20"/>
                                <w:szCs w:val="20"/>
                              </w:rPr>
                            </w:pPr>
                            <w:r w:rsidRPr="00D04E8E">
                              <w:rPr>
                                <w:rFonts w:ascii="標楷體" w:eastAsia="標楷體" w:hAnsi="標楷體" w:hint="eastAsia"/>
                                <w:sz w:val="20"/>
                                <w:szCs w:val="20"/>
                              </w:rPr>
                              <w:t>低溫或寒流</w:t>
                            </w:r>
                          </w:p>
                        </w:tc>
                        <w:tc>
                          <w:tcPr>
                            <w:tcW w:w="680" w:type="dxa"/>
                            <w:tcBorders>
                              <w:top w:val="single" w:sz="4" w:space="0" w:color="auto"/>
                              <w:left w:val="single" w:sz="4" w:space="0" w:color="auto"/>
                              <w:bottom w:val="single" w:sz="4" w:space="0" w:color="auto"/>
                              <w:right w:val="single" w:sz="4" w:space="0" w:color="auto"/>
                            </w:tcBorders>
                            <w:vAlign w:val="center"/>
                          </w:tcPr>
                          <w:p w14:paraId="395B5DCF"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b/>
                                <w:bCs/>
                                <w:sz w:val="20"/>
                                <w:szCs w:val="20"/>
                              </w:rPr>
                              <w:t>19.88</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12AA75E"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19.29</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5C637A78"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0.41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5E25B5"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0.18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D98D70"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A13BEC0"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r>
                      <w:tr w:rsidR="004612E0" w:rsidRPr="00D04E8E" w14:paraId="03A250E3" w14:textId="77777777" w:rsidTr="00E3364B">
                        <w:trPr>
                          <w:trHeight w:val="425"/>
                          <w:jc w:val="center"/>
                        </w:trPr>
                        <w:tc>
                          <w:tcPr>
                            <w:tcW w:w="1531" w:type="dxa"/>
                            <w:tcBorders>
                              <w:top w:val="single" w:sz="4" w:space="0" w:color="auto"/>
                              <w:left w:val="single" w:sz="4" w:space="0" w:color="auto"/>
                              <w:bottom w:val="single" w:sz="4" w:space="0" w:color="auto"/>
                              <w:right w:val="single" w:sz="4" w:space="0" w:color="auto"/>
                            </w:tcBorders>
                            <w:noWrap/>
                            <w:vAlign w:val="center"/>
                            <w:hideMark/>
                          </w:tcPr>
                          <w:p w14:paraId="5B98BF01" w14:textId="77777777" w:rsidR="004612E0" w:rsidRPr="00D04E8E" w:rsidRDefault="004612E0" w:rsidP="004612E0">
                            <w:pPr>
                              <w:spacing w:line="240" w:lineRule="exact"/>
                              <w:jc w:val="center"/>
                              <w:rPr>
                                <w:rFonts w:ascii="標楷體" w:eastAsia="標楷體" w:hAnsi="標楷體"/>
                                <w:sz w:val="20"/>
                                <w:szCs w:val="20"/>
                              </w:rPr>
                            </w:pPr>
                            <w:r w:rsidRPr="00D04E8E">
                              <w:rPr>
                                <w:rFonts w:ascii="標楷體" w:eastAsia="標楷體" w:hAnsi="標楷體" w:hint="eastAsia"/>
                                <w:sz w:val="20"/>
                                <w:szCs w:val="20"/>
                              </w:rPr>
                              <w:t>高溫乾旱</w:t>
                            </w:r>
                          </w:p>
                        </w:tc>
                        <w:tc>
                          <w:tcPr>
                            <w:tcW w:w="680" w:type="dxa"/>
                            <w:tcBorders>
                              <w:top w:val="single" w:sz="4" w:space="0" w:color="auto"/>
                              <w:left w:val="single" w:sz="4" w:space="0" w:color="auto"/>
                              <w:bottom w:val="single" w:sz="4" w:space="0" w:color="auto"/>
                              <w:right w:val="single" w:sz="4" w:space="0" w:color="auto"/>
                            </w:tcBorders>
                            <w:vAlign w:val="center"/>
                          </w:tcPr>
                          <w:p w14:paraId="0DE46F1F"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b/>
                                <w:bCs/>
                                <w:sz w:val="20"/>
                                <w:szCs w:val="20"/>
                              </w:rPr>
                              <w:t>17.95</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879F01"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9.80</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EB9951"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4.63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659BDB"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3.52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18FBD2"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818A46"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r>
                      <w:tr w:rsidR="004612E0" w:rsidRPr="00D04E8E" w14:paraId="05F06BCB" w14:textId="77777777" w:rsidTr="00E3364B">
                        <w:trPr>
                          <w:trHeight w:val="425"/>
                          <w:jc w:val="center"/>
                        </w:trPr>
                        <w:tc>
                          <w:tcPr>
                            <w:tcW w:w="1531" w:type="dxa"/>
                            <w:tcBorders>
                              <w:top w:val="single" w:sz="4" w:space="0" w:color="auto"/>
                              <w:left w:val="single" w:sz="4" w:space="0" w:color="auto"/>
                              <w:bottom w:val="single" w:sz="4" w:space="0" w:color="auto"/>
                              <w:right w:val="single" w:sz="4" w:space="0" w:color="auto"/>
                            </w:tcBorders>
                            <w:noWrap/>
                            <w:vAlign w:val="center"/>
                            <w:hideMark/>
                          </w:tcPr>
                          <w:p w14:paraId="0505C373" w14:textId="77777777" w:rsidR="004612E0" w:rsidRPr="00D04E8E" w:rsidRDefault="004612E0" w:rsidP="004612E0">
                            <w:pPr>
                              <w:spacing w:line="240" w:lineRule="exact"/>
                              <w:jc w:val="center"/>
                              <w:rPr>
                                <w:rFonts w:ascii="標楷體" w:eastAsia="標楷體" w:hAnsi="標楷體"/>
                                <w:sz w:val="20"/>
                                <w:szCs w:val="20"/>
                              </w:rPr>
                            </w:pPr>
                            <w:r w:rsidRPr="00D04E8E">
                              <w:rPr>
                                <w:rFonts w:ascii="標楷體" w:eastAsia="標楷體" w:hAnsi="標楷體" w:hint="eastAsia"/>
                                <w:sz w:val="20"/>
                                <w:szCs w:val="20"/>
                              </w:rPr>
                              <w:t>地震</w:t>
                            </w:r>
                          </w:p>
                        </w:tc>
                        <w:tc>
                          <w:tcPr>
                            <w:tcW w:w="680" w:type="dxa"/>
                            <w:tcBorders>
                              <w:top w:val="single" w:sz="4" w:space="0" w:color="auto"/>
                              <w:left w:val="single" w:sz="4" w:space="0" w:color="auto"/>
                              <w:bottom w:val="single" w:sz="4" w:space="0" w:color="auto"/>
                              <w:right w:val="single" w:sz="4" w:space="0" w:color="auto"/>
                            </w:tcBorders>
                            <w:vAlign w:val="center"/>
                          </w:tcPr>
                          <w:p w14:paraId="4927C1FB" w14:textId="77777777" w:rsidR="004612E0" w:rsidRPr="00D04E8E" w:rsidRDefault="004612E0" w:rsidP="004612E0">
                            <w:pPr>
                              <w:spacing w:line="240" w:lineRule="exact"/>
                              <w:jc w:val="right"/>
                              <w:rPr>
                                <w:rFonts w:ascii="標楷體" w:eastAsia="標楷體" w:hAnsi="標楷體"/>
                                <w:b/>
                                <w:bCs/>
                                <w:sz w:val="20"/>
                                <w:szCs w:val="20"/>
                              </w:rPr>
                            </w:pPr>
                            <w:r w:rsidRPr="00D04E8E">
                              <w:rPr>
                                <w:rFonts w:ascii="標楷體" w:eastAsia="標楷體" w:hAnsi="標楷體"/>
                                <w:b/>
                                <w:bCs/>
                                <w:sz w:val="20"/>
                                <w:szCs w:val="20"/>
                              </w:rPr>
                              <w:t>2.04</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549A4A9"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2.04</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53E9F24"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6C0751"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615CBB"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F2F5583" w14:textId="77777777" w:rsidR="004612E0" w:rsidRPr="00D04E8E" w:rsidRDefault="004612E0" w:rsidP="004612E0">
                            <w:pPr>
                              <w:spacing w:line="240" w:lineRule="exact"/>
                              <w:jc w:val="right"/>
                              <w:rPr>
                                <w:rFonts w:ascii="標楷體" w:eastAsia="標楷體" w:hAnsi="標楷體"/>
                                <w:sz w:val="20"/>
                                <w:szCs w:val="20"/>
                              </w:rPr>
                            </w:pPr>
                            <w:r w:rsidRPr="00D04E8E">
                              <w:rPr>
                                <w:rFonts w:ascii="標楷體" w:eastAsia="標楷體" w:hAnsi="標楷體" w:hint="eastAsia"/>
                                <w:sz w:val="20"/>
                                <w:szCs w:val="20"/>
                              </w:rPr>
                              <w:t>－</w:t>
                            </w:r>
                          </w:p>
                        </w:tc>
                      </w:tr>
                    </w:tbl>
                    <w:p w14:paraId="30B691BE" w14:textId="464427A8" w:rsidR="004612E0" w:rsidRPr="00D04E8E" w:rsidRDefault="004612E0" w:rsidP="00040B3C">
                      <w:pPr>
                        <w:spacing w:line="220" w:lineRule="exact"/>
                        <w:ind w:left="540" w:hangingChars="300" w:hanging="540"/>
                        <w:rPr>
                          <w:rFonts w:ascii="標楷體" w:eastAsia="標楷體" w:hAnsi="標楷體"/>
                          <w:sz w:val="18"/>
                          <w:szCs w:val="18"/>
                        </w:rPr>
                      </w:pPr>
                      <w:r w:rsidRPr="00D04E8E">
                        <w:rPr>
                          <w:rFonts w:ascii="標楷體" w:eastAsia="標楷體" w:hAnsi="標楷體" w:hint="eastAsia"/>
                          <w:sz w:val="18"/>
                          <w:szCs w:val="18"/>
                        </w:rPr>
                        <w:t>註：1.</w:t>
                      </w:r>
                      <w:r w:rsidRPr="005E241A">
                        <w:rPr>
                          <w:rFonts w:ascii="標楷體" w:eastAsia="標楷體" w:hAnsi="標楷體" w:hint="eastAsia"/>
                          <w:spacing w:val="-6"/>
                          <w:sz w:val="18"/>
                          <w:szCs w:val="18"/>
                        </w:rPr>
                        <w:t>本表面積計算係以單一地段號於11</w:t>
                      </w:r>
                      <w:r w:rsidRPr="005E241A">
                        <w:rPr>
                          <w:rFonts w:ascii="標楷體" w:eastAsia="標楷體" w:hAnsi="標楷體"/>
                          <w:spacing w:val="-6"/>
                          <w:sz w:val="18"/>
                          <w:szCs w:val="18"/>
                        </w:rPr>
                        <w:t>2</w:t>
                      </w:r>
                      <w:r w:rsidRPr="005E241A">
                        <w:rPr>
                          <w:rFonts w:ascii="標楷體" w:eastAsia="標楷體" w:hAnsi="標楷體" w:hint="eastAsia"/>
                          <w:spacing w:val="-6"/>
                          <w:sz w:val="18"/>
                          <w:szCs w:val="18"/>
                        </w:rPr>
                        <w:t>年</w:t>
                      </w:r>
                      <w:r w:rsidR="00E041C2">
                        <w:rPr>
                          <w:rFonts w:ascii="標楷體" w:eastAsia="標楷體" w:hAnsi="標楷體" w:hint="eastAsia"/>
                          <w:spacing w:val="-6"/>
                          <w:sz w:val="18"/>
                          <w:szCs w:val="18"/>
                        </w:rPr>
                        <w:t>度</w:t>
                      </w:r>
                      <w:r w:rsidRPr="005E241A">
                        <w:rPr>
                          <w:rFonts w:ascii="標楷體" w:eastAsia="標楷體" w:hAnsi="標楷體" w:hint="eastAsia"/>
                          <w:spacing w:val="-6"/>
                          <w:sz w:val="18"/>
                          <w:szCs w:val="18"/>
                        </w:rPr>
                        <w:t>至114年8月首次出現受天然災害損失之核定補助面積計算。</w:t>
                      </w:r>
                    </w:p>
                    <w:p w14:paraId="58EE9FA3" w14:textId="52CD1270" w:rsidR="004612E0" w:rsidRPr="00810630" w:rsidRDefault="004612E0" w:rsidP="00040B3C">
                      <w:pPr>
                        <w:spacing w:line="220" w:lineRule="exact"/>
                        <w:ind w:firstLineChars="200" w:firstLine="360"/>
                      </w:pPr>
                      <w:r w:rsidRPr="00D04E8E">
                        <w:rPr>
                          <w:rFonts w:ascii="標楷體" w:eastAsia="標楷體" w:hAnsi="標楷體" w:hint="eastAsia"/>
                          <w:sz w:val="18"/>
                          <w:szCs w:val="18"/>
                        </w:rPr>
                        <w:t>2.資料來源：整理自農糧署提供資料。</w:t>
                      </w:r>
                    </w:p>
                  </w:txbxContent>
                </v:textbox>
                <w10:wrap type="square" anchorx="margin"/>
              </v:shape>
            </w:pict>
          </mc:Fallback>
        </mc:AlternateContent>
      </w:r>
      <w:r w:rsidR="00635C8C" w:rsidRPr="008B4C0B">
        <w:rPr>
          <w:rFonts w:cs="Arial" w:hint="eastAsia"/>
          <w:szCs w:val="24"/>
        </w:rPr>
        <w:t>C</w:t>
      </w:r>
      <w:r w:rsidR="00635C8C" w:rsidRPr="008B4C0B">
        <w:rPr>
          <w:rFonts w:cs="Arial"/>
          <w:szCs w:val="24"/>
        </w:rPr>
        <w:t>.</w:t>
      </w:r>
      <w:r w:rsidR="00635C8C" w:rsidRPr="008B4C0B">
        <w:rPr>
          <w:rFonts w:cs="Arial" w:hint="eastAsia"/>
          <w:szCs w:val="24"/>
        </w:rPr>
        <w:t xml:space="preserve">　</w:t>
      </w:r>
      <w:r w:rsidR="00DA5A04" w:rsidRPr="008B4C0B">
        <w:rPr>
          <w:rFonts w:cs="Arial" w:hint="eastAsia"/>
          <w:szCs w:val="24"/>
        </w:rPr>
        <w:t>近5成補助結構加強型溫網室設施之農地仍申請設置不具防雨效果之溫網室，且位於豪雨淹水潛勢區內溫網室未設置防災及減災設施，不利保全農作物生產</w:t>
      </w:r>
      <w:r w:rsidR="001F5278" w:rsidRPr="008B4C0B">
        <w:rPr>
          <w:rFonts w:cs="Arial" w:hint="eastAsia"/>
          <w:szCs w:val="24"/>
        </w:rPr>
        <w:t>，允宜加強輔導設置防雨擋水設施</w:t>
      </w:r>
      <w:r w:rsidR="00635C8C" w:rsidRPr="008B4C0B">
        <w:rPr>
          <w:rFonts w:cs="Arial" w:hint="eastAsia"/>
          <w:szCs w:val="24"/>
        </w:rPr>
        <w:t>：</w:t>
      </w:r>
      <w:bookmarkEnd w:id="16"/>
      <w:r w:rsidR="00DA5A04" w:rsidRPr="008B4C0B">
        <w:rPr>
          <w:rFonts w:hint="eastAsia"/>
          <w:b w:val="0"/>
          <w:bCs w:val="0"/>
          <w:szCs w:val="24"/>
        </w:rPr>
        <w:t>依智能防災設施型</w:t>
      </w:r>
      <w:r w:rsidR="00821771" w:rsidRPr="008B4C0B">
        <w:rPr>
          <w:rFonts w:hint="eastAsia"/>
          <w:b w:val="0"/>
          <w:bCs w:val="0"/>
          <w:spacing w:val="-2"/>
          <w:szCs w:val="24"/>
        </w:rPr>
        <w:t>農業計畫載述，結構較簡單水平棚架及網室不具防雨功能，汛期颱風、豪雨會造成部分蔬菜受損，</w:t>
      </w:r>
      <w:r w:rsidR="00552F3B" w:rsidRPr="008B4C0B">
        <w:rPr>
          <w:rFonts w:hint="eastAsia"/>
          <w:b w:val="0"/>
          <w:bCs w:val="0"/>
          <w:spacing w:val="-2"/>
          <w:szCs w:val="24"/>
        </w:rPr>
        <w:t>爰優先輔導設置結構型鋼骨溫網室及簡易式塑膠布溫網室等防雨型設施。又農糧署為強化溫網室</w:t>
      </w:r>
      <w:r w:rsidR="00DA5A04" w:rsidRPr="008B4C0B">
        <w:rPr>
          <w:rFonts w:hint="eastAsia"/>
          <w:b w:val="0"/>
          <w:bCs w:val="0"/>
          <w:spacing w:val="-2"/>
          <w:szCs w:val="24"/>
        </w:rPr>
        <w:t>設施防災成效，以因應極端豪雨引起淹水等災害，保全農作物生產，已於111年12月28日新增「溫網室擋水設施」補助基準，並自112年1月1日起，併入智能防災設施型農業計畫申請。經比對111年度至114年6月</w:t>
      </w:r>
      <w:r w:rsidR="001F5278" w:rsidRPr="008B4C0B">
        <w:rPr>
          <w:rFonts w:hint="eastAsia"/>
          <w:b w:val="0"/>
          <w:bCs w:val="0"/>
          <w:spacing w:val="-2"/>
          <w:szCs w:val="24"/>
        </w:rPr>
        <w:t>底</w:t>
      </w:r>
      <w:r w:rsidR="00DA5A04" w:rsidRPr="008B4C0B">
        <w:rPr>
          <w:rFonts w:hint="eastAsia"/>
          <w:b w:val="0"/>
          <w:bCs w:val="0"/>
          <w:spacing w:val="-2"/>
          <w:szCs w:val="24"/>
        </w:rPr>
        <w:t>農</w:t>
      </w:r>
      <w:r w:rsidR="001F5278" w:rsidRPr="008B4C0B">
        <w:rPr>
          <w:rFonts w:hint="eastAsia"/>
          <w:b w:val="0"/>
          <w:bCs w:val="0"/>
          <w:spacing w:val="-2"/>
          <w:szCs w:val="24"/>
        </w:rPr>
        <w:t>業</w:t>
      </w:r>
      <w:r w:rsidR="00DA5A04" w:rsidRPr="008B4C0B">
        <w:rPr>
          <w:rFonts w:hint="eastAsia"/>
          <w:b w:val="0"/>
          <w:bCs w:val="0"/>
          <w:spacing w:val="-2"/>
          <w:szCs w:val="24"/>
        </w:rPr>
        <w:t>天</w:t>
      </w:r>
      <w:r w:rsidR="001F5278" w:rsidRPr="008B4C0B">
        <w:rPr>
          <w:rFonts w:hint="eastAsia"/>
          <w:b w:val="0"/>
          <w:bCs w:val="0"/>
          <w:spacing w:val="-2"/>
          <w:szCs w:val="24"/>
        </w:rPr>
        <w:t>然</w:t>
      </w:r>
      <w:r w:rsidR="00DA5A04" w:rsidRPr="008B4C0B">
        <w:rPr>
          <w:rFonts w:hint="eastAsia"/>
          <w:b w:val="0"/>
          <w:bCs w:val="0"/>
          <w:spacing w:val="-2"/>
          <w:szCs w:val="24"/>
        </w:rPr>
        <w:t>災</w:t>
      </w:r>
      <w:r w:rsidR="001F5278" w:rsidRPr="008B4C0B">
        <w:rPr>
          <w:rFonts w:hint="eastAsia"/>
          <w:b w:val="0"/>
          <w:bCs w:val="0"/>
          <w:spacing w:val="-2"/>
          <w:szCs w:val="24"/>
        </w:rPr>
        <w:t>害現金</w:t>
      </w:r>
      <w:r w:rsidR="00DA5A04" w:rsidRPr="008B4C0B">
        <w:rPr>
          <w:rFonts w:hint="eastAsia"/>
          <w:b w:val="0"/>
          <w:bCs w:val="0"/>
          <w:spacing w:val="-2"/>
          <w:szCs w:val="24"/>
        </w:rPr>
        <w:t>救助地籍資料，與107年度至114年8月底止已完工之受補助設施型溫網室地籍資料（下稱已完工之受補助農地）發現，107至110年度</w:t>
      </w:r>
      <w:r w:rsidR="00EF1D77" w:rsidRPr="008B4C0B">
        <w:rPr>
          <w:rFonts w:hint="eastAsia"/>
          <w:b w:val="0"/>
          <w:bCs w:val="0"/>
          <w:spacing w:val="-2"/>
          <w:szCs w:val="24"/>
        </w:rPr>
        <w:t>已完工之受補助農地經核定農業天然災害</w:t>
      </w:r>
      <w:r w:rsidR="00875630" w:rsidRPr="008B4C0B">
        <w:rPr>
          <w:rFonts w:hint="eastAsia"/>
          <w:b w:val="0"/>
          <w:bCs w:val="0"/>
          <w:spacing w:val="-2"/>
          <w:szCs w:val="24"/>
        </w:rPr>
        <w:t>現金</w:t>
      </w:r>
      <w:r w:rsidR="00EF1D77" w:rsidRPr="008B4C0B">
        <w:rPr>
          <w:rFonts w:hint="eastAsia"/>
          <w:b w:val="0"/>
          <w:bCs w:val="0"/>
          <w:spacing w:val="-2"/>
          <w:szCs w:val="24"/>
        </w:rPr>
        <w:t>救助面積計425.27公頃，其中</w:t>
      </w:r>
      <w:r w:rsidR="00DA5A04" w:rsidRPr="008B4C0B">
        <w:rPr>
          <w:rFonts w:hint="eastAsia"/>
          <w:b w:val="0"/>
          <w:bCs w:val="0"/>
          <w:spacing w:val="-2"/>
          <w:szCs w:val="24"/>
        </w:rPr>
        <w:t>加強型水平棚架網室於強風或颱風受損面積計314.22公頃</w:t>
      </w:r>
      <w:r w:rsidR="00EF1D77" w:rsidRPr="008B4C0B">
        <w:rPr>
          <w:rFonts w:hint="eastAsia"/>
          <w:b w:val="0"/>
          <w:bCs w:val="0"/>
          <w:spacing w:val="-2"/>
          <w:szCs w:val="24"/>
        </w:rPr>
        <w:t>（表</w:t>
      </w:r>
      <w:r w:rsidR="00EF1D77" w:rsidRPr="008B4C0B">
        <w:rPr>
          <w:b w:val="0"/>
          <w:bCs w:val="0"/>
          <w:spacing w:val="-2"/>
          <w:szCs w:val="24"/>
        </w:rPr>
        <w:t>11</w:t>
      </w:r>
      <w:r w:rsidR="00EF1D77" w:rsidRPr="008B4C0B">
        <w:rPr>
          <w:rFonts w:hint="eastAsia"/>
          <w:b w:val="0"/>
          <w:bCs w:val="0"/>
          <w:spacing w:val="-2"/>
          <w:szCs w:val="24"/>
        </w:rPr>
        <w:t>）</w:t>
      </w:r>
      <w:r w:rsidR="00DA5A04" w:rsidRPr="008B4C0B">
        <w:rPr>
          <w:rFonts w:hint="eastAsia"/>
          <w:b w:val="0"/>
          <w:bCs w:val="0"/>
          <w:spacing w:val="-2"/>
          <w:szCs w:val="24"/>
        </w:rPr>
        <w:t>，占73.89％。又運用地理資訊系統</w:t>
      </w:r>
    </w:p>
    <w:p w14:paraId="5B367FC9" w14:textId="4FA49370" w:rsidR="00DA5A04" w:rsidRPr="008B4C0B" w:rsidRDefault="00E3364B" w:rsidP="00E3364B">
      <w:pPr>
        <w:pStyle w:val="12P-1"/>
        <w:spacing w:line="560" w:lineRule="exact"/>
        <w:ind w:firstLineChars="0" w:firstLine="0"/>
        <w:rPr>
          <w:b w:val="0"/>
          <w:bCs w:val="0"/>
          <w:spacing w:val="-2"/>
          <w:szCs w:val="24"/>
        </w:rPr>
      </w:pPr>
      <w:r w:rsidRPr="008B4C0B">
        <w:rPr>
          <w:rFonts w:cs="Times New Roman"/>
          <w:bCs w:val="0"/>
          <w:noProof/>
          <w:spacing w:val="-2"/>
          <w:sz w:val="32"/>
          <w:szCs w:val="28"/>
          <w:highlight w:val="yellow"/>
        </w:rPr>
        <w:lastRenderedPageBreak/>
        <mc:AlternateContent>
          <mc:Choice Requires="wps">
            <w:drawing>
              <wp:anchor distT="0" distB="0" distL="107950" distR="114300" simplePos="0" relativeHeight="251679744" behindDoc="1" locked="0" layoutInCell="1" allowOverlap="0" wp14:anchorId="508C12DD" wp14:editId="4D268734">
                <wp:simplePos x="0" y="0"/>
                <wp:positionH relativeFrom="margin">
                  <wp:posOffset>2596515</wp:posOffset>
                </wp:positionH>
                <wp:positionV relativeFrom="paragraph">
                  <wp:posOffset>1161284</wp:posOffset>
                </wp:positionV>
                <wp:extent cx="3956050" cy="2667000"/>
                <wp:effectExtent l="0" t="0" r="0" b="0"/>
                <wp:wrapTight wrapText="bothSides">
                  <wp:wrapPolygon edited="0">
                    <wp:start x="312" y="0"/>
                    <wp:lineTo x="312" y="21446"/>
                    <wp:lineTo x="21219" y="21446"/>
                    <wp:lineTo x="21219" y="0"/>
                    <wp:lineTo x="312" y="0"/>
                  </wp:wrapPolygon>
                </wp:wrapTight>
                <wp:docPr id="73013508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6050" cy="2667000"/>
                        </a:xfrm>
                        <a:prstGeom prst="rect">
                          <a:avLst/>
                        </a:prstGeom>
                        <a:noFill/>
                        <a:ln w="9525">
                          <a:noFill/>
                          <a:miter lim="800000"/>
                          <a:headEnd/>
                          <a:tailEnd/>
                        </a:ln>
                      </wps:spPr>
                      <wps:txbx>
                        <w:txbxContent>
                          <w:p w14:paraId="66FAF57A" w14:textId="1B67749C" w:rsidR="007C2011" w:rsidRPr="007C2011" w:rsidRDefault="007C2011" w:rsidP="00CB4604">
                            <w:pPr>
                              <w:spacing w:line="320" w:lineRule="exact"/>
                              <w:ind w:left="841" w:hangingChars="350" w:hanging="841"/>
                              <w:jc w:val="both"/>
                              <w:rPr>
                                <w:rFonts w:ascii="標楷體" w:eastAsia="標楷體" w:hAnsi="標楷體" w:cs="Times New Roman"/>
                                <w:b/>
                                <w:bCs/>
                              </w:rPr>
                            </w:pPr>
                            <w:r w:rsidRPr="00540270">
                              <w:rPr>
                                <w:rFonts w:ascii="標楷體" w:eastAsia="標楷體" w:hAnsi="標楷體" w:cs="Times New Roman" w:hint="eastAsia"/>
                                <w:b/>
                                <w:bCs/>
                              </w:rPr>
                              <w:t>表1</w:t>
                            </w:r>
                            <w:r w:rsidRPr="00540270">
                              <w:rPr>
                                <w:rFonts w:ascii="標楷體" w:eastAsia="標楷體" w:hAnsi="標楷體" w:cs="Times New Roman"/>
                                <w:b/>
                                <w:bCs/>
                              </w:rPr>
                              <w:t>2</w:t>
                            </w:r>
                            <w:r w:rsidR="00C02639" w:rsidRPr="00FE3DC6">
                              <w:rPr>
                                <w:rFonts w:ascii="標楷體" w:eastAsia="標楷體" w:hAnsi="標楷體" w:hint="eastAsia"/>
                                <w:b/>
                                <w:bCs/>
                              </w:rPr>
                              <w:t xml:space="preserve">　</w:t>
                            </w:r>
                            <w:r w:rsidR="009A1730">
                              <w:rPr>
                                <w:rFonts w:ascii="標楷體" w:eastAsia="標楷體" w:hAnsi="標楷體" w:cs="Times New Roman" w:hint="eastAsia"/>
                                <w:b/>
                                <w:bCs/>
                              </w:rPr>
                              <w:t>申請補助設</w:t>
                            </w:r>
                            <w:r w:rsidR="00C02639">
                              <w:rPr>
                                <w:rFonts w:ascii="標楷體" w:eastAsia="標楷體" w:hAnsi="標楷體" w:cs="Times New Roman" w:hint="eastAsia"/>
                                <w:b/>
                                <w:bCs/>
                              </w:rPr>
                              <w:t>置之</w:t>
                            </w:r>
                            <w:r w:rsidRPr="007C2011">
                              <w:rPr>
                                <w:rFonts w:ascii="標楷體" w:eastAsia="標楷體" w:hAnsi="標楷體" w:cs="Times New Roman" w:hint="eastAsia"/>
                                <w:b/>
                                <w:bCs/>
                              </w:rPr>
                              <w:t>溫網室位於豪雨淹水潛勢區</w:t>
                            </w:r>
                            <w:r w:rsidR="007C320D">
                              <w:rPr>
                                <w:rFonts w:ascii="標楷體" w:eastAsia="標楷體" w:hAnsi="標楷體" w:cs="Times New Roman" w:hint="eastAsia"/>
                                <w:b/>
                                <w:bCs/>
                              </w:rPr>
                              <w:t>惟</w:t>
                            </w:r>
                            <w:r w:rsidRPr="007C2011">
                              <w:rPr>
                                <w:rFonts w:ascii="標楷體" w:eastAsia="標楷體" w:hAnsi="標楷體" w:cs="Times New Roman" w:hint="eastAsia"/>
                                <w:b/>
                                <w:bCs/>
                              </w:rPr>
                              <w:t>未併同申請</w:t>
                            </w:r>
                            <w:r w:rsidR="00C02639">
                              <w:rPr>
                                <w:rFonts w:ascii="標楷體" w:eastAsia="標楷體" w:hAnsi="標楷體" w:cs="Times New Roman" w:hint="eastAsia"/>
                                <w:b/>
                                <w:bCs/>
                              </w:rPr>
                              <w:t>補助設置</w:t>
                            </w:r>
                            <w:r w:rsidRPr="007C2011">
                              <w:rPr>
                                <w:rFonts w:ascii="標楷體" w:eastAsia="標楷體" w:hAnsi="標楷體" w:cs="Times New Roman" w:hint="eastAsia"/>
                                <w:b/>
                                <w:bCs/>
                              </w:rPr>
                              <w:t>防災及減災設施</w:t>
                            </w:r>
                            <w:r>
                              <w:rPr>
                                <w:rFonts w:ascii="標楷體" w:eastAsia="標楷體" w:hAnsi="標楷體" w:cs="Times New Roman" w:hint="eastAsia"/>
                                <w:b/>
                                <w:bCs/>
                              </w:rPr>
                              <w:t>情形</w:t>
                            </w:r>
                          </w:p>
                          <w:p w14:paraId="4302D4DF" w14:textId="00974DE2" w:rsidR="007C2011" w:rsidRDefault="007C2011" w:rsidP="0027535A">
                            <w:pPr>
                              <w:spacing w:line="240" w:lineRule="exact"/>
                              <w:ind w:rightChars="-12" w:right="-29"/>
                              <w:jc w:val="right"/>
                              <w:rPr>
                                <w:rFonts w:ascii="標楷體" w:eastAsia="標楷體" w:hAnsi="標楷體" w:cs="Times New Roman"/>
                                <w:sz w:val="20"/>
                                <w:szCs w:val="20"/>
                              </w:rPr>
                            </w:pPr>
                            <w:r w:rsidRPr="005678F6">
                              <w:rPr>
                                <w:rFonts w:ascii="標楷體" w:eastAsia="標楷體" w:hAnsi="標楷體" w:cs="Times New Roman" w:hint="eastAsia"/>
                                <w:sz w:val="20"/>
                                <w:szCs w:val="20"/>
                              </w:rPr>
                              <w:t>單位：公頃</w:t>
                            </w:r>
                          </w:p>
                          <w:tbl>
                            <w:tblPr>
                              <w:tblW w:w="59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9"/>
                              <w:gridCol w:w="1985"/>
                            </w:tblGrid>
                            <w:tr w:rsidR="007C2011" w:rsidRPr="005678F6" w14:paraId="748743FB" w14:textId="77777777" w:rsidTr="00E3364B">
                              <w:trPr>
                                <w:trHeight w:val="454"/>
                              </w:trPr>
                              <w:tc>
                                <w:tcPr>
                                  <w:tcW w:w="3969" w:type="dxa"/>
                                  <w:noWrap/>
                                  <w:vAlign w:val="center"/>
                                  <w:hideMark/>
                                </w:tcPr>
                                <w:p w14:paraId="7EFB1167" w14:textId="24209736" w:rsidR="007C2011" w:rsidRPr="005678F6" w:rsidRDefault="009A1730" w:rsidP="007C2011">
                                  <w:pPr>
                                    <w:spacing w:line="240" w:lineRule="exact"/>
                                    <w:jc w:val="center"/>
                                    <w:rPr>
                                      <w:rFonts w:ascii="標楷體" w:eastAsia="標楷體" w:hAnsi="標楷體"/>
                                      <w:sz w:val="20"/>
                                      <w:szCs w:val="20"/>
                                    </w:rPr>
                                  </w:pPr>
                                  <w:r>
                                    <w:rPr>
                                      <w:rFonts w:ascii="標楷體" w:eastAsia="標楷體" w:hAnsi="標楷體" w:cs="Times New Roman" w:hint="eastAsia"/>
                                      <w:sz w:val="20"/>
                                      <w:szCs w:val="20"/>
                                    </w:rPr>
                                    <w:t>申請</w:t>
                                  </w:r>
                                  <w:r w:rsidR="007C2011" w:rsidRPr="005678F6">
                                    <w:rPr>
                                      <w:rFonts w:ascii="標楷體" w:eastAsia="標楷體" w:hAnsi="標楷體" w:cs="Times New Roman" w:hint="eastAsia"/>
                                      <w:sz w:val="20"/>
                                      <w:szCs w:val="20"/>
                                    </w:rPr>
                                    <w:t>補助項目</w:t>
                                  </w:r>
                                </w:p>
                              </w:tc>
                              <w:tc>
                                <w:tcPr>
                                  <w:tcW w:w="1985" w:type="dxa"/>
                                  <w:vAlign w:val="center"/>
                                </w:tcPr>
                                <w:p w14:paraId="68392D2F" w14:textId="59E96EA7" w:rsidR="007C2011" w:rsidRPr="005678F6" w:rsidRDefault="007C2011" w:rsidP="007C2011">
                                  <w:pPr>
                                    <w:spacing w:line="240" w:lineRule="exact"/>
                                    <w:jc w:val="center"/>
                                    <w:rPr>
                                      <w:rFonts w:ascii="標楷體" w:eastAsia="標楷體" w:hAnsi="標楷體"/>
                                      <w:sz w:val="20"/>
                                      <w:szCs w:val="20"/>
                                    </w:rPr>
                                  </w:pPr>
                                  <w:r w:rsidRPr="005678F6">
                                    <w:rPr>
                                      <w:rFonts w:ascii="標楷體" w:eastAsia="標楷體" w:hAnsi="標楷體" w:hint="eastAsia"/>
                                      <w:sz w:val="20"/>
                                      <w:szCs w:val="20"/>
                                    </w:rPr>
                                    <w:t>面積</w:t>
                                  </w:r>
                                </w:p>
                              </w:tc>
                            </w:tr>
                            <w:tr w:rsidR="007C2011" w:rsidRPr="005678F6" w14:paraId="606714A6" w14:textId="77777777" w:rsidTr="00E3364B">
                              <w:trPr>
                                <w:trHeight w:val="454"/>
                              </w:trPr>
                              <w:tc>
                                <w:tcPr>
                                  <w:tcW w:w="3969" w:type="dxa"/>
                                  <w:noWrap/>
                                  <w:vAlign w:val="center"/>
                                  <w:hideMark/>
                                </w:tcPr>
                                <w:p w14:paraId="0447ECAC" w14:textId="77777777" w:rsidR="007C2011" w:rsidRPr="007C2011" w:rsidRDefault="007C2011" w:rsidP="007C2011">
                                  <w:pPr>
                                    <w:spacing w:line="240" w:lineRule="exact"/>
                                    <w:jc w:val="center"/>
                                    <w:rPr>
                                      <w:rFonts w:ascii="標楷體" w:eastAsia="標楷體" w:hAnsi="標楷體"/>
                                      <w:b/>
                                      <w:bCs/>
                                      <w:sz w:val="20"/>
                                      <w:szCs w:val="20"/>
                                    </w:rPr>
                                  </w:pPr>
                                  <w:r w:rsidRPr="007C2011">
                                    <w:rPr>
                                      <w:rFonts w:ascii="標楷體" w:eastAsia="標楷體" w:hAnsi="標楷體" w:hint="eastAsia"/>
                                      <w:b/>
                                      <w:bCs/>
                                      <w:sz w:val="20"/>
                                      <w:szCs w:val="20"/>
                                    </w:rPr>
                                    <w:t>合計</w:t>
                                  </w:r>
                                </w:p>
                              </w:tc>
                              <w:tc>
                                <w:tcPr>
                                  <w:tcW w:w="1985" w:type="dxa"/>
                                  <w:vAlign w:val="center"/>
                                </w:tcPr>
                                <w:p w14:paraId="3848EADE" w14:textId="77777777" w:rsidR="007C2011" w:rsidRPr="007C2011" w:rsidRDefault="007C2011" w:rsidP="007C2011">
                                  <w:pPr>
                                    <w:spacing w:line="240" w:lineRule="exact"/>
                                    <w:jc w:val="right"/>
                                    <w:rPr>
                                      <w:rFonts w:ascii="標楷體" w:eastAsia="標楷體" w:hAnsi="標楷體"/>
                                      <w:b/>
                                      <w:bCs/>
                                      <w:sz w:val="20"/>
                                      <w:szCs w:val="20"/>
                                    </w:rPr>
                                  </w:pPr>
                                  <w:r w:rsidRPr="007C2011">
                                    <w:rPr>
                                      <w:rFonts w:ascii="標楷體" w:eastAsia="標楷體" w:hAnsi="標楷體"/>
                                      <w:b/>
                                      <w:bCs/>
                                      <w:sz w:val="20"/>
                                      <w:szCs w:val="20"/>
                                    </w:rPr>
                                    <w:t>21.79</w:t>
                                  </w:r>
                                </w:p>
                              </w:tc>
                            </w:tr>
                            <w:tr w:rsidR="007C2011" w:rsidRPr="005678F6" w14:paraId="41761351" w14:textId="77777777" w:rsidTr="00E3364B">
                              <w:trPr>
                                <w:trHeight w:val="454"/>
                              </w:trPr>
                              <w:tc>
                                <w:tcPr>
                                  <w:tcW w:w="3969" w:type="dxa"/>
                                  <w:noWrap/>
                                  <w:vAlign w:val="center"/>
                                  <w:hideMark/>
                                </w:tcPr>
                                <w:p w14:paraId="6D900183" w14:textId="77777777" w:rsidR="007C2011" w:rsidRPr="005678F6" w:rsidRDefault="007C2011" w:rsidP="007C2011">
                                  <w:pPr>
                                    <w:spacing w:line="240" w:lineRule="exact"/>
                                    <w:jc w:val="both"/>
                                    <w:rPr>
                                      <w:rFonts w:ascii="標楷體" w:eastAsia="標楷體" w:hAnsi="標楷體"/>
                                      <w:sz w:val="20"/>
                                      <w:szCs w:val="20"/>
                                    </w:rPr>
                                  </w:pPr>
                                  <w:r w:rsidRPr="005678F6">
                                    <w:rPr>
                                      <w:rFonts w:ascii="標楷體" w:eastAsia="標楷體" w:hAnsi="標楷體" w:hint="eastAsia"/>
                                      <w:sz w:val="20"/>
                                      <w:szCs w:val="20"/>
                                    </w:rPr>
                                    <w:t>加強型水平棚架網室</w:t>
                                  </w:r>
                                </w:p>
                              </w:tc>
                              <w:tc>
                                <w:tcPr>
                                  <w:tcW w:w="1985" w:type="dxa"/>
                                  <w:vAlign w:val="center"/>
                                </w:tcPr>
                                <w:p w14:paraId="63800614" w14:textId="77777777" w:rsidR="007C2011" w:rsidRPr="005678F6" w:rsidRDefault="007C2011" w:rsidP="007C2011">
                                  <w:pPr>
                                    <w:spacing w:line="240" w:lineRule="exact"/>
                                    <w:jc w:val="right"/>
                                    <w:rPr>
                                      <w:rFonts w:ascii="標楷體" w:eastAsia="標楷體" w:hAnsi="標楷體"/>
                                      <w:sz w:val="20"/>
                                      <w:szCs w:val="20"/>
                                    </w:rPr>
                                  </w:pPr>
                                  <w:r w:rsidRPr="005678F6">
                                    <w:rPr>
                                      <w:rFonts w:ascii="標楷體" w:eastAsia="標楷體" w:hAnsi="標楷體"/>
                                      <w:sz w:val="20"/>
                                      <w:szCs w:val="20"/>
                                    </w:rPr>
                                    <w:t>12.29</w:t>
                                  </w:r>
                                </w:p>
                              </w:tc>
                            </w:tr>
                            <w:tr w:rsidR="007C2011" w:rsidRPr="005678F6" w14:paraId="3FD519E3" w14:textId="77777777" w:rsidTr="00E3364B">
                              <w:trPr>
                                <w:trHeight w:val="454"/>
                              </w:trPr>
                              <w:tc>
                                <w:tcPr>
                                  <w:tcW w:w="3969" w:type="dxa"/>
                                  <w:noWrap/>
                                  <w:vAlign w:val="center"/>
                                  <w:hideMark/>
                                </w:tcPr>
                                <w:p w14:paraId="69CFF366" w14:textId="77777777" w:rsidR="007C2011" w:rsidRPr="005678F6" w:rsidRDefault="007C2011" w:rsidP="007C2011">
                                  <w:pPr>
                                    <w:spacing w:line="240" w:lineRule="exact"/>
                                    <w:jc w:val="both"/>
                                    <w:rPr>
                                      <w:rFonts w:ascii="標楷體" w:eastAsia="標楷體" w:hAnsi="標楷體"/>
                                      <w:sz w:val="20"/>
                                      <w:szCs w:val="20"/>
                                    </w:rPr>
                                  </w:pPr>
                                  <w:r w:rsidRPr="005678F6">
                                    <w:rPr>
                                      <w:rFonts w:ascii="標楷體" w:eastAsia="標楷體" w:hAnsi="標楷體" w:hint="eastAsia"/>
                                      <w:sz w:val="20"/>
                                      <w:szCs w:val="20"/>
                                    </w:rPr>
                                    <w:t>簡易式塑膠布溫網室</w:t>
                                  </w:r>
                                </w:p>
                              </w:tc>
                              <w:tc>
                                <w:tcPr>
                                  <w:tcW w:w="1985" w:type="dxa"/>
                                  <w:vAlign w:val="center"/>
                                </w:tcPr>
                                <w:p w14:paraId="0BE0882F" w14:textId="77777777" w:rsidR="007C2011" w:rsidRPr="005678F6" w:rsidRDefault="007C2011" w:rsidP="007C2011">
                                  <w:pPr>
                                    <w:spacing w:line="240" w:lineRule="exact"/>
                                    <w:jc w:val="right"/>
                                    <w:rPr>
                                      <w:rFonts w:ascii="標楷體" w:eastAsia="標楷體" w:hAnsi="標楷體"/>
                                      <w:sz w:val="20"/>
                                      <w:szCs w:val="20"/>
                                    </w:rPr>
                                  </w:pPr>
                                  <w:r w:rsidRPr="005678F6">
                                    <w:rPr>
                                      <w:rFonts w:ascii="標楷體" w:eastAsia="標楷體" w:hAnsi="標楷體"/>
                                      <w:sz w:val="20"/>
                                      <w:szCs w:val="20"/>
                                    </w:rPr>
                                    <w:t>0.97</w:t>
                                  </w:r>
                                </w:p>
                              </w:tc>
                            </w:tr>
                            <w:tr w:rsidR="007C2011" w:rsidRPr="005678F6" w14:paraId="6FCD5573" w14:textId="77777777" w:rsidTr="00E3364B">
                              <w:trPr>
                                <w:trHeight w:val="454"/>
                              </w:trPr>
                              <w:tc>
                                <w:tcPr>
                                  <w:tcW w:w="3969" w:type="dxa"/>
                                  <w:noWrap/>
                                  <w:vAlign w:val="center"/>
                                  <w:hideMark/>
                                </w:tcPr>
                                <w:p w14:paraId="6D4EF6C0" w14:textId="77777777" w:rsidR="007C2011" w:rsidRPr="005678F6" w:rsidRDefault="007C2011" w:rsidP="007C2011">
                                  <w:pPr>
                                    <w:spacing w:line="240" w:lineRule="exact"/>
                                    <w:jc w:val="both"/>
                                    <w:rPr>
                                      <w:rFonts w:ascii="標楷體" w:eastAsia="標楷體" w:hAnsi="標楷體"/>
                                      <w:sz w:val="20"/>
                                      <w:szCs w:val="20"/>
                                    </w:rPr>
                                  </w:pPr>
                                  <w:r w:rsidRPr="005678F6">
                                    <w:rPr>
                                      <w:rFonts w:ascii="標楷體" w:eastAsia="標楷體" w:hAnsi="標楷體" w:hint="eastAsia"/>
                                      <w:sz w:val="20"/>
                                      <w:szCs w:val="20"/>
                                    </w:rPr>
                                    <w:t>結構型鋼骨溫網室</w:t>
                                  </w:r>
                                </w:p>
                              </w:tc>
                              <w:tc>
                                <w:tcPr>
                                  <w:tcW w:w="1985" w:type="dxa"/>
                                  <w:vAlign w:val="center"/>
                                </w:tcPr>
                                <w:p w14:paraId="504B3216" w14:textId="77777777" w:rsidR="007C2011" w:rsidRPr="005678F6" w:rsidRDefault="007C2011" w:rsidP="007C2011">
                                  <w:pPr>
                                    <w:spacing w:line="240" w:lineRule="exact"/>
                                    <w:jc w:val="right"/>
                                    <w:rPr>
                                      <w:rFonts w:ascii="標楷體" w:eastAsia="標楷體" w:hAnsi="標楷體"/>
                                      <w:sz w:val="20"/>
                                      <w:szCs w:val="20"/>
                                    </w:rPr>
                                  </w:pPr>
                                  <w:r w:rsidRPr="005678F6">
                                    <w:rPr>
                                      <w:rFonts w:ascii="標楷體" w:eastAsia="標楷體" w:hAnsi="標楷體"/>
                                      <w:sz w:val="20"/>
                                      <w:szCs w:val="20"/>
                                    </w:rPr>
                                    <w:t>0.58</w:t>
                                  </w:r>
                                </w:p>
                              </w:tc>
                            </w:tr>
                            <w:tr w:rsidR="007C2011" w:rsidRPr="005678F6" w14:paraId="3E96B128" w14:textId="77777777" w:rsidTr="00E3364B">
                              <w:trPr>
                                <w:trHeight w:val="454"/>
                              </w:trPr>
                              <w:tc>
                                <w:tcPr>
                                  <w:tcW w:w="3969" w:type="dxa"/>
                                  <w:noWrap/>
                                  <w:vAlign w:val="center"/>
                                  <w:hideMark/>
                                </w:tcPr>
                                <w:p w14:paraId="3354065A" w14:textId="77777777" w:rsidR="007C2011" w:rsidRPr="005678F6" w:rsidRDefault="007C2011" w:rsidP="007C2011">
                                  <w:pPr>
                                    <w:spacing w:line="240" w:lineRule="exact"/>
                                    <w:jc w:val="both"/>
                                    <w:rPr>
                                      <w:rFonts w:ascii="標楷體" w:eastAsia="標楷體" w:hAnsi="標楷體"/>
                                      <w:sz w:val="20"/>
                                      <w:szCs w:val="20"/>
                                    </w:rPr>
                                  </w:pPr>
                                  <w:r w:rsidRPr="005678F6">
                                    <w:rPr>
                                      <w:rFonts w:ascii="標楷體" w:eastAsia="標楷體" w:hAnsi="標楷體" w:hint="eastAsia"/>
                                      <w:sz w:val="20"/>
                                      <w:szCs w:val="20"/>
                                    </w:rPr>
                                    <w:t>導入智能環境調控及自動化生產設施（備）</w:t>
                                  </w:r>
                                </w:p>
                              </w:tc>
                              <w:tc>
                                <w:tcPr>
                                  <w:tcW w:w="1985" w:type="dxa"/>
                                  <w:vAlign w:val="center"/>
                                </w:tcPr>
                                <w:p w14:paraId="2B7B91D7" w14:textId="77777777" w:rsidR="007C2011" w:rsidRPr="005678F6" w:rsidRDefault="007C2011" w:rsidP="007C2011">
                                  <w:pPr>
                                    <w:spacing w:line="240" w:lineRule="exact"/>
                                    <w:jc w:val="right"/>
                                    <w:rPr>
                                      <w:rFonts w:ascii="標楷體" w:eastAsia="標楷體" w:hAnsi="標楷體"/>
                                      <w:sz w:val="20"/>
                                      <w:szCs w:val="20"/>
                                    </w:rPr>
                                  </w:pPr>
                                  <w:r w:rsidRPr="005678F6">
                                    <w:rPr>
                                      <w:rFonts w:ascii="標楷體" w:eastAsia="標楷體" w:hAnsi="標楷體"/>
                                      <w:sz w:val="20"/>
                                      <w:szCs w:val="20"/>
                                    </w:rPr>
                                    <w:t>7.9</w:t>
                                  </w:r>
                                  <w:r w:rsidRPr="005678F6">
                                    <w:rPr>
                                      <w:rFonts w:ascii="標楷體" w:eastAsia="標楷體" w:hAnsi="標楷體" w:hint="eastAsia"/>
                                      <w:sz w:val="20"/>
                                      <w:szCs w:val="20"/>
                                    </w:rPr>
                                    <w:t>5</w:t>
                                  </w:r>
                                </w:p>
                              </w:tc>
                            </w:tr>
                          </w:tbl>
                          <w:p w14:paraId="48F63B68" w14:textId="77777777" w:rsidR="007C2011" w:rsidRPr="005678F6" w:rsidRDefault="007C2011" w:rsidP="007C2011">
                            <w:pPr>
                              <w:spacing w:line="200" w:lineRule="exact"/>
                              <w:rPr>
                                <w:rFonts w:ascii="標楷體" w:eastAsia="標楷體" w:hAnsi="標楷體"/>
                                <w:sz w:val="18"/>
                                <w:szCs w:val="18"/>
                              </w:rPr>
                            </w:pPr>
                            <w:r w:rsidRPr="005678F6">
                              <w:rPr>
                                <w:rFonts w:ascii="標楷體" w:eastAsia="標楷體" w:hAnsi="標楷體" w:hint="eastAsia"/>
                                <w:sz w:val="18"/>
                                <w:szCs w:val="18"/>
                              </w:rPr>
                              <w:t>註：1</w:t>
                            </w:r>
                            <w:r w:rsidRPr="005678F6">
                              <w:rPr>
                                <w:rFonts w:ascii="標楷體" w:eastAsia="標楷體" w:hAnsi="標楷體"/>
                                <w:sz w:val="18"/>
                                <w:szCs w:val="18"/>
                              </w:rPr>
                              <w:t>.統</w:t>
                            </w:r>
                            <w:r w:rsidRPr="005678F6">
                              <w:rPr>
                                <w:rFonts w:ascii="標楷體" w:eastAsia="標楷體" w:hAnsi="標楷體" w:hint="eastAsia"/>
                                <w:sz w:val="18"/>
                                <w:szCs w:val="18"/>
                              </w:rPr>
                              <w:t>計期間：</w:t>
                            </w:r>
                            <w:r w:rsidRPr="005678F6">
                              <w:rPr>
                                <w:rFonts w:ascii="標楷體" w:eastAsia="標楷體" w:hAnsi="標楷體"/>
                                <w:sz w:val="18"/>
                                <w:szCs w:val="18"/>
                              </w:rPr>
                              <w:t>112年度至114年8月</w:t>
                            </w:r>
                            <w:r w:rsidRPr="005678F6">
                              <w:rPr>
                                <w:rFonts w:ascii="標楷體" w:eastAsia="標楷體" w:hAnsi="標楷體" w:hint="eastAsia"/>
                                <w:sz w:val="18"/>
                                <w:szCs w:val="18"/>
                              </w:rPr>
                              <w:t>底止。</w:t>
                            </w:r>
                          </w:p>
                          <w:p w14:paraId="47939824" w14:textId="2951DFD2" w:rsidR="007C2011" w:rsidRPr="007C2011" w:rsidRDefault="007C2011" w:rsidP="007C2011">
                            <w:pPr>
                              <w:ind w:firstLineChars="200" w:firstLine="360"/>
                            </w:pPr>
                            <w:r w:rsidRPr="005678F6">
                              <w:rPr>
                                <w:rFonts w:ascii="標楷體" w:eastAsia="標楷體" w:hAnsi="標楷體"/>
                                <w:sz w:val="18"/>
                                <w:szCs w:val="18"/>
                              </w:rPr>
                              <w:t>2.</w:t>
                            </w:r>
                            <w:r w:rsidRPr="005678F6">
                              <w:rPr>
                                <w:rFonts w:ascii="標楷體" w:eastAsia="標楷體" w:hAnsi="標楷體" w:hint="eastAsia"/>
                                <w:sz w:val="18"/>
                                <w:szCs w:val="18"/>
                              </w:rPr>
                              <w:t>資料來源：整理自農糧署提供資料。</w:t>
                            </w: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08C12DD" id="_x0000_s1037" type="#_x0000_t202" style="position:absolute;left:0;text-align:left;margin-left:204.45pt;margin-top:91.45pt;width:311.5pt;height:210pt;z-index:-251636736;visibility:visible;mso-wrap-style:square;mso-width-percent:0;mso-height-percent:0;mso-wrap-distance-left:8.5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" o:allowoverlap="f" filled="f" stroked="f">
                <v:textbox inset=",0,,0">
                  <w:txbxContent>
                    <w:p w14:paraId="66FAF57A" w14:textId="1B67749C" w:rsidR="007C2011" w:rsidRPr="007C2011" w:rsidRDefault="007C2011" w:rsidP="00CB4604">
                      <w:pPr>
                        <w:spacing w:line="320" w:lineRule="exact"/>
                        <w:ind w:left="841" w:hangingChars="350" w:hanging="841"/>
                        <w:jc w:val="both"/>
                        <w:rPr>
                          <w:rFonts w:ascii="標楷體" w:eastAsia="標楷體" w:hAnsi="標楷體" w:cs="Times New Roman"/>
                          <w:b/>
                          <w:bCs/>
                        </w:rPr>
                      </w:pPr>
                      <w:r w:rsidRPr="00540270">
                        <w:rPr>
                          <w:rFonts w:ascii="標楷體" w:eastAsia="標楷體" w:hAnsi="標楷體" w:cs="Times New Roman" w:hint="eastAsia"/>
                          <w:b/>
                          <w:bCs/>
                        </w:rPr>
                        <w:t>表1</w:t>
                      </w:r>
                      <w:r w:rsidRPr="00540270">
                        <w:rPr>
                          <w:rFonts w:ascii="標楷體" w:eastAsia="標楷體" w:hAnsi="標楷體" w:cs="Times New Roman"/>
                          <w:b/>
                          <w:bCs/>
                        </w:rPr>
                        <w:t>2</w:t>
                      </w:r>
                      <w:r w:rsidR="00C02639" w:rsidRPr="00FE3DC6">
                        <w:rPr>
                          <w:rFonts w:ascii="標楷體" w:eastAsia="標楷體" w:hAnsi="標楷體" w:hint="eastAsia"/>
                          <w:b/>
                          <w:bCs/>
                        </w:rPr>
                        <w:t xml:space="preserve">　</w:t>
                      </w:r>
                      <w:r w:rsidR="009A1730">
                        <w:rPr>
                          <w:rFonts w:ascii="標楷體" w:eastAsia="標楷體" w:hAnsi="標楷體" w:cs="Times New Roman" w:hint="eastAsia"/>
                          <w:b/>
                          <w:bCs/>
                        </w:rPr>
                        <w:t>申請補助設</w:t>
                      </w:r>
                      <w:r w:rsidR="00C02639">
                        <w:rPr>
                          <w:rFonts w:ascii="標楷體" w:eastAsia="標楷體" w:hAnsi="標楷體" w:cs="Times New Roman" w:hint="eastAsia"/>
                          <w:b/>
                          <w:bCs/>
                        </w:rPr>
                        <w:t>置之</w:t>
                      </w:r>
                      <w:r w:rsidRPr="007C2011">
                        <w:rPr>
                          <w:rFonts w:ascii="標楷體" w:eastAsia="標楷體" w:hAnsi="標楷體" w:cs="Times New Roman" w:hint="eastAsia"/>
                          <w:b/>
                          <w:bCs/>
                        </w:rPr>
                        <w:t>溫網室位於豪雨淹水潛勢區</w:t>
                      </w:r>
                      <w:r w:rsidR="007C320D">
                        <w:rPr>
                          <w:rFonts w:ascii="標楷體" w:eastAsia="標楷體" w:hAnsi="標楷體" w:cs="Times New Roman" w:hint="eastAsia"/>
                          <w:b/>
                          <w:bCs/>
                        </w:rPr>
                        <w:t>惟</w:t>
                      </w:r>
                      <w:r w:rsidRPr="007C2011">
                        <w:rPr>
                          <w:rFonts w:ascii="標楷體" w:eastAsia="標楷體" w:hAnsi="標楷體" w:cs="Times New Roman" w:hint="eastAsia"/>
                          <w:b/>
                          <w:bCs/>
                        </w:rPr>
                        <w:t>未併同申請</w:t>
                      </w:r>
                      <w:r w:rsidR="00C02639">
                        <w:rPr>
                          <w:rFonts w:ascii="標楷體" w:eastAsia="標楷體" w:hAnsi="標楷體" w:cs="Times New Roman" w:hint="eastAsia"/>
                          <w:b/>
                          <w:bCs/>
                        </w:rPr>
                        <w:t>補助設置</w:t>
                      </w:r>
                      <w:r w:rsidRPr="007C2011">
                        <w:rPr>
                          <w:rFonts w:ascii="標楷體" w:eastAsia="標楷體" w:hAnsi="標楷體" w:cs="Times New Roman" w:hint="eastAsia"/>
                          <w:b/>
                          <w:bCs/>
                        </w:rPr>
                        <w:t>防災及減災設施</w:t>
                      </w:r>
                      <w:r>
                        <w:rPr>
                          <w:rFonts w:ascii="標楷體" w:eastAsia="標楷體" w:hAnsi="標楷體" w:cs="Times New Roman" w:hint="eastAsia"/>
                          <w:b/>
                          <w:bCs/>
                        </w:rPr>
                        <w:t>情形</w:t>
                      </w:r>
                    </w:p>
                    <w:p w14:paraId="4302D4DF" w14:textId="00974DE2" w:rsidR="007C2011" w:rsidRDefault="007C2011" w:rsidP="0027535A">
                      <w:pPr>
                        <w:spacing w:line="240" w:lineRule="exact"/>
                        <w:ind w:rightChars="-12" w:right="-29"/>
                        <w:jc w:val="right"/>
                        <w:rPr>
                          <w:rFonts w:ascii="標楷體" w:eastAsia="標楷體" w:hAnsi="標楷體" w:cs="Times New Roman"/>
                          <w:sz w:val="20"/>
                          <w:szCs w:val="20"/>
                        </w:rPr>
                      </w:pPr>
                      <w:r w:rsidRPr="005678F6">
                        <w:rPr>
                          <w:rFonts w:ascii="標楷體" w:eastAsia="標楷體" w:hAnsi="標楷體" w:cs="Times New Roman" w:hint="eastAsia"/>
                          <w:sz w:val="20"/>
                          <w:szCs w:val="20"/>
                        </w:rPr>
                        <w:t>單位：公頃</w:t>
                      </w:r>
                    </w:p>
                    <w:tbl>
                      <w:tblPr>
                        <w:tblW w:w="59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9"/>
                        <w:gridCol w:w="1985"/>
                      </w:tblGrid>
                      <w:tr w:rsidR="007C2011" w:rsidRPr="005678F6" w14:paraId="748743FB" w14:textId="77777777" w:rsidTr="00E3364B">
                        <w:trPr>
                          <w:trHeight w:val="454"/>
                        </w:trPr>
                        <w:tc>
                          <w:tcPr>
                            <w:tcW w:w="3969" w:type="dxa"/>
                            <w:noWrap/>
                            <w:vAlign w:val="center"/>
                            <w:hideMark/>
                          </w:tcPr>
                          <w:p w14:paraId="7EFB1167" w14:textId="24209736" w:rsidR="007C2011" w:rsidRPr="005678F6" w:rsidRDefault="009A1730" w:rsidP="007C2011">
                            <w:pPr>
                              <w:spacing w:line="240" w:lineRule="exact"/>
                              <w:jc w:val="center"/>
                              <w:rPr>
                                <w:rFonts w:ascii="標楷體" w:eastAsia="標楷體" w:hAnsi="標楷體"/>
                                <w:sz w:val="20"/>
                                <w:szCs w:val="20"/>
                              </w:rPr>
                            </w:pPr>
                            <w:r>
                              <w:rPr>
                                <w:rFonts w:ascii="標楷體" w:eastAsia="標楷體" w:hAnsi="標楷體" w:cs="Times New Roman" w:hint="eastAsia"/>
                                <w:sz w:val="20"/>
                                <w:szCs w:val="20"/>
                              </w:rPr>
                              <w:t>申請</w:t>
                            </w:r>
                            <w:r w:rsidR="007C2011" w:rsidRPr="005678F6">
                              <w:rPr>
                                <w:rFonts w:ascii="標楷體" w:eastAsia="標楷體" w:hAnsi="標楷體" w:cs="Times New Roman" w:hint="eastAsia"/>
                                <w:sz w:val="20"/>
                                <w:szCs w:val="20"/>
                              </w:rPr>
                              <w:t>補助項目</w:t>
                            </w:r>
                          </w:p>
                        </w:tc>
                        <w:tc>
                          <w:tcPr>
                            <w:tcW w:w="1985" w:type="dxa"/>
                            <w:vAlign w:val="center"/>
                          </w:tcPr>
                          <w:p w14:paraId="68392D2F" w14:textId="59E96EA7" w:rsidR="007C2011" w:rsidRPr="005678F6" w:rsidRDefault="007C2011" w:rsidP="007C2011">
                            <w:pPr>
                              <w:spacing w:line="240" w:lineRule="exact"/>
                              <w:jc w:val="center"/>
                              <w:rPr>
                                <w:rFonts w:ascii="標楷體" w:eastAsia="標楷體" w:hAnsi="標楷體"/>
                                <w:sz w:val="20"/>
                                <w:szCs w:val="20"/>
                              </w:rPr>
                            </w:pPr>
                            <w:r w:rsidRPr="005678F6">
                              <w:rPr>
                                <w:rFonts w:ascii="標楷體" w:eastAsia="標楷體" w:hAnsi="標楷體" w:hint="eastAsia"/>
                                <w:sz w:val="20"/>
                                <w:szCs w:val="20"/>
                              </w:rPr>
                              <w:t>面積</w:t>
                            </w:r>
                          </w:p>
                        </w:tc>
                      </w:tr>
                      <w:tr w:rsidR="007C2011" w:rsidRPr="005678F6" w14:paraId="606714A6" w14:textId="77777777" w:rsidTr="00E3364B">
                        <w:trPr>
                          <w:trHeight w:val="454"/>
                        </w:trPr>
                        <w:tc>
                          <w:tcPr>
                            <w:tcW w:w="3969" w:type="dxa"/>
                            <w:noWrap/>
                            <w:vAlign w:val="center"/>
                            <w:hideMark/>
                          </w:tcPr>
                          <w:p w14:paraId="0447ECAC" w14:textId="77777777" w:rsidR="007C2011" w:rsidRPr="007C2011" w:rsidRDefault="007C2011" w:rsidP="007C2011">
                            <w:pPr>
                              <w:spacing w:line="240" w:lineRule="exact"/>
                              <w:jc w:val="center"/>
                              <w:rPr>
                                <w:rFonts w:ascii="標楷體" w:eastAsia="標楷體" w:hAnsi="標楷體"/>
                                <w:b/>
                                <w:bCs/>
                                <w:sz w:val="20"/>
                                <w:szCs w:val="20"/>
                              </w:rPr>
                            </w:pPr>
                            <w:r w:rsidRPr="007C2011">
                              <w:rPr>
                                <w:rFonts w:ascii="標楷體" w:eastAsia="標楷體" w:hAnsi="標楷體" w:hint="eastAsia"/>
                                <w:b/>
                                <w:bCs/>
                                <w:sz w:val="20"/>
                                <w:szCs w:val="20"/>
                              </w:rPr>
                              <w:t>合計</w:t>
                            </w:r>
                          </w:p>
                        </w:tc>
                        <w:tc>
                          <w:tcPr>
                            <w:tcW w:w="1985" w:type="dxa"/>
                            <w:vAlign w:val="center"/>
                          </w:tcPr>
                          <w:p w14:paraId="3848EADE" w14:textId="77777777" w:rsidR="007C2011" w:rsidRPr="007C2011" w:rsidRDefault="007C2011" w:rsidP="007C2011">
                            <w:pPr>
                              <w:spacing w:line="240" w:lineRule="exact"/>
                              <w:jc w:val="right"/>
                              <w:rPr>
                                <w:rFonts w:ascii="標楷體" w:eastAsia="標楷體" w:hAnsi="標楷體"/>
                                <w:b/>
                                <w:bCs/>
                                <w:sz w:val="20"/>
                                <w:szCs w:val="20"/>
                              </w:rPr>
                            </w:pPr>
                            <w:r w:rsidRPr="007C2011">
                              <w:rPr>
                                <w:rFonts w:ascii="標楷體" w:eastAsia="標楷體" w:hAnsi="標楷體"/>
                                <w:b/>
                                <w:bCs/>
                                <w:sz w:val="20"/>
                                <w:szCs w:val="20"/>
                              </w:rPr>
                              <w:t>21.79</w:t>
                            </w:r>
                          </w:p>
                        </w:tc>
                      </w:tr>
                      <w:tr w:rsidR="007C2011" w:rsidRPr="005678F6" w14:paraId="41761351" w14:textId="77777777" w:rsidTr="00E3364B">
                        <w:trPr>
                          <w:trHeight w:val="454"/>
                        </w:trPr>
                        <w:tc>
                          <w:tcPr>
                            <w:tcW w:w="3969" w:type="dxa"/>
                            <w:noWrap/>
                            <w:vAlign w:val="center"/>
                            <w:hideMark/>
                          </w:tcPr>
                          <w:p w14:paraId="6D900183" w14:textId="77777777" w:rsidR="007C2011" w:rsidRPr="005678F6" w:rsidRDefault="007C2011" w:rsidP="007C2011">
                            <w:pPr>
                              <w:spacing w:line="240" w:lineRule="exact"/>
                              <w:jc w:val="both"/>
                              <w:rPr>
                                <w:rFonts w:ascii="標楷體" w:eastAsia="標楷體" w:hAnsi="標楷體"/>
                                <w:sz w:val="20"/>
                                <w:szCs w:val="20"/>
                              </w:rPr>
                            </w:pPr>
                            <w:r w:rsidRPr="005678F6">
                              <w:rPr>
                                <w:rFonts w:ascii="標楷體" w:eastAsia="標楷體" w:hAnsi="標楷體" w:hint="eastAsia"/>
                                <w:sz w:val="20"/>
                                <w:szCs w:val="20"/>
                              </w:rPr>
                              <w:t>加強型水平棚架網室</w:t>
                            </w:r>
                          </w:p>
                        </w:tc>
                        <w:tc>
                          <w:tcPr>
                            <w:tcW w:w="1985" w:type="dxa"/>
                            <w:vAlign w:val="center"/>
                          </w:tcPr>
                          <w:p w14:paraId="63800614" w14:textId="77777777" w:rsidR="007C2011" w:rsidRPr="005678F6" w:rsidRDefault="007C2011" w:rsidP="007C2011">
                            <w:pPr>
                              <w:spacing w:line="240" w:lineRule="exact"/>
                              <w:jc w:val="right"/>
                              <w:rPr>
                                <w:rFonts w:ascii="標楷體" w:eastAsia="標楷體" w:hAnsi="標楷體"/>
                                <w:sz w:val="20"/>
                                <w:szCs w:val="20"/>
                              </w:rPr>
                            </w:pPr>
                            <w:r w:rsidRPr="005678F6">
                              <w:rPr>
                                <w:rFonts w:ascii="標楷體" w:eastAsia="標楷體" w:hAnsi="標楷體"/>
                                <w:sz w:val="20"/>
                                <w:szCs w:val="20"/>
                              </w:rPr>
                              <w:t>12.29</w:t>
                            </w:r>
                          </w:p>
                        </w:tc>
                      </w:tr>
                      <w:tr w:rsidR="007C2011" w:rsidRPr="005678F6" w14:paraId="3FD519E3" w14:textId="77777777" w:rsidTr="00E3364B">
                        <w:trPr>
                          <w:trHeight w:val="454"/>
                        </w:trPr>
                        <w:tc>
                          <w:tcPr>
                            <w:tcW w:w="3969" w:type="dxa"/>
                            <w:noWrap/>
                            <w:vAlign w:val="center"/>
                            <w:hideMark/>
                          </w:tcPr>
                          <w:p w14:paraId="69CFF366" w14:textId="77777777" w:rsidR="007C2011" w:rsidRPr="005678F6" w:rsidRDefault="007C2011" w:rsidP="007C2011">
                            <w:pPr>
                              <w:spacing w:line="240" w:lineRule="exact"/>
                              <w:jc w:val="both"/>
                              <w:rPr>
                                <w:rFonts w:ascii="標楷體" w:eastAsia="標楷體" w:hAnsi="標楷體"/>
                                <w:sz w:val="20"/>
                                <w:szCs w:val="20"/>
                              </w:rPr>
                            </w:pPr>
                            <w:r w:rsidRPr="005678F6">
                              <w:rPr>
                                <w:rFonts w:ascii="標楷體" w:eastAsia="標楷體" w:hAnsi="標楷體" w:hint="eastAsia"/>
                                <w:sz w:val="20"/>
                                <w:szCs w:val="20"/>
                              </w:rPr>
                              <w:t>簡易式塑膠布溫網室</w:t>
                            </w:r>
                          </w:p>
                        </w:tc>
                        <w:tc>
                          <w:tcPr>
                            <w:tcW w:w="1985" w:type="dxa"/>
                            <w:vAlign w:val="center"/>
                          </w:tcPr>
                          <w:p w14:paraId="0BE0882F" w14:textId="77777777" w:rsidR="007C2011" w:rsidRPr="005678F6" w:rsidRDefault="007C2011" w:rsidP="007C2011">
                            <w:pPr>
                              <w:spacing w:line="240" w:lineRule="exact"/>
                              <w:jc w:val="right"/>
                              <w:rPr>
                                <w:rFonts w:ascii="標楷體" w:eastAsia="標楷體" w:hAnsi="標楷體"/>
                                <w:sz w:val="20"/>
                                <w:szCs w:val="20"/>
                              </w:rPr>
                            </w:pPr>
                            <w:r w:rsidRPr="005678F6">
                              <w:rPr>
                                <w:rFonts w:ascii="標楷體" w:eastAsia="標楷體" w:hAnsi="標楷體"/>
                                <w:sz w:val="20"/>
                                <w:szCs w:val="20"/>
                              </w:rPr>
                              <w:t>0.97</w:t>
                            </w:r>
                          </w:p>
                        </w:tc>
                      </w:tr>
                      <w:tr w:rsidR="007C2011" w:rsidRPr="005678F6" w14:paraId="6FCD5573" w14:textId="77777777" w:rsidTr="00E3364B">
                        <w:trPr>
                          <w:trHeight w:val="454"/>
                        </w:trPr>
                        <w:tc>
                          <w:tcPr>
                            <w:tcW w:w="3969" w:type="dxa"/>
                            <w:noWrap/>
                            <w:vAlign w:val="center"/>
                            <w:hideMark/>
                          </w:tcPr>
                          <w:p w14:paraId="6D4EF6C0" w14:textId="77777777" w:rsidR="007C2011" w:rsidRPr="005678F6" w:rsidRDefault="007C2011" w:rsidP="007C2011">
                            <w:pPr>
                              <w:spacing w:line="240" w:lineRule="exact"/>
                              <w:jc w:val="both"/>
                              <w:rPr>
                                <w:rFonts w:ascii="標楷體" w:eastAsia="標楷體" w:hAnsi="標楷體"/>
                                <w:sz w:val="20"/>
                                <w:szCs w:val="20"/>
                              </w:rPr>
                            </w:pPr>
                            <w:r w:rsidRPr="005678F6">
                              <w:rPr>
                                <w:rFonts w:ascii="標楷體" w:eastAsia="標楷體" w:hAnsi="標楷體" w:hint="eastAsia"/>
                                <w:sz w:val="20"/>
                                <w:szCs w:val="20"/>
                              </w:rPr>
                              <w:t>結構型鋼骨溫網室</w:t>
                            </w:r>
                          </w:p>
                        </w:tc>
                        <w:tc>
                          <w:tcPr>
                            <w:tcW w:w="1985" w:type="dxa"/>
                            <w:vAlign w:val="center"/>
                          </w:tcPr>
                          <w:p w14:paraId="504B3216" w14:textId="77777777" w:rsidR="007C2011" w:rsidRPr="005678F6" w:rsidRDefault="007C2011" w:rsidP="007C2011">
                            <w:pPr>
                              <w:spacing w:line="240" w:lineRule="exact"/>
                              <w:jc w:val="right"/>
                              <w:rPr>
                                <w:rFonts w:ascii="標楷體" w:eastAsia="標楷體" w:hAnsi="標楷體"/>
                                <w:sz w:val="20"/>
                                <w:szCs w:val="20"/>
                              </w:rPr>
                            </w:pPr>
                            <w:r w:rsidRPr="005678F6">
                              <w:rPr>
                                <w:rFonts w:ascii="標楷體" w:eastAsia="標楷體" w:hAnsi="標楷體"/>
                                <w:sz w:val="20"/>
                                <w:szCs w:val="20"/>
                              </w:rPr>
                              <w:t>0.58</w:t>
                            </w:r>
                          </w:p>
                        </w:tc>
                      </w:tr>
                      <w:tr w:rsidR="007C2011" w:rsidRPr="005678F6" w14:paraId="3E96B128" w14:textId="77777777" w:rsidTr="00E3364B">
                        <w:trPr>
                          <w:trHeight w:val="454"/>
                        </w:trPr>
                        <w:tc>
                          <w:tcPr>
                            <w:tcW w:w="3969" w:type="dxa"/>
                            <w:noWrap/>
                            <w:vAlign w:val="center"/>
                            <w:hideMark/>
                          </w:tcPr>
                          <w:p w14:paraId="3354065A" w14:textId="77777777" w:rsidR="007C2011" w:rsidRPr="005678F6" w:rsidRDefault="007C2011" w:rsidP="007C2011">
                            <w:pPr>
                              <w:spacing w:line="240" w:lineRule="exact"/>
                              <w:jc w:val="both"/>
                              <w:rPr>
                                <w:rFonts w:ascii="標楷體" w:eastAsia="標楷體" w:hAnsi="標楷體"/>
                                <w:sz w:val="20"/>
                                <w:szCs w:val="20"/>
                              </w:rPr>
                            </w:pPr>
                            <w:r w:rsidRPr="005678F6">
                              <w:rPr>
                                <w:rFonts w:ascii="標楷體" w:eastAsia="標楷體" w:hAnsi="標楷體" w:hint="eastAsia"/>
                                <w:sz w:val="20"/>
                                <w:szCs w:val="20"/>
                              </w:rPr>
                              <w:t>導入智能環境調控及自動化生產設施（備）</w:t>
                            </w:r>
                          </w:p>
                        </w:tc>
                        <w:tc>
                          <w:tcPr>
                            <w:tcW w:w="1985" w:type="dxa"/>
                            <w:vAlign w:val="center"/>
                          </w:tcPr>
                          <w:p w14:paraId="2B7B91D7" w14:textId="77777777" w:rsidR="007C2011" w:rsidRPr="005678F6" w:rsidRDefault="007C2011" w:rsidP="007C2011">
                            <w:pPr>
                              <w:spacing w:line="240" w:lineRule="exact"/>
                              <w:jc w:val="right"/>
                              <w:rPr>
                                <w:rFonts w:ascii="標楷體" w:eastAsia="標楷體" w:hAnsi="標楷體"/>
                                <w:sz w:val="20"/>
                                <w:szCs w:val="20"/>
                              </w:rPr>
                            </w:pPr>
                            <w:r w:rsidRPr="005678F6">
                              <w:rPr>
                                <w:rFonts w:ascii="標楷體" w:eastAsia="標楷體" w:hAnsi="標楷體"/>
                                <w:sz w:val="20"/>
                                <w:szCs w:val="20"/>
                              </w:rPr>
                              <w:t>7.9</w:t>
                            </w:r>
                            <w:r w:rsidRPr="005678F6">
                              <w:rPr>
                                <w:rFonts w:ascii="標楷體" w:eastAsia="標楷體" w:hAnsi="標楷體" w:hint="eastAsia"/>
                                <w:sz w:val="20"/>
                                <w:szCs w:val="20"/>
                              </w:rPr>
                              <w:t>5</w:t>
                            </w:r>
                          </w:p>
                        </w:tc>
                      </w:tr>
                    </w:tbl>
                    <w:p w14:paraId="48F63B68" w14:textId="77777777" w:rsidR="007C2011" w:rsidRPr="005678F6" w:rsidRDefault="007C2011" w:rsidP="007C2011">
                      <w:pPr>
                        <w:spacing w:line="200" w:lineRule="exact"/>
                        <w:rPr>
                          <w:rFonts w:ascii="標楷體" w:eastAsia="標楷體" w:hAnsi="標楷體"/>
                          <w:sz w:val="18"/>
                          <w:szCs w:val="18"/>
                        </w:rPr>
                      </w:pPr>
                      <w:r w:rsidRPr="005678F6">
                        <w:rPr>
                          <w:rFonts w:ascii="標楷體" w:eastAsia="標楷體" w:hAnsi="標楷體" w:hint="eastAsia"/>
                          <w:sz w:val="18"/>
                          <w:szCs w:val="18"/>
                        </w:rPr>
                        <w:t>註：1</w:t>
                      </w:r>
                      <w:r w:rsidRPr="005678F6">
                        <w:rPr>
                          <w:rFonts w:ascii="標楷體" w:eastAsia="標楷體" w:hAnsi="標楷體"/>
                          <w:sz w:val="18"/>
                          <w:szCs w:val="18"/>
                        </w:rPr>
                        <w:t>.統</w:t>
                      </w:r>
                      <w:r w:rsidRPr="005678F6">
                        <w:rPr>
                          <w:rFonts w:ascii="標楷體" w:eastAsia="標楷體" w:hAnsi="標楷體" w:hint="eastAsia"/>
                          <w:sz w:val="18"/>
                          <w:szCs w:val="18"/>
                        </w:rPr>
                        <w:t>計期間：</w:t>
                      </w:r>
                      <w:r w:rsidRPr="005678F6">
                        <w:rPr>
                          <w:rFonts w:ascii="標楷體" w:eastAsia="標楷體" w:hAnsi="標楷體"/>
                          <w:sz w:val="18"/>
                          <w:szCs w:val="18"/>
                        </w:rPr>
                        <w:t>112年度至114年8月</w:t>
                      </w:r>
                      <w:r w:rsidRPr="005678F6">
                        <w:rPr>
                          <w:rFonts w:ascii="標楷體" w:eastAsia="標楷體" w:hAnsi="標楷體" w:hint="eastAsia"/>
                          <w:sz w:val="18"/>
                          <w:szCs w:val="18"/>
                        </w:rPr>
                        <w:t>底止。</w:t>
                      </w:r>
                    </w:p>
                    <w:p w14:paraId="47939824" w14:textId="2951DFD2" w:rsidR="007C2011" w:rsidRPr="007C2011" w:rsidRDefault="007C2011" w:rsidP="007C2011">
                      <w:pPr>
                        <w:ind w:firstLineChars="200" w:firstLine="360"/>
                      </w:pPr>
                      <w:r w:rsidRPr="005678F6">
                        <w:rPr>
                          <w:rFonts w:ascii="標楷體" w:eastAsia="標楷體" w:hAnsi="標楷體"/>
                          <w:sz w:val="18"/>
                          <w:szCs w:val="18"/>
                        </w:rPr>
                        <w:t>2.</w:t>
                      </w:r>
                      <w:r w:rsidRPr="005678F6">
                        <w:rPr>
                          <w:rFonts w:ascii="標楷體" w:eastAsia="標楷體" w:hAnsi="標楷體" w:hint="eastAsia"/>
                          <w:sz w:val="18"/>
                          <w:szCs w:val="18"/>
                        </w:rPr>
                        <w:t>資料來源：整理自農糧署提供資料。</w:t>
                      </w:r>
                    </w:p>
                  </w:txbxContent>
                </v:textbox>
                <w10:wrap type="tight" anchorx="margin"/>
              </v:shape>
            </w:pict>
          </mc:Fallback>
        </mc:AlternateContent>
      </w:r>
      <w:r w:rsidR="00DA5A04" w:rsidRPr="008B4C0B">
        <w:rPr>
          <w:rFonts w:hint="eastAsia"/>
          <w:b w:val="0"/>
          <w:bCs w:val="0"/>
          <w:spacing w:val="-2"/>
          <w:szCs w:val="24"/>
        </w:rPr>
        <w:t>（QGIS）比對1</w:t>
      </w:r>
      <w:r w:rsidR="00DA5A04" w:rsidRPr="008B4C0B">
        <w:rPr>
          <w:b w:val="0"/>
          <w:bCs w:val="0"/>
          <w:spacing w:val="-2"/>
          <w:szCs w:val="24"/>
        </w:rPr>
        <w:t>12</w:t>
      </w:r>
      <w:r w:rsidR="00DA5A04" w:rsidRPr="008B4C0B">
        <w:rPr>
          <w:rFonts w:hint="eastAsia"/>
          <w:b w:val="0"/>
          <w:bCs w:val="0"/>
          <w:spacing w:val="-2"/>
          <w:szCs w:val="24"/>
        </w:rPr>
        <w:t>年度至1</w:t>
      </w:r>
      <w:r w:rsidR="00DA5A04" w:rsidRPr="008B4C0B">
        <w:rPr>
          <w:b w:val="0"/>
          <w:bCs w:val="0"/>
          <w:spacing w:val="-2"/>
          <w:szCs w:val="24"/>
        </w:rPr>
        <w:t>14</w:t>
      </w:r>
      <w:r w:rsidR="00DA5A04" w:rsidRPr="008B4C0B">
        <w:rPr>
          <w:rFonts w:hint="eastAsia"/>
          <w:b w:val="0"/>
          <w:bCs w:val="0"/>
          <w:spacing w:val="-2"/>
          <w:szCs w:val="24"/>
        </w:rPr>
        <w:t>年8月底止</w:t>
      </w:r>
      <w:r w:rsidR="007C2011" w:rsidRPr="008B4C0B">
        <w:rPr>
          <w:rFonts w:hint="eastAsia"/>
          <w:b w:val="0"/>
          <w:bCs w:val="0"/>
          <w:spacing w:val="-2"/>
          <w:szCs w:val="24"/>
        </w:rPr>
        <w:t>已</w:t>
      </w:r>
      <w:r w:rsidR="00DA5A04" w:rsidRPr="008B4C0B">
        <w:rPr>
          <w:rFonts w:hint="eastAsia"/>
          <w:b w:val="0"/>
          <w:bCs w:val="0"/>
          <w:spacing w:val="-2"/>
          <w:szCs w:val="24"/>
        </w:rPr>
        <w:t>完工之受補助農地及豪雨（24小時累計降雨200毫米，下同）之淹水潛勢圖發現，112年度至114年8月底止累計已核定補助面積1,448.01公頃，其中位於豪雨淹水潛勢區範圍內，</w:t>
      </w:r>
      <w:r w:rsidR="007C2011" w:rsidRPr="008B4C0B">
        <w:rPr>
          <w:rFonts w:hint="eastAsia"/>
          <w:b w:val="0"/>
          <w:bCs w:val="0"/>
          <w:spacing w:val="-2"/>
          <w:szCs w:val="24"/>
        </w:rPr>
        <w:t>惟</w:t>
      </w:r>
      <w:r w:rsidR="00DA5A04" w:rsidRPr="008B4C0B">
        <w:rPr>
          <w:rFonts w:hint="eastAsia"/>
          <w:b w:val="0"/>
          <w:bCs w:val="0"/>
          <w:spacing w:val="-2"/>
          <w:szCs w:val="24"/>
        </w:rPr>
        <w:t>未併同申請補助</w:t>
      </w:r>
      <w:r w:rsidR="007C2011" w:rsidRPr="008B4C0B">
        <w:rPr>
          <w:rFonts w:hint="eastAsia"/>
          <w:b w:val="0"/>
          <w:bCs w:val="0"/>
          <w:spacing w:val="-2"/>
          <w:szCs w:val="24"/>
        </w:rPr>
        <w:t>設置</w:t>
      </w:r>
      <w:r w:rsidR="00DA5A04" w:rsidRPr="008B4C0B">
        <w:rPr>
          <w:rFonts w:hint="eastAsia"/>
          <w:b w:val="0"/>
          <w:bCs w:val="0"/>
          <w:spacing w:val="-2"/>
          <w:szCs w:val="24"/>
        </w:rPr>
        <w:t>防災及減災設施（備）者計21.79公頃（表1</w:t>
      </w:r>
      <w:r w:rsidR="009B314C" w:rsidRPr="008B4C0B">
        <w:rPr>
          <w:b w:val="0"/>
          <w:bCs w:val="0"/>
          <w:spacing w:val="-2"/>
          <w:szCs w:val="24"/>
        </w:rPr>
        <w:t>2</w:t>
      </w:r>
      <w:r w:rsidR="00DA5A04" w:rsidRPr="008B4C0B">
        <w:rPr>
          <w:rFonts w:hint="eastAsia"/>
          <w:b w:val="0"/>
          <w:bCs w:val="0"/>
          <w:spacing w:val="-2"/>
          <w:szCs w:val="24"/>
        </w:rPr>
        <w:t>），不利強化溫網室設施防範淹水災害之能力，經函請農業部督促農糧署研謀改善措施並加強輔導，推廣設置防災及減災防雨</w:t>
      </w:r>
      <w:r w:rsidR="00D73EEB" w:rsidRPr="008B4C0B">
        <w:rPr>
          <w:rFonts w:hint="eastAsia"/>
          <w:b w:val="0"/>
          <w:bCs w:val="0"/>
          <w:spacing w:val="-2"/>
          <w:szCs w:val="24"/>
        </w:rPr>
        <w:t>擋</w:t>
      </w:r>
      <w:r w:rsidR="00DA5A04" w:rsidRPr="008B4C0B">
        <w:rPr>
          <w:rFonts w:hint="eastAsia"/>
          <w:b w:val="0"/>
          <w:bCs w:val="0"/>
          <w:spacing w:val="-2"/>
          <w:szCs w:val="24"/>
        </w:rPr>
        <w:t>水設施（備）。</w:t>
      </w:r>
      <w:r w:rsidR="00DA5A04" w:rsidRPr="008B4C0B">
        <w:rPr>
          <w:rFonts w:hint="eastAsia"/>
          <w:b w:val="0"/>
          <w:bCs w:val="0"/>
          <w:spacing w:val="-4"/>
          <w:szCs w:val="24"/>
        </w:rPr>
        <w:t>據復：已透過提高補助比例減輕農民負擔，並加強宣導及輔導地方政府於受理相關設施補助申請時，依農地地勢、排水條件及淹水風險等因素，鼓勵農民併同申請防雨擋水設施。</w:t>
      </w:r>
    </w:p>
    <w:p w14:paraId="4D7F66DF" w14:textId="5F0378F1" w:rsidR="00C9076F" w:rsidRPr="008B4C0B" w:rsidRDefault="00DA5A04" w:rsidP="00E3364B">
      <w:pPr>
        <w:widowControl/>
        <w:overflowPunct w:val="0"/>
        <w:spacing w:line="560" w:lineRule="exact"/>
        <w:ind w:firstLineChars="700" w:firstLine="1682"/>
        <w:jc w:val="both"/>
        <w:rPr>
          <w:rFonts w:ascii="標楷體" w:eastAsia="標楷體" w:hAnsi="標楷體"/>
          <w:b/>
          <w:sz w:val="28"/>
          <w:szCs w:val="28"/>
        </w:rPr>
      </w:pPr>
      <w:r w:rsidRPr="008B4C0B">
        <w:rPr>
          <w:rFonts w:ascii="標楷體" w:eastAsia="標楷體" w:hAnsi="標楷體"/>
          <w:b/>
          <w:bCs/>
          <w:szCs w:val="24"/>
        </w:rPr>
        <w:t>D</w:t>
      </w:r>
      <w:r w:rsidRPr="008B4C0B">
        <w:rPr>
          <w:rFonts w:ascii="標楷體" w:eastAsia="標楷體" w:hAnsi="標楷體" w:hint="eastAsia"/>
          <w:b/>
          <w:bCs/>
          <w:szCs w:val="24"/>
        </w:rPr>
        <w:t>.　部分市縣查核件數及比率未達推動智能防災設施型農業計畫補助原則規定標準，</w:t>
      </w:r>
      <w:r w:rsidR="00EE3683" w:rsidRPr="008B4C0B">
        <w:rPr>
          <w:rFonts w:ascii="標楷體" w:eastAsia="標楷體" w:hAnsi="標楷體" w:hint="eastAsia"/>
          <w:b/>
          <w:bCs/>
          <w:szCs w:val="24"/>
        </w:rPr>
        <w:t>允宜督促落實查核作業，以確保計畫執行成效</w:t>
      </w:r>
      <w:r w:rsidRPr="008B4C0B">
        <w:rPr>
          <w:rFonts w:ascii="標楷體" w:eastAsia="標楷體" w:hAnsi="標楷體" w:hint="eastAsia"/>
          <w:b/>
          <w:bCs/>
          <w:szCs w:val="24"/>
        </w:rPr>
        <w:t>：</w:t>
      </w:r>
      <w:r w:rsidRPr="008B4C0B">
        <w:rPr>
          <w:rFonts w:ascii="標楷體" w:eastAsia="標楷體" w:hAnsi="標楷體" w:hint="eastAsia"/>
          <w:szCs w:val="24"/>
        </w:rPr>
        <w:t>依推動智能防災設施型農業計畫補助原則第13點規定，為確保計畫執行成效，各地方政府應邀集農糧署轄區分署及執行單位，辦理受補助溫網室設施內栽種作物及設施（備）樣態之查核與輔導，每年應查核加強型水平棚架網室、簡易式塑膠布溫網室及設備前3年受補助農戶之</w:t>
      </w:r>
      <w:r w:rsidR="00397EF4" w:rsidRPr="008B4C0B">
        <w:rPr>
          <w:rFonts w:ascii="標楷體" w:eastAsia="標楷體" w:hAnsi="標楷體" w:hint="eastAsia"/>
          <w:szCs w:val="24"/>
        </w:rPr>
        <w:t>1</w:t>
      </w:r>
      <w:r w:rsidR="00397EF4" w:rsidRPr="008B4C0B">
        <w:rPr>
          <w:rFonts w:ascii="標楷體" w:eastAsia="標楷體" w:hAnsi="標楷體"/>
          <w:szCs w:val="24"/>
        </w:rPr>
        <w:t>0</w:t>
      </w:r>
      <w:r w:rsidR="00397EF4" w:rsidRPr="008B4C0B">
        <w:rPr>
          <w:rFonts w:ascii="標楷體" w:eastAsia="標楷體" w:hAnsi="標楷體" w:hint="eastAsia"/>
          <w:szCs w:val="24"/>
        </w:rPr>
        <w:t>分之</w:t>
      </w:r>
      <w:r w:rsidR="00055FAD" w:rsidRPr="008B4C0B">
        <w:rPr>
          <w:rFonts w:ascii="標楷體" w:eastAsia="標楷體" w:hAnsi="標楷體" w:hint="eastAsia"/>
          <w:szCs w:val="24"/>
        </w:rPr>
        <w:t>1</w:t>
      </w:r>
      <w:r w:rsidRPr="008B4C0B">
        <w:rPr>
          <w:rFonts w:ascii="標楷體" w:eastAsia="標楷體" w:hAnsi="標楷體" w:hint="eastAsia"/>
          <w:szCs w:val="24"/>
        </w:rPr>
        <w:t>或20戶；結構型鋼骨溫網室前5年受補助農戶至少20</w:t>
      </w:r>
      <w:r w:rsidR="00397EF4" w:rsidRPr="008B4C0B">
        <w:rPr>
          <w:rFonts w:ascii="標楷體" w:eastAsia="標楷體" w:hAnsi="標楷體" w:hint="eastAsia"/>
          <w:szCs w:val="24"/>
        </w:rPr>
        <w:t>分之</w:t>
      </w:r>
      <w:r w:rsidR="00055FAD" w:rsidRPr="008B4C0B">
        <w:rPr>
          <w:rFonts w:ascii="標楷體" w:eastAsia="標楷體" w:hAnsi="標楷體" w:hint="eastAsia"/>
          <w:szCs w:val="24"/>
        </w:rPr>
        <w:t>1</w:t>
      </w:r>
      <w:r w:rsidRPr="008B4C0B">
        <w:rPr>
          <w:rFonts w:ascii="標楷體" w:eastAsia="標楷體" w:hAnsi="標楷體" w:hint="eastAsia"/>
          <w:szCs w:val="24"/>
        </w:rPr>
        <w:t>。經查，112年度至114年8月</w:t>
      </w:r>
      <w:r w:rsidR="005C0734">
        <w:rPr>
          <w:rFonts w:ascii="標楷體" w:eastAsia="標楷體" w:hAnsi="標楷體" w:hint="eastAsia"/>
          <w:szCs w:val="24"/>
        </w:rPr>
        <w:t>止</w:t>
      </w:r>
      <w:r w:rsidRPr="008B4C0B">
        <w:rPr>
          <w:rFonts w:ascii="標楷體" w:eastAsia="標楷體" w:hAnsi="標楷體" w:hint="eastAsia"/>
          <w:szCs w:val="24"/>
        </w:rPr>
        <w:t>底各地方政府查核設置加強型水平棚架網室及簡易式塑膠布溫網室之受補助農戶情形，連續3年抽查件數及比率皆未達至少10</w:t>
      </w:r>
      <w:r w:rsidR="00397EF4" w:rsidRPr="008B4C0B">
        <w:rPr>
          <w:rFonts w:ascii="標楷體" w:eastAsia="標楷體" w:hAnsi="標楷體" w:hint="eastAsia"/>
          <w:szCs w:val="24"/>
        </w:rPr>
        <w:t>分之</w:t>
      </w:r>
      <w:r w:rsidR="00055FAD" w:rsidRPr="008B4C0B">
        <w:rPr>
          <w:rFonts w:ascii="標楷體" w:eastAsia="標楷體" w:hAnsi="標楷體" w:hint="eastAsia"/>
          <w:szCs w:val="24"/>
        </w:rPr>
        <w:t>1</w:t>
      </w:r>
      <w:r w:rsidRPr="008B4C0B">
        <w:rPr>
          <w:rFonts w:ascii="標楷體" w:eastAsia="標楷體" w:hAnsi="標楷體" w:hint="eastAsia"/>
          <w:szCs w:val="24"/>
        </w:rPr>
        <w:t>或20戶之標準者計有4市縣，且114年度截至8月底止仍未辦理查核者計有8市縣；又查核設置結構型鋼骨溫網室之受補助農戶情形，連續3年抽查件數及比率均未達標準計有1縣，且114年度截至8月底止仍尚未查核者計有4縣，難以確保計畫執行成效，經函請農業部督促農糧署促請各市縣政府落實查核作業。據復：將定期召開計畫執行檢討會議，督促各分署及各縣市政府依規範所訂比率，追蹤查核受補助設施（備）種植作物情形。</w:t>
      </w:r>
    </w:p>
    <w:p w14:paraId="01C2E44D" w14:textId="6B903861" w:rsidR="00C9076F" w:rsidRPr="008B4C0B" w:rsidRDefault="00C9076F" w:rsidP="00E3364B">
      <w:pPr>
        <w:widowControl/>
        <w:overflowPunct w:val="0"/>
        <w:spacing w:line="560" w:lineRule="exact"/>
        <w:ind w:firstLineChars="450" w:firstLine="1261"/>
        <w:jc w:val="both"/>
        <w:rPr>
          <w:rFonts w:ascii="標楷體" w:eastAsia="標楷體" w:hAnsi="標楷體"/>
          <w:b/>
          <w:sz w:val="28"/>
          <w:szCs w:val="28"/>
        </w:rPr>
      </w:pPr>
      <w:r w:rsidRPr="008B4C0B">
        <w:rPr>
          <w:rFonts w:ascii="標楷體" w:eastAsia="標楷體" w:hAnsi="標楷體" w:hint="eastAsia"/>
          <w:b/>
          <w:sz w:val="28"/>
          <w:szCs w:val="28"/>
        </w:rPr>
        <w:t>（</w:t>
      </w:r>
      <w:r w:rsidR="00552F3B" w:rsidRPr="008B4C0B">
        <w:rPr>
          <w:rFonts w:ascii="標楷體" w:hAnsi="標楷體"/>
          <w:b/>
          <w:sz w:val="28"/>
          <w:szCs w:val="28"/>
        </w:rPr>
        <w:t>7</w:t>
      </w:r>
      <w:r w:rsidRPr="008B4C0B">
        <w:rPr>
          <w:rFonts w:ascii="標楷體" w:eastAsia="標楷體" w:hAnsi="標楷體" w:hint="eastAsia"/>
          <w:b/>
          <w:sz w:val="28"/>
          <w:szCs w:val="28"/>
        </w:rPr>
        <w:t xml:space="preserve">）　</w:t>
      </w:r>
      <w:r w:rsidR="00FE5732" w:rsidRPr="008B4C0B">
        <w:rPr>
          <w:rFonts w:ascii="標楷體" w:eastAsia="標楷體" w:hAnsi="標楷體" w:hint="eastAsia"/>
          <w:b/>
          <w:bCs/>
          <w:sz w:val="28"/>
          <w:szCs w:val="24"/>
        </w:rPr>
        <w:t>農業部為降低畜禽產品動物用藥殘留風險，積極輔導畜牧場提升生物安全防護措施及辦理採樣監測工作，惟對於未符合殘留標準之解除移動管制規範</w:t>
      </w:r>
      <w:r w:rsidR="00FE5732" w:rsidRPr="008B4C0B">
        <w:rPr>
          <w:rFonts w:ascii="標楷體" w:eastAsia="標楷體" w:hAnsi="標楷體" w:hint="eastAsia"/>
          <w:b/>
          <w:bCs/>
          <w:sz w:val="28"/>
          <w:szCs w:val="24"/>
        </w:rPr>
        <w:lastRenderedPageBreak/>
        <w:t>未臻周延，且畜牧場抽驗覆蓋均衡性不足，影響產品上市前動物用藥殘留風險預警效能，允宜檢討改善。</w:t>
      </w:r>
    </w:p>
    <w:p w14:paraId="31CEE30E" w14:textId="1E913560" w:rsidR="00CF7CCD" w:rsidRPr="008B4C0B" w:rsidRDefault="00FE5732" w:rsidP="00E3364B">
      <w:pPr>
        <w:widowControl/>
        <w:overflowPunct w:val="0"/>
        <w:spacing w:line="536" w:lineRule="exact"/>
        <w:ind w:firstLineChars="200" w:firstLine="480"/>
        <w:jc w:val="both"/>
        <w:rPr>
          <w:rFonts w:ascii="標楷體" w:eastAsia="標楷體" w:hAnsi="標楷體" w:cs="標楷體"/>
          <w:noProof/>
          <w:szCs w:val="24"/>
        </w:rPr>
      </w:pPr>
      <w:r w:rsidRPr="008B4C0B">
        <w:rPr>
          <w:rFonts w:ascii="標楷體" w:eastAsia="標楷體" w:hAnsi="標楷體" w:hint="eastAsia"/>
        </w:rPr>
        <w:t>農業部為保障動物健康與維護消費者食用畜禽產品衛生，加強輔導畜牧場優化飼養模式及提升生物安全防護措施，以降低疫病發生機率及動物用藥殘留風險；另由農業部動植物防疫檢疫署（下稱防檢署）辦理畜禽產品安全衛生預警體系、強化畜牧場用藥品質監測、畜禽檢體監測動物用藥之採樣等計畫，期透過用藥監測及輔導畜禽業者正確用藥觀念，確保畜牧場端之動物用藥使用符合規定，以減少市售端食品中動物用藥殘留違規之問題，1</w:t>
      </w:r>
      <w:r w:rsidRPr="008B4C0B">
        <w:rPr>
          <w:rFonts w:ascii="標楷體" w:eastAsia="標楷體" w:hAnsi="標楷體"/>
        </w:rPr>
        <w:t>14</w:t>
      </w:r>
      <w:r w:rsidRPr="008B4C0B">
        <w:rPr>
          <w:rFonts w:ascii="標楷體" w:eastAsia="標楷體" w:hAnsi="標楷體" w:hint="eastAsia"/>
        </w:rPr>
        <w:t>年度於農產品受進口損害救助基金</w:t>
      </w:r>
      <w:r w:rsidR="00F81ED9" w:rsidRPr="008B4C0B">
        <w:rPr>
          <w:rFonts w:ascii="標楷體" w:eastAsia="標楷體" w:hAnsi="標楷體" w:hint="eastAsia"/>
        </w:rPr>
        <w:t>項</w:t>
      </w:r>
      <w:r w:rsidR="00F81ED9" w:rsidRPr="008B4C0B">
        <w:rPr>
          <w:rFonts w:ascii="標楷體" w:eastAsia="標楷體" w:hAnsi="標楷體" w:hint="eastAsia"/>
          <w:spacing w:val="-4"/>
        </w:rPr>
        <w:t>下</w:t>
      </w:r>
      <w:r w:rsidRPr="008B4C0B">
        <w:rPr>
          <w:rFonts w:ascii="標楷體" w:eastAsia="標楷體" w:hAnsi="標楷體" w:hint="eastAsia"/>
          <w:spacing w:val="-4"/>
        </w:rPr>
        <w:t>編列預算數7,665萬餘元，執行數7,149萬餘元，執行率93.27％。經查執行情形，核有下列事項：</w:t>
      </w:r>
    </w:p>
    <w:p w14:paraId="03555400" w14:textId="704EFDB0" w:rsidR="008456B0" w:rsidRPr="008B4C0B" w:rsidRDefault="00CF7CCD" w:rsidP="00E3364B">
      <w:pPr>
        <w:overflowPunct w:val="0"/>
        <w:spacing w:line="536" w:lineRule="exact"/>
        <w:ind w:firstLineChars="700" w:firstLine="1682"/>
        <w:jc w:val="both"/>
        <w:rPr>
          <w:rFonts w:ascii="標楷體" w:eastAsia="標楷體" w:hAnsi="標楷體"/>
          <w:szCs w:val="24"/>
        </w:rPr>
      </w:pPr>
      <w:r w:rsidRPr="008B4C0B">
        <w:rPr>
          <w:rFonts w:ascii="標楷體" w:eastAsia="標楷體" w:hAnsi="標楷體" w:hint="eastAsia"/>
          <w:b/>
          <w:szCs w:val="24"/>
        </w:rPr>
        <w:t>A</w:t>
      </w:r>
      <w:r w:rsidRPr="008B4C0B">
        <w:rPr>
          <w:rFonts w:ascii="標楷體" w:eastAsia="標楷體" w:hAnsi="標楷體"/>
          <w:b/>
          <w:szCs w:val="24"/>
        </w:rPr>
        <w:t>.</w:t>
      </w:r>
      <w:r w:rsidRPr="008B4C0B">
        <w:rPr>
          <w:rFonts w:ascii="標楷體" w:eastAsia="標楷體" w:hAnsi="標楷體" w:hint="eastAsia"/>
          <w:b/>
          <w:szCs w:val="24"/>
        </w:rPr>
        <w:t xml:space="preserve">　</w:t>
      </w:r>
      <w:r w:rsidR="00FE5732" w:rsidRPr="008B4C0B">
        <w:rPr>
          <w:rFonts w:ascii="標楷體" w:eastAsia="標楷體" w:hAnsi="標楷體" w:hint="eastAsia"/>
          <w:b/>
          <w:bCs/>
        </w:rPr>
        <w:t>防檢署為改善畜禽產品藥物殘留問題，保障消費者食用安全，訂定畜禽用藥監測陽性案件通報管制及違規查處作業流程，惟對於未符合動物用藥殘留標準之解除移動管制規範未臻周延，不利地方防疫機關依循辦理：</w:t>
      </w:r>
      <w:r w:rsidR="00FE5732" w:rsidRPr="008B4C0B">
        <w:rPr>
          <w:rFonts w:ascii="標楷體" w:eastAsia="標楷體" w:hAnsi="標楷體" w:hint="eastAsia"/>
        </w:rPr>
        <w:t>防檢署為改善畜禽產品藥物殘留問題，保障消費者食用安</w:t>
      </w:r>
      <w:r w:rsidR="00FE5732" w:rsidRPr="008B4C0B">
        <w:rPr>
          <w:rFonts w:ascii="標楷體" w:eastAsia="標楷體" w:hAnsi="標楷體" w:hint="eastAsia"/>
          <w:spacing w:val="-4"/>
        </w:rPr>
        <w:t>全，訂定畜禽用藥監測陽性案件通報管制及違規查處作業流程，並與衛生福利部分工合作，執行畜牧場用藥品質及畜禽產品動物用藥殘留監測等查驗工作，由地方衛生機關於市場端抽驗市售畜禽產品，共同防範發生不當藥物殘留。依上揭作業流程規定，地方防疫機關針對未符合市售端「動物用藥殘留標準」案件者，應立即電話聯繫及發函通知該養畜禽場移動管制，並儘速派員清查場內擬上市之畜禽或產品數量，告知養畜禽戶場內畜禽或其產品未經申請檢驗合格解除管制前暫緩上市；另擬解除移動管制之養畜禽場，其採樣送驗數量及品項須與執行移動管制之依據一致，並於接獲所在地動物防疫機關出具檢驗合格而解除管制之證明文件後據以上市。然據養雞產業團體分析，畜禽倘遭受芬普尼污染，依據不同污染途徑將產生不同檢驗結果，且不同部位之芬普尼殘留濃度亦有差異，如噴灑於雞隻除蟲，雞隻羽毛殘留濃度較高，而污染源來自飼料，內臟殘留濃度較高。經查，彰化縣衛生局配合衛生福利部食品藥物管理署執行114年</w:t>
      </w:r>
      <w:r w:rsidR="00E041C2">
        <w:rPr>
          <w:rFonts w:ascii="標楷體" w:eastAsia="標楷體" w:hAnsi="標楷體" w:hint="eastAsia"/>
          <w:spacing w:val="-4"/>
        </w:rPr>
        <w:t>度</w:t>
      </w:r>
      <w:r w:rsidR="00FE5732" w:rsidRPr="008B4C0B">
        <w:rPr>
          <w:rFonts w:ascii="標楷體" w:eastAsia="標楷體" w:hAnsi="標楷體" w:hint="eastAsia"/>
          <w:spacing w:val="-4"/>
        </w:rPr>
        <w:t>禽畜水產品藥物殘留監測計畫，抽驗市售雞蛋並檢出有芬普尼代謝物超過殘留容許量情事，即於同年11月5日通報彰化縣動物防疫所（下稱彰化縣動防所）通知畜主實施移動管制，並經彰化縣動防所依上揭作業流程，於同年11月6日採樣該畜牧場1</w:t>
      </w:r>
      <w:r w:rsidR="00FE5732" w:rsidRPr="008B4C0B">
        <w:rPr>
          <w:rFonts w:ascii="標楷體" w:eastAsia="標楷體" w:hAnsi="標楷體"/>
          <w:spacing w:val="-4"/>
        </w:rPr>
        <w:t>0</w:t>
      </w:r>
      <w:r w:rsidR="00FE5732" w:rsidRPr="008B4C0B">
        <w:rPr>
          <w:rFonts w:ascii="標楷體" w:eastAsia="標楷體" w:hAnsi="標楷體" w:hint="eastAsia"/>
          <w:spacing w:val="-4"/>
        </w:rPr>
        <w:t>顆雞蛋送驗，於次日接獲未檢出結果，即於同年11月8日解除移動管制，而畜主於次日出售封存雞蛋後，彰化縣動防所再度對其實施移動管制，並採樣雞蛋及雞隻羽毛送驗，均檢出芬普尼殘留超過容許量，且出現雞隻羽毛殘留濃度較高情形。顯示上揭作業流程對於擬解除移動管制之採樣送驗數量及品項，僅規範須與執</w:t>
      </w:r>
      <w:r w:rsidR="00FE5732" w:rsidRPr="008B4C0B">
        <w:rPr>
          <w:rFonts w:ascii="標楷體" w:eastAsia="標楷體" w:hAnsi="標楷體" w:hint="eastAsia"/>
          <w:spacing w:val="-4"/>
        </w:rPr>
        <w:lastRenderedPageBreak/>
        <w:t>行移動管制之依據一致，並未就畜禽遭受芬普尼等各種農藥污染之部位，妥為規範採樣送驗品項，難以有效掌握畜主違規用藥殘留於畜禽之污染途徑，恐產生移動管制缺口，經函請農業部督促防檢署檢討各種違規用藥潛在污染途徑殘留畜禽之部位，據以研議修正上揭作業流程有關解除移動管制之採樣送驗品項，俾利地方防疫機關遵循，以確保畜禽產品品質及民眾食用安全。據復：已研擬「畜牧場雞蛋殘留芬普尼之管制與解除管制作業流程」草案，並將精進作為提報至「環境保護與食品安全協調會報」與衛生福利部、行政院食品安全辦公室共商調整修正移動管制處理流程</w:t>
      </w:r>
      <w:r w:rsidR="00FE5732" w:rsidRPr="008B4C0B">
        <w:rPr>
          <w:rFonts w:ascii="標楷體" w:eastAsia="標楷體" w:hAnsi="標楷體" w:hint="eastAsia"/>
        </w:rPr>
        <w:t>。</w:t>
      </w:r>
    </w:p>
    <w:p w14:paraId="0950F490" w14:textId="0A41824E" w:rsidR="00C9076F" w:rsidRPr="008B4C0B" w:rsidRDefault="009A60A7" w:rsidP="00A36929">
      <w:pPr>
        <w:overflowPunct w:val="0"/>
        <w:spacing w:line="538" w:lineRule="exact"/>
        <w:ind w:firstLineChars="700" w:firstLine="1680"/>
        <w:jc w:val="both"/>
        <w:rPr>
          <w:rFonts w:ascii="標楷體" w:eastAsia="標楷體" w:hAnsi="標楷體"/>
        </w:rPr>
      </w:pPr>
      <w:r w:rsidRPr="008B4C0B">
        <w:rPr>
          <w:rFonts w:ascii="新細明體" w:eastAsia="新細明體" w:hAnsi="新細明體" w:cs="新細明體"/>
          <w:noProof/>
          <w:kern w:val="0"/>
          <w:szCs w:val="24"/>
        </w:rPr>
        <mc:AlternateContent>
          <mc:Choice Requires="wps">
            <w:drawing>
              <wp:anchor distT="0" distB="0" distL="114300" distR="114300" simplePos="0" relativeHeight="251681792" behindDoc="0" locked="0" layoutInCell="1" allowOverlap="0" wp14:anchorId="7108FD47" wp14:editId="2DC777BD">
                <wp:simplePos x="0" y="0"/>
                <wp:positionH relativeFrom="margin">
                  <wp:posOffset>2311400</wp:posOffset>
                </wp:positionH>
                <wp:positionV relativeFrom="paragraph">
                  <wp:posOffset>4915535</wp:posOffset>
                </wp:positionV>
                <wp:extent cx="4201160" cy="1924050"/>
                <wp:effectExtent l="0" t="0" r="0" b="0"/>
                <wp:wrapSquare wrapText="bothSides"/>
                <wp:docPr id="27" name="文字方塊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1160" cy="1924050"/>
                        </a:xfrm>
                        <a:prstGeom prst="rect">
                          <a:avLst/>
                        </a:prstGeom>
                        <a:noFill/>
                        <a:ln w="9525">
                          <a:noFill/>
                          <a:miter lim="800000"/>
                          <a:headEnd/>
                          <a:tailEnd/>
                        </a:ln>
                      </wps:spPr>
                      <wps:txbx>
                        <w:txbxContent>
                          <w:tbl>
                            <w:tblPr>
                              <w:tblStyle w:val="af0"/>
                              <w:tblW w:w="0" w:type="auto"/>
                              <w:tblLayout w:type="fixed"/>
                              <w:tblLook w:val="04A0" w:firstRow="1" w:lastRow="0" w:firstColumn="1" w:lastColumn="0" w:noHBand="0" w:noVBand="1"/>
                            </w:tblPr>
                            <w:tblGrid>
                              <w:gridCol w:w="1588"/>
                              <w:gridCol w:w="1589"/>
                              <w:gridCol w:w="1589"/>
                              <w:gridCol w:w="1590"/>
                            </w:tblGrid>
                            <w:tr w:rsidR="009A60A7" w14:paraId="4DE6178C" w14:textId="77777777" w:rsidTr="00B21586">
                              <w:tc>
                                <w:tcPr>
                                  <w:tcW w:w="6356" w:type="dxa"/>
                                  <w:gridSpan w:val="4"/>
                                  <w:tcBorders>
                                    <w:top w:val="nil"/>
                                    <w:left w:val="nil"/>
                                    <w:bottom w:val="nil"/>
                                    <w:right w:val="nil"/>
                                  </w:tcBorders>
                                  <w:vAlign w:val="center"/>
                                  <w:hideMark/>
                                </w:tcPr>
                                <w:p w14:paraId="7AA603A0" w14:textId="77777777" w:rsidR="009A60A7" w:rsidRDefault="009A60A7">
                                  <w:pPr>
                                    <w:overflowPunct w:val="0"/>
                                    <w:spacing w:line="0" w:lineRule="atLeast"/>
                                    <w:jc w:val="center"/>
                                    <w:rPr>
                                      <w:rFonts w:ascii="標楷體" w:eastAsia="標楷體" w:hAnsi="標楷體"/>
                                      <w:b/>
                                      <w:bCs/>
                                    </w:rPr>
                                  </w:pPr>
                                  <w:r w:rsidRPr="008733B6">
                                    <w:rPr>
                                      <w:rFonts w:ascii="標楷體" w:eastAsia="標楷體" w:hAnsi="標楷體" w:hint="eastAsia"/>
                                      <w:b/>
                                      <w:bCs/>
                                      <w:sz w:val="24"/>
                                      <w:szCs w:val="32"/>
                                    </w:rPr>
                                    <w:t>表1</w:t>
                                  </w:r>
                                  <w:r>
                                    <w:rPr>
                                      <w:rFonts w:ascii="標楷體" w:eastAsia="標楷體" w:hAnsi="標楷體"/>
                                      <w:b/>
                                      <w:bCs/>
                                      <w:sz w:val="24"/>
                                      <w:szCs w:val="32"/>
                                    </w:rPr>
                                    <w:t>3</w:t>
                                  </w:r>
                                  <w:r w:rsidRPr="008733B6">
                                    <w:rPr>
                                      <w:rFonts w:ascii="標楷體" w:eastAsia="標楷體" w:hAnsi="標楷體" w:hint="eastAsia"/>
                                      <w:b/>
                                      <w:bCs/>
                                      <w:sz w:val="24"/>
                                      <w:szCs w:val="32"/>
                                    </w:rPr>
                                    <w:t xml:space="preserve">　</w:t>
                                  </w:r>
                                  <w:r w:rsidRPr="00FE5732">
                                    <w:rPr>
                                      <w:rFonts w:ascii="標楷體" w:eastAsia="標楷體" w:hAnsi="標楷體" w:hint="eastAsia"/>
                                      <w:b/>
                                      <w:bCs/>
                                      <w:spacing w:val="-4"/>
                                      <w:sz w:val="24"/>
                                      <w:szCs w:val="32"/>
                                    </w:rPr>
                                    <w:t>110至114年度防檢署列管畜牧場動物用藥採檢情形</w:t>
                                  </w:r>
                                </w:p>
                              </w:tc>
                            </w:tr>
                            <w:tr w:rsidR="009A60A7" w14:paraId="2CC9407F" w14:textId="77777777" w:rsidTr="00B21586">
                              <w:tc>
                                <w:tcPr>
                                  <w:tcW w:w="6356" w:type="dxa"/>
                                  <w:gridSpan w:val="4"/>
                                  <w:tcBorders>
                                    <w:top w:val="nil"/>
                                    <w:left w:val="nil"/>
                                    <w:bottom w:val="single" w:sz="4" w:space="0" w:color="auto"/>
                                    <w:right w:val="nil"/>
                                  </w:tcBorders>
                                  <w:vAlign w:val="center"/>
                                  <w:hideMark/>
                                </w:tcPr>
                                <w:p w14:paraId="0F222A9B" w14:textId="77777777" w:rsidR="009A60A7" w:rsidRDefault="009A60A7" w:rsidP="0027535A">
                                  <w:pPr>
                                    <w:overflowPunct w:val="0"/>
                                    <w:spacing w:line="0" w:lineRule="atLeast"/>
                                    <w:ind w:rightChars="-44" w:right="-106"/>
                                    <w:jc w:val="right"/>
                                    <w:rPr>
                                      <w:rFonts w:ascii="標楷體" w:eastAsia="標楷體" w:hAnsi="標楷體"/>
                                    </w:rPr>
                                  </w:pPr>
                                  <w:r>
                                    <w:rPr>
                                      <w:rFonts w:ascii="標楷體" w:eastAsia="標楷體" w:hAnsi="標楷體" w:hint="eastAsia"/>
                                    </w:rPr>
                                    <w:t>單位：場次、場</w:t>
                                  </w:r>
                                </w:p>
                              </w:tc>
                            </w:tr>
                            <w:tr w:rsidR="009A60A7" w14:paraId="1457C1C0" w14:textId="77777777" w:rsidTr="00B21586">
                              <w:tc>
                                <w:tcPr>
                                  <w:tcW w:w="1588" w:type="dxa"/>
                                  <w:tcBorders>
                                    <w:top w:val="single" w:sz="4" w:space="0" w:color="auto"/>
                                    <w:left w:val="single" w:sz="4" w:space="0" w:color="auto"/>
                                    <w:bottom w:val="single" w:sz="4" w:space="0" w:color="auto"/>
                                    <w:right w:val="single" w:sz="4" w:space="0" w:color="auto"/>
                                  </w:tcBorders>
                                  <w:vAlign w:val="center"/>
                                  <w:hideMark/>
                                </w:tcPr>
                                <w:p w14:paraId="3FBC06DA" w14:textId="77777777" w:rsidR="009A60A7" w:rsidRDefault="009A60A7" w:rsidP="009A60A7">
                                  <w:pPr>
                                    <w:overflowPunct w:val="0"/>
                                    <w:spacing w:line="240" w:lineRule="exact"/>
                                    <w:jc w:val="center"/>
                                    <w:rPr>
                                      <w:rFonts w:ascii="標楷體" w:eastAsia="標楷體" w:hAnsi="標楷體"/>
                                    </w:rPr>
                                  </w:pPr>
                                  <w:r>
                                    <w:rPr>
                                      <w:rFonts w:ascii="標楷體" w:eastAsia="標楷體" w:hAnsi="標楷體" w:hint="eastAsia"/>
                                    </w:rPr>
                                    <w:t>採檢項目</w:t>
                                  </w:r>
                                </w:p>
                              </w:tc>
                              <w:tc>
                                <w:tcPr>
                                  <w:tcW w:w="1589" w:type="dxa"/>
                                  <w:tcBorders>
                                    <w:top w:val="single" w:sz="4" w:space="0" w:color="auto"/>
                                    <w:left w:val="single" w:sz="4" w:space="0" w:color="auto"/>
                                    <w:bottom w:val="single" w:sz="4" w:space="0" w:color="auto"/>
                                    <w:right w:val="single" w:sz="4" w:space="0" w:color="auto"/>
                                  </w:tcBorders>
                                  <w:vAlign w:val="center"/>
                                  <w:hideMark/>
                                </w:tcPr>
                                <w:p w14:paraId="2B5FB44F" w14:textId="77777777" w:rsidR="009A60A7" w:rsidRDefault="009A60A7" w:rsidP="009A60A7">
                                  <w:pPr>
                                    <w:overflowPunct w:val="0"/>
                                    <w:spacing w:line="240" w:lineRule="exact"/>
                                    <w:jc w:val="center"/>
                                    <w:rPr>
                                      <w:rFonts w:ascii="標楷體" w:eastAsia="標楷體" w:hAnsi="標楷體"/>
                                    </w:rPr>
                                  </w:pPr>
                                  <w:r>
                                    <w:rPr>
                                      <w:rFonts w:ascii="標楷體" w:eastAsia="標楷體" w:hAnsi="標楷體" w:hint="eastAsia"/>
                                    </w:rPr>
                                    <w:t>採檢場次</w:t>
                                  </w:r>
                                </w:p>
                              </w:tc>
                              <w:tc>
                                <w:tcPr>
                                  <w:tcW w:w="1589" w:type="dxa"/>
                                  <w:tcBorders>
                                    <w:top w:val="single" w:sz="4" w:space="0" w:color="auto"/>
                                    <w:left w:val="single" w:sz="4" w:space="0" w:color="auto"/>
                                    <w:bottom w:val="single" w:sz="4" w:space="0" w:color="auto"/>
                                    <w:right w:val="single" w:sz="4" w:space="0" w:color="auto"/>
                                  </w:tcBorders>
                                  <w:vAlign w:val="center"/>
                                  <w:hideMark/>
                                </w:tcPr>
                                <w:p w14:paraId="11950FBF" w14:textId="77777777" w:rsidR="009A60A7" w:rsidRDefault="009A60A7" w:rsidP="009A60A7">
                                  <w:pPr>
                                    <w:overflowPunct w:val="0"/>
                                    <w:spacing w:line="240" w:lineRule="exact"/>
                                    <w:jc w:val="center"/>
                                    <w:rPr>
                                      <w:rFonts w:ascii="標楷體" w:eastAsia="標楷體" w:hAnsi="標楷體"/>
                                    </w:rPr>
                                  </w:pPr>
                                  <w:r>
                                    <w:rPr>
                                      <w:rFonts w:ascii="標楷體" w:eastAsia="標楷體" w:hAnsi="標楷體" w:hint="eastAsia"/>
                                    </w:rPr>
                                    <w:t>列管畜牧場</w:t>
                                  </w:r>
                                </w:p>
                                <w:p w14:paraId="1E89CC15" w14:textId="77777777" w:rsidR="009A60A7" w:rsidRDefault="009A60A7" w:rsidP="009A60A7">
                                  <w:pPr>
                                    <w:overflowPunct w:val="0"/>
                                    <w:spacing w:line="240" w:lineRule="exact"/>
                                    <w:jc w:val="center"/>
                                    <w:rPr>
                                      <w:rFonts w:ascii="標楷體" w:eastAsia="標楷體" w:hAnsi="標楷體"/>
                                    </w:rPr>
                                  </w:pPr>
                                  <w:r>
                                    <w:rPr>
                                      <w:rFonts w:ascii="標楷體" w:eastAsia="標楷體" w:hAnsi="標楷體" w:hint="eastAsia"/>
                                    </w:rPr>
                                    <w:t>（註1）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767163A" w14:textId="77777777" w:rsidR="009A60A7" w:rsidRDefault="009A60A7" w:rsidP="009A60A7">
                                  <w:pPr>
                                    <w:overflowPunct w:val="0"/>
                                    <w:spacing w:line="240" w:lineRule="exact"/>
                                    <w:jc w:val="center"/>
                                    <w:rPr>
                                      <w:rFonts w:ascii="標楷體" w:eastAsia="標楷體" w:hAnsi="標楷體"/>
                                    </w:rPr>
                                  </w:pPr>
                                  <w:r>
                                    <w:rPr>
                                      <w:rFonts w:ascii="標楷體" w:eastAsia="標楷體" w:hAnsi="標楷體" w:hint="eastAsia"/>
                                    </w:rPr>
                                    <w:t>5年間</w:t>
                                  </w:r>
                                </w:p>
                                <w:p w14:paraId="38CC6552" w14:textId="77777777" w:rsidR="009A60A7" w:rsidRDefault="009A60A7" w:rsidP="009A60A7">
                                  <w:pPr>
                                    <w:overflowPunct w:val="0"/>
                                    <w:spacing w:line="240" w:lineRule="exact"/>
                                    <w:jc w:val="center"/>
                                    <w:rPr>
                                      <w:rFonts w:ascii="標楷體" w:eastAsia="標楷體" w:hAnsi="標楷體"/>
                                    </w:rPr>
                                  </w:pPr>
                                  <w:r>
                                    <w:rPr>
                                      <w:rFonts w:ascii="標楷體" w:eastAsia="標楷體" w:hAnsi="標楷體" w:hint="eastAsia"/>
                                    </w:rPr>
                                    <w:t>未曾採檢</w:t>
                                  </w:r>
                                </w:p>
                              </w:tc>
                            </w:tr>
                            <w:tr w:rsidR="009A60A7" w14:paraId="54962DA2" w14:textId="77777777" w:rsidTr="009A60A7">
                              <w:trPr>
                                <w:trHeight w:val="312"/>
                              </w:trPr>
                              <w:tc>
                                <w:tcPr>
                                  <w:tcW w:w="1588" w:type="dxa"/>
                                  <w:tcBorders>
                                    <w:top w:val="single" w:sz="4" w:space="0" w:color="auto"/>
                                    <w:left w:val="single" w:sz="4" w:space="0" w:color="auto"/>
                                    <w:bottom w:val="single" w:sz="4" w:space="0" w:color="auto"/>
                                    <w:right w:val="single" w:sz="4" w:space="0" w:color="auto"/>
                                  </w:tcBorders>
                                  <w:vAlign w:val="center"/>
                                  <w:hideMark/>
                                </w:tcPr>
                                <w:p w14:paraId="05B096C1" w14:textId="77777777" w:rsidR="009A60A7" w:rsidRDefault="009A60A7">
                                  <w:pPr>
                                    <w:overflowPunct w:val="0"/>
                                    <w:spacing w:line="0" w:lineRule="atLeast"/>
                                    <w:jc w:val="center"/>
                                    <w:rPr>
                                      <w:rFonts w:ascii="標楷體" w:eastAsia="標楷體" w:hAnsi="標楷體"/>
                                    </w:rPr>
                                  </w:pPr>
                                  <w:r>
                                    <w:rPr>
                                      <w:rFonts w:ascii="標楷體" w:eastAsia="標楷體" w:hAnsi="標楷體" w:hint="eastAsia"/>
                                    </w:rPr>
                                    <w:t>雞蛋</w:t>
                                  </w:r>
                                </w:p>
                              </w:tc>
                              <w:tc>
                                <w:tcPr>
                                  <w:tcW w:w="1589" w:type="dxa"/>
                                  <w:tcBorders>
                                    <w:top w:val="single" w:sz="4" w:space="0" w:color="auto"/>
                                    <w:left w:val="single" w:sz="4" w:space="0" w:color="auto"/>
                                    <w:bottom w:val="single" w:sz="4" w:space="0" w:color="auto"/>
                                    <w:right w:val="single" w:sz="4" w:space="0" w:color="auto"/>
                                  </w:tcBorders>
                                  <w:vAlign w:val="center"/>
                                  <w:hideMark/>
                                </w:tcPr>
                                <w:p w14:paraId="62941FD6"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3,688</w:t>
                                  </w:r>
                                </w:p>
                              </w:tc>
                              <w:tc>
                                <w:tcPr>
                                  <w:tcW w:w="1589" w:type="dxa"/>
                                  <w:tcBorders>
                                    <w:top w:val="single" w:sz="4" w:space="0" w:color="auto"/>
                                    <w:left w:val="single" w:sz="4" w:space="0" w:color="auto"/>
                                    <w:bottom w:val="single" w:sz="4" w:space="0" w:color="auto"/>
                                    <w:right w:val="single" w:sz="4" w:space="0" w:color="auto"/>
                                  </w:tcBorders>
                                  <w:vAlign w:val="center"/>
                                  <w:hideMark/>
                                </w:tcPr>
                                <w:p w14:paraId="679637A5"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1,862</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8E1AC28"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431</w:t>
                                  </w:r>
                                </w:p>
                              </w:tc>
                            </w:tr>
                            <w:tr w:rsidR="009A60A7" w14:paraId="538AB653" w14:textId="77777777" w:rsidTr="009A60A7">
                              <w:trPr>
                                <w:trHeight w:val="312"/>
                              </w:trPr>
                              <w:tc>
                                <w:tcPr>
                                  <w:tcW w:w="1588" w:type="dxa"/>
                                  <w:tcBorders>
                                    <w:top w:val="single" w:sz="4" w:space="0" w:color="auto"/>
                                    <w:left w:val="single" w:sz="4" w:space="0" w:color="auto"/>
                                    <w:bottom w:val="single" w:sz="4" w:space="0" w:color="auto"/>
                                    <w:right w:val="single" w:sz="4" w:space="0" w:color="auto"/>
                                  </w:tcBorders>
                                  <w:vAlign w:val="center"/>
                                  <w:hideMark/>
                                </w:tcPr>
                                <w:p w14:paraId="2061750C" w14:textId="77777777" w:rsidR="009A60A7" w:rsidRDefault="009A60A7">
                                  <w:pPr>
                                    <w:overflowPunct w:val="0"/>
                                    <w:spacing w:line="0" w:lineRule="atLeast"/>
                                    <w:jc w:val="center"/>
                                    <w:rPr>
                                      <w:rFonts w:ascii="標楷體" w:eastAsia="標楷體" w:hAnsi="標楷體"/>
                                    </w:rPr>
                                  </w:pPr>
                                  <w:r>
                                    <w:rPr>
                                      <w:rFonts w:ascii="標楷體" w:eastAsia="標楷體" w:hAnsi="標楷體" w:hint="eastAsia"/>
                                    </w:rPr>
                                    <w:t>鴨蛋</w:t>
                                  </w:r>
                                </w:p>
                              </w:tc>
                              <w:tc>
                                <w:tcPr>
                                  <w:tcW w:w="1589" w:type="dxa"/>
                                  <w:tcBorders>
                                    <w:top w:val="single" w:sz="4" w:space="0" w:color="auto"/>
                                    <w:left w:val="single" w:sz="4" w:space="0" w:color="auto"/>
                                    <w:bottom w:val="single" w:sz="4" w:space="0" w:color="auto"/>
                                    <w:right w:val="single" w:sz="4" w:space="0" w:color="auto"/>
                                  </w:tcBorders>
                                  <w:vAlign w:val="center"/>
                                  <w:hideMark/>
                                </w:tcPr>
                                <w:p w14:paraId="55D414FD"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1,047</w:t>
                                  </w:r>
                                </w:p>
                              </w:tc>
                              <w:tc>
                                <w:tcPr>
                                  <w:tcW w:w="1589" w:type="dxa"/>
                                  <w:tcBorders>
                                    <w:top w:val="single" w:sz="4" w:space="0" w:color="auto"/>
                                    <w:left w:val="single" w:sz="4" w:space="0" w:color="auto"/>
                                    <w:bottom w:val="single" w:sz="4" w:space="0" w:color="auto"/>
                                    <w:right w:val="single" w:sz="4" w:space="0" w:color="auto"/>
                                  </w:tcBorders>
                                  <w:vAlign w:val="center"/>
                                  <w:hideMark/>
                                </w:tcPr>
                                <w:p w14:paraId="443620A0"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278</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B8E777C"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30</w:t>
                                  </w:r>
                                </w:p>
                              </w:tc>
                            </w:tr>
                            <w:tr w:rsidR="009A60A7" w14:paraId="1DBB09DE" w14:textId="77777777" w:rsidTr="009A60A7">
                              <w:trPr>
                                <w:trHeight w:val="312"/>
                              </w:trPr>
                              <w:tc>
                                <w:tcPr>
                                  <w:tcW w:w="1588" w:type="dxa"/>
                                  <w:tcBorders>
                                    <w:top w:val="single" w:sz="4" w:space="0" w:color="auto"/>
                                    <w:left w:val="single" w:sz="4" w:space="0" w:color="auto"/>
                                    <w:bottom w:val="single" w:sz="4" w:space="0" w:color="auto"/>
                                    <w:right w:val="single" w:sz="4" w:space="0" w:color="auto"/>
                                  </w:tcBorders>
                                  <w:vAlign w:val="center"/>
                                  <w:hideMark/>
                                </w:tcPr>
                                <w:p w14:paraId="0B8165BF" w14:textId="77777777" w:rsidR="009A60A7" w:rsidRDefault="009A60A7">
                                  <w:pPr>
                                    <w:overflowPunct w:val="0"/>
                                    <w:spacing w:line="0" w:lineRule="atLeast"/>
                                    <w:jc w:val="center"/>
                                    <w:rPr>
                                      <w:rFonts w:ascii="標楷體" w:eastAsia="標楷體" w:hAnsi="標楷體"/>
                                    </w:rPr>
                                  </w:pPr>
                                  <w:r>
                                    <w:rPr>
                                      <w:rFonts w:ascii="標楷體" w:eastAsia="標楷體" w:hAnsi="標楷體" w:hint="eastAsia"/>
                                    </w:rPr>
                                    <w:t>牛乳</w:t>
                                  </w:r>
                                </w:p>
                              </w:tc>
                              <w:tc>
                                <w:tcPr>
                                  <w:tcW w:w="1589" w:type="dxa"/>
                                  <w:tcBorders>
                                    <w:top w:val="single" w:sz="4" w:space="0" w:color="auto"/>
                                    <w:left w:val="single" w:sz="4" w:space="0" w:color="auto"/>
                                    <w:bottom w:val="single" w:sz="4" w:space="0" w:color="auto"/>
                                    <w:right w:val="single" w:sz="4" w:space="0" w:color="auto"/>
                                  </w:tcBorders>
                                  <w:vAlign w:val="center"/>
                                  <w:hideMark/>
                                </w:tcPr>
                                <w:p w14:paraId="7E2910D2"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2,026</w:t>
                                  </w:r>
                                </w:p>
                              </w:tc>
                              <w:tc>
                                <w:tcPr>
                                  <w:tcW w:w="1589" w:type="dxa"/>
                                  <w:tcBorders>
                                    <w:top w:val="single" w:sz="4" w:space="0" w:color="auto"/>
                                    <w:left w:val="single" w:sz="4" w:space="0" w:color="auto"/>
                                    <w:bottom w:val="single" w:sz="4" w:space="0" w:color="auto"/>
                                    <w:right w:val="single" w:sz="4" w:space="0" w:color="auto"/>
                                  </w:tcBorders>
                                  <w:vAlign w:val="center"/>
                                  <w:hideMark/>
                                </w:tcPr>
                                <w:p w14:paraId="08775096"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536</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45B4D8D"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82</w:t>
                                  </w:r>
                                </w:p>
                              </w:tc>
                            </w:tr>
                            <w:tr w:rsidR="009A60A7" w14:paraId="6DCC9576" w14:textId="77777777" w:rsidTr="009A60A7">
                              <w:trPr>
                                <w:trHeight w:val="312"/>
                              </w:trPr>
                              <w:tc>
                                <w:tcPr>
                                  <w:tcW w:w="1588" w:type="dxa"/>
                                  <w:tcBorders>
                                    <w:top w:val="single" w:sz="4" w:space="0" w:color="auto"/>
                                    <w:left w:val="single" w:sz="4" w:space="0" w:color="auto"/>
                                    <w:bottom w:val="single" w:sz="4" w:space="0" w:color="auto"/>
                                    <w:right w:val="single" w:sz="4" w:space="0" w:color="auto"/>
                                  </w:tcBorders>
                                  <w:vAlign w:val="center"/>
                                  <w:hideMark/>
                                </w:tcPr>
                                <w:p w14:paraId="2B7655DA" w14:textId="77777777" w:rsidR="009A60A7" w:rsidRDefault="009A60A7">
                                  <w:pPr>
                                    <w:overflowPunct w:val="0"/>
                                    <w:spacing w:line="0" w:lineRule="atLeast"/>
                                    <w:jc w:val="center"/>
                                    <w:rPr>
                                      <w:rFonts w:ascii="標楷體" w:eastAsia="標楷體" w:hAnsi="標楷體"/>
                                    </w:rPr>
                                  </w:pPr>
                                  <w:r>
                                    <w:rPr>
                                      <w:rFonts w:ascii="標楷體" w:eastAsia="標楷體" w:hAnsi="標楷體" w:hint="eastAsia"/>
                                    </w:rPr>
                                    <w:t>羊乳</w:t>
                                  </w:r>
                                </w:p>
                              </w:tc>
                              <w:tc>
                                <w:tcPr>
                                  <w:tcW w:w="1589" w:type="dxa"/>
                                  <w:tcBorders>
                                    <w:top w:val="single" w:sz="4" w:space="0" w:color="auto"/>
                                    <w:left w:val="single" w:sz="4" w:space="0" w:color="auto"/>
                                    <w:bottom w:val="single" w:sz="4" w:space="0" w:color="auto"/>
                                    <w:right w:val="single" w:sz="4" w:space="0" w:color="auto"/>
                                  </w:tcBorders>
                                  <w:vAlign w:val="center"/>
                                  <w:hideMark/>
                                </w:tcPr>
                                <w:p w14:paraId="75C85B9E"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724</w:t>
                                  </w:r>
                                </w:p>
                              </w:tc>
                              <w:tc>
                                <w:tcPr>
                                  <w:tcW w:w="1589" w:type="dxa"/>
                                  <w:tcBorders>
                                    <w:top w:val="single" w:sz="4" w:space="0" w:color="auto"/>
                                    <w:left w:val="single" w:sz="4" w:space="0" w:color="auto"/>
                                    <w:bottom w:val="single" w:sz="4" w:space="0" w:color="auto"/>
                                    <w:right w:val="single" w:sz="4" w:space="0" w:color="auto"/>
                                  </w:tcBorders>
                                  <w:vAlign w:val="center"/>
                                  <w:hideMark/>
                                </w:tcPr>
                                <w:p w14:paraId="226FAAEB"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150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0FCD037"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5</w:t>
                                  </w:r>
                                </w:p>
                              </w:tc>
                            </w:tr>
                            <w:tr w:rsidR="009A60A7" w14:paraId="6058B0E5" w14:textId="77777777" w:rsidTr="00B21586">
                              <w:tc>
                                <w:tcPr>
                                  <w:tcW w:w="6356" w:type="dxa"/>
                                  <w:gridSpan w:val="4"/>
                                  <w:tcBorders>
                                    <w:top w:val="single" w:sz="4" w:space="0" w:color="auto"/>
                                    <w:left w:val="nil"/>
                                    <w:bottom w:val="nil"/>
                                    <w:right w:val="nil"/>
                                  </w:tcBorders>
                                  <w:vAlign w:val="center"/>
                                  <w:hideMark/>
                                </w:tcPr>
                                <w:p w14:paraId="5C8EB4A5" w14:textId="77777777" w:rsidR="009A60A7" w:rsidRPr="008733B6" w:rsidRDefault="009A60A7" w:rsidP="0027535A">
                                  <w:pPr>
                                    <w:overflowPunct w:val="0"/>
                                    <w:spacing w:line="200" w:lineRule="exact"/>
                                    <w:ind w:leftChars="-37" w:left="453" w:rightChars="-43" w:right="-103" w:hangingChars="301" w:hanging="542"/>
                                    <w:jc w:val="both"/>
                                    <w:rPr>
                                      <w:rFonts w:ascii="新細明體-ExtB" w:eastAsia="新細明體-ExtB" w:hAnsi="新細明體-ExtB" w:cs="新細明體-ExtB"/>
                                      <w:sz w:val="18"/>
                                      <w:szCs w:val="18"/>
                                    </w:rPr>
                                  </w:pPr>
                                  <w:r w:rsidRPr="008733B6">
                                    <w:rPr>
                                      <w:rFonts w:ascii="標楷體" w:eastAsia="標楷體" w:hAnsi="標楷體" w:hint="eastAsia"/>
                                      <w:sz w:val="18"/>
                                      <w:szCs w:val="18"/>
                                    </w:rPr>
                                    <w:t>註：1.防檢署畜牧場基本資料庫註記為「有效」之營運中畜牧場（含未達應登記飼養規模之養畜禽場）。</w:t>
                                  </w:r>
                                </w:p>
                                <w:p w14:paraId="69B5039E" w14:textId="77777777" w:rsidR="009A60A7" w:rsidRDefault="009A60A7" w:rsidP="0027535A">
                                  <w:pPr>
                                    <w:overflowPunct w:val="0"/>
                                    <w:spacing w:line="200" w:lineRule="exact"/>
                                    <w:ind w:leftChars="112" w:left="269"/>
                                    <w:rPr>
                                      <w:rFonts w:ascii="標楷體" w:eastAsia="標楷體" w:hAnsi="標楷體" w:cstheme="minorBidi"/>
                                    </w:rPr>
                                  </w:pPr>
                                  <w:r w:rsidRPr="008733B6">
                                    <w:rPr>
                                      <w:rFonts w:ascii="標楷體" w:eastAsia="標楷體" w:hAnsi="標楷體" w:hint="eastAsia"/>
                                      <w:sz w:val="18"/>
                                      <w:szCs w:val="18"/>
                                    </w:rPr>
                                    <w:t>2.資料來源：整理自防檢署提供資料。</w:t>
                                  </w:r>
                                </w:p>
                              </w:tc>
                            </w:tr>
                          </w:tbl>
                          <w:p w14:paraId="45871BA1" w14:textId="77777777" w:rsidR="009A60A7" w:rsidRDefault="009A60A7" w:rsidP="009A60A7"/>
                        </w:txbxContent>
                      </wps:txbx>
                      <wps:bodyPr rot="0" vertOverflow="clip" horzOverflow="clip"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108FD47" id="文字方塊 27" o:spid="_x0000_s1038" type="#_x0000_t202" style="position:absolute;left:0;text-align:left;margin-left:182pt;margin-top:387.05pt;width:330.8pt;height:15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" o:allowoverlap="f" filled="f" stroked="f">
                <v:textbox inset=",0,,0">
                  <w:txbxContent>
                    <w:tbl>
                      <w:tblPr>
                        <w:tblStyle w:val="af0"/>
                        <w:tblW w:w="0" w:type="auto"/>
                        <w:tblLayout w:type="fixed"/>
                        <w:tblLook w:val="04A0" w:firstRow="1" w:lastRow="0" w:firstColumn="1" w:lastColumn="0" w:noHBand="0" w:noVBand="1"/>
                      </w:tblPr>
                      <w:tblGrid>
                        <w:gridCol w:w="1588"/>
                        <w:gridCol w:w="1589"/>
                        <w:gridCol w:w="1589"/>
                        <w:gridCol w:w="1590"/>
                      </w:tblGrid>
                      <w:tr w:rsidR="009A60A7" w14:paraId="4DE6178C" w14:textId="77777777" w:rsidTr="00B21586">
                        <w:tc>
                          <w:tcPr>
                            <w:tcW w:w="6356" w:type="dxa"/>
                            <w:gridSpan w:val="4"/>
                            <w:tcBorders>
                              <w:top w:val="nil"/>
                              <w:left w:val="nil"/>
                              <w:bottom w:val="nil"/>
                              <w:right w:val="nil"/>
                            </w:tcBorders>
                            <w:vAlign w:val="center"/>
                            <w:hideMark/>
                          </w:tcPr>
                          <w:p w14:paraId="7AA603A0" w14:textId="77777777" w:rsidR="009A60A7" w:rsidRDefault="009A60A7">
                            <w:pPr>
                              <w:overflowPunct w:val="0"/>
                              <w:spacing w:line="0" w:lineRule="atLeast"/>
                              <w:jc w:val="center"/>
                              <w:rPr>
                                <w:rFonts w:ascii="標楷體" w:eastAsia="標楷體" w:hAnsi="標楷體"/>
                                <w:b/>
                                <w:bCs/>
                              </w:rPr>
                            </w:pPr>
                            <w:r w:rsidRPr="008733B6">
                              <w:rPr>
                                <w:rFonts w:ascii="標楷體" w:eastAsia="標楷體" w:hAnsi="標楷體" w:hint="eastAsia"/>
                                <w:b/>
                                <w:bCs/>
                                <w:sz w:val="24"/>
                                <w:szCs w:val="32"/>
                              </w:rPr>
                              <w:t>表1</w:t>
                            </w:r>
                            <w:r>
                              <w:rPr>
                                <w:rFonts w:ascii="標楷體" w:eastAsia="標楷體" w:hAnsi="標楷體"/>
                                <w:b/>
                                <w:bCs/>
                                <w:sz w:val="24"/>
                                <w:szCs w:val="32"/>
                              </w:rPr>
                              <w:t>3</w:t>
                            </w:r>
                            <w:r w:rsidRPr="008733B6">
                              <w:rPr>
                                <w:rFonts w:ascii="標楷體" w:eastAsia="標楷體" w:hAnsi="標楷體" w:hint="eastAsia"/>
                                <w:b/>
                                <w:bCs/>
                                <w:sz w:val="24"/>
                                <w:szCs w:val="32"/>
                              </w:rPr>
                              <w:t xml:space="preserve">　</w:t>
                            </w:r>
                            <w:r w:rsidRPr="00FE5732">
                              <w:rPr>
                                <w:rFonts w:ascii="標楷體" w:eastAsia="標楷體" w:hAnsi="標楷體" w:hint="eastAsia"/>
                                <w:b/>
                                <w:bCs/>
                                <w:spacing w:val="-4"/>
                                <w:sz w:val="24"/>
                                <w:szCs w:val="32"/>
                              </w:rPr>
                              <w:t>110至114年度防檢署列管畜牧場動物用藥採檢情形</w:t>
                            </w:r>
                          </w:p>
                        </w:tc>
                      </w:tr>
                      <w:tr w:rsidR="009A60A7" w14:paraId="2CC9407F" w14:textId="77777777" w:rsidTr="00B21586">
                        <w:tc>
                          <w:tcPr>
                            <w:tcW w:w="6356" w:type="dxa"/>
                            <w:gridSpan w:val="4"/>
                            <w:tcBorders>
                              <w:top w:val="nil"/>
                              <w:left w:val="nil"/>
                              <w:bottom w:val="single" w:sz="4" w:space="0" w:color="auto"/>
                              <w:right w:val="nil"/>
                            </w:tcBorders>
                            <w:vAlign w:val="center"/>
                            <w:hideMark/>
                          </w:tcPr>
                          <w:p w14:paraId="0F222A9B" w14:textId="77777777" w:rsidR="009A60A7" w:rsidRDefault="009A60A7" w:rsidP="0027535A">
                            <w:pPr>
                              <w:overflowPunct w:val="0"/>
                              <w:spacing w:line="0" w:lineRule="atLeast"/>
                              <w:ind w:rightChars="-44" w:right="-106"/>
                              <w:jc w:val="right"/>
                              <w:rPr>
                                <w:rFonts w:ascii="標楷體" w:eastAsia="標楷體" w:hAnsi="標楷體"/>
                              </w:rPr>
                            </w:pPr>
                            <w:r>
                              <w:rPr>
                                <w:rFonts w:ascii="標楷體" w:eastAsia="標楷體" w:hAnsi="標楷體" w:hint="eastAsia"/>
                              </w:rPr>
                              <w:t>單位：場次、場</w:t>
                            </w:r>
                          </w:p>
                        </w:tc>
                      </w:tr>
                      <w:tr w:rsidR="009A60A7" w14:paraId="1457C1C0" w14:textId="77777777" w:rsidTr="00B21586">
                        <w:tc>
                          <w:tcPr>
                            <w:tcW w:w="1588" w:type="dxa"/>
                            <w:tcBorders>
                              <w:top w:val="single" w:sz="4" w:space="0" w:color="auto"/>
                              <w:left w:val="single" w:sz="4" w:space="0" w:color="auto"/>
                              <w:bottom w:val="single" w:sz="4" w:space="0" w:color="auto"/>
                              <w:right w:val="single" w:sz="4" w:space="0" w:color="auto"/>
                            </w:tcBorders>
                            <w:vAlign w:val="center"/>
                            <w:hideMark/>
                          </w:tcPr>
                          <w:p w14:paraId="3FBC06DA" w14:textId="77777777" w:rsidR="009A60A7" w:rsidRDefault="009A60A7" w:rsidP="009A60A7">
                            <w:pPr>
                              <w:overflowPunct w:val="0"/>
                              <w:spacing w:line="240" w:lineRule="exact"/>
                              <w:jc w:val="center"/>
                              <w:rPr>
                                <w:rFonts w:ascii="標楷體" w:eastAsia="標楷體" w:hAnsi="標楷體"/>
                              </w:rPr>
                            </w:pPr>
                            <w:r>
                              <w:rPr>
                                <w:rFonts w:ascii="標楷體" w:eastAsia="標楷體" w:hAnsi="標楷體" w:hint="eastAsia"/>
                              </w:rPr>
                              <w:t>採檢項目</w:t>
                            </w:r>
                          </w:p>
                        </w:tc>
                        <w:tc>
                          <w:tcPr>
                            <w:tcW w:w="1589" w:type="dxa"/>
                            <w:tcBorders>
                              <w:top w:val="single" w:sz="4" w:space="0" w:color="auto"/>
                              <w:left w:val="single" w:sz="4" w:space="0" w:color="auto"/>
                              <w:bottom w:val="single" w:sz="4" w:space="0" w:color="auto"/>
                              <w:right w:val="single" w:sz="4" w:space="0" w:color="auto"/>
                            </w:tcBorders>
                            <w:vAlign w:val="center"/>
                            <w:hideMark/>
                          </w:tcPr>
                          <w:p w14:paraId="2B5FB44F" w14:textId="77777777" w:rsidR="009A60A7" w:rsidRDefault="009A60A7" w:rsidP="009A60A7">
                            <w:pPr>
                              <w:overflowPunct w:val="0"/>
                              <w:spacing w:line="240" w:lineRule="exact"/>
                              <w:jc w:val="center"/>
                              <w:rPr>
                                <w:rFonts w:ascii="標楷體" w:eastAsia="標楷體" w:hAnsi="標楷體"/>
                              </w:rPr>
                            </w:pPr>
                            <w:r>
                              <w:rPr>
                                <w:rFonts w:ascii="標楷體" w:eastAsia="標楷體" w:hAnsi="標楷體" w:hint="eastAsia"/>
                              </w:rPr>
                              <w:t>採檢場次</w:t>
                            </w:r>
                          </w:p>
                        </w:tc>
                        <w:tc>
                          <w:tcPr>
                            <w:tcW w:w="1589" w:type="dxa"/>
                            <w:tcBorders>
                              <w:top w:val="single" w:sz="4" w:space="0" w:color="auto"/>
                              <w:left w:val="single" w:sz="4" w:space="0" w:color="auto"/>
                              <w:bottom w:val="single" w:sz="4" w:space="0" w:color="auto"/>
                              <w:right w:val="single" w:sz="4" w:space="0" w:color="auto"/>
                            </w:tcBorders>
                            <w:vAlign w:val="center"/>
                            <w:hideMark/>
                          </w:tcPr>
                          <w:p w14:paraId="11950FBF" w14:textId="77777777" w:rsidR="009A60A7" w:rsidRDefault="009A60A7" w:rsidP="009A60A7">
                            <w:pPr>
                              <w:overflowPunct w:val="0"/>
                              <w:spacing w:line="240" w:lineRule="exact"/>
                              <w:jc w:val="center"/>
                              <w:rPr>
                                <w:rFonts w:ascii="標楷體" w:eastAsia="標楷體" w:hAnsi="標楷體"/>
                              </w:rPr>
                            </w:pPr>
                            <w:r>
                              <w:rPr>
                                <w:rFonts w:ascii="標楷體" w:eastAsia="標楷體" w:hAnsi="標楷體" w:hint="eastAsia"/>
                              </w:rPr>
                              <w:t>列管畜牧場</w:t>
                            </w:r>
                          </w:p>
                          <w:p w14:paraId="1E89CC15" w14:textId="77777777" w:rsidR="009A60A7" w:rsidRDefault="009A60A7" w:rsidP="009A60A7">
                            <w:pPr>
                              <w:overflowPunct w:val="0"/>
                              <w:spacing w:line="240" w:lineRule="exact"/>
                              <w:jc w:val="center"/>
                              <w:rPr>
                                <w:rFonts w:ascii="標楷體" w:eastAsia="標楷體" w:hAnsi="標楷體"/>
                              </w:rPr>
                            </w:pPr>
                            <w:r>
                              <w:rPr>
                                <w:rFonts w:ascii="標楷體" w:eastAsia="標楷體" w:hAnsi="標楷體" w:hint="eastAsia"/>
                              </w:rPr>
                              <w:t>（註1）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767163A" w14:textId="77777777" w:rsidR="009A60A7" w:rsidRDefault="009A60A7" w:rsidP="009A60A7">
                            <w:pPr>
                              <w:overflowPunct w:val="0"/>
                              <w:spacing w:line="240" w:lineRule="exact"/>
                              <w:jc w:val="center"/>
                              <w:rPr>
                                <w:rFonts w:ascii="標楷體" w:eastAsia="標楷體" w:hAnsi="標楷體"/>
                              </w:rPr>
                            </w:pPr>
                            <w:r>
                              <w:rPr>
                                <w:rFonts w:ascii="標楷體" w:eastAsia="標楷體" w:hAnsi="標楷體" w:hint="eastAsia"/>
                              </w:rPr>
                              <w:t>5年間</w:t>
                            </w:r>
                          </w:p>
                          <w:p w14:paraId="38CC6552" w14:textId="77777777" w:rsidR="009A60A7" w:rsidRDefault="009A60A7" w:rsidP="009A60A7">
                            <w:pPr>
                              <w:overflowPunct w:val="0"/>
                              <w:spacing w:line="240" w:lineRule="exact"/>
                              <w:jc w:val="center"/>
                              <w:rPr>
                                <w:rFonts w:ascii="標楷體" w:eastAsia="標楷體" w:hAnsi="標楷體"/>
                              </w:rPr>
                            </w:pPr>
                            <w:r>
                              <w:rPr>
                                <w:rFonts w:ascii="標楷體" w:eastAsia="標楷體" w:hAnsi="標楷體" w:hint="eastAsia"/>
                              </w:rPr>
                              <w:t>未曾採檢</w:t>
                            </w:r>
                          </w:p>
                        </w:tc>
                      </w:tr>
                      <w:tr w:rsidR="009A60A7" w14:paraId="54962DA2" w14:textId="77777777" w:rsidTr="009A60A7">
                        <w:trPr>
                          <w:trHeight w:val="312"/>
                        </w:trPr>
                        <w:tc>
                          <w:tcPr>
                            <w:tcW w:w="1588" w:type="dxa"/>
                            <w:tcBorders>
                              <w:top w:val="single" w:sz="4" w:space="0" w:color="auto"/>
                              <w:left w:val="single" w:sz="4" w:space="0" w:color="auto"/>
                              <w:bottom w:val="single" w:sz="4" w:space="0" w:color="auto"/>
                              <w:right w:val="single" w:sz="4" w:space="0" w:color="auto"/>
                            </w:tcBorders>
                            <w:vAlign w:val="center"/>
                            <w:hideMark/>
                          </w:tcPr>
                          <w:p w14:paraId="05B096C1" w14:textId="77777777" w:rsidR="009A60A7" w:rsidRDefault="009A60A7">
                            <w:pPr>
                              <w:overflowPunct w:val="0"/>
                              <w:spacing w:line="0" w:lineRule="atLeast"/>
                              <w:jc w:val="center"/>
                              <w:rPr>
                                <w:rFonts w:ascii="標楷體" w:eastAsia="標楷體" w:hAnsi="標楷體"/>
                              </w:rPr>
                            </w:pPr>
                            <w:r>
                              <w:rPr>
                                <w:rFonts w:ascii="標楷體" w:eastAsia="標楷體" w:hAnsi="標楷體" w:hint="eastAsia"/>
                              </w:rPr>
                              <w:t>雞蛋</w:t>
                            </w:r>
                          </w:p>
                        </w:tc>
                        <w:tc>
                          <w:tcPr>
                            <w:tcW w:w="1589" w:type="dxa"/>
                            <w:tcBorders>
                              <w:top w:val="single" w:sz="4" w:space="0" w:color="auto"/>
                              <w:left w:val="single" w:sz="4" w:space="0" w:color="auto"/>
                              <w:bottom w:val="single" w:sz="4" w:space="0" w:color="auto"/>
                              <w:right w:val="single" w:sz="4" w:space="0" w:color="auto"/>
                            </w:tcBorders>
                            <w:vAlign w:val="center"/>
                            <w:hideMark/>
                          </w:tcPr>
                          <w:p w14:paraId="62941FD6"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3,688</w:t>
                            </w:r>
                          </w:p>
                        </w:tc>
                        <w:tc>
                          <w:tcPr>
                            <w:tcW w:w="1589" w:type="dxa"/>
                            <w:tcBorders>
                              <w:top w:val="single" w:sz="4" w:space="0" w:color="auto"/>
                              <w:left w:val="single" w:sz="4" w:space="0" w:color="auto"/>
                              <w:bottom w:val="single" w:sz="4" w:space="0" w:color="auto"/>
                              <w:right w:val="single" w:sz="4" w:space="0" w:color="auto"/>
                            </w:tcBorders>
                            <w:vAlign w:val="center"/>
                            <w:hideMark/>
                          </w:tcPr>
                          <w:p w14:paraId="679637A5"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1,862</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8E1AC28"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431</w:t>
                            </w:r>
                          </w:p>
                        </w:tc>
                      </w:tr>
                      <w:tr w:rsidR="009A60A7" w14:paraId="538AB653" w14:textId="77777777" w:rsidTr="009A60A7">
                        <w:trPr>
                          <w:trHeight w:val="312"/>
                        </w:trPr>
                        <w:tc>
                          <w:tcPr>
                            <w:tcW w:w="1588" w:type="dxa"/>
                            <w:tcBorders>
                              <w:top w:val="single" w:sz="4" w:space="0" w:color="auto"/>
                              <w:left w:val="single" w:sz="4" w:space="0" w:color="auto"/>
                              <w:bottom w:val="single" w:sz="4" w:space="0" w:color="auto"/>
                              <w:right w:val="single" w:sz="4" w:space="0" w:color="auto"/>
                            </w:tcBorders>
                            <w:vAlign w:val="center"/>
                            <w:hideMark/>
                          </w:tcPr>
                          <w:p w14:paraId="2061750C" w14:textId="77777777" w:rsidR="009A60A7" w:rsidRDefault="009A60A7">
                            <w:pPr>
                              <w:overflowPunct w:val="0"/>
                              <w:spacing w:line="0" w:lineRule="atLeast"/>
                              <w:jc w:val="center"/>
                              <w:rPr>
                                <w:rFonts w:ascii="標楷體" w:eastAsia="標楷體" w:hAnsi="標楷體"/>
                              </w:rPr>
                            </w:pPr>
                            <w:r>
                              <w:rPr>
                                <w:rFonts w:ascii="標楷體" w:eastAsia="標楷體" w:hAnsi="標楷體" w:hint="eastAsia"/>
                              </w:rPr>
                              <w:t>鴨蛋</w:t>
                            </w:r>
                          </w:p>
                        </w:tc>
                        <w:tc>
                          <w:tcPr>
                            <w:tcW w:w="1589" w:type="dxa"/>
                            <w:tcBorders>
                              <w:top w:val="single" w:sz="4" w:space="0" w:color="auto"/>
                              <w:left w:val="single" w:sz="4" w:space="0" w:color="auto"/>
                              <w:bottom w:val="single" w:sz="4" w:space="0" w:color="auto"/>
                              <w:right w:val="single" w:sz="4" w:space="0" w:color="auto"/>
                            </w:tcBorders>
                            <w:vAlign w:val="center"/>
                            <w:hideMark/>
                          </w:tcPr>
                          <w:p w14:paraId="55D414FD"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1,047</w:t>
                            </w:r>
                          </w:p>
                        </w:tc>
                        <w:tc>
                          <w:tcPr>
                            <w:tcW w:w="1589" w:type="dxa"/>
                            <w:tcBorders>
                              <w:top w:val="single" w:sz="4" w:space="0" w:color="auto"/>
                              <w:left w:val="single" w:sz="4" w:space="0" w:color="auto"/>
                              <w:bottom w:val="single" w:sz="4" w:space="0" w:color="auto"/>
                              <w:right w:val="single" w:sz="4" w:space="0" w:color="auto"/>
                            </w:tcBorders>
                            <w:vAlign w:val="center"/>
                            <w:hideMark/>
                          </w:tcPr>
                          <w:p w14:paraId="443620A0"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278</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B8E777C"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30</w:t>
                            </w:r>
                          </w:p>
                        </w:tc>
                      </w:tr>
                      <w:tr w:rsidR="009A60A7" w14:paraId="1DBB09DE" w14:textId="77777777" w:rsidTr="009A60A7">
                        <w:trPr>
                          <w:trHeight w:val="312"/>
                        </w:trPr>
                        <w:tc>
                          <w:tcPr>
                            <w:tcW w:w="1588" w:type="dxa"/>
                            <w:tcBorders>
                              <w:top w:val="single" w:sz="4" w:space="0" w:color="auto"/>
                              <w:left w:val="single" w:sz="4" w:space="0" w:color="auto"/>
                              <w:bottom w:val="single" w:sz="4" w:space="0" w:color="auto"/>
                              <w:right w:val="single" w:sz="4" w:space="0" w:color="auto"/>
                            </w:tcBorders>
                            <w:vAlign w:val="center"/>
                            <w:hideMark/>
                          </w:tcPr>
                          <w:p w14:paraId="0B8165BF" w14:textId="77777777" w:rsidR="009A60A7" w:rsidRDefault="009A60A7">
                            <w:pPr>
                              <w:overflowPunct w:val="0"/>
                              <w:spacing w:line="0" w:lineRule="atLeast"/>
                              <w:jc w:val="center"/>
                              <w:rPr>
                                <w:rFonts w:ascii="標楷體" w:eastAsia="標楷體" w:hAnsi="標楷體"/>
                              </w:rPr>
                            </w:pPr>
                            <w:r>
                              <w:rPr>
                                <w:rFonts w:ascii="標楷體" w:eastAsia="標楷體" w:hAnsi="標楷體" w:hint="eastAsia"/>
                              </w:rPr>
                              <w:t>牛乳</w:t>
                            </w:r>
                          </w:p>
                        </w:tc>
                        <w:tc>
                          <w:tcPr>
                            <w:tcW w:w="1589" w:type="dxa"/>
                            <w:tcBorders>
                              <w:top w:val="single" w:sz="4" w:space="0" w:color="auto"/>
                              <w:left w:val="single" w:sz="4" w:space="0" w:color="auto"/>
                              <w:bottom w:val="single" w:sz="4" w:space="0" w:color="auto"/>
                              <w:right w:val="single" w:sz="4" w:space="0" w:color="auto"/>
                            </w:tcBorders>
                            <w:vAlign w:val="center"/>
                            <w:hideMark/>
                          </w:tcPr>
                          <w:p w14:paraId="7E2910D2"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2,026</w:t>
                            </w:r>
                          </w:p>
                        </w:tc>
                        <w:tc>
                          <w:tcPr>
                            <w:tcW w:w="1589" w:type="dxa"/>
                            <w:tcBorders>
                              <w:top w:val="single" w:sz="4" w:space="0" w:color="auto"/>
                              <w:left w:val="single" w:sz="4" w:space="0" w:color="auto"/>
                              <w:bottom w:val="single" w:sz="4" w:space="0" w:color="auto"/>
                              <w:right w:val="single" w:sz="4" w:space="0" w:color="auto"/>
                            </w:tcBorders>
                            <w:vAlign w:val="center"/>
                            <w:hideMark/>
                          </w:tcPr>
                          <w:p w14:paraId="08775096"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536</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45B4D8D"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82</w:t>
                            </w:r>
                          </w:p>
                        </w:tc>
                      </w:tr>
                      <w:tr w:rsidR="009A60A7" w14:paraId="6DCC9576" w14:textId="77777777" w:rsidTr="009A60A7">
                        <w:trPr>
                          <w:trHeight w:val="312"/>
                        </w:trPr>
                        <w:tc>
                          <w:tcPr>
                            <w:tcW w:w="1588" w:type="dxa"/>
                            <w:tcBorders>
                              <w:top w:val="single" w:sz="4" w:space="0" w:color="auto"/>
                              <w:left w:val="single" w:sz="4" w:space="0" w:color="auto"/>
                              <w:bottom w:val="single" w:sz="4" w:space="0" w:color="auto"/>
                              <w:right w:val="single" w:sz="4" w:space="0" w:color="auto"/>
                            </w:tcBorders>
                            <w:vAlign w:val="center"/>
                            <w:hideMark/>
                          </w:tcPr>
                          <w:p w14:paraId="2B7655DA" w14:textId="77777777" w:rsidR="009A60A7" w:rsidRDefault="009A60A7">
                            <w:pPr>
                              <w:overflowPunct w:val="0"/>
                              <w:spacing w:line="0" w:lineRule="atLeast"/>
                              <w:jc w:val="center"/>
                              <w:rPr>
                                <w:rFonts w:ascii="標楷體" w:eastAsia="標楷體" w:hAnsi="標楷體"/>
                              </w:rPr>
                            </w:pPr>
                            <w:r>
                              <w:rPr>
                                <w:rFonts w:ascii="標楷體" w:eastAsia="標楷體" w:hAnsi="標楷體" w:hint="eastAsia"/>
                              </w:rPr>
                              <w:t>羊乳</w:t>
                            </w:r>
                          </w:p>
                        </w:tc>
                        <w:tc>
                          <w:tcPr>
                            <w:tcW w:w="1589" w:type="dxa"/>
                            <w:tcBorders>
                              <w:top w:val="single" w:sz="4" w:space="0" w:color="auto"/>
                              <w:left w:val="single" w:sz="4" w:space="0" w:color="auto"/>
                              <w:bottom w:val="single" w:sz="4" w:space="0" w:color="auto"/>
                              <w:right w:val="single" w:sz="4" w:space="0" w:color="auto"/>
                            </w:tcBorders>
                            <w:vAlign w:val="center"/>
                            <w:hideMark/>
                          </w:tcPr>
                          <w:p w14:paraId="75C85B9E"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724</w:t>
                            </w:r>
                          </w:p>
                        </w:tc>
                        <w:tc>
                          <w:tcPr>
                            <w:tcW w:w="1589" w:type="dxa"/>
                            <w:tcBorders>
                              <w:top w:val="single" w:sz="4" w:space="0" w:color="auto"/>
                              <w:left w:val="single" w:sz="4" w:space="0" w:color="auto"/>
                              <w:bottom w:val="single" w:sz="4" w:space="0" w:color="auto"/>
                              <w:right w:val="single" w:sz="4" w:space="0" w:color="auto"/>
                            </w:tcBorders>
                            <w:vAlign w:val="center"/>
                            <w:hideMark/>
                          </w:tcPr>
                          <w:p w14:paraId="226FAAEB"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150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0FCD037" w14:textId="77777777" w:rsidR="009A60A7" w:rsidRDefault="009A60A7">
                            <w:pPr>
                              <w:overflowPunct w:val="0"/>
                              <w:spacing w:line="0" w:lineRule="atLeast"/>
                              <w:jc w:val="right"/>
                              <w:rPr>
                                <w:rFonts w:ascii="標楷體" w:eastAsia="標楷體" w:hAnsi="標楷體"/>
                              </w:rPr>
                            </w:pPr>
                            <w:r>
                              <w:rPr>
                                <w:rFonts w:ascii="標楷體" w:eastAsia="標楷體" w:hAnsi="標楷體" w:hint="eastAsia"/>
                              </w:rPr>
                              <w:t>5</w:t>
                            </w:r>
                          </w:p>
                        </w:tc>
                      </w:tr>
                      <w:tr w:rsidR="009A60A7" w14:paraId="6058B0E5" w14:textId="77777777" w:rsidTr="00B21586">
                        <w:tc>
                          <w:tcPr>
                            <w:tcW w:w="6356" w:type="dxa"/>
                            <w:gridSpan w:val="4"/>
                            <w:tcBorders>
                              <w:top w:val="single" w:sz="4" w:space="0" w:color="auto"/>
                              <w:left w:val="nil"/>
                              <w:bottom w:val="nil"/>
                              <w:right w:val="nil"/>
                            </w:tcBorders>
                            <w:vAlign w:val="center"/>
                            <w:hideMark/>
                          </w:tcPr>
                          <w:p w14:paraId="5C8EB4A5" w14:textId="77777777" w:rsidR="009A60A7" w:rsidRPr="008733B6" w:rsidRDefault="009A60A7" w:rsidP="0027535A">
                            <w:pPr>
                              <w:overflowPunct w:val="0"/>
                              <w:spacing w:line="200" w:lineRule="exact"/>
                              <w:ind w:leftChars="-37" w:left="453" w:rightChars="-43" w:right="-103" w:hangingChars="301" w:hanging="542"/>
                              <w:jc w:val="both"/>
                              <w:rPr>
                                <w:rFonts w:ascii="新細明體-ExtB" w:eastAsia="新細明體-ExtB" w:hAnsi="新細明體-ExtB" w:cs="新細明體-ExtB"/>
                                <w:sz w:val="18"/>
                                <w:szCs w:val="18"/>
                              </w:rPr>
                            </w:pPr>
                            <w:r w:rsidRPr="008733B6">
                              <w:rPr>
                                <w:rFonts w:ascii="標楷體" w:eastAsia="標楷體" w:hAnsi="標楷體" w:hint="eastAsia"/>
                                <w:sz w:val="18"/>
                                <w:szCs w:val="18"/>
                              </w:rPr>
                              <w:t>註：1.防檢署畜牧場基本資料庫註記為「有效」之營運中畜牧場（含未達應登記飼養規模之養畜禽場）。</w:t>
                            </w:r>
                          </w:p>
                          <w:p w14:paraId="69B5039E" w14:textId="77777777" w:rsidR="009A60A7" w:rsidRDefault="009A60A7" w:rsidP="0027535A">
                            <w:pPr>
                              <w:overflowPunct w:val="0"/>
                              <w:spacing w:line="200" w:lineRule="exact"/>
                              <w:ind w:leftChars="112" w:left="269"/>
                              <w:rPr>
                                <w:rFonts w:ascii="標楷體" w:eastAsia="標楷體" w:hAnsi="標楷體" w:cstheme="minorBidi"/>
                              </w:rPr>
                            </w:pPr>
                            <w:r w:rsidRPr="008733B6">
                              <w:rPr>
                                <w:rFonts w:ascii="標楷體" w:eastAsia="標楷體" w:hAnsi="標楷體" w:hint="eastAsia"/>
                                <w:sz w:val="18"/>
                                <w:szCs w:val="18"/>
                              </w:rPr>
                              <w:t>2.資料來源：整理自防檢署提供資料。</w:t>
                            </w:r>
                          </w:p>
                        </w:tc>
                      </w:tr>
                    </w:tbl>
                    <w:p w14:paraId="45871BA1" w14:textId="77777777" w:rsidR="009A60A7" w:rsidRDefault="009A60A7" w:rsidP="009A60A7"/>
                  </w:txbxContent>
                </v:textbox>
                <w10:wrap type="square" anchorx="margin"/>
              </v:shape>
            </w:pict>
          </mc:Fallback>
        </mc:AlternateContent>
      </w:r>
      <w:r w:rsidR="00CF7CCD" w:rsidRPr="008B4C0B">
        <w:rPr>
          <w:rFonts w:ascii="標楷體" w:eastAsia="標楷體" w:hAnsi="標楷體" w:hint="eastAsia"/>
          <w:b/>
          <w:szCs w:val="24"/>
        </w:rPr>
        <w:t xml:space="preserve">B.　</w:t>
      </w:r>
      <w:r w:rsidR="00FE5732" w:rsidRPr="008B4C0B">
        <w:rPr>
          <w:rFonts w:ascii="標楷體" w:eastAsia="標楷體" w:hAnsi="標楷體" w:hint="eastAsia"/>
          <w:b/>
          <w:bCs/>
        </w:rPr>
        <w:t>防檢署為督促業者遵循動物用藥管理相關規定，辦理畜禽產品動物用藥殘留監測，惟部分畜牧場長期未經稽查，抽驗覆蓋均衡性不足：</w:t>
      </w:r>
      <w:r w:rsidR="00FE5732" w:rsidRPr="008B4C0B">
        <w:rPr>
          <w:rFonts w:ascii="標楷體" w:eastAsia="標楷體" w:hAnsi="標楷體" w:hint="eastAsia"/>
        </w:rPr>
        <w:t>防檢署為督促養畜禽業者遵循動物用藥</w:t>
      </w:r>
      <w:r w:rsidR="00FE5732" w:rsidRPr="008B4C0B">
        <w:rPr>
          <w:rFonts w:ascii="標楷體" w:eastAsia="標楷體" w:hAnsi="標楷體" w:hint="eastAsia"/>
          <w:spacing w:val="-6"/>
        </w:rPr>
        <w:t>品管理法規定，督導各市縣政府動物防疫機關辦理畜牧場用藥稽查及監測作業，由稽查人員赴畜牧場（含未達應登記飼養規模之養畜禽場）、肉品市場及屠宰場採集豬血清（毛髮）、牛羊血清、乳品、禽肉及禽蛋等檢體送驗，以瞭解畜牧場動物用藥情形，避免畜禽產品藥物不當殘留，影響消費者食用安全。各年度畜牧場抽驗場（件）數，係參酌各市縣畜牧場戶數、歷年藥物違規率、統計分析結果及檢驗經費額度等因素，評估各類藥物監測優先順序後核定。至抽驗對象部分，除前一年度違規畜牧場列為當年度必採樣追蹤對象外，其餘由防檢署運用畜牧場資訊系統隨機選定，再由各市縣動物防疫機關依核配數量辦理採樣監測。經查，近5年度（110至114年度，下同）畜禽檢體之實際採樣送驗件數，除110年度因部分採樣玻璃試管於運輸過程中破損，未能送達實驗室檢驗外，尚能依年度規劃辦理。惟進一步勾稽防檢署近5年度送驗明細與列管畜牧場資料發現，部分畜禽產品之累計採檢場次，已超逾該類別列管畜牧場總數，具有較高之抽驗覆蓋率，卻仍有部分畜牧場於5年間從未被列為稽查對象（表1</w:t>
      </w:r>
      <w:r w:rsidR="00FE5732" w:rsidRPr="008B4C0B">
        <w:rPr>
          <w:rFonts w:ascii="標楷體" w:eastAsia="標楷體" w:hAnsi="標楷體"/>
          <w:spacing w:val="-6"/>
        </w:rPr>
        <w:t>3</w:t>
      </w:r>
      <w:r w:rsidR="00FE5732" w:rsidRPr="008B4C0B">
        <w:rPr>
          <w:rFonts w:ascii="標楷體" w:eastAsia="標楷體" w:hAnsi="標楷體" w:hint="eastAsia"/>
          <w:spacing w:val="-6"/>
        </w:rPr>
        <w:t>），顯示其抽驗機制雖採隨機方式辦理，然因尚未建立一定期間內之抽驗覆蓋檢核或未受檢</w:t>
      </w:r>
      <w:r w:rsidR="0022512C" w:rsidRPr="008B4C0B">
        <w:rPr>
          <w:rFonts w:ascii="標楷體" w:eastAsia="標楷體" w:hAnsi="標楷體" w:hint="eastAsia"/>
          <w:spacing w:val="-6"/>
        </w:rPr>
        <w:t>畜</w:t>
      </w:r>
      <w:r w:rsidR="00FE5732" w:rsidRPr="008B4C0B">
        <w:rPr>
          <w:rFonts w:ascii="標楷體" w:eastAsia="標楷體" w:hAnsi="標楷體" w:hint="eastAsia"/>
          <w:spacing w:val="-6"/>
        </w:rPr>
        <w:t>牧場輪替機制，抽驗資源配置未能兼顧風險管理與覆蓋均衡性，部分長期未受監測之畜牧場恐形成監督死角，未能全面掌握實際用藥情形及提升整體預警效能。經函請農業部督促防檢署建立畜牧場風險分級管理及抽驗覆蓋情形檢核機制，妥適配置監測資源，以提升動物用藥殘留監測之完整性與風險預警效能。據復：因系統尚未建置</w:t>
      </w:r>
      <w:r w:rsidR="00FE5732" w:rsidRPr="008B4C0B">
        <w:rPr>
          <w:rFonts w:ascii="標楷體" w:eastAsia="標楷體" w:hAnsi="標楷體" w:hint="eastAsia"/>
          <w:spacing w:val="-6"/>
        </w:rPr>
        <w:lastRenderedPageBreak/>
        <w:t>可自動篩選一定期間內未抽驗畜牧場之功能，將持續透過人工檢核方式逐步精進抽驗對象選取機制，以提升監測覆蓋之完整性及資源配置效益。</w:t>
      </w:r>
    </w:p>
    <w:p w14:paraId="74B7DFE3" w14:textId="29CD6099" w:rsidR="00FE5732" w:rsidRPr="008B4C0B" w:rsidRDefault="00D9788C" w:rsidP="00A36929">
      <w:pPr>
        <w:overflowPunct w:val="0"/>
        <w:spacing w:line="536" w:lineRule="exact"/>
        <w:ind w:firstLineChars="700" w:firstLine="1680"/>
        <w:jc w:val="both"/>
        <w:rPr>
          <w:rFonts w:ascii="標楷體" w:eastAsia="標楷體" w:hAnsi="標楷體"/>
          <w:b/>
          <w:sz w:val="28"/>
          <w:szCs w:val="28"/>
        </w:rPr>
      </w:pPr>
      <w:r w:rsidRPr="008B4C0B">
        <w:rPr>
          <w:rFonts w:ascii="新細明體" w:eastAsia="新細明體" w:hAnsi="新細明體" w:cs="新細明體"/>
          <w:noProof/>
          <w:kern w:val="0"/>
          <w:szCs w:val="24"/>
        </w:rPr>
        <mc:AlternateContent>
          <mc:Choice Requires="wps">
            <w:drawing>
              <wp:anchor distT="45720" distB="45720" distL="114300" distR="114300" simplePos="0" relativeHeight="251683840" behindDoc="0" locked="0" layoutInCell="1" allowOverlap="1" wp14:anchorId="7ACA4FB0" wp14:editId="4E6C87AE">
                <wp:simplePos x="0" y="0"/>
                <wp:positionH relativeFrom="margin">
                  <wp:posOffset>3900805</wp:posOffset>
                </wp:positionH>
                <wp:positionV relativeFrom="margin">
                  <wp:posOffset>5902960</wp:posOffset>
                </wp:positionV>
                <wp:extent cx="2594610" cy="2906395"/>
                <wp:effectExtent l="0" t="0" r="0" b="8255"/>
                <wp:wrapSquare wrapText="bothSides"/>
                <wp:docPr id="31" name="文字方塊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4610" cy="2906395"/>
                        </a:xfrm>
                        <a:prstGeom prst="rect">
                          <a:avLst/>
                        </a:prstGeom>
                        <a:noFill/>
                        <a:ln w="9525">
                          <a:noFill/>
                          <a:miter lim="800000"/>
                          <a:headEnd/>
                          <a:tailEnd/>
                        </a:ln>
                      </wps:spPr>
                      <wps:txbx>
                        <w:txbxContent>
                          <w:tbl>
                            <w:tblPr>
                              <w:tblW w:w="3825" w:type="dxa"/>
                              <w:tblLayout w:type="fixed"/>
                              <w:tblCellMar>
                                <w:left w:w="28" w:type="dxa"/>
                                <w:right w:w="28" w:type="dxa"/>
                              </w:tblCellMar>
                              <w:tblLook w:val="04A0" w:firstRow="1" w:lastRow="0" w:firstColumn="1" w:lastColumn="0" w:noHBand="0" w:noVBand="1"/>
                            </w:tblPr>
                            <w:tblGrid>
                              <w:gridCol w:w="1625"/>
                              <w:gridCol w:w="1100"/>
                              <w:gridCol w:w="1100"/>
                            </w:tblGrid>
                            <w:tr w:rsidR="00D9788C" w14:paraId="290511A7" w14:textId="77777777">
                              <w:trPr>
                                <w:trHeight w:val="324"/>
                              </w:trPr>
                              <w:tc>
                                <w:tcPr>
                                  <w:tcW w:w="3828" w:type="dxa"/>
                                  <w:gridSpan w:val="3"/>
                                  <w:noWrap/>
                                  <w:vAlign w:val="center"/>
                                  <w:hideMark/>
                                </w:tcPr>
                                <w:p w14:paraId="4BF59FED" w14:textId="77777777" w:rsidR="00D9788C" w:rsidRDefault="00D9788C">
                                  <w:pPr>
                                    <w:jc w:val="center"/>
                                    <w:rPr>
                                      <w:rFonts w:ascii="標楷體" w:eastAsia="標楷體" w:hAnsi="標楷體"/>
                                      <w:b/>
                                      <w:bCs/>
                                      <w:color w:val="000000"/>
                                      <w:sz w:val="20"/>
                                      <w:szCs w:val="20"/>
                                    </w:rPr>
                                  </w:pPr>
                                  <w:r>
                                    <w:rPr>
                                      <w:rFonts w:ascii="標楷體" w:eastAsia="標楷體" w:hAnsi="標楷體" w:hint="eastAsia"/>
                                      <w:b/>
                                      <w:bCs/>
                                      <w:color w:val="000000"/>
                                    </w:rPr>
                                    <w:t>表</w:t>
                                  </w:r>
                                  <w:r>
                                    <w:rPr>
                                      <w:rFonts w:ascii="標楷體" w:eastAsia="標楷體" w:hAnsi="標楷體"/>
                                      <w:b/>
                                      <w:bCs/>
                                      <w:color w:val="000000"/>
                                    </w:rPr>
                                    <w:t>14</w:t>
                                  </w:r>
                                  <w:r>
                                    <w:rPr>
                                      <w:rFonts w:ascii="標楷體" w:eastAsia="標楷體" w:hAnsi="標楷體" w:hint="eastAsia"/>
                                      <w:b/>
                                      <w:bCs/>
                                      <w:color w:val="000000"/>
                                    </w:rPr>
                                    <w:t xml:space="preserve">　蛋雞場飼養週齡分析</w:t>
                                  </w:r>
                                </w:p>
                              </w:tc>
                            </w:tr>
                            <w:tr w:rsidR="00D9788C" w14:paraId="3720379E" w14:textId="77777777">
                              <w:trPr>
                                <w:trHeight w:val="324"/>
                              </w:trPr>
                              <w:tc>
                                <w:tcPr>
                                  <w:tcW w:w="3828" w:type="dxa"/>
                                  <w:gridSpan w:val="3"/>
                                  <w:tcBorders>
                                    <w:top w:val="nil"/>
                                    <w:left w:val="nil"/>
                                    <w:bottom w:val="single" w:sz="4" w:space="0" w:color="auto"/>
                                    <w:right w:val="nil"/>
                                  </w:tcBorders>
                                  <w:noWrap/>
                                  <w:vAlign w:val="center"/>
                                  <w:hideMark/>
                                </w:tcPr>
                                <w:p w14:paraId="4283033E" w14:textId="77777777" w:rsidR="00D9788C" w:rsidRDefault="00D9788C" w:rsidP="0027535A">
                                  <w:pPr>
                                    <w:ind w:rightChars="-18" w:right="-43"/>
                                    <w:jc w:val="right"/>
                                    <w:rPr>
                                      <w:rFonts w:ascii="標楷體" w:eastAsia="標楷體" w:hAnsi="標楷體"/>
                                      <w:color w:val="000000"/>
                                    </w:rPr>
                                  </w:pPr>
                                  <w:r>
                                    <w:rPr>
                                      <w:rFonts w:ascii="標楷體" w:eastAsia="標楷體" w:hAnsi="標楷體" w:hint="eastAsia"/>
                                      <w:color w:val="000000"/>
                                      <w:sz w:val="20"/>
                                      <w:szCs w:val="20"/>
                                    </w:rPr>
                                    <w:t>單位：場、％</w:t>
                                  </w:r>
                                </w:p>
                              </w:tc>
                            </w:tr>
                            <w:tr w:rsidR="00D9788C" w14:paraId="203D2053" w14:textId="77777777" w:rsidTr="00A36929">
                              <w:trPr>
                                <w:trHeight w:val="403"/>
                              </w:trPr>
                              <w:tc>
                                <w:tcPr>
                                  <w:tcW w:w="1626" w:type="dxa"/>
                                  <w:tcBorders>
                                    <w:top w:val="single" w:sz="4" w:space="0" w:color="auto"/>
                                    <w:left w:val="single" w:sz="4" w:space="0" w:color="auto"/>
                                    <w:bottom w:val="single" w:sz="4" w:space="0" w:color="auto"/>
                                    <w:right w:val="single" w:sz="4" w:space="0" w:color="auto"/>
                                  </w:tcBorders>
                                  <w:noWrap/>
                                  <w:vAlign w:val="center"/>
                                  <w:hideMark/>
                                </w:tcPr>
                                <w:p w14:paraId="6A0276EC" w14:textId="77777777" w:rsidR="00D9788C" w:rsidRDefault="00D9788C">
                                  <w:pPr>
                                    <w:jc w:val="center"/>
                                    <w:rPr>
                                      <w:rFonts w:ascii="標楷體" w:eastAsia="標楷體" w:hAnsi="標楷體"/>
                                      <w:color w:val="000000"/>
                                      <w:sz w:val="20"/>
                                      <w:szCs w:val="20"/>
                                    </w:rPr>
                                  </w:pPr>
                                  <w:r>
                                    <w:rPr>
                                      <w:rFonts w:ascii="標楷體" w:eastAsia="標楷體" w:hAnsi="標楷體" w:hint="eastAsia"/>
                                      <w:color w:val="000000"/>
                                      <w:sz w:val="20"/>
                                      <w:szCs w:val="20"/>
                                    </w:rPr>
                                    <w:t>飼養週齡</w:t>
                                  </w:r>
                                </w:p>
                              </w:tc>
                              <w:tc>
                                <w:tcPr>
                                  <w:tcW w:w="1101" w:type="dxa"/>
                                  <w:tcBorders>
                                    <w:top w:val="single" w:sz="4" w:space="0" w:color="auto"/>
                                    <w:left w:val="nil"/>
                                    <w:bottom w:val="single" w:sz="4" w:space="0" w:color="auto"/>
                                    <w:right w:val="single" w:sz="4" w:space="0" w:color="auto"/>
                                  </w:tcBorders>
                                  <w:noWrap/>
                                  <w:vAlign w:val="center"/>
                                  <w:hideMark/>
                                </w:tcPr>
                                <w:p w14:paraId="7B99235B" w14:textId="77777777" w:rsidR="00D9788C" w:rsidRDefault="00D9788C">
                                  <w:pPr>
                                    <w:jc w:val="center"/>
                                    <w:rPr>
                                      <w:rFonts w:ascii="標楷體" w:eastAsia="標楷體" w:hAnsi="標楷體"/>
                                      <w:color w:val="000000"/>
                                      <w:sz w:val="20"/>
                                      <w:szCs w:val="20"/>
                                    </w:rPr>
                                  </w:pPr>
                                  <w:r>
                                    <w:rPr>
                                      <w:rFonts w:ascii="標楷體" w:eastAsia="標楷體" w:hAnsi="標楷體" w:hint="eastAsia"/>
                                      <w:color w:val="000000"/>
                                      <w:sz w:val="20"/>
                                      <w:szCs w:val="20"/>
                                    </w:rPr>
                                    <w:t>飼養場數</w:t>
                                  </w:r>
                                </w:p>
                              </w:tc>
                              <w:tc>
                                <w:tcPr>
                                  <w:tcW w:w="1101" w:type="dxa"/>
                                  <w:tcBorders>
                                    <w:top w:val="single" w:sz="4" w:space="0" w:color="auto"/>
                                    <w:left w:val="nil"/>
                                    <w:bottom w:val="single" w:sz="4" w:space="0" w:color="auto"/>
                                    <w:right w:val="single" w:sz="4" w:space="0" w:color="auto"/>
                                  </w:tcBorders>
                                  <w:noWrap/>
                                  <w:vAlign w:val="center"/>
                                  <w:hideMark/>
                                </w:tcPr>
                                <w:p w14:paraId="3CEE6247" w14:textId="77777777" w:rsidR="00D9788C" w:rsidRDefault="00D9788C">
                                  <w:pPr>
                                    <w:jc w:val="center"/>
                                    <w:rPr>
                                      <w:rFonts w:ascii="標楷體" w:eastAsia="標楷體" w:hAnsi="標楷體"/>
                                      <w:color w:val="000000"/>
                                      <w:sz w:val="20"/>
                                      <w:szCs w:val="20"/>
                                    </w:rPr>
                                  </w:pPr>
                                  <w:r>
                                    <w:rPr>
                                      <w:rFonts w:ascii="標楷體" w:eastAsia="標楷體" w:hAnsi="標楷體" w:hint="eastAsia"/>
                                      <w:color w:val="000000"/>
                                      <w:sz w:val="20"/>
                                      <w:szCs w:val="20"/>
                                    </w:rPr>
                                    <w:t>占比</w:t>
                                  </w:r>
                                </w:p>
                              </w:tc>
                            </w:tr>
                            <w:tr w:rsidR="00D9788C" w14:paraId="7CD85EC1" w14:textId="77777777" w:rsidTr="00A36929">
                              <w:trPr>
                                <w:trHeight w:val="403"/>
                              </w:trPr>
                              <w:tc>
                                <w:tcPr>
                                  <w:tcW w:w="1626" w:type="dxa"/>
                                  <w:tcBorders>
                                    <w:top w:val="nil"/>
                                    <w:left w:val="single" w:sz="4" w:space="0" w:color="auto"/>
                                    <w:bottom w:val="single" w:sz="4" w:space="0" w:color="auto"/>
                                    <w:right w:val="single" w:sz="4" w:space="0" w:color="auto"/>
                                  </w:tcBorders>
                                  <w:noWrap/>
                                  <w:vAlign w:val="center"/>
                                  <w:hideMark/>
                                </w:tcPr>
                                <w:p w14:paraId="640DE485" w14:textId="77777777" w:rsidR="00D9788C" w:rsidRDefault="00D9788C">
                                  <w:pPr>
                                    <w:jc w:val="center"/>
                                    <w:rPr>
                                      <w:rFonts w:ascii="標楷體" w:eastAsia="標楷體" w:hAnsi="標楷體"/>
                                      <w:b/>
                                      <w:bCs/>
                                      <w:color w:val="000000"/>
                                      <w:sz w:val="20"/>
                                      <w:szCs w:val="20"/>
                                    </w:rPr>
                                  </w:pPr>
                                  <w:r>
                                    <w:rPr>
                                      <w:rFonts w:ascii="標楷體" w:eastAsia="標楷體" w:hAnsi="標楷體" w:hint="eastAsia"/>
                                      <w:b/>
                                      <w:bCs/>
                                      <w:color w:val="000000"/>
                                      <w:sz w:val="20"/>
                                      <w:szCs w:val="20"/>
                                    </w:rPr>
                                    <w:t>合　　計</w:t>
                                  </w:r>
                                </w:p>
                              </w:tc>
                              <w:tc>
                                <w:tcPr>
                                  <w:tcW w:w="1101" w:type="dxa"/>
                                  <w:tcBorders>
                                    <w:top w:val="nil"/>
                                    <w:left w:val="nil"/>
                                    <w:bottom w:val="single" w:sz="4" w:space="0" w:color="auto"/>
                                    <w:right w:val="single" w:sz="4" w:space="0" w:color="auto"/>
                                  </w:tcBorders>
                                  <w:noWrap/>
                                  <w:vAlign w:val="center"/>
                                  <w:hideMark/>
                                </w:tcPr>
                                <w:p w14:paraId="0404B064" w14:textId="77777777" w:rsidR="00D9788C" w:rsidRDefault="00D9788C">
                                  <w:pPr>
                                    <w:jc w:val="right"/>
                                    <w:rPr>
                                      <w:rFonts w:ascii="標楷體" w:eastAsia="標楷體" w:hAnsi="標楷體"/>
                                      <w:b/>
                                      <w:bCs/>
                                      <w:color w:val="000000"/>
                                      <w:sz w:val="20"/>
                                      <w:szCs w:val="20"/>
                                    </w:rPr>
                                  </w:pPr>
                                  <w:r>
                                    <w:rPr>
                                      <w:rFonts w:ascii="標楷體" w:eastAsia="標楷體" w:hAnsi="標楷體" w:hint="eastAsia"/>
                                      <w:b/>
                                      <w:bCs/>
                                      <w:color w:val="000000"/>
                                      <w:sz w:val="20"/>
                                      <w:szCs w:val="20"/>
                                    </w:rPr>
                                    <w:t>2,039</w:t>
                                  </w:r>
                                </w:p>
                              </w:tc>
                              <w:tc>
                                <w:tcPr>
                                  <w:tcW w:w="1101" w:type="dxa"/>
                                  <w:tcBorders>
                                    <w:top w:val="nil"/>
                                    <w:left w:val="nil"/>
                                    <w:bottom w:val="single" w:sz="4" w:space="0" w:color="auto"/>
                                    <w:right w:val="single" w:sz="4" w:space="0" w:color="auto"/>
                                  </w:tcBorders>
                                  <w:noWrap/>
                                  <w:vAlign w:val="center"/>
                                  <w:hideMark/>
                                </w:tcPr>
                                <w:p w14:paraId="42EF9949" w14:textId="77777777" w:rsidR="00D9788C" w:rsidRDefault="00D9788C">
                                  <w:pPr>
                                    <w:jc w:val="right"/>
                                    <w:rPr>
                                      <w:rFonts w:ascii="標楷體" w:eastAsia="標楷體" w:hAnsi="標楷體"/>
                                      <w:b/>
                                      <w:bCs/>
                                      <w:color w:val="000000"/>
                                      <w:sz w:val="20"/>
                                      <w:szCs w:val="20"/>
                                    </w:rPr>
                                  </w:pPr>
                                  <w:r>
                                    <w:rPr>
                                      <w:rFonts w:ascii="標楷體" w:eastAsia="標楷體" w:hAnsi="標楷體" w:hint="eastAsia"/>
                                      <w:b/>
                                      <w:bCs/>
                                      <w:color w:val="000000"/>
                                      <w:sz w:val="20"/>
                                      <w:szCs w:val="20"/>
                                    </w:rPr>
                                    <w:t>100.00</w:t>
                                  </w:r>
                                </w:p>
                              </w:tc>
                            </w:tr>
                            <w:tr w:rsidR="00D9788C" w14:paraId="7C5E45A2" w14:textId="77777777" w:rsidTr="00A36929">
                              <w:trPr>
                                <w:trHeight w:val="403"/>
                              </w:trPr>
                              <w:tc>
                                <w:tcPr>
                                  <w:tcW w:w="1626" w:type="dxa"/>
                                  <w:tcBorders>
                                    <w:top w:val="nil"/>
                                    <w:left w:val="single" w:sz="4" w:space="0" w:color="auto"/>
                                    <w:bottom w:val="single" w:sz="4" w:space="0" w:color="auto"/>
                                    <w:right w:val="single" w:sz="4" w:space="0" w:color="auto"/>
                                  </w:tcBorders>
                                  <w:noWrap/>
                                  <w:vAlign w:val="center"/>
                                  <w:hideMark/>
                                </w:tcPr>
                                <w:p w14:paraId="13B81F22" w14:textId="77777777" w:rsidR="00D9788C" w:rsidRDefault="00D9788C">
                                  <w:pPr>
                                    <w:jc w:val="center"/>
                                    <w:rPr>
                                      <w:rFonts w:ascii="標楷體" w:eastAsia="標楷體" w:hAnsi="標楷體"/>
                                      <w:color w:val="000000"/>
                                      <w:sz w:val="20"/>
                                      <w:szCs w:val="20"/>
                                    </w:rPr>
                                  </w:pPr>
                                  <w:r>
                                    <w:rPr>
                                      <w:rFonts w:ascii="標楷體" w:eastAsia="標楷體" w:hAnsi="標楷體" w:hint="eastAsia"/>
                                      <w:color w:val="000000"/>
                                      <w:sz w:val="20"/>
                                      <w:szCs w:val="20"/>
                                    </w:rPr>
                                    <w:t>單一週齡</w:t>
                                  </w:r>
                                </w:p>
                              </w:tc>
                              <w:tc>
                                <w:tcPr>
                                  <w:tcW w:w="1101" w:type="dxa"/>
                                  <w:tcBorders>
                                    <w:top w:val="nil"/>
                                    <w:left w:val="nil"/>
                                    <w:bottom w:val="single" w:sz="4" w:space="0" w:color="auto"/>
                                    <w:right w:val="single" w:sz="4" w:space="0" w:color="auto"/>
                                  </w:tcBorders>
                                  <w:noWrap/>
                                  <w:vAlign w:val="center"/>
                                  <w:hideMark/>
                                </w:tcPr>
                                <w:p w14:paraId="198F0923"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539</w:t>
                                  </w:r>
                                </w:p>
                              </w:tc>
                              <w:tc>
                                <w:tcPr>
                                  <w:tcW w:w="1101" w:type="dxa"/>
                                  <w:tcBorders>
                                    <w:top w:val="nil"/>
                                    <w:left w:val="nil"/>
                                    <w:bottom w:val="single" w:sz="4" w:space="0" w:color="auto"/>
                                    <w:right w:val="single" w:sz="4" w:space="0" w:color="auto"/>
                                  </w:tcBorders>
                                  <w:noWrap/>
                                  <w:vAlign w:val="center"/>
                                  <w:hideMark/>
                                </w:tcPr>
                                <w:p w14:paraId="1F5E3685"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26.43</w:t>
                                  </w:r>
                                </w:p>
                              </w:tc>
                            </w:tr>
                            <w:tr w:rsidR="00D9788C" w14:paraId="00D2AF37" w14:textId="77777777" w:rsidTr="00A36929">
                              <w:trPr>
                                <w:trHeight w:val="403"/>
                              </w:trPr>
                              <w:tc>
                                <w:tcPr>
                                  <w:tcW w:w="1626" w:type="dxa"/>
                                  <w:tcBorders>
                                    <w:top w:val="nil"/>
                                    <w:left w:val="single" w:sz="4" w:space="0" w:color="auto"/>
                                    <w:bottom w:val="single" w:sz="4" w:space="0" w:color="auto"/>
                                    <w:right w:val="single" w:sz="4" w:space="0" w:color="auto"/>
                                  </w:tcBorders>
                                  <w:noWrap/>
                                  <w:vAlign w:val="center"/>
                                  <w:hideMark/>
                                </w:tcPr>
                                <w:p w14:paraId="47A25655" w14:textId="77777777" w:rsidR="00D9788C" w:rsidRDefault="00D9788C">
                                  <w:pPr>
                                    <w:jc w:val="center"/>
                                    <w:rPr>
                                      <w:rFonts w:ascii="標楷體" w:eastAsia="標楷體" w:hAnsi="標楷體"/>
                                      <w:color w:val="000000"/>
                                      <w:sz w:val="20"/>
                                      <w:szCs w:val="20"/>
                                    </w:rPr>
                                  </w:pPr>
                                  <w:r>
                                    <w:rPr>
                                      <w:rFonts w:ascii="標楷體" w:eastAsia="標楷體" w:hAnsi="標楷體" w:hint="eastAsia"/>
                                      <w:color w:val="000000"/>
                                      <w:sz w:val="20"/>
                                      <w:szCs w:val="20"/>
                                    </w:rPr>
                                    <w:t>混合2種週齡</w:t>
                                  </w:r>
                                </w:p>
                              </w:tc>
                              <w:tc>
                                <w:tcPr>
                                  <w:tcW w:w="1101" w:type="dxa"/>
                                  <w:tcBorders>
                                    <w:top w:val="nil"/>
                                    <w:left w:val="nil"/>
                                    <w:bottom w:val="single" w:sz="4" w:space="0" w:color="auto"/>
                                    <w:right w:val="single" w:sz="4" w:space="0" w:color="auto"/>
                                  </w:tcBorders>
                                  <w:noWrap/>
                                  <w:vAlign w:val="center"/>
                                  <w:hideMark/>
                                </w:tcPr>
                                <w:p w14:paraId="39D6C5BC"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447</w:t>
                                  </w:r>
                                </w:p>
                              </w:tc>
                              <w:tc>
                                <w:tcPr>
                                  <w:tcW w:w="1101" w:type="dxa"/>
                                  <w:tcBorders>
                                    <w:top w:val="nil"/>
                                    <w:left w:val="nil"/>
                                    <w:bottom w:val="single" w:sz="4" w:space="0" w:color="auto"/>
                                    <w:right w:val="single" w:sz="4" w:space="0" w:color="auto"/>
                                  </w:tcBorders>
                                  <w:noWrap/>
                                  <w:vAlign w:val="center"/>
                                  <w:hideMark/>
                                </w:tcPr>
                                <w:p w14:paraId="7F6C8261"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21.92</w:t>
                                  </w:r>
                                </w:p>
                              </w:tc>
                            </w:tr>
                            <w:tr w:rsidR="00D9788C" w14:paraId="5F0ABBB6" w14:textId="77777777" w:rsidTr="00A36929">
                              <w:trPr>
                                <w:trHeight w:val="403"/>
                              </w:trPr>
                              <w:tc>
                                <w:tcPr>
                                  <w:tcW w:w="1626" w:type="dxa"/>
                                  <w:tcBorders>
                                    <w:top w:val="nil"/>
                                    <w:left w:val="single" w:sz="4" w:space="0" w:color="auto"/>
                                    <w:bottom w:val="single" w:sz="4" w:space="0" w:color="auto"/>
                                    <w:right w:val="single" w:sz="4" w:space="0" w:color="auto"/>
                                  </w:tcBorders>
                                  <w:noWrap/>
                                  <w:vAlign w:val="center"/>
                                  <w:hideMark/>
                                </w:tcPr>
                                <w:p w14:paraId="2D987AB8" w14:textId="77777777" w:rsidR="00D9788C" w:rsidRDefault="00D9788C">
                                  <w:pPr>
                                    <w:jc w:val="center"/>
                                    <w:rPr>
                                      <w:rFonts w:ascii="標楷體" w:eastAsia="標楷體" w:hAnsi="標楷體"/>
                                      <w:color w:val="000000"/>
                                      <w:sz w:val="20"/>
                                      <w:szCs w:val="20"/>
                                    </w:rPr>
                                  </w:pPr>
                                  <w:r>
                                    <w:rPr>
                                      <w:rFonts w:ascii="標楷體" w:eastAsia="標楷體" w:hAnsi="標楷體" w:hint="eastAsia"/>
                                      <w:color w:val="000000"/>
                                      <w:sz w:val="20"/>
                                      <w:szCs w:val="20"/>
                                    </w:rPr>
                                    <w:t>混合3種週齡</w:t>
                                  </w:r>
                                </w:p>
                              </w:tc>
                              <w:tc>
                                <w:tcPr>
                                  <w:tcW w:w="1101" w:type="dxa"/>
                                  <w:tcBorders>
                                    <w:top w:val="nil"/>
                                    <w:left w:val="nil"/>
                                    <w:bottom w:val="single" w:sz="4" w:space="0" w:color="auto"/>
                                    <w:right w:val="single" w:sz="4" w:space="0" w:color="auto"/>
                                  </w:tcBorders>
                                  <w:noWrap/>
                                  <w:vAlign w:val="center"/>
                                  <w:hideMark/>
                                </w:tcPr>
                                <w:p w14:paraId="4DA89EFD"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412</w:t>
                                  </w:r>
                                </w:p>
                              </w:tc>
                              <w:tc>
                                <w:tcPr>
                                  <w:tcW w:w="1101" w:type="dxa"/>
                                  <w:tcBorders>
                                    <w:top w:val="nil"/>
                                    <w:left w:val="nil"/>
                                    <w:bottom w:val="single" w:sz="4" w:space="0" w:color="auto"/>
                                    <w:right w:val="single" w:sz="4" w:space="0" w:color="auto"/>
                                  </w:tcBorders>
                                  <w:noWrap/>
                                  <w:vAlign w:val="center"/>
                                  <w:hideMark/>
                                </w:tcPr>
                                <w:p w14:paraId="58E83374"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20.21</w:t>
                                  </w:r>
                                </w:p>
                              </w:tc>
                            </w:tr>
                            <w:tr w:rsidR="00D9788C" w14:paraId="6E7EDFE5" w14:textId="77777777" w:rsidTr="00A36929">
                              <w:trPr>
                                <w:trHeight w:val="403"/>
                              </w:trPr>
                              <w:tc>
                                <w:tcPr>
                                  <w:tcW w:w="1626" w:type="dxa"/>
                                  <w:tcBorders>
                                    <w:top w:val="nil"/>
                                    <w:left w:val="single" w:sz="4" w:space="0" w:color="auto"/>
                                    <w:bottom w:val="single" w:sz="4" w:space="0" w:color="auto"/>
                                    <w:right w:val="single" w:sz="4" w:space="0" w:color="auto"/>
                                  </w:tcBorders>
                                  <w:noWrap/>
                                  <w:vAlign w:val="center"/>
                                  <w:hideMark/>
                                </w:tcPr>
                                <w:p w14:paraId="39D01567" w14:textId="77777777" w:rsidR="00D9788C" w:rsidRDefault="00D9788C">
                                  <w:pPr>
                                    <w:jc w:val="center"/>
                                    <w:rPr>
                                      <w:rFonts w:ascii="標楷體" w:eastAsia="標楷體" w:hAnsi="標楷體"/>
                                      <w:color w:val="000000"/>
                                      <w:sz w:val="20"/>
                                      <w:szCs w:val="20"/>
                                    </w:rPr>
                                  </w:pPr>
                                  <w:r>
                                    <w:rPr>
                                      <w:rFonts w:ascii="標楷體" w:eastAsia="標楷體" w:hAnsi="標楷體" w:hint="eastAsia"/>
                                      <w:color w:val="000000"/>
                                      <w:sz w:val="20"/>
                                      <w:szCs w:val="20"/>
                                    </w:rPr>
                                    <w:t>混合4種週齡</w:t>
                                  </w:r>
                                </w:p>
                              </w:tc>
                              <w:tc>
                                <w:tcPr>
                                  <w:tcW w:w="1101" w:type="dxa"/>
                                  <w:tcBorders>
                                    <w:top w:val="nil"/>
                                    <w:left w:val="nil"/>
                                    <w:bottom w:val="single" w:sz="4" w:space="0" w:color="auto"/>
                                    <w:right w:val="single" w:sz="4" w:space="0" w:color="auto"/>
                                  </w:tcBorders>
                                  <w:noWrap/>
                                  <w:vAlign w:val="center"/>
                                  <w:hideMark/>
                                </w:tcPr>
                                <w:p w14:paraId="7ED1D38D"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481</w:t>
                                  </w:r>
                                </w:p>
                              </w:tc>
                              <w:tc>
                                <w:tcPr>
                                  <w:tcW w:w="1101" w:type="dxa"/>
                                  <w:tcBorders>
                                    <w:top w:val="nil"/>
                                    <w:left w:val="nil"/>
                                    <w:bottom w:val="single" w:sz="4" w:space="0" w:color="auto"/>
                                    <w:right w:val="single" w:sz="4" w:space="0" w:color="auto"/>
                                  </w:tcBorders>
                                  <w:noWrap/>
                                  <w:vAlign w:val="center"/>
                                  <w:hideMark/>
                                </w:tcPr>
                                <w:p w14:paraId="52ADBED5"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23.59</w:t>
                                  </w:r>
                                </w:p>
                              </w:tc>
                            </w:tr>
                            <w:tr w:rsidR="00D9788C" w14:paraId="1E90C50B" w14:textId="77777777" w:rsidTr="00A36929">
                              <w:trPr>
                                <w:trHeight w:val="403"/>
                              </w:trPr>
                              <w:tc>
                                <w:tcPr>
                                  <w:tcW w:w="1626" w:type="dxa"/>
                                  <w:tcBorders>
                                    <w:top w:val="nil"/>
                                    <w:left w:val="single" w:sz="4" w:space="0" w:color="auto"/>
                                    <w:bottom w:val="single" w:sz="4" w:space="0" w:color="auto"/>
                                    <w:right w:val="single" w:sz="4" w:space="0" w:color="auto"/>
                                  </w:tcBorders>
                                  <w:noWrap/>
                                  <w:vAlign w:val="center"/>
                                  <w:hideMark/>
                                </w:tcPr>
                                <w:p w14:paraId="14605153" w14:textId="77777777" w:rsidR="00D9788C" w:rsidRDefault="00D9788C">
                                  <w:pPr>
                                    <w:jc w:val="center"/>
                                    <w:rPr>
                                      <w:rFonts w:ascii="標楷體" w:eastAsia="標楷體" w:hAnsi="標楷體"/>
                                      <w:color w:val="000000"/>
                                      <w:sz w:val="20"/>
                                      <w:szCs w:val="20"/>
                                    </w:rPr>
                                  </w:pPr>
                                  <w:r>
                                    <w:rPr>
                                      <w:rFonts w:ascii="標楷體" w:eastAsia="標楷體" w:hAnsi="標楷體" w:hint="eastAsia"/>
                                      <w:color w:val="000000"/>
                                      <w:sz w:val="20"/>
                                      <w:szCs w:val="20"/>
                                    </w:rPr>
                                    <w:t>混合5種週齡</w:t>
                                  </w:r>
                                </w:p>
                              </w:tc>
                              <w:tc>
                                <w:tcPr>
                                  <w:tcW w:w="1101" w:type="dxa"/>
                                  <w:tcBorders>
                                    <w:top w:val="nil"/>
                                    <w:left w:val="nil"/>
                                    <w:bottom w:val="single" w:sz="4" w:space="0" w:color="auto"/>
                                    <w:right w:val="single" w:sz="4" w:space="0" w:color="auto"/>
                                  </w:tcBorders>
                                  <w:noWrap/>
                                  <w:vAlign w:val="center"/>
                                  <w:hideMark/>
                                </w:tcPr>
                                <w:p w14:paraId="4E1C9DD1"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160</w:t>
                                  </w:r>
                                </w:p>
                              </w:tc>
                              <w:tc>
                                <w:tcPr>
                                  <w:tcW w:w="1101" w:type="dxa"/>
                                  <w:tcBorders>
                                    <w:top w:val="nil"/>
                                    <w:left w:val="nil"/>
                                    <w:bottom w:val="single" w:sz="4" w:space="0" w:color="auto"/>
                                    <w:right w:val="single" w:sz="4" w:space="0" w:color="auto"/>
                                  </w:tcBorders>
                                  <w:noWrap/>
                                  <w:vAlign w:val="center"/>
                                  <w:hideMark/>
                                </w:tcPr>
                                <w:p w14:paraId="3ADF2B66"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7.85</w:t>
                                  </w:r>
                                </w:p>
                              </w:tc>
                            </w:tr>
                            <w:tr w:rsidR="00D9788C" w14:paraId="1009134E" w14:textId="77777777">
                              <w:trPr>
                                <w:trHeight w:val="324"/>
                              </w:trPr>
                              <w:tc>
                                <w:tcPr>
                                  <w:tcW w:w="3828" w:type="dxa"/>
                                  <w:gridSpan w:val="3"/>
                                  <w:tcBorders>
                                    <w:top w:val="single" w:sz="4" w:space="0" w:color="auto"/>
                                    <w:left w:val="nil"/>
                                    <w:bottom w:val="nil"/>
                                    <w:right w:val="nil"/>
                                  </w:tcBorders>
                                  <w:noWrap/>
                                  <w:vAlign w:val="center"/>
                                  <w:hideMark/>
                                </w:tcPr>
                                <w:p w14:paraId="32E3FA6F" w14:textId="77777777" w:rsidR="00D9788C" w:rsidRDefault="00D9788C" w:rsidP="00A36929">
                                  <w:pPr>
                                    <w:spacing w:line="230" w:lineRule="exact"/>
                                    <w:ind w:left="542" w:hangingChars="301" w:hanging="542"/>
                                    <w:jc w:val="both"/>
                                    <w:rPr>
                                      <w:rFonts w:ascii="標楷體" w:eastAsia="標楷體" w:hAnsi="標楷體"/>
                                      <w:color w:val="000000"/>
                                      <w:sz w:val="18"/>
                                      <w:szCs w:val="18"/>
                                    </w:rPr>
                                  </w:pPr>
                                  <w:r>
                                    <w:rPr>
                                      <w:rFonts w:ascii="標楷體" w:eastAsia="標楷體" w:hAnsi="標楷體" w:hint="eastAsia"/>
                                      <w:color w:val="000000"/>
                                      <w:sz w:val="18"/>
                                      <w:szCs w:val="18"/>
                                    </w:rPr>
                                    <w:t>註：1.飼養週齡分層為：20週以下、21-60週、61-80週、81-110週、111週以上等5類。</w:t>
                                  </w:r>
                                </w:p>
                                <w:p w14:paraId="6F0B3A14" w14:textId="77777777" w:rsidR="00D9788C" w:rsidRDefault="00D9788C" w:rsidP="00A36929">
                                  <w:pPr>
                                    <w:spacing w:line="230" w:lineRule="exact"/>
                                    <w:ind w:leftChars="141" w:left="540" w:hangingChars="112" w:hanging="202"/>
                                    <w:jc w:val="both"/>
                                    <w:rPr>
                                      <w:rFonts w:ascii="標楷體" w:eastAsia="標楷體" w:hAnsi="標楷體"/>
                                      <w:color w:val="000000"/>
                                      <w:sz w:val="18"/>
                                      <w:szCs w:val="18"/>
                                    </w:rPr>
                                  </w:pPr>
                                  <w:r>
                                    <w:rPr>
                                      <w:rFonts w:ascii="標楷體" w:eastAsia="標楷體" w:hAnsi="標楷體" w:hint="eastAsia"/>
                                      <w:color w:val="000000"/>
                                      <w:sz w:val="18"/>
                                      <w:szCs w:val="18"/>
                                    </w:rPr>
                                    <w:t>2.統計時點：114年7月底。</w:t>
                                  </w:r>
                                </w:p>
                                <w:p w14:paraId="1CC01597" w14:textId="77777777" w:rsidR="00D9788C" w:rsidRDefault="00D9788C" w:rsidP="00A36929">
                                  <w:pPr>
                                    <w:spacing w:line="230" w:lineRule="exact"/>
                                    <w:ind w:leftChars="141" w:left="540" w:hangingChars="112" w:hanging="202"/>
                                    <w:jc w:val="both"/>
                                    <w:rPr>
                                      <w:rFonts w:ascii="標楷體" w:eastAsia="標楷體" w:hAnsi="標楷體"/>
                                      <w:color w:val="000000"/>
                                      <w:sz w:val="18"/>
                                      <w:szCs w:val="18"/>
                                    </w:rPr>
                                  </w:pPr>
                                  <w:r>
                                    <w:rPr>
                                      <w:rFonts w:ascii="標楷體" w:eastAsia="標楷體" w:hAnsi="標楷體" w:hint="eastAsia"/>
                                      <w:color w:val="000000"/>
                                      <w:sz w:val="18"/>
                                      <w:szCs w:val="18"/>
                                    </w:rPr>
                                    <w:t>3.資料來源：整理自農業部提供資料。</w:t>
                                  </w:r>
                                </w:p>
                              </w:tc>
                            </w:tr>
                          </w:tbl>
                          <w:p w14:paraId="47365BD2" w14:textId="77777777" w:rsidR="00D9788C" w:rsidRDefault="00D9788C" w:rsidP="00D9788C"/>
                        </w:txbxContent>
                      </wps:txbx>
                      <wps:bodyPr rot="0" vertOverflow="clip" horzOverflow="clip"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ACA4FB0" id="文字方塊 31" o:spid="_x0000_s1039" type="#_x0000_t202" style="position:absolute;left:0;text-align:left;margin-left:307.15pt;margin-top:464.8pt;width:204.3pt;height:228.85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" filled="f" stroked="f">
                <v:textbox inset=",0,,0">
                  <w:txbxContent>
                    <w:tbl>
                      <w:tblPr>
                        <w:tblW w:w="3825" w:type="dxa"/>
                        <w:tblLayout w:type="fixed"/>
                        <w:tblCellMar>
                          <w:left w:w="28" w:type="dxa"/>
                          <w:right w:w="28" w:type="dxa"/>
                        </w:tblCellMar>
                        <w:tblLook w:val="04A0" w:firstRow="1" w:lastRow="0" w:firstColumn="1" w:lastColumn="0" w:noHBand="0" w:noVBand="1"/>
                      </w:tblPr>
                      <w:tblGrid>
                        <w:gridCol w:w="1625"/>
                        <w:gridCol w:w="1100"/>
                        <w:gridCol w:w="1100"/>
                      </w:tblGrid>
                      <w:tr w:rsidR="00D9788C" w14:paraId="290511A7" w14:textId="77777777">
                        <w:trPr>
                          <w:trHeight w:val="324"/>
                        </w:trPr>
                        <w:tc>
                          <w:tcPr>
                            <w:tcW w:w="3828" w:type="dxa"/>
                            <w:gridSpan w:val="3"/>
                            <w:noWrap/>
                            <w:vAlign w:val="center"/>
                            <w:hideMark/>
                          </w:tcPr>
                          <w:p w14:paraId="4BF59FED" w14:textId="77777777" w:rsidR="00D9788C" w:rsidRDefault="00D9788C">
                            <w:pPr>
                              <w:jc w:val="center"/>
                              <w:rPr>
                                <w:rFonts w:ascii="標楷體" w:eastAsia="標楷體" w:hAnsi="標楷體"/>
                                <w:b/>
                                <w:bCs/>
                                <w:color w:val="000000"/>
                                <w:sz w:val="20"/>
                                <w:szCs w:val="20"/>
                              </w:rPr>
                            </w:pPr>
                            <w:r>
                              <w:rPr>
                                <w:rFonts w:ascii="標楷體" w:eastAsia="標楷體" w:hAnsi="標楷體" w:hint="eastAsia"/>
                                <w:b/>
                                <w:bCs/>
                                <w:color w:val="000000"/>
                              </w:rPr>
                              <w:t>表</w:t>
                            </w:r>
                            <w:r>
                              <w:rPr>
                                <w:rFonts w:ascii="標楷體" w:eastAsia="標楷體" w:hAnsi="標楷體"/>
                                <w:b/>
                                <w:bCs/>
                                <w:color w:val="000000"/>
                              </w:rPr>
                              <w:t>14</w:t>
                            </w:r>
                            <w:r>
                              <w:rPr>
                                <w:rFonts w:ascii="標楷體" w:eastAsia="標楷體" w:hAnsi="標楷體" w:hint="eastAsia"/>
                                <w:b/>
                                <w:bCs/>
                                <w:color w:val="000000"/>
                              </w:rPr>
                              <w:t xml:space="preserve">　蛋雞場飼養週齡分析</w:t>
                            </w:r>
                          </w:p>
                        </w:tc>
                      </w:tr>
                      <w:tr w:rsidR="00D9788C" w14:paraId="3720379E" w14:textId="77777777">
                        <w:trPr>
                          <w:trHeight w:val="324"/>
                        </w:trPr>
                        <w:tc>
                          <w:tcPr>
                            <w:tcW w:w="3828" w:type="dxa"/>
                            <w:gridSpan w:val="3"/>
                            <w:tcBorders>
                              <w:top w:val="nil"/>
                              <w:left w:val="nil"/>
                              <w:bottom w:val="single" w:sz="4" w:space="0" w:color="auto"/>
                              <w:right w:val="nil"/>
                            </w:tcBorders>
                            <w:noWrap/>
                            <w:vAlign w:val="center"/>
                            <w:hideMark/>
                          </w:tcPr>
                          <w:p w14:paraId="4283033E" w14:textId="77777777" w:rsidR="00D9788C" w:rsidRDefault="00D9788C" w:rsidP="0027535A">
                            <w:pPr>
                              <w:ind w:rightChars="-18" w:right="-43"/>
                              <w:jc w:val="right"/>
                              <w:rPr>
                                <w:rFonts w:ascii="標楷體" w:eastAsia="標楷體" w:hAnsi="標楷體"/>
                                <w:color w:val="000000"/>
                              </w:rPr>
                            </w:pPr>
                            <w:r>
                              <w:rPr>
                                <w:rFonts w:ascii="標楷體" w:eastAsia="標楷體" w:hAnsi="標楷體" w:hint="eastAsia"/>
                                <w:color w:val="000000"/>
                                <w:sz w:val="20"/>
                                <w:szCs w:val="20"/>
                              </w:rPr>
                              <w:t>單位：場、％</w:t>
                            </w:r>
                          </w:p>
                        </w:tc>
                      </w:tr>
                      <w:tr w:rsidR="00D9788C" w14:paraId="203D2053" w14:textId="77777777" w:rsidTr="00A36929">
                        <w:trPr>
                          <w:trHeight w:val="403"/>
                        </w:trPr>
                        <w:tc>
                          <w:tcPr>
                            <w:tcW w:w="1626" w:type="dxa"/>
                            <w:tcBorders>
                              <w:top w:val="single" w:sz="4" w:space="0" w:color="auto"/>
                              <w:left w:val="single" w:sz="4" w:space="0" w:color="auto"/>
                              <w:bottom w:val="single" w:sz="4" w:space="0" w:color="auto"/>
                              <w:right w:val="single" w:sz="4" w:space="0" w:color="auto"/>
                            </w:tcBorders>
                            <w:noWrap/>
                            <w:vAlign w:val="center"/>
                            <w:hideMark/>
                          </w:tcPr>
                          <w:p w14:paraId="6A0276EC" w14:textId="77777777" w:rsidR="00D9788C" w:rsidRDefault="00D9788C">
                            <w:pPr>
                              <w:jc w:val="center"/>
                              <w:rPr>
                                <w:rFonts w:ascii="標楷體" w:eastAsia="標楷體" w:hAnsi="標楷體"/>
                                <w:color w:val="000000"/>
                                <w:sz w:val="20"/>
                                <w:szCs w:val="20"/>
                              </w:rPr>
                            </w:pPr>
                            <w:r>
                              <w:rPr>
                                <w:rFonts w:ascii="標楷體" w:eastAsia="標楷體" w:hAnsi="標楷體" w:hint="eastAsia"/>
                                <w:color w:val="000000"/>
                                <w:sz w:val="20"/>
                                <w:szCs w:val="20"/>
                              </w:rPr>
                              <w:t>飼養週齡</w:t>
                            </w:r>
                          </w:p>
                        </w:tc>
                        <w:tc>
                          <w:tcPr>
                            <w:tcW w:w="1101" w:type="dxa"/>
                            <w:tcBorders>
                              <w:top w:val="single" w:sz="4" w:space="0" w:color="auto"/>
                              <w:left w:val="nil"/>
                              <w:bottom w:val="single" w:sz="4" w:space="0" w:color="auto"/>
                              <w:right w:val="single" w:sz="4" w:space="0" w:color="auto"/>
                            </w:tcBorders>
                            <w:noWrap/>
                            <w:vAlign w:val="center"/>
                            <w:hideMark/>
                          </w:tcPr>
                          <w:p w14:paraId="7B99235B" w14:textId="77777777" w:rsidR="00D9788C" w:rsidRDefault="00D9788C">
                            <w:pPr>
                              <w:jc w:val="center"/>
                              <w:rPr>
                                <w:rFonts w:ascii="標楷體" w:eastAsia="標楷體" w:hAnsi="標楷體"/>
                                <w:color w:val="000000"/>
                                <w:sz w:val="20"/>
                                <w:szCs w:val="20"/>
                              </w:rPr>
                            </w:pPr>
                            <w:r>
                              <w:rPr>
                                <w:rFonts w:ascii="標楷體" w:eastAsia="標楷體" w:hAnsi="標楷體" w:hint="eastAsia"/>
                                <w:color w:val="000000"/>
                                <w:sz w:val="20"/>
                                <w:szCs w:val="20"/>
                              </w:rPr>
                              <w:t>飼養場數</w:t>
                            </w:r>
                          </w:p>
                        </w:tc>
                        <w:tc>
                          <w:tcPr>
                            <w:tcW w:w="1101" w:type="dxa"/>
                            <w:tcBorders>
                              <w:top w:val="single" w:sz="4" w:space="0" w:color="auto"/>
                              <w:left w:val="nil"/>
                              <w:bottom w:val="single" w:sz="4" w:space="0" w:color="auto"/>
                              <w:right w:val="single" w:sz="4" w:space="0" w:color="auto"/>
                            </w:tcBorders>
                            <w:noWrap/>
                            <w:vAlign w:val="center"/>
                            <w:hideMark/>
                          </w:tcPr>
                          <w:p w14:paraId="3CEE6247" w14:textId="77777777" w:rsidR="00D9788C" w:rsidRDefault="00D9788C">
                            <w:pPr>
                              <w:jc w:val="center"/>
                              <w:rPr>
                                <w:rFonts w:ascii="標楷體" w:eastAsia="標楷體" w:hAnsi="標楷體"/>
                                <w:color w:val="000000"/>
                                <w:sz w:val="20"/>
                                <w:szCs w:val="20"/>
                              </w:rPr>
                            </w:pPr>
                            <w:r>
                              <w:rPr>
                                <w:rFonts w:ascii="標楷體" w:eastAsia="標楷體" w:hAnsi="標楷體" w:hint="eastAsia"/>
                                <w:color w:val="000000"/>
                                <w:sz w:val="20"/>
                                <w:szCs w:val="20"/>
                              </w:rPr>
                              <w:t>占比</w:t>
                            </w:r>
                          </w:p>
                        </w:tc>
                      </w:tr>
                      <w:tr w:rsidR="00D9788C" w14:paraId="7CD85EC1" w14:textId="77777777" w:rsidTr="00A36929">
                        <w:trPr>
                          <w:trHeight w:val="403"/>
                        </w:trPr>
                        <w:tc>
                          <w:tcPr>
                            <w:tcW w:w="1626" w:type="dxa"/>
                            <w:tcBorders>
                              <w:top w:val="nil"/>
                              <w:left w:val="single" w:sz="4" w:space="0" w:color="auto"/>
                              <w:bottom w:val="single" w:sz="4" w:space="0" w:color="auto"/>
                              <w:right w:val="single" w:sz="4" w:space="0" w:color="auto"/>
                            </w:tcBorders>
                            <w:noWrap/>
                            <w:vAlign w:val="center"/>
                            <w:hideMark/>
                          </w:tcPr>
                          <w:p w14:paraId="640DE485" w14:textId="77777777" w:rsidR="00D9788C" w:rsidRDefault="00D9788C">
                            <w:pPr>
                              <w:jc w:val="center"/>
                              <w:rPr>
                                <w:rFonts w:ascii="標楷體" w:eastAsia="標楷體" w:hAnsi="標楷體"/>
                                <w:b/>
                                <w:bCs/>
                                <w:color w:val="000000"/>
                                <w:sz w:val="20"/>
                                <w:szCs w:val="20"/>
                              </w:rPr>
                            </w:pPr>
                            <w:r>
                              <w:rPr>
                                <w:rFonts w:ascii="標楷體" w:eastAsia="標楷體" w:hAnsi="標楷體" w:hint="eastAsia"/>
                                <w:b/>
                                <w:bCs/>
                                <w:color w:val="000000"/>
                                <w:sz w:val="20"/>
                                <w:szCs w:val="20"/>
                              </w:rPr>
                              <w:t>合　　計</w:t>
                            </w:r>
                          </w:p>
                        </w:tc>
                        <w:tc>
                          <w:tcPr>
                            <w:tcW w:w="1101" w:type="dxa"/>
                            <w:tcBorders>
                              <w:top w:val="nil"/>
                              <w:left w:val="nil"/>
                              <w:bottom w:val="single" w:sz="4" w:space="0" w:color="auto"/>
                              <w:right w:val="single" w:sz="4" w:space="0" w:color="auto"/>
                            </w:tcBorders>
                            <w:noWrap/>
                            <w:vAlign w:val="center"/>
                            <w:hideMark/>
                          </w:tcPr>
                          <w:p w14:paraId="0404B064" w14:textId="77777777" w:rsidR="00D9788C" w:rsidRDefault="00D9788C">
                            <w:pPr>
                              <w:jc w:val="right"/>
                              <w:rPr>
                                <w:rFonts w:ascii="標楷體" w:eastAsia="標楷體" w:hAnsi="標楷體"/>
                                <w:b/>
                                <w:bCs/>
                                <w:color w:val="000000"/>
                                <w:sz w:val="20"/>
                                <w:szCs w:val="20"/>
                              </w:rPr>
                            </w:pPr>
                            <w:r>
                              <w:rPr>
                                <w:rFonts w:ascii="標楷體" w:eastAsia="標楷體" w:hAnsi="標楷體" w:hint="eastAsia"/>
                                <w:b/>
                                <w:bCs/>
                                <w:color w:val="000000"/>
                                <w:sz w:val="20"/>
                                <w:szCs w:val="20"/>
                              </w:rPr>
                              <w:t>2,039</w:t>
                            </w:r>
                          </w:p>
                        </w:tc>
                        <w:tc>
                          <w:tcPr>
                            <w:tcW w:w="1101" w:type="dxa"/>
                            <w:tcBorders>
                              <w:top w:val="nil"/>
                              <w:left w:val="nil"/>
                              <w:bottom w:val="single" w:sz="4" w:space="0" w:color="auto"/>
                              <w:right w:val="single" w:sz="4" w:space="0" w:color="auto"/>
                            </w:tcBorders>
                            <w:noWrap/>
                            <w:vAlign w:val="center"/>
                            <w:hideMark/>
                          </w:tcPr>
                          <w:p w14:paraId="42EF9949" w14:textId="77777777" w:rsidR="00D9788C" w:rsidRDefault="00D9788C">
                            <w:pPr>
                              <w:jc w:val="right"/>
                              <w:rPr>
                                <w:rFonts w:ascii="標楷體" w:eastAsia="標楷體" w:hAnsi="標楷體"/>
                                <w:b/>
                                <w:bCs/>
                                <w:color w:val="000000"/>
                                <w:sz w:val="20"/>
                                <w:szCs w:val="20"/>
                              </w:rPr>
                            </w:pPr>
                            <w:r>
                              <w:rPr>
                                <w:rFonts w:ascii="標楷體" w:eastAsia="標楷體" w:hAnsi="標楷體" w:hint="eastAsia"/>
                                <w:b/>
                                <w:bCs/>
                                <w:color w:val="000000"/>
                                <w:sz w:val="20"/>
                                <w:szCs w:val="20"/>
                              </w:rPr>
                              <w:t>100.00</w:t>
                            </w:r>
                          </w:p>
                        </w:tc>
                      </w:tr>
                      <w:tr w:rsidR="00D9788C" w14:paraId="7C5E45A2" w14:textId="77777777" w:rsidTr="00A36929">
                        <w:trPr>
                          <w:trHeight w:val="403"/>
                        </w:trPr>
                        <w:tc>
                          <w:tcPr>
                            <w:tcW w:w="1626" w:type="dxa"/>
                            <w:tcBorders>
                              <w:top w:val="nil"/>
                              <w:left w:val="single" w:sz="4" w:space="0" w:color="auto"/>
                              <w:bottom w:val="single" w:sz="4" w:space="0" w:color="auto"/>
                              <w:right w:val="single" w:sz="4" w:space="0" w:color="auto"/>
                            </w:tcBorders>
                            <w:noWrap/>
                            <w:vAlign w:val="center"/>
                            <w:hideMark/>
                          </w:tcPr>
                          <w:p w14:paraId="13B81F22" w14:textId="77777777" w:rsidR="00D9788C" w:rsidRDefault="00D9788C">
                            <w:pPr>
                              <w:jc w:val="center"/>
                              <w:rPr>
                                <w:rFonts w:ascii="標楷體" w:eastAsia="標楷體" w:hAnsi="標楷體"/>
                                <w:color w:val="000000"/>
                                <w:sz w:val="20"/>
                                <w:szCs w:val="20"/>
                              </w:rPr>
                            </w:pPr>
                            <w:r>
                              <w:rPr>
                                <w:rFonts w:ascii="標楷體" w:eastAsia="標楷體" w:hAnsi="標楷體" w:hint="eastAsia"/>
                                <w:color w:val="000000"/>
                                <w:sz w:val="20"/>
                                <w:szCs w:val="20"/>
                              </w:rPr>
                              <w:t>單一週齡</w:t>
                            </w:r>
                          </w:p>
                        </w:tc>
                        <w:tc>
                          <w:tcPr>
                            <w:tcW w:w="1101" w:type="dxa"/>
                            <w:tcBorders>
                              <w:top w:val="nil"/>
                              <w:left w:val="nil"/>
                              <w:bottom w:val="single" w:sz="4" w:space="0" w:color="auto"/>
                              <w:right w:val="single" w:sz="4" w:space="0" w:color="auto"/>
                            </w:tcBorders>
                            <w:noWrap/>
                            <w:vAlign w:val="center"/>
                            <w:hideMark/>
                          </w:tcPr>
                          <w:p w14:paraId="198F0923"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539</w:t>
                            </w:r>
                          </w:p>
                        </w:tc>
                        <w:tc>
                          <w:tcPr>
                            <w:tcW w:w="1101" w:type="dxa"/>
                            <w:tcBorders>
                              <w:top w:val="nil"/>
                              <w:left w:val="nil"/>
                              <w:bottom w:val="single" w:sz="4" w:space="0" w:color="auto"/>
                              <w:right w:val="single" w:sz="4" w:space="0" w:color="auto"/>
                            </w:tcBorders>
                            <w:noWrap/>
                            <w:vAlign w:val="center"/>
                            <w:hideMark/>
                          </w:tcPr>
                          <w:p w14:paraId="1F5E3685"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26.43</w:t>
                            </w:r>
                          </w:p>
                        </w:tc>
                      </w:tr>
                      <w:tr w:rsidR="00D9788C" w14:paraId="00D2AF37" w14:textId="77777777" w:rsidTr="00A36929">
                        <w:trPr>
                          <w:trHeight w:val="403"/>
                        </w:trPr>
                        <w:tc>
                          <w:tcPr>
                            <w:tcW w:w="1626" w:type="dxa"/>
                            <w:tcBorders>
                              <w:top w:val="nil"/>
                              <w:left w:val="single" w:sz="4" w:space="0" w:color="auto"/>
                              <w:bottom w:val="single" w:sz="4" w:space="0" w:color="auto"/>
                              <w:right w:val="single" w:sz="4" w:space="0" w:color="auto"/>
                            </w:tcBorders>
                            <w:noWrap/>
                            <w:vAlign w:val="center"/>
                            <w:hideMark/>
                          </w:tcPr>
                          <w:p w14:paraId="47A25655" w14:textId="77777777" w:rsidR="00D9788C" w:rsidRDefault="00D9788C">
                            <w:pPr>
                              <w:jc w:val="center"/>
                              <w:rPr>
                                <w:rFonts w:ascii="標楷體" w:eastAsia="標楷體" w:hAnsi="標楷體"/>
                                <w:color w:val="000000"/>
                                <w:sz w:val="20"/>
                                <w:szCs w:val="20"/>
                              </w:rPr>
                            </w:pPr>
                            <w:r>
                              <w:rPr>
                                <w:rFonts w:ascii="標楷體" w:eastAsia="標楷體" w:hAnsi="標楷體" w:hint="eastAsia"/>
                                <w:color w:val="000000"/>
                                <w:sz w:val="20"/>
                                <w:szCs w:val="20"/>
                              </w:rPr>
                              <w:t>混合2種週齡</w:t>
                            </w:r>
                          </w:p>
                        </w:tc>
                        <w:tc>
                          <w:tcPr>
                            <w:tcW w:w="1101" w:type="dxa"/>
                            <w:tcBorders>
                              <w:top w:val="nil"/>
                              <w:left w:val="nil"/>
                              <w:bottom w:val="single" w:sz="4" w:space="0" w:color="auto"/>
                              <w:right w:val="single" w:sz="4" w:space="0" w:color="auto"/>
                            </w:tcBorders>
                            <w:noWrap/>
                            <w:vAlign w:val="center"/>
                            <w:hideMark/>
                          </w:tcPr>
                          <w:p w14:paraId="39D6C5BC"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447</w:t>
                            </w:r>
                          </w:p>
                        </w:tc>
                        <w:tc>
                          <w:tcPr>
                            <w:tcW w:w="1101" w:type="dxa"/>
                            <w:tcBorders>
                              <w:top w:val="nil"/>
                              <w:left w:val="nil"/>
                              <w:bottom w:val="single" w:sz="4" w:space="0" w:color="auto"/>
                              <w:right w:val="single" w:sz="4" w:space="0" w:color="auto"/>
                            </w:tcBorders>
                            <w:noWrap/>
                            <w:vAlign w:val="center"/>
                            <w:hideMark/>
                          </w:tcPr>
                          <w:p w14:paraId="7F6C8261"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21.92</w:t>
                            </w:r>
                          </w:p>
                        </w:tc>
                      </w:tr>
                      <w:tr w:rsidR="00D9788C" w14:paraId="5F0ABBB6" w14:textId="77777777" w:rsidTr="00A36929">
                        <w:trPr>
                          <w:trHeight w:val="403"/>
                        </w:trPr>
                        <w:tc>
                          <w:tcPr>
                            <w:tcW w:w="1626" w:type="dxa"/>
                            <w:tcBorders>
                              <w:top w:val="nil"/>
                              <w:left w:val="single" w:sz="4" w:space="0" w:color="auto"/>
                              <w:bottom w:val="single" w:sz="4" w:space="0" w:color="auto"/>
                              <w:right w:val="single" w:sz="4" w:space="0" w:color="auto"/>
                            </w:tcBorders>
                            <w:noWrap/>
                            <w:vAlign w:val="center"/>
                            <w:hideMark/>
                          </w:tcPr>
                          <w:p w14:paraId="2D987AB8" w14:textId="77777777" w:rsidR="00D9788C" w:rsidRDefault="00D9788C">
                            <w:pPr>
                              <w:jc w:val="center"/>
                              <w:rPr>
                                <w:rFonts w:ascii="標楷體" w:eastAsia="標楷體" w:hAnsi="標楷體"/>
                                <w:color w:val="000000"/>
                                <w:sz w:val="20"/>
                                <w:szCs w:val="20"/>
                              </w:rPr>
                            </w:pPr>
                            <w:r>
                              <w:rPr>
                                <w:rFonts w:ascii="標楷體" w:eastAsia="標楷體" w:hAnsi="標楷體" w:hint="eastAsia"/>
                                <w:color w:val="000000"/>
                                <w:sz w:val="20"/>
                                <w:szCs w:val="20"/>
                              </w:rPr>
                              <w:t>混合3種週齡</w:t>
                            </w:r>
                          </w:p>
                        </w:tc>
                        <w:tc>
                          <w:tcPr>
                            <w:tcW w:w="1101" w:type="dxa"/>
                            <w:tcBorders>
                              <w:top w:val="nil"/>
                              <w:left w:val="nil"/>
                              <w:bottom w:val="single" w:sz="4" w:space="0" w:color="auto"/>
                              <w:right w:val="single" w:sz="4" w:space="0" w:color="auto"/>
                            </w:tcBorders>
                            <w:noWrap/>
                            <w:vAlign w:val="center"/>
                            <w:hideMark/>
                          </w:tcPr>
                          <w:p w14:paraId="4DA89EFD"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412</w:t>
                            </w:r>
                          </w:p>
                        </w:tc>
                        <w:tc>
                          <w:tcPr>
                            <w:tcW w:w="1101" w:type="dxa"/>
                            <w:tcBorders>
                              <w:top w:val="nil"/>
                              <w:left w:val="nil"/>
                              <w:bottom w:val="single" w:sz="4" w:space="0" w:color="auto"/>
                              <w:right w:val="single" w:sz="4" w:space="0" w:color="auto"/>
                            </w:tcBorders>
                            <w:noWrap/>
                            <w:vAlign w:val="center"/>
                            <w:hideMark/>
                          </w:tcPr>
                          <w:p w14:paraId="58E83374"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20.21</w:t>
                            </w:r>
                          </w:p>
                        </w:tc>
                      </w:tr>
                      <w:tr w:rsidR="00D9788C" w14:paraId="6E7EDFE5" w14:textId="77777777" w:rsidTr="00A36929">
                        <w:trPr>
                          <w:trHeight w:val="403"/>
                        </w:trPr>
                        <w:tc>
                          <w:tcPr>
                            <w:tcW w:w="1626" w:type="dxa"/>
                            <w:tcBorders>
                              <w:top w:val="nil"/>
                              <w:left w:val="single" w:sz="4" w:space="0" w:color="auto"/>
                              <w:bottom w:val="single" w:sz="4" w:space="0" w:color="auto"/>
                              <w:right w:val="single" w:sz="4" w:space="0" w:color="auto"/>
                            </w:tcBorders>
                            <w:noWrap/>
                            <w:vAlign w:val="center"/>
                            <w:hideMark/>
                          </w:tcPr>
                          <w:p w14:paraId="39D01567" w14:textId="77777777" w:rsidR="00D9788C" w:rsidRDefault="00D9788C">
                            <w:pPr>
                              <w:jc w:val="center"/>
                              <w:rPr>
                                <w:rFonts w:ascii="標楷體" w:eastAsia="標楷體" w:hAnsi="標楷體"/>
                                <w:color w:val="000000"/>
                                <w:sz w:val="20"/>
                                <w:szCs w:val="20"/>
                              </w:rPr>
                            </w:pPr>
                            <w:r>
                              <w:rPr>
                                <w:rFonts w:ascii="標楷體" w:eastAsia="標楷體" w:hAnsi="標楷體" w:hint="eastAsia"/>
                                <w:color w:val="000000"/>
                                <w:sz w:val="20"/>
                                <w:szCs w:val="20"/>
                              </w:rPr>
                              <w:t>混合4種週齡</w:t>
                            </w:r>
                          </w:p>
                        </w:tc>
                        <w:tc>
                          <w:tcPr>
                            <w:tcW w:w="1101" w:type="dxa"/>
                            <w:tcBorders>
                              <w:top w:val="nil"/>
                              <w:left w:val="nil"/>
                              <w:bottom w:val="single" w:sz="4" w:space="0" w:color="auto"/>
                              <w:right w:val="single" w:sz="4" w:space="0" w:color="auto"/>
                            </w:tcBorders>
                            <w:noWrap/>
                            <w:vAlign w:val="center"/>
                            <w:hideMark/>
                          </w:tcPr>
                          <w:p w14:paraId="7ED1D38D"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481</w:t>
                            </w:r>
                          </w:p>
                        </w:tc>
                        <w:tc>
                          <w:tcPr>
                            <w:tcW w:w="1101" w:type="dxa"/>
                            <w:tcBorders>
                              <w:top w:val="nil"/>
                              <w:left w:val="nil"/>
                              <w:bottom w:val="single" w:sz="4" w:space="0" w:color="auto"/>
                              <w:right w:val="single" w:sz="4" w:space="0" w:color="auto"/>
                            </w:tcBorders>
                            <w:noWrap/>
                            <w:vAlign w:val="center"/>
                            <w:hideMark/>
                          </w:tcPr>
                          <w:p w14:paraId="52ADBED5"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23.59</w:t>
                            </w:r>
                          </w:p>
                        </w:tc>
                      </w:tr>
                      <w:tr w:rsidR="00D9788C" w14:paraId="1E90C50B" w14:textId="77777777" w:rsidTr="00A36929">
                        <w:trPr>
                          <w:trHeight w:val="403"/>
                        </w:trPr>
                        <w:tc>
                          <w:tcPr>
                            <w:tcW w:w="1626" w:type="dxa"/>
                            <w:tcBorders>
                              <w:top w:val="nil"/>
                              <w:left w:val="single" w:sz="4" w:space="0" w:color="auto"/>
                              <w:bottom w:val="single" w:sz="4" w:space="0" w:color="auto"/>
                              <w:right w:val="single" w:sz="4" w:space="0" w:color="auto"/>
                            </w:tcBorders>
                            <w:noWrap/>
                            <w:vAlign w:val="center"/>
                            <w:hideMark/>
                          </w:tcPr>
                          <w:p w14:paraId="14605153" w14:textId="77777777" w:rsidR="00D9788C" w:rsidRDefault="00D9788C">
                            <w:pPr>
                              <w:jc w:val="center"/>
                              <w:rPr>
                                <w:rFonts w:ascii="標楷體" w:eastAsia="標楷體" w:hAnsi="標楷體"/>
                                <w:color w:val="000000"/>
                                <w:sz w:val="20"/>
                                <w:szCs w:val="20"/>
                              </w:rPr>
                            </w:pPr>
                            <w:r>
                              <w:rPr>
                                <w:rFonts w:ascii="標楷體" w:eastAsia="標楷體" w:hAnsi="標楷體" w:hint="eastAsia"/>
                                <w:color w:val="000000"/>
                                <w:sz w:val="20"/>
                                <w:szCs w:val="20"/>
                              </w:rPr>
                              <w:t>混合5種週齡</w:t>
                            </w:r>
                          </w:p>
                        </w:tc>
                        <w:tc>
                          <w:tcPr>
                            <w:tcW w:w="1101" w:type="dxa"/>
                            <w:tcBorders>
                              <w:top w:val="nil"/>
                              <w:left w:val="nil"/>
                              <w:bottom w:val="single" w:sz="4" w:space="0" w:color="auto"/>
                              <w:right w:val="single" w:sz="4" w:space="0" w:color="auto"/>
                            </w:tcBorders>
                            <w:noWrap/>
                            <w:vAlign w:val="center"/>
                            <w:hideMark/>
                          </w:tcPr>
                          <w:p w14:paraId="4E1C9DD1"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160</w:t>
                            </w:r>
                          </w:p>
                        </w:tc>
                        <w:tc>
                          <w:tcPr>
                            <w:tcW w:w="1101" w:type="dxa"/>
                            <w:tcBorders>
                              <w:top w:val="nil"/>
                              <w:left w:val="nil"/>
                              <w:bottom w:val="single" w:sz="4" w:space="0" w:color="auto"/>
                              <w:right w:val="single" w:sz="4" w:space="0" w:color="auto"/>
                            </w:tcBorders>
                            <w:noWrap/>
                            <w:vAlign w:val="center"/>
                            <w:hideMark/>
                          </w:tcPr>
                          <w:p w14:paraId="3ADF2B66" w14:textId="77777777" w:rsidR="00D9788C" w:rsidRDefault="00D9788C">
                            <w:pPr>
                              <w:jc w:val="right"/>
                              <w:rPr>
                                <w:rFonts w:ascii="標楷體" w:eastAsia="標楷體" w:hAnsi="標楷體"/>
                                <w:color w:val="000000"/>
                                <w:sz w:val="20"/>
                                <w:szCs w:val="20"/>
                              </w:rPr>
                            </w:pPr>
                            <w:r>
                              <w:rPr>
                                <w:rFonts w:ascii="標楷體" w:eastAsia="標楷體" w:hAnsi="標楷體" w:hint="eastAsia"/>
                                <w:color w:val="000000"/>
                                <w:sz w:val="20"/>
                                <w:szCs w:val="20"/>
                              </w:rPr>
                              <w:t>7.85</w:t>
                            </w:r>
                          </w:p>
                        </w:tc>
                      </w:tr>
                      <w:tr w:rsidR="00D9788C" w14:paraId="1009134E" w14:textId="77777777">
                        <w:trPr>
                          <w:trHeight w:val="324"/>
                        </w:trPr>
                        <w:tc>
                          <w:tcPr>
                            <w:tcW w:w="3828" w:type="dxa"/>
                            <w:gridSpan w:val="3"/>
                            <w:tcBorders>
                              <w:top w:val="single" w:sz="4" w:space="0" w:color="auto"/>
                              <w:left w:val="nil"/>
                              <w:bottom w:val="nil"/>
                              <w:right w:val="nil"/>
                            </w:tcBorders>
                            <w:noWrap/>
                            <w:vAlign w:val="center"/>
                            <w:hideMark/>
                          </w:tcPr>
                          <w:p w14:paraId="32E3FA6F" w14:textId="77777777" w:rsidR="00D9788C" w:rsidRDefault="00D9788C" w:rsidP="00A36929">
                            <w:pPr>
                              <w:spacing w:line="230" w:lineRule="exact"/>
                              <w:ind w:left="542" w:hangingChars="301" w:hanging="542"/>
                              <w:jc w:val="both"/>
                              <w:rPr>
                                <w:rFonts w:ascii="標楷體" w:eastAsia="標楷體" w:hAnsi="標楷體"/>
                                <w:color w:val="000000"/>
                                <w:sz w:val="18"/>
                                <w:szCs w:val="18"/>
                              </w:rPr>
                            </w:pPr>
                            <w:r>
                              <w:rPr>
                                <w:rFonts w:ascii="標楷體" w:eastAsia="標楷體" w:hAnsi="標楷體" w:hint="eastAsia"/>
                                <w:color w:val="000000"/>
                                <w:sz w:val="18"/>
                                <w:szCs w:val="18"/>
                              </w:rPr>
                              <w:t>註：1.飼養週齡分層為：20週以下、21-60週、61-80週、81-110週、111週以上等5類。</w:t>
                            </w:r>
                          </w:p>
                          <w:p w14:paraId="6F0B3A14" w14:textId="77777777" w:rsidR="00D9788C" w:rsidRDefault="00D9788C" w:rsidP="00A36929">
                            <w:pPr>
                              <w:spacing w:line="230" w:lineRule="exact"/>
                              <w:ind w:leftChars="141" w:left="540" w:hangingChars="112" w:hanging="202"/>
                              <w:jc w:val="both"/>
                              <w:rPr>
                                <w:rFonts w:ascii="標楷體" w:eastAsia="標楷體" w:hAnsi="標楷體"/>
                                <w:color w:val="000000"/>
                                <w:sz w:val="18"/>
                                <w:szCs w:val="18"/>
                              </w:rPr>
                            </w:pPr>
                            <w:r>
                              <w:rPr>
                                <w:rFonts w:ascii="標楷體" w:eastAsia="標楷體" w:hAnsi="標楷體" w:hint="eastAsia"/>
                                <w:color w:val="000000"/>
                                <w:sz w:val="18"/>
                                <w:szCs w:val="18"/>
                              </w:rPr>
                              <w:t>2.統計時點：114年7月底。</w:t>
                            </w:r>
                          </w:p>
                          <w:p w14:paraId="1CC01597" w14:textId="77777777" w:rsidR="00D9788C" w:rsidRDefault="00D9788C" w:rsidP="00A36929">
                            <w:pPr>
                              <w:spacing w:line="230" w:lineRule="exact"/>
                              <w:ind w:leftChars="141" w:left="540" w:hangingChars="112" w:hanging="202"/>
                              <w:jc w:val="both"/>
                              <w:rPr>
                                <w:rFonts w:ascii="標楷體" w:eastAsia="標楷體" w:hAnsi="標楷體"/>
                                <w:color w:val="000000"/>
                                <w:sz w:val="18"/>
                                <w:szCs w:val="18"/>
                              </w:rPr>
                            </w:pPr>
                            <w:r>
                              <w:rPr>
                                <w:rFonts w:ascii="標楷體" w:eastAsia="標楷體" w:hAnsi="標楷體" w:hint="eastAsia"/>
                                <w:color w:val="000000"/>
                                <w:sz w:val="18"/>
                                <w:szCs w:val="18"/>
                              </w:rPr>
                              <w:t>3.資料來源：整理自農業部提供資料。</w:t>
                            </w:r>
                          </w:p>
                        </w:tc>
                      </w:tr>
                    </w:tbl>
                    <w:p w14:paraId="47365BD2" w14:textId="77777777" w:rsidR="00D9788C" w:rsidRDefault="00D9788C" w:rsidP="00D9788C"/>
                  </w:txbxContent>
                </v:textbox>
                <w10:wrap type="square" anchorx="margin" anchory="margin"/>
              </v:shape>
            </w:pict>
          </mc:Fallback>
        </mc:AlternateContent>
      </w:r>
      <w:r w:rsidR="00FE5732" w:rsidRPr="008B4C0B">
        <w:rPr>
          <w:rFonts w:ascii="標楷體" w:eastAsia="標楷體" w:hAnsi="標楷體" w:hint="eastAsia"/>
          <w:b/>
          <w:bCs/>
        </w:rPr>
        <w:t>C</w:t>
      </w:r>
      <w:r w:rsidR="00FE5732" w:rsidRPr="008B4C0B">
        <w:rPr>
          <w:rFonts w:ascii="標楷體" w:eastAsia="標楷體" w:hAnsi="標楷體"/>
          <w:b/>
          <w:bCs/>
        </w:rPr>
        <w:t>.</w:t>
      </w:r>
      <w:r w:rsidR="00FE5732" w:rsidRPr="008B4C0B">
        <w:rPr>
          <w:rFonts w:ascii="標楷體" w:eastAsia="標楷體" w:hAnsi="標楷體" w:hint="eastAsia"/>
          <w:b/>
          <w:bCs/>
        </w:rPr>
        <w:t xml:space="preserve">　蛋雞場飼養管理未符國際生物安全原則，「統進統出」制度推動流於形式，致食品安全仍具結構性缺口：</w:t>
      </w:r>
      <w:r w:rsidR="00FE5732" w:rsidRPr="008B4C0B">
        <w:rPr>
          <w:rFonts w:ascii="標楷體" w:eastAsia="標楷體" w:hAnsi="標楷體" w:hint="eastAsia"/>
        </w:rPr>
        <w:t>依世界動物衛生組織（World Organisation for Animal Health）陸生動物衛生法典與聯合國糧食及農業組織（Food and Agriculture Organization of the United Nations）動物生產與衛生手冊等相關技術指引，家禽場應儘可能採行統進統出（all-in all-out）之單一週齡飼養模式，並於每批次飼養結束後進行清場、清潔、消毒及空舍期，以阻斷病原循環及降低疾病傳播風險。農業部為杜絕芬普尼農藥污染雞蛋風險再起，於108年與衛生福利部、環境保護署（112年8月22日改制為環境部）及行政院食品安全辦公室於立法院進行「蛋雞場用藥管理與跨部會應變機制」報告時提出，將推動蛋雞場「統進統出」，全場消毒、雞蛋集貨中心與洗選蛋機制等方式進行蛋雞產業管理升級，強化產業管理與生物安全，以降低違規用藥及污染事件發生風險。經查，依據農業部委託財團法人中央畜產會辦理「114年度家禽產業數據精準計畫」調查結果，截至114年7月底止，全國2,039場蛋雞場中，僅539場（26.43％）採全場單一週齡飼養，其餘逾7成仍為混齡飼養，甚至有部分蛋雞場同時混養多達5種不同週齡蛋雞（表</w:t>
      </w:r>
      <w:r w:rsidR="00D14A08" w:rsidRPr="008B4C0B">
        <w:rPr>
          <w:rFonts w:ascii="標楷體" w:eastAsia="標楷體" w:hAnsi="標楷體" w:hint="eastAsia"/>
        </w:rPr>
        <w:t>1</w:t>
      </w:r>
      <w:r w:rsidR="00D14A08" w:rsidRPr="008B4C0B">
        <w:rPr>
          <w:rFonts w:ascii="標楷體" w:eastAsia="標楷體" w:hAnsi="標楷體"/>
        </w:rPr>
        <w:t>4</w:t>
      </w:r>
      <w:r w:rsidR="00FE5732" w:rsidRPr="008B4C0B">
        <w:rPr>
          <w:rFonts w:ascii="標楷體" w:eastAsia="標楷體" w:hAnsi="標楷體" w:hint="eastAsia"/>
        </w:rPr>
        <w:t>），「統進統出」制度推動多年，仍未形成產業主流，與前揭國際生物安全原則存有顯著落差。又114年11月國內再度發生芬普尼</w:t>
      </w:r>
      <w:r w:rsidR="00245537" w:rsidRPr="008B4C0B">
        <w:rPr>
          <w:rFonts w:ascii="標楷體" w:eastAsia="標楷體" w:hAnsi="標楷體" w:hint="eastAsia"/>
        </w:rPr>
        <w:t>農藥</w:t>
      </w:r>
      <w:r w:rsidR="00FE5732" w:rsidRPr="008B4C0B">
        <w:rPr>
          <w:rFonts w:ascii="標楷體" w:eastAsia="標楷體" w:hAnsi="標楷體" w:hint="eastAsia"/>
        </w:rPr>
        <w:t>污染雞蛋事件，約15萬顆遭污染蛋品經由洗選後進入消費市場，經調查係業主為解決畜牧場內蛋雞寄生蟲「雞蝨」問題，將不得使用於蛋雞之芬普尼農藥與多種農藥混合稀釋，噴灑於雞舍與雞籠，被雞隻攝入後導致產出之雞蛋農藥殘留超標，顯示蛋雞場內環境在混齡飼養之結構下，將因難以定期全面清消，而增加感染風險及用藥管理複雜度，不僅削弱生物安全措施之實質效果，亦使我國蛋品安全管理體系長期暴露於結構性風險之中。經函請農業部研謀善策，逐步引導產業朝單齡飼養模式轉型，同時提升對高風險場域之監督強度，以落實生物安全管理，降低違規用藥及污染事件發生之風險，確保國人蛋品消費安全。據復：考量產業特性及實務需求，將持續輔導農民即使在連續性</w:t>
      </w:r>
      <w:r w:rsidR="00FE5732" w:rsidRPr="008B4C0B">
        <w:rPr>
          <w:rFonts w:ascii="標楷體" w:eastAsia="標楷體" w:hAnsi="標楷體" w:hint="eastAsia"/>
        </w:rPr>
        <w:lastRenderedPageBreak/>
        <w:t>生產限制下，亦能透過設備改善、空間優化、分區管理及人車動線管制等措施，落實場區生物安全管理，逐步建構適合執行統進統出管理之飼養單元，以提升蛋雞產業之生產效率及抗疫病能力。</w:t>
      </w:r>
    </w:p>
    <w:p w14:paraId="517FF62F" w14:textId="264B7FDE" w:rsidR="00C9076F" w:rsidRPr="008B4C0B" w:rsidRDefault="00C9076F" w:rsidP="00521644">
      <w:pPr>
        <w:widowControl/>
        <w:overflowPunct w:val="0"/>
        <w:spacing w:line="543" w:lineRule="exact"/>
        <w:ind w:firstLineChars="450" w:firstLine="1261"/>
        <w:jc w:val="both"/>
        <w:rPr>
          <w:rFonts w:ascii="標楷體" w:eastAsia="標楷體" w:hAnsi="標楷體"/>
          <w:b/>
          <w:sz w:val="28"/>
          <w:szCs w:val="28"/>
        </w:rPr>
      </w:pPr>
      <w:r w:rsidRPr="008B4C0B">
        <w:rPr>
          <w:rFonts w:ascii="標楷體" w:eastAsia="標楷體" w:hAnsi="標楷體" w:hint="eastAsia"/>
          <w:b/>
          <w:sz w:val="28"/>
          <w:szCs w:val="28"/>
        </w:rPr>
        <w:t>（</w:t>
      </w:r>
      <w:r w:rsidR="00552F3B" w:rsidRPr="008B4C0B">
        <w:rPr>
          <w:rFonts w:ascii="標楷體" w:hAnsi="標楷體"/>
          <w:b/>
          <w:sz w:val="28"/>
          <w:szCs w:val="28"/>
        </w:rPr>
        <w:t>8</w:t>
      </w:r>
      <w:r w:rsidRPr="008B4C0B">
        <w:rPr>
          <w:rFonts w:ascii="標楷體" w:eastAsia="標楷體" w:hAnsi="標楷體" w:hint="eastAsia"/>
          <w:b/>
          <w:sz w:val="28"/>
          <w:szCs w:val="28"/>
        </w:rPr>
        <w:t xml:space="preserve">）　</w:t>
      </w:r>
      <w:r w:rsidR="00D14A08" w:rsidRPr="008B4C0B">
        <w:rPr>
          <w:rFonts w:ascii="標楷體" w:eastAsia="標楷體" w:hAnsi="標楷體" w:cs="Times New Roman" w:hint="eastAsia"/>
          <w:b/>
          <w:spacing w:val="-4"/>
          <w:sz w:val="28"/>
          <w:szCs w:val="28"/>
        </w:rPr>
        <w:t>農糧署執行全面推動農糧產業省工機械化及設備現代化計畫，以解決農村勞動力老化與短缺、季節性缺工等問題，惟農機補助尚未全面依照能源效率及低碳導向實施差異化補助機制，補助對象評選計分項目規範亦未臻周延，允宜研謀改善。</w:t>
      </w:r>
    </w:p>
    <w:p w14:paraId="3E25F6F5" w14:textId="5A42CC08" w:rsidR="00C9076F" w:rsidRPr="008B4C0B" w:rsidRDefault="00BA77A6" w:rsidP="00521644">
      <w:pPr>
        <w:widowControl/>
        <w:overflowPunct w:val="0"/>
        <w:spacing w:line="543" w:lineRule="exact"/>
        <w:ind w:firstLineChars="200" w:firstLine="480"/>
        <w:jc w:val="both"/>
        <w:rPr>
          <w:rFonts w:ascii="標楷體" w:eastAsia="標楷體" w:hAnsi="標楷體" w:cs="敺株?甇??擃?"/>
        </w:rPr>
      </w:pPr>
      <w:r w:rsidRPr="008B4C0B">
        <w:rPr>
          <w:rFonts w:ascii="標楷體" w:eastAsia="標楷體" w:hAnsi="標楷體" w:cs="Arial" w:hint="eastAsia"/>
          <w:bCs/>
          <w:szCs w:val="24"/>
        </w:rPr>
        <w:t>農業部農糧署（下稱農糧署）</w:t>
      </w:r>
      <w:r w:rsidR="00D14A08" w:rsidRPr="008B4C0B">
        <w:rPr>
          <w:rFonts w:ascii="標楷體" w:eastAsia="標楷體" w:hAnsi="標楷體" w:cs="敺株?甇??擃?" w:hint="eastAsia"/>
        </w:rPr>
        <w:t>為解決農村勞動力老化與短缺、季節性缺工等問題，辦理全面推動農糧產業省工機械化及設備現代化計畫（1</w:t>
      </w:r>
      <w:r w:rsidR="00D14A08" w:rsidRPr="008B4C0B">
        <w:rPr>
          <w:rFonts w:ascii="標楷體" w:eastAsia="標楷體" w:hAnsi="標楷體" w:cs="敺株?甇??擃?"/>
        </w:rPr>
        <w:t>11至</w:t>
      </w:r>
      <w:r w:rsidR="00D14A08" w:rsidRPr="008B4C0B">
        <w:rPr>
          <w:rFonts w:ascii="標楷體" w:eastAsia="標楷體" w:hAnsi="標楷體" w:cs="敺株?甇??擃?" w:hint="eastAsia"/>
        </w:rPr>
        <w:t>1</w:t>
      </w:r>
      <w:r w:rsidR="00D14A08" w:rsidRPr="008B4C0B">
        <w:rPr>
          <w:rFonts w:ascii="標楷體" w:eastAsia="標楷體" w:hAnsi="標楷體" w:cs="敺株?甇??擃?"/>
        </w:rPr>
        <w:t>14年</w:t>
      </w:r>
      <w:r w:rsidR="00F81ED9" w:rsidRPr="008B4C0B">
        <w:rPr>
          <w:rFonts w:ascii="標楷體" w:eastAsia="標楷體" w:hAnsi="標楷體" w:cs="敺株?甇??擃?" w:hint="eastAsia"/>
        </w:rPr>
        <w:t>度</w:t>
      </w:r>
      <w:r w:rsidR="00D14A08" w:rsidRPr="008B4C0B">
        <w:rPr>
          <w:rFonts w:ascii="標楷體" w:eastAsia="標楷體" w:hAnsi="標楷體" w:cs="敺株?甇??擃?"/>
        </w:rPr>
        <w:t>）</w:t>
      </w:r>
      <w:r w:rsidR="00D14A08" w:rsidRPr="008B4C0B">
        <w:rPr>
          <w:rFonts w:ascii="標楷體" w:eastAsia="標楷體" w:hAnsi="標楷體" w:cs="敺株?甇??擃?" w:hint="eastAsia"/>
        </w:rPr>
        <w:t>，補助農民購置農機，並協助引進省工農機，</w:t>
      </w:r>
      <w:r w:rsidR="00FF37D6" w:rsidRPr="008B4C0B">
        <w:rPr>
          <w:rFonts w:ascii="標楷體" w:eastAsia="標楷體" w:hAnsi="標楷體" w:cs="敺株?甇??擃?" w:hint="eastAsia"/>
        </w:rPr>
        <w:t>建立農糧產業一貫化機械作業場域</w:t>
      </w:r>
      <w:r w:rsidR="00D14A08" w:rsidRPr="008B4C0B">
        <w:rPr>
          <w:rFonts w:ascii="標楷體" w:eastAsia="標楷體" w:hAnsi="標楷體" w:cs="敺株?甇??擃?" w:hint="eastAsia"/>
        </w:rPr>
        <w:t>，114年度於農村再生基金項下編列預算數23億元，決算數15億8,541萬餘元，執行率68.93％。經查執行情形，核有下列事項：</w:t>
      </w:r>
    </w:p>
    <w:p w14:paraId="6F4372E8" w14:textId="3D417B7F" w:rsidR="00D14A08" w:rsidRPr="008B4C0B" w:rsidRDefault="00D14A08" w:rsidP="00A36929">
      <w:pPr>
        <w:overflowPunct w:val="0"/>
        <w:spacing w:line="536" w:lineRule="exact"/>
        <w:ind w:firstLineChars="700" w:firstLine="1682"/>
        <w:jc w:val="both"/>
        <w:rPr>
          <w:rFonts w:ascii="標楷體" w:eastAsia="標楷體" w:hAnsi="標楷體"/>
          <w:szCs w:val="32"/>
        </w:rPr>
      </w:pPr>
      <w:r w:rsidRPr="008B4C0B">
        <w:rPr>
          <w:rFonts w:ascii="標楷體" w:eastAsia="標楷體" w:hAnsi="標楷體"/>
          <w:b/>
          <w:bCs/>
          <w:szCs w:val="32"/>
        </w:rPr>
        <w:t>A.</w:t>
      </w:r>
      <w:r w:rsidRPr="008B4C0B">
        <w:rPr>
          <w:rFonts w:ascii="標楷體" w:eastAsia="標楷體" w:hAnsi="標楷體" w:hint="eastAsia"/>
          <w:b/>
          <w:bCs/>
          <w:szCs w:val="32"/>
        </w:rPr>
        <w:t xml:space="preserve">　</w:t>
      </w:r>
      <w:bookmarkStart w:id="17" w:name="_Hlk232510204"/>
      <w:r w:rsidRPr="008B4C0B">
        <w:rPr>
          <w:rFonts w:ascii="標楷體" w:eastAsia="標楷體" w:hAnsi="標楷體" w:hint="eastAsia"/>
          <w:b/>
          <w:bCs/>
          <w:szCs w:val="32"/>
        </w:rPr>
        <w:t>農機補助基準已依能源別區分補助比例及上限金額，惟農事服務機械補助</w:t>
      </w:r>
      <w:r w:rsidRPr="008B4C0B">
        <w:rPr>
          <w:rFonts w:ascii="標楷體" w:eastAsia="標楷體" w:hAnsi="標楷體"/>
          <w:b/>
          <w:bCs/>
          <w:szCs w:val="32"/>
        </w:rPr>
        <w:t>尚未建立</w:t>
      </w:r>
      <w:r w:rsidRPr="008B4C0B">
        <w:rPr>
          <w:rFonts w:ascii="標楷體" w:eastAsia="標楷體" w:hAnsi="標楷體" w:hint="eastAsia"/>
          <w:b/>
          <w:bCs/>
          <w:szCs w:val="32"/>
        </w:rPr>
        <w:t>低碳及能源效率</w:t>
      </w:r>
      <w:r w:rsidRPr="008B4C0B">
        <w:rPr>
          <w:rFonts w:ascii="標楷體" w:eastAsia="標楷體" w:hAnsi="標楷體"/>
          <w:b/>
          <w:bCs/>
          <w:szCs w:val="32"/>
        </w:rPr>
        <w:t>導向之差異化補助機制</w:t>
      </w:r>
      <w:r w:rsidRPr="008B4C0B">
        <w:rPr>
          <w:rFonts w:ascii="標楷體" w:eastAsia="標楷體" w:hAnsi="標楷體" w:hint="eastAsia"/>
          <w:b/>
          <w:bCs/>
          <w:szCs w:val="32"/>
        </w:rPr>
        <w:t>，不利引導農民採用低碳排放或高能源效率機種</w:t>
      </w:r>
      <w:bookmarkEnd w:id="17"/>
      <w:r w:rsidRPr="008B4C0B">
        <w:rPr>
          <w:rFonts w:ascii="標楷體" w:eastAsia="標楷體" w:hAnsi="標楷體" w:hint="eastAsia"/>
          <w:b/>
          <w:bCs/>
          <w:szCs w:val="32"/>
        </w:rPr>
        <w:t>：</w:t>
      </w:r>
      <w:r w:rsidRPr="008B4C0B">
        <w:rPr>
          <w:rFonts w:ascii="標楷體" w:eastAsia="標楷體" w:hAnsi="標楷體" w:hint="eastAsia"/>
          <w:szCs w:val="32"/>
        </w:rPr>
        <w:t>農</w:t>
      </w:r>
      <w:r w:rsidRPr="008B4C0B">
        <w:rPr>
          <w:rFonts w:ascii="標楷體" w:eastAsia="標楷體" w:hAnsi="標楷體" w:hint="eastAsia"/>
          <w:spacing w:val="2"/>
          <w:szCs w:val="32"/>
        </w:rPr>
        <w:t>業部為因應氣候變遷，於111年度召開邁向農業淨零排放策略大會，宣示提前於2040年達成淨零排放目標，並擬定減量、增匯、循環及綠趨勢之四大主軸、19項策略、59項措施，其中「建立低碳農糧生產模式」策略項下，列示「推廣節能減碳農機及設施（備），減少能源使用」之推動措施。復為因應農業淨零排放政策，鼓勵農民採用減碳農機，於111年5月11日修正農業部主管計畫補助基準農機具補助項目之補助基準，將使用電動農機之農民補助比例由3分之1提高為2</w:t>
      </w:r>
      <w:r w:rsidRPr="008B4C0B">
        <w:rPr>
          <w:rFonts w:ascii="標楷體" w:eastAsia="標楷體" w:hAnsi="標楷體"/>
          <w:spacing w:val="2"/>
          <w:szCs w:val="32"/>
        </w:rPr>
        <w:t>分之</w:t>
      </w:r>
      <w:r w:rsidRPr="008B4C0B">
        <w:rPr>
          <w:rFonts w:ascii="標楷體" w:eastAsia="標楷體" w:hAnsi="標楷體" w:hint="eastAsia"/>
          <w:spacing w:val="2"/>
          <w:szCs w:val="32"/>
        </w:rPr>
        <w:t>1，並透過111年</w:t>
      </w:r>
      <w:r w:rsidR="00245537">
        <w:rPr>
          <w:rFonts w:ascii="標楷體" w:eastAsia="標楷體" w:hAnsi="標楷體" w:hint="eastAsia"/>
          <w:spacing w:val="2"/>
          <w:szCs w:val="32"/>
        </w:rPr>
        <w:t>度</w:t>
      </w:r>
      <w:r w:rsidRPr="008B4C0B">
        <w:rPr>
          <w:rFonts w:ascii="標楷體" w:eastAsia="標楷體" w:hAnsi="標楷體" w:hint="eastAsia"/>
          <w:spacing w:val="2"/>
          <w:szCs w:val="32"/>
        </w:rPr>
        <w:t>省工及碳匯農機補助實施計畫及112至114年</w:t>
      </w:r>
      <w:r w:rsidR="00245537">
        <w:rPr>
          <w:rFonts w:ascii="標楷體" w:eastAsia="標楷體" w:hAnsi="標楷體" w:hint="eastAsia"/>
          <w:spacing w:val="2"/>
          <w:szCs w:val="32"/>
        </w:rPr>
        <w:t>度</w:t>
      </w:r>
      <w:r w:rsidRPr="008B4C0B">
        <w:rPr>
          <w:rFonts w:ascii="標楷體" w:eastAsia="標楷體" w:hAnsi="標楷體" w:hint="eastAsia"/>
          <w:spacing w:val="2"/>
          <w:szCs w:val="32"/>
        </w:rPr>
        <w:t>省工高效及碳匯農機補助實施計畫（下稱農機補助實施計畫</w:t>
      </w:r>
      <w:bookmarkStart w:id="18" w:name="_Hlk232582619"/>
      <w:r w:rsidRPr="008B4C0B">
        <w:rPr>
          <w:rFonts w:ascii="標楷體" w:eastAsia="標楷體" w:hAnsi="標楷體" w:hint="eastAsia"/>
          <w:spacing w:val="2"/>
          <w:szCs w:val="32"/>
        </w:rPr>
        <w:t>）</w:t>
      </w:r>
      <w:bookmarkEnd w:id="18"/>
      <w:r w:rsidRPr="008B4C0B">
        <w:rPr>
          <w:rFonts w:ascii="標楷體" w:eastAsia="標楷體" w:hAnsi="標楷體" w:hint="eastAsia"/>
          <w:spacing w:val="2"/>
          <w:szCs w:val="32"/>
        </w:rPr>
        <w:t>，於省工農業機械項下，列示中耕管理機、動力噴霧機、小型曳引機等29項電動農機補助，補助農民購置碳排放量較低之電動農機。惟查農機補助實施計畫省工農業機械列有一般及電動能源差異化之補助基準及補助金額上限，而耗油量較高之曳引機、聯合收穫機等農事服務機械仍未納入，亦未將油電混合或其他低碳能源機種，及能源效率或油耗表現納入差異化補助設計，主要係農事服務機械因農民操作習慣、普及性、售價、年度預算等因素，現階段補助之農事服務機械，仍以燃油進行驅動機種為主。惟據農糧署統計，截至115年3月底止，領有農業機械使用證之曳引機、聯合收穫機，其燃料均為柴油，且機齡12年以上者分別占28.01％及23.41％（表1</w:t>
      </w:r>
      <w:r w:rsidR="00E27188" w:rsidRPr="008B4C0B">
        <w:rPr>
          <w:rFonts w:ascii="標楷體" w:eastAsia="標楷體" w:hAnsi="標楷體"/>
          <w:spacing w:val="2"/>
          <w:szCs w:val="32"/>
        </w:rPr>
        <w:t>5</w:t>
      </w:r>
      <w:r w:rsidRPr="008B4C0B">
        <w:rPr>
          <w:rFonts w:ascii="標楷體" w:eastAsia="標楷體" w:hAnsi="標楷體"/>
          <w:spacing w:val="2"/>
          <w:szCs w:val="32"/>
        </w:rPr>
        <w:t>）</w:t>
      </w:r>
      <w:r w:rsidRPr="008B4C0B">
        <w:rPr>
          <w:rFonts w:ascii="標楷體" w:eastAsia="標楷體" w:hAnsi="標楷體" w:hint="eastAsia"/>
          <w:spacing w:val="2"/>
          <w:szCs w:val="32"/>
        </w:rPr>
        <w:t>。顯示部分現役農事服務機械仍高度依賴柴油燃料，且部分機具已趨老舊，經函請農糧署逐步建立能源效率及低碳導向之差異化補助機制，並於適當示範場</w:t>
      </w:r>
      <w:r w:rsidRPr="008B4C0B">
        <w:rPr>
          <w:rFonts w:ascii="標楷體" w:eastAsia="標楷體" w:hAnsi="標楷體" w:hint="eastAsia"/>
          <w:spacing w:val="2"/>
          <w:szCs w:val="32"/>
        </w:rPr>
        <w:lastRenderedPageBreak/>
        <w:t>域引進低</w:t>
      </w:r>
      <w:r w:rsidR="00A36929" w:rsidRPr="008B4C0B">
        <w:rPr>
          <w:rFonts w:ascii="標楷體" w:eastAsia="標楷體" w:hAnsi="標楷體"/>
          <w:noProof/>
          <w:spacing w:val="2"/>
          <w:szCs w:val="32"/>
        </w:rPr>
        <mc:AlternateContent>
          <mc:Choice Requires="wps">
            <w:drawing>
              <wp:anchor distT="45720" distB="45720" distL="114300" distR="114300" simplePos="0" relativeHeight="251720704" behindDoc="0" locked="0" layoutInCell="1" allowOverlap="1" wp14:anchorId="77D6E105" wp14:editId="3B9F2D6C">
                <wp:simplePos x="0" y="0"/>
                <wp:positionH relativeFrom="margin">
                  <wp:posOffset>2855958</wp:posOffset>
                </wp:positionH>
                <wp:positionV relativeFrom="paragraph">
                  <wp:posOffset>89989</wp:posOffset>
                </wp:positionV>
                <wp:extent cx="3704590" cy="1839595"/>
                <wp:effectExtent l="0" t="0" r="0" b="8255"/>
                <wp:wrapSquare wrapText="bothSides"/>
                <wp:docPr id="2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4590" cy="1839595"/>
                        </a:xfrm>
                        <a:prstGeom prst="rect">
                          <a:avLst/>
                        </a:prstGeom>
                        <a:noFill/>
                        <a:ln w="9525">
                          <a:noFill/>
                          <a:miter lim="800000"/>
                          <a:headEnd/>
                          <a:tailEnd/>
                        </a:ln>
                      </wps:spPr>
                      <wps:txbx>
                        <w:txbxContent>
                          <w:tbl>
                            <w:tblPr>
                              <w:tblW w:w="5529" w:type="dxa"/>
                              <w:tblLayout w:type="fixed"/>
                              <w:tblCellMar>
                                <w:left w:w="28" w:type="dxa"/>
                                <w:right w:w="28" w:type="dxa"/>
                              </w:tblCellMar>
                              <w:tblLook w:val="04A0" w:firstRow="1" w:lastRow="0" w:firstColumn="1" w:lastColumn="0" w:noHBand="0" w:noVBand="1"/>
                            </w:tblPr>
                            <w:tblGrid>
                              <w:gridCol w:w="1276"/>
                              <w:gridCol w:w="708"/>
                              <w:gridCol w:w="709"/>
                              <w:gridCol w:w="709"/>
                              <w:gridCol w:w="709"/>
                              <w:gridCol w:w="709"/>
                              <w:gridCol w:w="709"/>
                            </w:tblGrid>
                            <w:tr w:rsidR="00A36929" w:rsidRPr="004C16F3" w14:paraId="23187130" w14:textId="77777777" w:rsidTr="00C02639">
                              <w:trPr>
                                <w:trHeight w:val="397"/>
                              </w:trPr>
                              <w:tc>
                                <w:tcPr>
                                  <w:tcW w:w="5529" w:type="dxa"/>
                                  <w:gridSpan w:val="7"/>
                                  <w:tcBorders>
                                    <w:top w:val="nil"/>
                                    <w:left w:val="nil"/>
                                    <w:bottom w:val="nil"/>
                                    <w:right w:val="nil"/>
                                  </w:tcBorders>
                                  <w:noWrap/>
                                  <w:vAlign w:val="center"/>
                                  <w:hideMark/>
                                </w:tcPr>
                                <w:p w14:paraId="28F39143" w14:textId="77777777" w:rsidR="00A36929" w:rsidRPr="004C16F3" w:rsidRDefault="00A36929" w:rsidP="00E27188">
                                  <w:pPr>
                                    <w:widowControl/>
                                    <w:spacing w:line="240" w:lineRule="exact"/>
                                    <w:jc w:val="center"/>
                                    <w:rPr>
                                      <w:rFonts w:ascii="標楷體" w:eastAsia="標楷體" w:hAnsi="標楷體" w:cs="新細明體"/>
                                      <w:b/>
                                      <w:bCs/>
                                      <w:color w:val="000000"/>
                                      <w:kern w:val="0"/>
                                      <w:szCs w:val="24"/>
                                    </w:rPr>
                                  </w:pPr>
                                  <w:r w:rsidRPr="004C16F3">
                                    <w:rPr>
                                      <w:rFonts w:ascii="標楷體" w:eastAsia="標楷體" w:hAnsi="標楷體" w:cs="新細明體" w:hint="eastAsia"/>
                                      <w:b/>
                                      <w:bCs/>
                                      <w:color w:val="000000"/>
                                      <w:kern w:val="0"/>
                                      <w:szCs w:val="24"/>
                                    </w:rPr>
                                    <w:t>表1</w:t>
                                  </w:r>
                                  <w:r>
                                    <w:rPr>
                                      <w:rFonts w:ascii="標楷體" w:eastAsia="標楷體" w:hAnsi="標楷體" w:cs="新細明體"/>
                                      <w:b/>
                                      <w:bCs/>
                                      <w:color w:val="000000"/>
                                      <w:kern w:val="0"/>
                                      <w:szCs w:val="24"/>
                                    </w:rPr>
                                    <w:t>5</w:t>
                                  </w:r>
                                  <w:r w:rsidRPr="004C16F3">
                                    <w:rPr>
                                      <w:rFonts w:ascii="標楷體" w:eastAsia="標楷體" w:hAnsi="標楷體" w:cs="新細明體" w:hint="eastAsia"/>
                                      <w:b/>
                                      <w:bCs/>
                                      <w:color w:val="000000"/>
                                      <w:kern w:val="0"/>
                                      <w:szCs w:val="24"/>
                                    </w:rPr>
                                    <w:t xml:space="preserve">  </w:t>
                                  </w:r>
                                  <w:r>
                                    <w:rPr>
                                      <w:rFonts w:ascii="標楷體" w:eastAsia="標楷體" w:hAnsi="標楷體" w:cs="新細明體" w:hint="eastAsia"/>
                                      <w:b/>
                                      <w:bCs/>
                                      <w:color w:val="000000"/>
                                      <w:kern w:val="0"/>
                                      <w:szCs w:val="24"/>
                                    </w:rPr>
                                    <w:t>柴油</w:t>
                                  </w:r>
                                  <w:r w:rsidRPr="004C16F3">
                                    <w:rPr>
                                      <w:rFonts w:ascii="標楷體" w:eastAsia="標楷體" w:hAnsi="標楷體" w:cs="新細明體" w:hint="eastAsia"/>
                                      <w:b/>
                                      <w:bCs/>
                                      <w:color w:val="000000"/>
                                      <w:kern w:val="0"/>
                                      <w:szCs w:val="24"/>
                                    </w:rPr>
                                    <w:t>農機</w:t>
                                  </w:r>
                                  <w:r>
                                    <w:rPr>
                                      <w:rFonts w:ascii="標楷體" w:eastAsia="標楷體" w:hAnsi="標楷體" w:cs="新細明體" w:hint="eastAsia"/>
                                      <w:b/>
                                      <w:bCs/>
                                      <w:color w:val="000000"/>
                                      <w:kern w:val="0"/>
                                      <w:szCs w:val="24"/>
                                    </w:rPr>
                                    <w:t>之</w:t>
                                  </w:r>
                                  <w:r w:rsidRPr="004C16F3">
                                    <w:rPr>
                                      <w:rFonts w:ascii="標楷體" w:eastAsia="標楷體" w:hAnsi="標楷體" w:cs="新細明體" w:hint="eastAsia"/>
                                      <w:b/>
                                      <w:bCs/>
                                      <w:color w:val="000000"/>
                                      <w:kern w:val="0"/>
                                      <w:szCs w:val="24"/>
                                    </w:rPr>
                                    <w:t>機齡分布</w:t>
                                  </w:r>
                                </w:p>
                              </w:tc>
                            </w:tr>
                            <w:tr w:rsidR="00A36929" w:rsidRPr="004C16F3" w14:paraId="4F2CE0AD" w14:textId="77777777" w:rsidTr="00C02639">
                              <w:trPr>
                                <w:trHeight w:val="340"/>
                              </w:trPr>
                              <w:tc>
                                <w:tcPr>
                                  <w:tcW w:w="5529" w:type="dxa"/>
                                  <w:gridSpan w:val="7"/>
                                  <w:tcBorders>
                                    <w:top w:val="nil"/>
                                    <w:left w:val="nil"/>
                                    <w:bottom w:val="nil"/>
                                    <w:right w:val="nil"/>
                                  </w:tcBorders>
                                  <w:noWrap/>
                                  <w:vAlign w:val="center"/>
                                  <w:hideMark/>
                                </w:tcPr>
                                <w:p w14:paraId="7BBAFA9A" w14:textId="77777777" w:rsidR="00A36929" w:rsidRPr="004C16F3" w:rsidRDefault="00A36929" w:rsidP="0027535A">
                                  <w:pPr>
                                    <w:widowControl/>
                                    <w:spacing w:line="240" w:lineRule="exact"/>
                                    <w:ind w:rightChars="-11" w:right="-26"/>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臺</w:t>
                                  </w:r>
                                  <w:r w:rsidRPr="004C16F3">
                                    <w:rPr>
                                      <w:rFonts w:ascii="標楷體" w:eastAsia="標楷體" w:hAnsi="標楷體" w:cs="新細明體" w:hint="eastAsia"/>
                                      <w:color w:val="000000"/>
                                      <w:kern w:val="0"/>
                                      <w:sz w:val="20"/>
                                      <w:szCs w:val="20"/>
                                    </w:rPr>
                                    <w:t>、％</w:t>
                                  </w:r>
                                </w:p>
                              </w:tc>
                            </w:tr>
                            <w:tr w:rsidR="00A36929" w:rsidRPr="004C16F3" w14:paraId="1EDD88C1" w14:textId="77777777" w:rsidTr="00C52BC6">
                              <w:trPr>
                                <w:trHeight w:val="397"/>
                              </w:trPr>
                              <w:tc>
                                <w:tcPr>
                                  <w:tcW w:w="1276" w:type="dxa"/>
                                  <w:vMerge w:val="restart"/>
                                  <w:tcBorders>
                                    <w:top w:val="single" w:sz="4" w:space="0" w:color="auto"/>
                                    <w:left w:val="single" w:sz="4" w:space="0" w:color="auto"/>
                                    <w:bottom w:val="single" w:sz="4" w:space="0" w:color="000000"/>
                                    <w:right w:val="single" w:sz="4" w:space="0" w:color="auto"/>
                                  </w:tcBorders>
                                  <w:noWrap/>
                                  <w:vAlign w:val="center"/>
                                  <w:hideMark/>
                                </w:tcPr>
                                <w:p w14:paraId="07B43B12" w14:textId="77777777" w:rsidR="00A36929" w:rsidRPr="004C16F3" w:rsidRDefault="00A36929" w:rsidP="000B4221">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機種</w:t>
                                  </w:r>
                                </w:p>
                              </w:tc>
                              <w:tc>
                                <w:tcPr>
                                  <w:tcW w:w="1417" w:type="dxa"/>
                                  <w:gridSpan w:val="2"/>
                                  <w:tcBorders>
                                    <w:top w:val="single" w:sz="4" w:space="0" w:color="auto"/>
                                    <w:left w:val="nil"/>
                                    <w:bottom w:val="single" w:sz="4" w:space="0" w:color="auto"/>
                                    <w:right w:val="single" w:sz="4" w:space="0" w:color="000000"/>
                                  </w:tcBorders>
                                  <w:noWrap/>
                                  <w:vAlign w:val="center"/>
                                  <w:hideMark/>
                                </w:tcPr>
                                <w:p w14:paraId="284ADC6F" w14:textId="77777777" w:rsidR="00A36929" w:rsidRPr="004C16F3" w:rsidRDefault="00A36929" w:rsidP="00744F38">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合計</w:t>
                                  </w:r>
                                </w:p>
                              </w:tc>
                              <w:tc>
                                <w:tcPr>
                                  <w:tcW w:w="1418" w:type="dxa"/>
                                  <w:gridSpan w:val="2"/>
                                  <w:tcBorders>
                                    <w:top w:val="single" w:sz="4" w:space="0" w:color="auto"/>
                                    <w:left w:val="nil"/>
                                    <w:bottom w:val="single" w:sz="4" w:space="0" w:color="auto"/>
                                    <w:right w:val="single" w:sz="4" w:space="0" w:color="000000"/>
                                  </w:tcBorders>
                                  <w:noWrap/>
                                  <w:vAlign w:val="center"/>
                                  <w:hideMark/>
                                </w:tcPr>
                                <w:p w14:paraId="5AF75F52" w14:textId="77777777" w:rsidR="00A36929" w:rsidRPr="004C16F3" w:rsidRDefault="00A36929" w:rsidP="00744F38">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未滿12年</w:t>
                                  </w:r>
                                </w:p>
                              </w:tc>
                              <w:tc>
                                <w:tcPr>
                                  <w:tcW w:w="1418" w:type="dxa"/>
                                  <w:gridSpan w:val="2"/>
                                  <w:tcBorders>
                                    <w:top w:val="single" w:sz="4" w:space="0" w:color="auto"/>
                                    <w:left w:val="nil"/>
                                    <w:bottom w:val="single" w:sz="4" w:space="0" w:color="auto"/>
                                    <w:right w:val="single" w:sz="4" w:space="0" w:color="000000"/>
                                  </w:tcBorders>
                                  <w:noWrap/>
                                  <w:vAlign w:val="center"/>
                                  <w:hideMark/>
                                </w:tcPr>
                                <w:p w14:paraId="5F10B430" w14:textId="77777777" w:rsidR="00A36929" w:rsidRPr="004C16F3" w:rsidRDefault="00A36929" w:rsidP="00744F38">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12年以上</w:t>
                                  </w:r>
                                </w:p>
                              </w:tc>
                            </w:tr>
                            <w:tr w:rsidR="00A36929" w:rsidRPr="004C16F3" w14:paraId="2DCEAF45" w14:textId="77777777" w:rsidTr="00C52BC6">
                              <w:trPr>
                                <w:trHeight w:val="397"/>
                              </w:trPr>
                              <w:tc>
                                <w:tcPr>
                                  <w:tcW w:w="1276" w:type="dxa"/>
                                  <w:vMerge/>
                                  <w:tcBorders>
                                    <w:top w:val="single" w:sz="4" w:space="0" w:color="auto"/>
                                    <w:left w:val="single" w:sz="4" w:space="0" w:color="auto"/>
                                    <w:bottom w:val="single" w:sz="4" w:space="0" w:color="000000"/>
                                    <w:right w:val="single" w:sz="4" w:space="0" w:color="auto"/>
                                  </w:tcBorders>
                                  <w:vAlign w:val="center"/>
                                  <w:hideMark/>
                                </w:tcPr>
                                <w:p w14:paraId="33D41C7F" w14:textId="77777777" w:rsidR="00A36929" w:rsidRPr="004C16F3" w:rsidRDefault="00A36929" w:rsidP="00352E66">
                                  <w:pPr>
                                    <w:widowControl/>
                                    <w:spacing w:line="0" w:lineRule="atLeast"/>
                                    <w:rPr>
                                      <w:rFonts w:ascii="標楷體" w:eastAsia="標楷體" w:hAnsi="標楷體" w:cs="新細明體"/>
                                      <w:color w:val="000000"/>
                                      <w:kern w:val="0"/>
                                      <w:sz w:val="20"/>
                                      <w:szCs w:val="20"/>
                                    </w:rPr>
                                  </w:pPr>
                                </w:p>
                              </w:tc>
                              <w:tc>
                                <w:tcPr>
                                  <w:tcW w:w="708" w:type="dxa"/>
                                  <w:tcBorders>
                                    <w:top w:val="nil"/>
                                    <w:left w:val="nil"/>
                                    <w:bottom w:val="single" w:sz="4" w:space="0" w:color="auto"/>
                                    <w:right w:val="single" w:sz="4" w:space="0" w:color="auto"/>
                                  </w:tcBorders>
                                  <w:noWrap/>
                                  <w:vAlign w:val="center"/>
                                  <w:hideMark/>
                                </w:tcPr>
                                <w:p w14:paraId="6B55F971" w14:textId="77777777" w:rsidR="00A36929" w:rsidRPr="004C16F3" w:rsidRDefault="00A36929" w:rsidP="00352E66">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數</w:t>
                                  </w:r>
                                  <w:r>
                                    <w:rPr>
                                      <w:rFonts w:ascii="標楷體" w:eastAsia="標楷體" w:hAnsi="標楷體" w:cs="新細明體" w:hint="eastAsia"/>
                                      <w:color w:val="000000"/>
                                      <w:kern w:val="0"/>
                                      <w:sz w:val="20"/>
                                      <w:szCs w:val="20"/>
                                    </w:rPr>
                                    <w:t>量</w:t>
                                  </w:r>
                                </w:p>
                              </w:tc>
                              <w:tc>
                                <w:tcPr>
                                  <w:tcW w:w="709" w:type="dxa"/>
                                  <w:tcBorders>
                                    <w:top w:val="nil"/>
                                    <w:left w:val="nil"/>
                                    <w:bottom w:val="single" w:sz="4" w:space="0" w:color="auto"/>
                                    <w:right w:val="single" w:sz="4" w:space="0" w:color="auto"/>
                                  </w:tcBorders>
                                  <w:noWrap/>
                                  <w:vAlign w:val="center"/>
                                  <w:hideMark/>
                                </w:tcPr>
                                <w:p w14:paraId="5C4F64ED" w14:textId="77777777" w:rsidR="00A36929" w:rsidRPr="004C16F3" w:rsidRDefault="00A36929" w:rsidP="00352E66">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比率</w:t>
                                  </w:r>
                                </w:p>
                              </w:tc>
                              <w:tc>
                                <w:tcPr>
                                  <w:tcW w:w="709" w:type="dxa"/>
                                  <w:tcBorders>
                                    <w:top w:val="nil"/>
                                    <w:left w:val="nil"/>
                                    <w:bottom w:val="single" w:sz="4" w:space="0" w:color="auto"/>
                                    <w:right w:val="single" w:sz="4" w:space="0" w:color="auto"/>
                                  </w:tcBorders>
                                  <w:noWrap/>
                                  <w:vAlign w:val="center"/>
                                  <w:hideMark/>
                                </w:tcPr>
                                <w:p w14:paraId="6CDFC21E" w14:textId="77777777" w:rsidR="00A36929" w:rsidRPr="004C16F3" w:rsidRDefault="00A36929" w:rsidP="00352E66">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數</w:t>
                                  </w:r>
                                  <w:r>
                                    <w:rPr>
                                      <w:rFonts w:ascii="標楷體" w:eastAsia="標楷體" w:hAnsi="標楷體" w:cs="新細明體" w:hint="eastAsia"/>
                                      <w:color w:val="000000"/>
                                      <w:kern w:val="0"/>
                                      <w:sz w:val="20"/>
                                      <w:szCs w:val="20"/>
                                    </w:rPr>
                                    <w:t>量</w:t>
                                  </w:r>
                                </w:p>
                              </w:tc>
                              <w:tc>
                                <w:tcPr>
                                  <w:tcW w:w="709" w:type="dxa"/>
                                  <w:tcBorders>
                                    <w:top w:val="nil"/>
                                    <w:left w:val="nil"/>
                                    <w:bottom w:val="single" w:sz="4" w:space="0" w:color="auto"/>
                                    <w:right w:val="single" w:sz="4" w:space="0" w:color="auto"/>
                                  </w:tcBorders>
                                  <w:noWrap/>
                                  <w:vAlign w:val="center"/>
                                  <w:hideMark/>
                                </w:tcPr>
                                <w:p w14:paraId="5F26F9EC" w14:textId="77777777" w:rsidR="00A36929" w:rsidRPr="004C16F3" w:rsidRDefault="00A36929" w:rsidP="00352E66">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比率</w:t>
                                  </w:r>
                                </w:p>
                              </w:tc>
                              <w:tc>
                                <w:tcPr>
                                  <w:tcW w:w="709" w:type="dxa"/>
                                  <w:tcBorders>
                                    <w:top w:val="nil"/>
                                    <w:left w:val="nil"/>
                                    <w:bottom w:val="single" w:sz="4" w:space="0" w:color="auto"/>
                                    <w:right w:val="single" w:sz="4" w:space="0" w:color="auto"/>
                                  </w:tcBorders>
                                  <w:noWrap/>
                                  <w:vAlign w:val="center"/>
                                  <w:hideMark/>
                                </w:tcPr>
                                <w:p w14:paraId="754ECAD7" w14:textId="77777777" w:rsidR="00A36929" w:rsidRPr="004C16F3" w:rsidRDefault="00A36929" w:rsidP="00352E66">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數</w:t>
                                  </w:r>
                                  <w:r>
                                    <w:rPr>
                                      <w:rFonts w:ascii="標楷體" w:eastAsia="標楷體" w:hAnsi="標楷體" w:cs="新細明體" w:hint="eastAsia"/>
                                      <w:color w:val="000000"/>
                                      <w:kern w:val="0"/>
                                      <w:sz w:val="20"/>
                                      <w:szCs w:val="20"/>
                                    </w:rPr>
                                    <w:t>量</w:t>
                                  </w:r>
                                </w:p>
                              </w:tc>
                              <w:tc>
                                <w:tcPr>
                                  <w:tcW w:w="709" w:type="dxa"/>
                                  <w:tcBorders>
                                    <w:top w:val="nil"/>
                                    <w:left w:val="nil"/>
                                    <w:bottom w:val="single" w:sz="4" w:space="0" w:color="auto"/>
                                    <w:right w:val="single" w:sz="4" w:space="0" w:color="auto"/>
                                  </w:tcBorders>
                                  <w:noWrap/>
                                  <w:vAlign w:val="center"/>
                                  <w:hideMark/>
                                </w:tcPr>
                                <w:p w14:paraId="6AC8A0D3" w14:textId="77777777" w:rsidR="00A36929" w:rsidRPr="004C16F3" w:rsidRDefault="00A36929" w:rsidP="00352E66">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比率</w:t>
                                  </w:r>
                                </w:p>
                              </w:tc>
                            </w:tr>
                            <w:tr w:rsidR="00A36929" w:rsidRPr="004C16F3" w14:paraId="12251F11" w14:textId="77777777" w:rsidTr="00C52BC6">
                              <w:trPr>
                                <w:trHeight w:val="397"/>
                              </w:trPr>
                              <w:tc>
                                <w:tcPr>
                                  <w:tcW w:w="1276" w:type="dxa"/>
                                  <w:tcBorders>
                                    <w:top w:val="nil"/>
                                    <w:left w:val="single" w:sz="4" w:space="0" w:color="auto"/>
                                    <w:bottom w:val="single" w:sz="4" w:space="0" w:color="auto"/>
                                    <w:right w:val="single" w:sz="4" w:space="0" w:color="auto"/>
                                  </w:tcBorders>
                                  <w:noWrap/>
                                  <w:vAlign w:val="center"/>
                                  <w:hideMark/>
                                </w:tcPr>
                                <w:p w14:paraId="6D26C434" w14:textId="77777777" w:rsidR="00A36929" w:rsidRPr="004C16F3" w:rsidRDefault="00A36929" w:rsidP="00744F38">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曳引機</w:t>
                                  </w:r>
                                </w:p>
                              </w:tc>
                              <w:tc>
                                <w:tcPr>
                                  <w:tcW w:w="708" w:type="dxa"/>
                                  <w:tcBorders>
                                    <w:top w:val="nil"/>
                                    <w:left w:val="nil"/>
                                    <w:bottom w:val="single" w:sz="4" w:space="0" w:color="auto"/>
                                    <w:right w:val="single" w:sz="4" w:space="0" w:color="auto"/>
                                  </w:tcBorders>
                                  <w:noWrap/>
                                  <w:vAlign w:val="center"/>
                                  <w:hideMark/>
                                </w:tcPr>
                                <w:p w14:paraId="0341EC71" w14:textId="77777777" w:rsidR="00A36929" w:rsidRPr="004C16F3" w:rsidRDefault="00A36929" w:rsidP="00744F38">
                                  <w:pPr>
                                    <w:widowControl/>
                                    <w:spacing w:line="0" w:lineRule="atLeast"/>
                                    <w:jc w:val="right"/>
                                    <w:rPr>
                                      <w:rFonts w:ascii="標楷體" w:eastAsia="標楷體" w:hAnsi="標楷體" w:cs="新細明體"/>
                                      <w:b/>
                                      <w:bCs/>
                                      <w:color w:val="000000"/>
                                      <w:kern w:val="0"/>
                                      <w:sz w:val="20"/>
                                      <w:szCs w:val="20"/>
                                    </w:rPr>
                                  </w:pPr>
                                  <w:r w:rsidRPr="004C16F3">
                                    <w:rPr>
                                      <w:rFonts w:ascii="標楷體" w:eastAsia="標楷體" w:hAnsi="標楷體" w:cs="新細明體" w:hint="eastAsia"/>
                                      <w:b/>
                                      <w:bCs/>
                                      <w:color w:val="000000"/>
                                      <w:kern w:val="0"/>
                                      <w:sz w:val="20"/>
                                      <w:szCs w:val="20"/>
                                    </w:rPr>
                                    <w:t>14,339</w:t>
                                  </w:r>
                                </w:p>
                              </w:tc>
                              <w:tc>
                                <w:tcPr>
                                  <w:tcW w:w="709" w:type="dxa"/>
                                  <w:tcBorders>
                                    <w:top w:val="nil"/>
                                    <w:left w:val="nil"/>
                                    <w:bottom w:val="single" w:sz="4" w:space="0" w:color="auto"/>
                                    <w:right w:val="single" w:sz="4" w:space="0" w:color="auto"/>
                                  </w:tcBorders>
                                  <w:noWrap/>
                                  <w:vAlign w:val="center"/>
                                  <w:hideMark/>
                                </w:tcPr>
                                <w:p w14:paraId="13184DBF" w14:textId="77777777" w:rsidR="00A36929" w:rsidRPr="004C16F3" w:rsidRDefault="00A36929" w:rsidP="00744F38">
                                  <w:pPr>
                                    <w:widowControl/>
                                    <w:spacing w:line="0" w:lineRule="atLeast"/>
                                    <w:jc w:val="right"/>
                                    <w:rPr>
                                      <w:rFonts w:ascii="標楷體" w:eastAsia="標楷體" w:hAnsi="標楷體" w:cs="新細明體"/>
                                      <w:b/>
                                      <w:bCs/>
                                      <w:color w:val="000000"/>
                                      <w:kern w:val="0"/>
                                      <w:sz w:val="20"/>
                                      <w:szCs w:val="20"/>
                                    </w:rPr>
                                  </w:pPr>
                                  <w:r w:rsidRPr="004C16F3">
                                    <w:rPr>
                                      <w:rFonts w:ascii="標楷體" w:eastAsia="標楷體" w:hAnsi="標楷體" w:cs="新細明體" w:hint="eastAsia"/>
                                      <w:b/>
                                      <w:bCs/>
                                      <w:color w:val="000000"/>
                                      <w:kern w:val="0"/>
                                      <w:sz w:val="20"/>
                                      <w:szCs w:val="20"/>
                                    </w:rPr>
                                    <w:t>100</w:t>
                                  </w:r>
                                  <w:r>
                                    <w:rPr>
                                      <w:rFonts w:ascii="標楷體" w:eastAsia="標楷體" w:hAnsi="標楷體" w:cs="新細明體"/>
                                      <w:b/>
                                      <w:bCs/>
                                      <w:color w:val="000000"/>
                                      <w:kern w:val="0"/>
                                      <w:sz w:val="20"/>
                                      <w:szCs w:val="20"/>
                                    </w:rPr>
                                    <w:t>.00</w:t>
                                  </w:r>
                                </w:p>
                              </w:tc>
                              <w:tc>
                                <w:tcPr>
                                  <w:tcW w:w="709" w:type="dxa"/>
                                  <w:tcBorders>
                                    <w:top w:val="nil"/>
                                    <w:left w:val="nil"/>
                                    <w:bottom w:val="single" w:sz="4" w:space="0" w:color="auto"/>
                                    <w:right w:val="single" w:sz="4" w:space="0" w:color="auto"/>
                                  </w:tcBorders>
                                  <w:noWrap/>
                                  <w:vAlign w:val="center"/>
                                  <w:hideMark/>
                                </w:tcPr>
                                <w:p w14:paraId="266B4FB0" w14:textId="77777777" w:rsidR="00A36929" w:rsidRPr="004C16F3" w:rsidRDefault="00A36929" w:rsidP="00744F38">
                                  <w:pPr>
                                    <w:widowControl/>
                                    <w:spacing w:line="0" w:lineRule="atLeast"/>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10,322</w:t>
                                  </w:r>
                                </w:p>
                              </w:tc>
                              <w:tc>
                                <w:tcPr>
                                  <w:tcW w:w="709" w:type="dxa"/>
                                  <w:tcBorders>
                                    <w:top w:val="nil"/>
                                    <w:left w:val="nil"/>
                                    <w:bottom w:val="single" w:sz="4" w:space="0" w:color="auto"/>
                                    <w:right w:val="single" w:sz="4" w:space="0" w:color="auto"/>
                                  </w:tcBorders>
                                  <w:noWrap/>
                                  <w:vAlign w:val="center"/>
                                  <w:hideMark/>
                                </w:tcPr>
                                <w:p w14:paraId="7DDCDF5C" w14:textId="77777777" w:rsidR="00A36929" w:rsidRPr="004C16F3" w:rsidRDefault="00A36929" w:rsidP="00744F38">
                                  <w:pPr>
                                    <w:widowControl/>
                                    <w:spacing w:line="0" w:lineRule="atLeast"/>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71.99</w:t>
                                  </w:r>
                                </w:p>
                              </w:tc>
                              <w:tc>
                                <w:tcPr>
                                  <w:tcW w:w="709" w:type="dxa"/>
                                  <w:tcBorders>
                                    <w:top w:val="nil"/>
                                    <w:left w:val="nil"/>
                                    <w:bottom w:val="single" w:sz="4" w:space="0" w:color="auto"/>
                                    <w:right w:val="single" w:sz="4" w:space="0" w:color="auto"/>
                                  </w:tcBorders>
                                  <w:noWrap/>
                                  <w:vAlign w:val="center"/>
                                  <w:hideMark/>
                                </w:tcPr>
                                <w:p w14:paraId="1D71D71E" w14:textId="77777777" w:rsidR="00A36929" w:rsidRPr="004C16F3" w:rsidRDefault="00A36929" w:rsidP="00744F38">
                                  <w:pPr>
                                    <w:widowControl/>
                                    <w:spacing w:line="0" w:lineRule="atLeast"/>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4,017</w:t>
                                  </w:r>
                                </w:p>
                              </w:tc>
                              <w:tc>
                                <w:tcPr>
                                  <w:tcW w:w="709" w:type="dxa"/>
                                  <w:tcBorders>
                                    <w:top w:val="nil"/>
                                    <w:left w:val="nil"/>
                                    <w:bottom w:val="single" w:sz="4" w:space="0" w:color="auto"/>
                                    <w:right w:val="single" w:sz="4" w:space="0" w:color="auto"/>
                                  </w:tcBorders>
                                  <w:noWrap/>
                                  <w:vAlign w:val="center"/>
                                  <w:hideMark/>
                                </w:tcPr>
                                <w:p w14:paraId="335655C4" w14:textId="77777777" w:rsidR="00A36929" w:rsidRPr="004C16F3" w:rsidRDefault="00A36929" w:rsidP="00744F38">
                                  <w:pPr>
                                    <w:widowControl/>
                                    <w:spacing w:line="0" w:lineRule="atLeast"/>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28.01</w:t>
                                  </w:r>
                                </w:p>
                              </w:tc>
                            </w:tr>
                            <w:tr w:rsidR="00A36929" w:rsidRPr="004C16F3" w14:paraId="6F1D692A" w14:textId="77777777" w:rsidTr="00C52BC6">
                              <w:trPr>
                                <w:trHeight w:val="397"/>
                              </w:trPr>
                              <w:tc>
                                <w:tcPr>
                                  <w:tcW w:w="1276" w:type="dxa"/>
                                  <w:tcBorders>
                                    <w:top w:val="nil"/>
                                    <w:left w:val="single" w:sz="4" w:space="0" w:color="auto"/>
                                    <w:bottom w:val="single" w:sz="4" w:space="0" w:color="auto"/>
                                    <w:right w:val="single" w:sz="4" w:space="0" w:color="auto"/>
                                  </w:tcBorders>
                                  <w:noWrap/>
                                  <w:vAlign w:val="center"/>
                                  <w:hideMark/>
                                </w:tcPr>
                                <w:p w14:paraId="35258101" w14:textId="77777777" w:rsidR="00A36929" w:rsidRPr="004C16F3" w:rsidRDefault="00A36929" w:rsidP="00744F38">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聯合收穫機</w:t>
                                  </w:r>
                                </w:p>
                              </w:tc>
                              <w:tc>
                                <w:tcPr>
                                  <w:tcW w:w="708" w:type="dxa"/>
                                  <w:tcBorders>
                                    <w:top w:val="nil"/>
                                    <w:left w:val="nil"/>
                                    <w:bottom w:val="single" w:sz="4" w:space="0" w:color="auto"/>
                                    <w:right w:val="single" w:sz="4" w:space="0" w:color="auto"/>
                                  </w:tcBorders>
                                  <w:noWrap/>
                                  <w:vAlign w:val="center"/>
                                  <w:hideMark/>
                                </w:tcPr>
                                <w:p w14:paraId="7AD2D52F" w14:textId="77777777" w:rsidR="00A36929" w:rsidRPr="004C16F3" w:rsidRDefault="00A36929" w:rsidP="00744F38">
                                  <w:pPr>
                                    <w:widowControl/>
                                    <w:spacing w:line="0" w:lineRule="atLeast"/>
                                    <w:jc w:val="right"/>
                                    <w:rPr>
                                      <w:rFonts w:ascii="標楷體" w:eastAsia="標楷體" w:hAnsi="標楷體" w:cs="新細明體"/>
                                      <w:b/>
                                      <w:bCs/>
                                      <w:color w:val="000000"/>
                                      <w:kern w:val="0"/>
                                      <w:sz w:val="20"/>
                                      <w:szCs w:val="20"/>
                                    </w:rPr>
                                  </w:pPr>
                                  <w:r w:rsidRPr="004C16F3">
                                    <w:rPr>
                                      <w:rFonts w:ascii="標楷體" w:eastAsia="標楷體" w:hAnsi="標楷體" w:cs="新細明體" w:hint="eastAsia"/>
                                      <w:b/>
                                      <w:bCs/>
                                      <w:color w:val="000000"/>
                                      <w:kern w:val="0"/>
                                      <w:sz w:val="20"/>
                                      <w:szCs w:val="20"/>
                                    </w:rPr>
                                    <w:t>2,995</w:t>
                                  </w:r>
                                </w:p>
                              </w:tc>
                              <w:tc>
                                <w:tcPr>
                                  <w:tcW w:w="709" w:type="dxa"/>
                                  <w:tcBorders>
                                    <w:top w:val="nil"/>
                                    <w:left w:val="nil"/>
                                    <w:bottom w:val="single" w:sz="4" w:space="0" w:color="auto"/>
                                    <w:right w:val="single" w:sz="4" w:space="0" w:color="auto"/>
                                  </w:tcBorders>
                                  <w:noWrap/>
                                  <w:vAlign w:val="center"/>
                                  <w:hideMark/>
                                </w:tcPr>
                                <w:p w14:paraId="05495367" w14:textId="77777777" w:rsidR="00A36929" w:rsidRPr="004C16F3" w:rsidRDefault="00A36929" w:rsidP="00744F38">
                                  <w:pPr>
                                    <w:widowControl/>
                                    <w:spacing w:line="0" w:lineRule="atLeast"/>
                                    <w:jc w:val="right"/>
                                    <w:rPr>
                                      <w:rFonts w:ascii="標楷體" w:eastAsia="標楷體" w:hAnsi="標楷體" w:cs="新細明體"/>
                                      <w:b/>
                                      <w:bCs/>
                                      <w:color w:val="000000"/>
                                      <w:kern w:val="0"/>
                                      <w:sz w:val="20"/>
                                      <w:szCs w:val="20"/>
                                    </w:rPr>
                                  </w:pPr>
                                  <w:r w:rsidRPr="004C16F3">
                                    <w:rPr>
                                      <w:rFonts w:ascii="標楷體" w:eastAsia="標楷體" w:hAnsi="標楷體" w:cs="新細明體" w:hint="eastAsia"/>
                                      <w:b/>
                                      <w:bCs/>
                                      <w:color w:val="000000"/>
                                      <w:kern w:val="0"/>
                                      <w:sz w:val="20"/>
                                      <w:szCs w:val="20"/>
                                    </w:rPr>
                                    <w:t>100</w:t>
                                  </w:r>
                                  <w:r>
                                    <w:rPr>
                                      <w:rFonts w:ascii="標楷體" w:eastAsia="標楷體" w:hAnsi="標楷體" w:cs="新細明體"/>
                                      <w:b/>
                                      <w:bCs/>
                                      <w:color w:val="000000"/>
                                      <w:kern w:val="0"/>
                                      <w:sz w:val="20"/>
                                      <w:szCs w:val="20"/>
                                    </w:rPr>
                                    <w:t>.00</w:t>
                                  </w:r>
                                </w:p>
                              </w:tc>
                              <w:tc>
                                <w:tcPr>
                                  <w:tcW w:w="709" w:type="dxa"/>
                                  <w:tcBorders>
                                    <w:top w:val="nil"/>
                                    <w:left w:val="nil"/>
                                    <w:bottom w:val="single" w:sz="4" w:space="0" w:color="auto"/>
                                    <w:right w:val="single" w:sz="4" w:space="0" w:color="auto"/>
                                  </w:tcBorders>
                                  <w:noWrap/>
                                  <w:vAlign w:val="center"/>
                                  <w:hideMark/>
                                </w:tcPr>
                                <w:p w14:paraId="69115C79" w14:textId="77777777" w:rsidR="00A36929" w:rsidRPr="004C16F3" w:rsidRDefault="00A36929" w:rsidP="00744F38">
                                  <w:pPr>
                                    <w:widowControl/>
                                    <w:spacing w:line="0" w:lineRule="atLeast"/>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2,294</w:t>
                                  </w:r>
                                </w:p>
                              </w:tc>
                              <w:tc>
                                <w:tcPr>
                                  <w:tcW w:w="709" w:type="dxa"/>
                                  <w:tcBorders>
                                    <w:top w:val="nil"/>
                                    <w:left w:val="nil"/>
                                    <w:bottom w:val="single" w:sz="4" w:space="0" w:color="auto"/>
                                    <w:right w:val="single" w:sz="4" w:space="0" w:color="auto"/>
                                  </w:tcBorders>
                                  <w:noWrap/>
                                  <w:vAlign w:val="center"/>
                                  <w:hideMark/>
                                </w:tcPr>
                                <w:p w14:paraId="5A1587CA" w14:textId="77777777" w:rsidR="00A36929" w:rsidRPr="004C16F3" w:rsidRDefault="00A36929" w:rsidP="00744F38">
                                  <w:pPr>
                                    <w:widowControl/>
                                    <w:spacing w:line="0" w:lineRule="atLeast"/>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76.59</w:t>
                                  </w:r>
                                </w:p>
                              </w:tc>
                              <w:tc>
                                <w:tcPr>
                                  <w:tcW w:w="709" w:type="dxa"/>
                                  <w:tcBorders>
                                    <w:top w:val="nil"/>
                                    <w:left w:val="nil"/>
                                    <w:bottom w:val="single" w:sz="4" w:space="0" w:color="auto"/>
                                    <w:right w:val="single" w:sz="4" w:space="0" w:color="auto"/>
                                  </w:tcBorders>
                                  <w:noWrap/>
                                  <w:vAlign w:val="center"/>
                                  <w:hideMark/>
                                </w:tcPr>
                                <w:p w14:paraId="07073790" w14:textId="77777777" w:rsidR="00A36929" w:rsidRPr="004C16F3" w:rsidRDefault="00A36929" w:rsidP="00744F38">
                                  <w:pPr>
                                    <w:widowControl/>
                                    <w:spacing w:line="0" w:lineRule="atLeast"/>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701</w:t>
                                  </w:r>
                                </w:p>
                              </w:tc>
                              <w:tc>
                                <w:tcPr>
                                  <w:tcW w:w="709" w:type="dxa"/>
                                  <w:tcBorders>
                                    <w:top w:val="nil"/>
                                    <w:left w:val="nil"/>
                                    <w:bottom w:val="single" w:sz="4" w:space="0" w:color="auto"/>
                                    <w:right w:val="single" w:sz="4" w:space="0" w:color="auto"/>
                                  </w:tcBorders>
                                  <w:noWrap/>
                                  <w:vAlign w:val="center"/>
                                  <w:hideMark/>
                                </w:tcPr>
                                <w:p w14:paraId="3AEB475C" w14:textId="77777777" w:rsidR="00A36929" w:rsidRPr="004C16F3" w:rsidRDefault="00A36929" w:rsidP="00744F38">
                                  <w:pPr>
                                    <w:widowControl/>
                                    <w:spacing w:line="0" w:lineRule="atLeast"/>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23.41</w:t>
                                  </w:r>
                                </w:p>
                              </w:tc>
                            </w:tr>
                            <w:tr w:rsidR="00A36929" w:rsidRPr="004C16F3" w14:paraId="24DE2CDD" w14:textId="77777777" w:rsidTr="00EC6BAD">
                              <w:trPr>
                                <w:trHeight w:val="340"/>
                              </w:trPr>
                              <w:tc>
                                <w:tcPr>
                                  <w:tcW w:w="5529" w:type="dxa"/>
                                  <w:gridSpan w:val="7"/>
                                  <w:tcBorders>
                                    <w:top w:val="single" w:sz="4" w:space="0" w:color="auto"/>
                                    <w:left w:val="nil"/>
                                    <w:bottom w:val="nil"/>
                                    <w:right w:val="nil"/>
                                  </w:tcBorders>
                                  <w:noWrap/>
                                  <w:vAlign w:val="center"/>
                                  <w:hideMark/>
                                </w:tcPr>
                                <w:p w14:paraId="56585ACE" w14:textId="77777777" w:rsidR="00A36929" w:rsidRDefault="00A36929" w:rsidP="00C95D07">
                                  <w:pPr>
                                    <w:widowControl/>
                                    <w:spacing w:line="240" w:lineRule="exact"/>
                                    <w:jc w:val="both"/>
                                    <w:rPr>
                                      <w:rFonts w:ascii="標楷體" w:eastAsia="標楷體" w:hAnsi="標楷體" w:cs="新細明體"/>
                                      <w:color w:val="000000"/>
                                      <w:kern w:val="0"/>
                                      <w:sz w:val="18"/>
                                      <w:szCs w:val="18"/>
                                    </w:rPr>
                                  </w:pPr>
                                  <w:r w:rsidRPr="004C16F3">
                                    <w:rPr>
                                      <w:rFonts w:ascii="標楷體" w:eastAsia="標楷體" w:hAnsi="標楷體" w:cs="新細明體" w:hint="eastAsia"/>
                                      <w:color w:val="000000"/>
                                      <w:kern w:val="0"/>
                                      <w:sz w:val="18"/>
                                      <w:szCs w:val="18"/>
                                    </w:rPr>
                                    <w:t>註：</w:t>
                                  </w:r>
                                  <w:r>
                                    <w:rPr>
                                      <w:rFonts w:ascii="標楷體" w:eastAsia="標楷體" w:hAnsi="標楷體" w:cs="新細明體" w:hint="eastAsia"/>
                                      <w:color w:val="000000"/>
                                      <w:kern w:val="0"/>
                                      <w:sz w:val="18"/>
                                      <w:szCs w:val="18"/>
                                    </w:rPr>
                                    <w:t>1</w:t>
                                  </w:r>
                                  <w:r>
                                    <w:rPr>
                                      <w:rFonts w:ascii="標楷體" w:eastAsia="標楷體" w:hAnsi="標楷體" w:cs="新細明體"/>
                                      <w:color w:val="000000"/>
                                      <w:kern w:val="0"/>
                                      <w:sz w:val="18"/>
                                      <w:szCs w:val="18"/>
                                    </w:rPr>
                                    <w:t>.</w:t>
                                  </w:r>
                                  <w:r w:rsidRPr="004C16F3">
                                    <w:rPr>
                                      <w:rFonts w:ascii="標楷體" w:eastAsia="標楷體" w:hAnsi="標楷體" w:cs="新細明體" w:hint="eastAsia"/>
                                      <w:color w:val="000000"/>
                                      <w:kern w:val="0"/>
                                      <w:sz w:val="18"/>
                                      <w:szCs w:val="18"/>
                                    </w:rPr>
                                    <w:t>截至115年3月底止，農業機械使用證</w:t>
                                  </w:r>
                                  <w:r>
                                    <w:rPr>
                                      <w:rFonts w:ascii="標楷體" w:eastAsia="標楷體" w:hAnsi="標楷體" w:cs="新細明體" w:hint="eastAsia"/>
                                      <w:color w:val="000000"/>
                                      <w:kern w:val="0"/>
                                      <w:sz w:val="18"/>
                                      <w:szCs w:val="18"/>
                                    </w:rPr>
                                    <w:t>仍在</w:t>
                                  </w:r>
                                  <w:r w:rsidRPr="003014D2">
                                    <w:rPr>
                                      <w:rFonts w:ascii="標楷體" w:eastAsia="標楷體" w:hAnsi="標楷體" w:cs="新細明體" w:hint="eastAsia"/>
                                      <w:color w:val="000000"/>
                                      <w:kern w:val="0"/>
                                      <w:sz w:val="18"/>
                                      <w:szCs w:val="18"/>
                                    </w:rPr>
                                    <w:t>有效期限</w:t>
                                  </w:r>
                                  <w:r>
                                    <w:rPr>
                                      <w:rFonts w:ascii="標楷體" w:eastAsia="標楷體" w:hAnsi="標楷體" w:cs="新細明體" w:hint="eastAsia"/>
                                      <w:color w:val="000000"/>
                                      <w:kern w:val="0"/>
                                      <w:sz w:val="18"/>
                                      <w:szCs w:val="18"/>
                                    </w:rPr>
                                    <w:t>內之農機。</w:t>
                                  </w:r>
                                </w:p>
                                <w:p w14:paraId="16A07611" w14:textId="77777777" w:rsidR="00A36929" w:rsidRPr="004C16F3" w:rsidRDefault="00A36929" w:rsidP="00C95D07">
                                  <w:pPr>
                                    <w:widowControl/>
                                    <w:spacing w:line="240" w:lineRule="exact"/>
                                    <w:ind w:firstLineChars="190" w:firstLine="342"/>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w:t>
                                  </w:r>
                                  <w:r>
                                    <w:rPr>
                                      <w:rFonts w:ascii="標楷體" w:eastAsia="標楷體" w:hAnsi="標楷體" w:cs="新細明體"/>
                                      <w:color w:val="000000"/>
                                      <w:kern w:val="0"/>
                                      <w:sz w:val="18"/>
                                      <w:szCs w:val="18"/>
                                    </w:rPr>
                                    <w:t>.</w:t>
                                  </w:r>
                                  <w:r>
                                    <w:rPr>
                                      <w:rFonts w:ascii="標楷體" w:eastAsia="標楷體" w:hAnsi="標楷體" w:cs="新細明體" w:hint="eastAsia"/>
                                      <w:color w:val="000000"/>
                                      <w:kern w:val="0"/>
                                      <w:sz w:val="18"/>
                                      <w:szCs w:val="18"/>
                                    </w:rPr>
                                    <w:t>資料來源：</w:t>
                                  </w:r>
                                  <w:r w:rsidRPr="004C16F3">
                                    <w:rPr>
                                      <w:rFonts w:ascii="標楷體" w:eastAsia="標楷體" w:hAnsi="標楷體" w:cs="新細明體" w:hint="eastAsia"/>
                                      <w:color w:val="000000"/>
                                      <w:kern w:val="0"/>
                                      <w:sz w:val="18"/>
                                      <w:szCs w:val="18"/>
                                    </w:rPr>
                                    <w:t>整理自農糧署提供資料。</w:t>
                                  </w:r>
                                </w:p>
                              </w:tc>
                            </w:tr>
                          </w:tbl>
                          <w:p w14:paraId="7A6BE715" w14:textId="77777777" w:rsidR="00A36929" w:rsidRPr="00744F38" w:rsidRDefault="00A36929" w:rsidP="00A36929"/>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7D6E105" id="_x0000_s1040" type="#_x0000_t202" style="position:absolute;left:0;text-align:left;margin-left:224.9pt;margin-top:7.1pt;width:291.7pt;height:144.85pt;z-index:251720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" filled="f" stroked="f">
                <v:textbox inset=",0,,0">
                  <w:txbxContent>
                    <w:tbl>
                      <w:tblPr>
                        <w:tblW w:w="5529" w:type="dxa"/>
                        <w:tblLayout w:type="fixed"/>
                        <w:tblCellMar>
                          <w:left w:w="28" w:type="dxa"/>
                          <w:right w:w="28" w:type="dxa"/>
                        </w:tblCellMar>
                        <w:tblLook w:val="04A0" w:firstRow="1" w:lastRow="0" w:firstColumn="1" w:lastColumn="0" w:noHBand="0" w:noVBand="1"/>
                      </w:tblPr>
                      <w:tblGrid>
                        <w:gridCol w:w="1276"/>
                        <w:gridCol w:w="708"/>
                        <w:gridCol w:w="709"/>
                        <w:gridCol w:w="709"/>
                        <w:gridCol w:w="709"/>
                        <w:gridCol w:w="709"/>
                        <w:gridCol w:w="709"/>
                      </w:tblGrid>
                      <w:tr w:rsidR="00A36929" w:rsidRPr="004C16F3" w14:paraId="23187130" w14:textId="77777777" w:rsidTr="00C02639">
                        <w:trPr>
                          <w:trHeight w:val="397"/>
                        </w:trPr>
                        <w:tc>
                          <w:tcPr>
                            <w:tcW w:w="5529" w:type="dxa"/>
                            <w:gridSpan w:val="7"/>
                            <w:tcBorders>
                              <w:top w:val="nil"/>
                              <w:left w:val="nil"/>
                              <w:bottom w:val="nil"/>
                              <w:right w:val="nil"/>
                            </w:tcBorders>
                            <w:noWrap/>
                            <w:vAlign w:val="center"/>
                            <w:hideMark/>
                          </w:tcPr>
                          <w:p w14:paraId="28F39143" w14:textId="77777777" w:rsidR="00A36929" w:rsidRPr="004C16F3" w:rsidRDefault="00A36929" w:rsidP="00E27188">
                            <w:pPr>
                              <w:widowControl/>
                              <w:spacing w:line="240" w:lineRule="exact"/>
                              <w:jc w:val="center"/>
                              <w:rPr>
                                <w:rFonts w:ascii="標楷體" w:eastAsia="標楷體" w:hAnsi="標楷體" w:cs="新細明體"/>
                                <w:b/>
                                <w:bCs/>
                                <w:color w:val="000000"/>
                                <w:kern w:val="0"/>
                                <w:szCs w:val="24"/>
                              </w:rPr>
                            </w:pPr>
                            <w:r w:rsidRPr="004C16F3">
                              <w:rPr>
                                <w:rFonts w:ascii="標楷體" w:eastAsia="標楷體" w:hAnsi="標楷體" w:cs="新細明體" w:hint="eastAsia"/>
                                <w:b/>
                                <w:bCs/>
                                <w:color w:val="000000"/>
                                <w:kern w:val="0"/>
                                <w:szCs w:val="24"/>
                              </w:rPr>
                              <w:t>表1</w:t>
                            </w:r>
                            <w:r>
                              <w:rPr>
                                <w:rFonts w:ascii="標楷體" w:eastAsia="標楷體" w:hAnsi="標楷體" w:cs="新細明體"/>
                                <w:b/>
                                <w:bCs/>
                                <w:color w:val="000000"/>
                                <w:kern w:val="0"/>
                                <w:szCs w:val="24"/>
                              </w:rPr>
                              <w:t>5</w:t>
                            </w:r>
                            <w:r w:rsidRPr="004C16F3">
                              <w:rPr>
                                <w:rFonts w:ascii="標楷體" w:eastAsia="標楷體" w:hAnsi="標楷體" w:cs="新細明體" w:hint="eastAsia"/>
                                <w:b/>
                                <w:bCs/>
                                <w:color w:val="000000"/>
                                <w:kern w:val="0"/>
                                <w:szCs w:val="24"/>
                              </w:rPr>
                              <w:t xml:space="preserve">  </w:t>
                            </w:r>
                            <w:r>
                              <w:rPr>
                                <w:rFonts w:ascii="標楷體" w:eastAsia="標楷體" w:hAnsi="標楷體" w:cs="新細明體" w:hint="eastAsia"/>
                                <w:b/>
                                <w:bCs/>
                                <w:color w:val="000000"/>
                                <w:kern w:val="0"/>
                                <w:szCs w:val="24"/>
                              </w:rPr>
                              <w:t>柴油</w:t>
                            </w:r>
                            <w:r w:rsidRPr="004C16F3">
                              <w:rPr>
                                <w:rFonts w:ascii="標楷體" w:eastAsia="標楷體" w:hAnsi="標楷體" w:cs="新細明體" w:hint="eastAsia"/>
                                <w:b/>
                                <w:bCs/>
                                <w:color w:val="000000"/>
                                <w:kern w:val="0"/>
                                <w:szCs w:val="24"/>
                              </w:rPr>
                              <w:t>農機</w:t>
                            </w:r>
                            <w:r>
                              <w:rPr>
                                <w:rFonts w:ascii="標楷體" w:eastAsia="標楷體" w:hAnsi="標楷體" w:cs="新細明體" w:hint="eastAsia"/>
                                <w:b/>
                                <w:bCs/>
                                <w:color w:val="000000"/>
                                <w:kern w:val="0"/>
                                <w:szCs w:val="24"/>
                              </w:rPr>
                              <w:t>之</w:t>
                            </w:r>
                            <w:r w:rsidRPr="004C16F3">
                              <w:rPr>
                                <w:rFonts w:ascii="標楷體" w:eastAsia="標楷體" w:hAnsi="標楷體" w:cs="新細明體" w:hint="eastAsia"/>
                                <w:b/>
                                <w:bCs/>
                                <w:color w:val="000000"/>
                                <w:kern w:val="0"/>
                                <w:szCs w:val="24"/>
                              </w:rPr>
                              <w:t>機齡分布</w:t>
                            </w:r>
                          </w:p>
                        </w:tc>
                      </w:tr>
                      <w:tr w:rsidR="00A36929" w:rsidRPr="004C16F3" w14:paraId="4F2CE0AD" w14:textId="77777777" w:rsidTr="00C02639">
                        <w:trPr>
                          <w:trHeight w:val="340"/>
                        </w:trPr>
                        <w:tc>
                          <w:tcPr>
                            <w:tcW w:w="5529" w:type="dxa"/>
                            <w:gridSpan w:val="7"/>
                            <w:tcBorders>
                              <w:top w:val="nil"/>
                              <w:left w:val="nil"/>
                              <w:bottom w:val="nil"/>
                              <w:right w:val="nil"/>
                            </w:tcBorders>
                            <w:noWrap/>
                            <w:vAlign w:val="center"/>
                            <w:hideMark/>
                          </w:tcPr>
                          <w:p w14:paraId="7BBAFA9A" w14:textId="77777777" w:rsidR="00A36929" w:rsidRPr="004C16F3" w:rsidRDefault="00A36929" w:rsidP="0027535A">
                            <w:pPr>
                              <w:widowControl/>
                              <w:spacing w:line="240" w:lineRule="exact"/>
                              <w:ind w:rightChars="-11" w:right="-26"/>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臺</w:t>
                            </w:r>
                            <w:r w:rsidRPr="004C16F3">
                              <w:rPr>
                                <w:rFonts w:ascii="標楷體" w:eastAsia="標楷體" w:hAnsi="標楷體" w:cs="新細明體" w:hint="eastAsia"/>
                                <w:color w:val="000000"/>
                                <w:kern w:val="0"/>
                                <w:sz w:val="20"/>
                                <w:szCs w:val="20"/>
                              </w:rPr>
                              <w:t>、％</w:t>
                            </w:r>
                          </w:p>
                        </w:tc>
                      </w:tr>
                      <w:tr w:rsidR="00A36929" w:rsidRPr="004C16F3" w14:paraId="1EDD88C1" w14:textId="77777777" w:rsidTr="00C52BC6">
                        <w:trPr>
                          <w:trHeight w:val="397"/>
                        </w:trPr>
                        <w:tc>
                          <w:tcPr>
                            <w:tcW w:w="1276" w:type="dxa"/>
                            <w:vMerge w:val="restart"/>
                            <w:tcBorders>
                              <w:top w:val="single" w:sz="4" w:space="0" w:color="auto"/>
                              <w:left w:val="single" w:sz="4" w:space="0" w:color="auto"/>
                              <w:bottom w:val="single" w:sz="4" w:space="0" w:color="000000"/>
                              <w:right w:val="single" w:sz="4" w:space="0" w:color="auto"/>
                            </w:tcBorders>
                            <w:noWrap/>
                            <w:vAlign w:val="center"/>
                            <w:hideMark/>
                          </w:tcPr>
                          <w:p w14:paraId="07B43B12" w14:textId="77777777" w:rsidR="00A36929" w:rsidRPr="004C16F3" w:rsidRDefault="00A36929" w:rsidP="000B4221">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機種</w:t>
                            </w:r>
                          </w:p>
                        </w:tc>
                        <w:tc>
                          <w:tcPr>
                            <w:tcW w:w="1417" w:type="dxa"/>
                            <w:gridSpan w:val="2"/>
                            <w:tcBorders>
                              <w:top w:val="single" w:sz="4" w:space="0" w:color="auto"/>
                              <w:left w:val="nil"/>
                              <w:bottom w:val="single" w:sz="4" w:space="0" w:color="auto"/>
                              <w:right w:val="single" w:sz="4" w:space="0" w:color="000000"/>
                            </w:tcBorders>
                            <w:noWrap/>
                            <w:vAlign w:val="center"/>
                            <w:hideMark/>
                          </w:tcPr>
                          <w:p w14:paraId="284ADC6F" w14:textId="77777777" w:rsidR="00A36929" w:rsidRPr="004C16F3" w:rsidRDefault="00A36929" w:rsidP="00744F38">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合計</w:t>
                            </w:r>
                          </w:p>
                        </w:tc>
                        <w:tc>
                          <w:tcPr>
                            <w:tcW w:w="1418" w:type="dxa"/>
                            <w:gridSpan w:val="2"/>
                            <w:tcBorders>
                              <w:top w:val="single" w:sz="4" w:space="0" w:color="auto"/>
                              <w:left w:val="nil"/>
                              <w:bottom w:val="single" w:sz="4" w:space="0" w:color="auto"/>
                              <w:right w:val="single" w:sz="4" w:space="0" w:color="000000"/>
                            </w:tcBorders>
                            <w:noWrap/>
                            <w:vAlign w:val="center"/>
                            <w:hideMark/>
                          </w:tcPr>
                          <w:p w14:paraId="5AF75F52" w14:textId="77777777" w:rsidR="00A36929" w:rsidRPr="004C16F3" w:rsidRDefault="00A36929" w:rsidP="00744F38">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未滿12年</w:t>
                            </w:r>
                          </w:p>
                        </w:tc>
                        <w:tc>
                          <w:tcPr>
                            <w:tcW w:w="1418" w:type="dxa"/>
                            <w:gridSpan w:val="2"/>
                            <w:tcBorders>
                              <w:top w:val="single" w:sz="4" w:space="0" w:color="auto"/>
                              <w:left w:val="nil"/>
                              <w:bottom w:val="single" w:sz="4" w:space="0" w:color="auto"/>
                              <w:right w:val="single" w:sz="4" w:space="0" w:color="000000"/>
                            </w:tcBorders>
                            <w:noWrap/>
                            <w:vAlign w:val="center"/>
                            <w:hideMark/>
                          </w:tcPr>
                          <w:p w14:paraId="5F10B430" w14:textId="77777777" w:rsidR="00A36929" w:rsidRPr="004C16F3" w:rsidRDefault="00A36929" w:rsidP="00744F38">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12年以上</w:t>
                            </w:r>
                          </w:p>
                        </w:tc>
                      </w:tr>
                      <w:tr w:rsidR="00A36929" w:rsidRPr="004C16F3" w14:paraId="2DCEAF45" w14:textId="77777777" w:rsidTr="00C52BC6">
                        <w:trPr>
                          <w:trHeight w:val="397"/>
                        </w:trPr>
                        <w:tc>
                          <w:tcPr>
                            <w:tcW w:w="1276" w:type="dxa"/>
                            <w:vMerge/>
                            <w:tcBorders>
                              <w:top w:val="single" w:sz="4" w:space="0" w:color="auto"/>
                              <w:left w:val="single" w:sz="4" w:space="0" w:color="auto"/>
                              <w:bottom w:val="single" w:sz="4" w:space="0" w:color="000000"/>
                              <w:right w:val="single" w:sz="4" w:space="0" w:color="auto"/>
                            </w:tcBorders>
                            <w:vAlign w:val="center"/>
                            <w:hideMark/>
                          </w:tcPr>
                          <w:p w14:paraId="33D41C7F" w14:textId="77777777" w:rsidR="00A36929" w:rsidRPr="004C16F3" w:rsidRDefault="00A36929" w:rsidP="00352E66">
                            <w:pPr>
                              <w:widowControl/>
                              <w:spacing w:line="0" w:lineRule="atLeast"/>
                              <w:rPr>
                                <w:rFonts w:ascii="標楷體" w:eastAsia="標楷體" w:hAnsi="標楷體" w:cs="新細明體"/>
                                <w:color w:val="000000"/>
                                <w:kern w:val="0"/>
                                <w:sz w:val="20"/>
                                <w:szCs w:val="20"/>
                              </w:rPr>
                            </w:pPr>
                          </w:p>
                        </w:tc>
                        <w:tc>
                          <w:tcPr>
                            <w:tcW w:w="708" w:type="dxa"/>
                            <w:tcBorders>
                              <w:top w:val="nil"/>
                              <w:left w:val="nil"/>
                              <w:bottom w:val="single" w:sz="4" w:space="0" w:color="auto"/>
                              <w:right w:val="single" w:sz="4" w:space="0" w:color="auto"/>
                            </w:tcBorders>
                            <w:noWrap/>
                            <w:vAlign w:val="center"/>
                            <w:hideMark/>
                          </w:tcPr>
                          <w:p w14:paraId="6B55F971" w14:textId="77777777" w:rsidR="00A36929" w:rsidRPr="004C16F3" w:rsidRDefault="00A36929" w:rsidP="00352E66">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數</w:t>
                            </w:r>
                            <w:r>
                              <w:rPr>
                                <w:rFonts w:ascii="標楷體" w:eastAsia="標楷體" w:hAnsi="標楷體" w:cs="新細明體" w:hint="eastAsia"/>
                                <w:color w:val="000000"/>
                                <w:kern w:val="0"/>
                                <w:sz w:val="20"/>
                                <w:szCs w:val="20"/>
                              </w:rPr>
                              <w:t>量</w:t>
                            </w:r>
                          </w:p>
                        </w:tc>
                        <w:tc>
                          <w:tcPr>
                            <w:tcW w:w="709" w:type="dxa"/>
                            <w:tcBorders>
                              <w:top w:val="nil"/>
                              <w:left w:val="nil"/>
                              <w:bottom w:val="single" w:sz="4" w:space="0" w:color="auto"/>
                              <w:right w:val="single" w:sz="4" w:space="0" w:color="auto"/>
                            </w:tcBorders>
                            <w:noWrap/>
                            <w:vAlign w:val="center"/>
                            <w:hideMark/>
                          </w:tcPr>
                          <w:p w14:paraId="5C4F64ED" w14:textId="77777777" w:rsidR="00A36929" w:rsidRPr="004C16F3" w:rsidRDefault="00A36929" w:rsidP="00352E66">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比率</w:t>
                            </w:r>
                          </w:p>
                        </w:tc>
                        <w:tc>
                          <w:tcPr>
                            <w:tcW w:w="709" w:type="dxa"/>
                            <w:tcBorders>
                              <w:top w:val="nil"/>
                              <w:left w:val="nil"/>
                              <w:bottom w:val="single" w:sz="4" w:space="0" w:color="auto"/>
                              <w:right w:val="single" w:sz="4" w:space="0" w:color="auto"/>
                            </w:tcBorders>
                            <w:noWrap/>
                            <w:vAlign w:val="center"/>
                            <w:hideMark/>
                          </w:tcPr>
                          <w:p w14:paraId="6CDFC21E" w14:textId="77777777" w:rsidR="00A36929" w:rsidRPr="004C16F3" w:rsidRDefault="00A36929" w:rsidP="00352E66">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數</w:t>
                            </w:r>
                            <w:r>
                              <w:rPr>
                                <w:rFonts w:ascii="標楷體" w:eastAsia="標楷體" w:hAnsi="標楷體" w:cs="新細明體" w:hint="eastAsia"/>
                                <w:color w:val="000000"/>
                                <w:kern w:val="0"/>
                                <w:sz w:val="20"/>
                                <w:szCs w:val="20"/>
                              </w:rPr>
                              <w:t>量</w:t>
                            </w:r>
                          </w:p>
                        </w:tc>
                        <w:tc>
                          <w:tcPr>
                            <w:tcW w:w="709" w:type="dxa"/>
                            <w:tcBorders>
                              <w:top w:val="nil"/>
                              <w:left w:val="nil"/>
                              <w:bottom w:val="single" w:sz="4" w:space="0" w:color="auto"/>
                              <w:right w:val="single" w:sz="4" w:space="0" w:color="auto"/>
                            </w:tcBorders>
                            <w:noWrap/>
                            <w:vAlign w:val="center"/>
                            <w:hideMark/>
                          </w:tcPr>
                          <w:p w14:paraId="5F26F9EC" w14:textId="77777777" w:rsidR="00A36929" w:rsidRPr="004C16F3" w:rsidRDefault="00A36929" w:rsidP="00352E66">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比率</w:t>
                            </w:r>
                          </w:p>
                        </w:tc>
                        <w:tc>
                          <w:tcPr>
                            <w:tcW w:w="709" w:type="dxa"/>
                            <w:tcBorders>
                              <w:top w:val="nil"/>
                              <w:left w:val="nil"/>
                              <w:bottom w:val="single" w:sz="4" w:space="0" w:color="auto"/>
                              <w:right w:val="single" w:sz="4" w:space="0" w:color="auto"/>
                            </w:tcBorders>
                            <w:noWrap/>
                            <w:vAlign w:val="center"/>
                            <w:hideMark/>
                          </w:tcPr>
                          <w:p w14:paraId="754ECAD7" w14:textId="77777777" w:rsidR="00A36929" w:rsidRPr="004C16F3" w:rsidRDefault="00A36929" w:rsidP="00352E66">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數</w:t>
                            </w:r>
                            <w:r>
                              <w:rPr>
                                <w:rFonts w:ascii="標楷體" w:eastAsia="標楷體" w:hAnsi="標楷體" w:cs="新細明體" w:hint="eastAsia"/>
                                <w:color w:val="000000"/>
                                <w:kern w:val="0"/>
                                <w:sz w:val="20"/>
                                <w:szCs w:val="20"/>
                              </w:rPr>
                              <w:t>量</w:t>
                            </w:r>
                          </w:p>
                        </w:tc>
                        <w:tc>
                          <w:tcPr>
                            <w:tcW w:w="709" w:type="dxa"/>
                            <w:tcBorders>
                              <w:top w:val="nil"/>
                              <w:left w:val="nil"/>
                              <w:bottom w:val="single" w:sz="4" w:space="0" w:color="auto"/>
                              <w:right w:val="single" w:sz="4" w:space="0" w:color="auto"/>
                            </w:tcBorders>
                            <w:noWrap/>
                            <w:vAlign w:val="center"/>
                            <w:hideMark/>
                          </w:tcPr>
                          <w:p w14:paraId="6AC8A0D3" w14:textId="77777777" w:rsidR="00A36929" w:rsidRPr="004C16F3" w:rsidRDefault="00A36929" w:rsidP="00352E66">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比率</w:t>
                            </w:r>
                          </w:p>
                        </w:tc>
                      </w:tr>
                      <w:tr w:rsidR="00A36929" w:rsidRPr="004C16F3" w14:paraId="12251F11" w14:textId="77777777" w:rsidTr="00C52BC6">
                        <w:trPr>
                          <w:trHeight w:val="397"/>
                        </w:trPr>
                        <w:tc>
                          <w:tcPr>
                            <w:tcW w:w="1276" w:type="dxa"/>
                            <w:tcBorders>
                              <w:top w:val="nil"/>
                              <w:left w:val="single" w:sz="4" w:space="0" w:color="auto"/>
                              <w:bottom w:val="single" w:sz="4" w:space="0" w:color="auto"/>
                              <w:right w:val="single" w:sz="4" w:space="0" w:color="auto"/>
                            </w:tcBorders>
                            <w:noWrap/>
                            <w:vAlign w:val="center"/>
                            <w:hideMark/>
                          </w:tcPr>
                          <w:p w14:paraId="6D26C434" w14:textId="77777777" w:rsidR="00A36929" w:rsidRPr="004C16F3" w:rsidRDefault="00A36929" w:rsidP="00744F38">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曳引機</w:t>
                            </w:r>
                          </w:p>
                        </w:tc>
                        <w:tc>
                          <w:tcPr>
                            <w:tcW w:w="708" w:type="dxa"/>
                            <w:tcBorders>
                              <w:top w:val="nil"/>
                              <w:left w:val="nil"/>
                              <w:bottom w:val="single" w:sz="4" w:space="0" w:color="auto"/>
                              <w:right w:val="single" w:sz="4" w:space="0" w:color="auto"/>
                            </w:tcBorders>
                            <w:noWrap/>
                            <w:vAlign w:val="center"/>
                            <w:hideMark/>
                          </w:tcPr>
                          <w:p w14:paraId="0341EC71" w14:textId="77777777" w:rsidR="00A36929" w:rsidRPr="004C16F3" w:rsidRDefault="00A36929" w:rsidP="00744F38">
                            <w:pPr>
                              <w:widowControl/>
                              <w:spacing w:line="0" w:lineRule="atLeast"/>
                              <w:jc w:val="right"/>
                              <w:rPr>
                                <w:rFonts w:ascii="標楷體" w:eastAsia="標楷體" w:hAnsi="標楷體" w:cs="新細明體"/>
                                <w:b/>
                                <w:bCs/>
                                <w:color w:val="000000"/>
                                <w:kern w:val="0"/>
                                <w:sz w:val="20"/>
                                <w:szCs w:val="20"/>
                              </w:rPr>
                            </w:pPr>
                            <w:r w:rsidRPr="004C16F3">
                              <w:rPr>
                                <w:rFonts w:ascii="標楷體" w:eastAsia="標楷體" w:hAnsi="標楷體" w:cs="新細明體" w:hint="eastAsia"/>
                                <w:b/>
                                <w:bCs/>
                                <w:color w:val="000000"/>
                                <w:kern w:val="0"/>
                                <w:sz w:val="20"/>
                                <w:szCs w:val="20"/>
                              </w:rPr>
                              <w:t>14,339</w:t>
                            </w:r>
                          </w:p>
                        </w:tc>
                        <w:tc>
                          <w:tcPr>
                            <w:tcW w:w="709" w:type="dxa"/>
                            <w:tcBorders>
                              <w:top w:val="nil"/>
                              <w:left w:val="nil"/>
                              <w:bottom w:val="single" w:sz="4" w:space="0" w:color="auto"/>
                              <w:right w:val="single" w:sz="4" w:space="0" w:color="auto"/>
                            </w:tcBorders>
                            <w:noWrap/>
                            <w:vAlign w:val="center"/>
                            <w:hideMark/>
                          </w:tcPr>
                          <w:p w14:paraId="13184DBF" w14:textId="77777777" w:rsidR="00A36929" w:rsidRPr="004C16F3" w:rsidRDefault="00A36929" w:rsidP="00744F38">
                            <w:pPr>
                              <w:widowControl/>
                              <w:spacing w:line="0" w:lineRule="atLeast"/>
                              <w:jc w:val="right"/>
                              <w:rPr>
                                <w:rFonts w:ascii="標楷體" w:eastAsia="標楷體" w:hAnsi="標楷體" w:cs="新細明體"/>
                                <w:b/>
                                <w:bCs/>
                                <w:color w:val="000000"/>
                                <w:kern w:val="0"/>
                                <w:sz w:val="20"/>
                                <w:szCs w:val="20"/>
                              </w:rPr>
                            </w:pPr>
                            <w:r w:rsidRPr="004C16F3">
                              <w:rPr>
                                <w:rFonts w:ascii="標楷體" w:eastAsia="標楷體" w:hAnsi="標楷體" w:cs="新細明體" w:hint="eastAsia"/>
                                <w:b/>
                                <w:bCs/>
                                <w:color w:val="000000"/>
                                <w:kern w:val="0"/>
                                <w:sz w:val="20"/>
                                <w:szCs w:val="20"/>
                              </w:rPr>
                              <w:t>100</w:t>
                            </w:r>
                            <w:r>
                              <w:rPr>
                                <w:rFonts w:ascii="標楷體" w:eastAsia="標楷體" w:hAnsi="標楷體" w:cs="新細明體"/>
                                <w:b/>
                                <w:bCs/>
                                <w:color w:val="000000"/>
                                <w:kern w:val="0"/>
                                <w:sz w:val="20"/>
                                <w:szCs w:val="20"/>
                              </w:rPr>
                              <w:t>.00</w:t>
                            </w:r>
                          </w:p>
                        </w:tc>
                        <w:tc>
                          <w:tcPr>
                            <w:tcW w:w="709" w:type="dxa"/>
                            <w:tcBorders>
                              <w:top w:val="nil"/>
                              <w:left w:val="nil"/>
                              <w:bottom w:val="single" w:sz="4" w:space="0" w:color="auto"/>
                              <w:right w:val="single" w:sz="4" w:space="0" w:color="auto"/>
                            </w:tcBorders>
                            <w:noWrap/>
                            <w:vAlign w:val="center"/>
                            <w:hideMark/>
                          </w:tcPr>
                          <w:p w14:paraId="266B4FB0" w14:textId="77777777" w:rsidR="00A36929" w:rsidRPr="004C16F3" w:rsidRDefault="00A36929" w:rsidP="00744F38">
                            <w:pPr>
                              <w:widowControl/>
                              <w:spacing w:line="0" w:lineRule="atLeast"/>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10,322</w:t>
                            </w:r>
                          </w:p>
                        </w:tc>
                        <w:tc>
                          <w:tcPr>
                            <w:tcW w:w="709" w:type="dxa"/>
                            <w:tcBorders>
                              <w:top w:val="nil"/>
                              <w:left w:val="nil"/>
                              <w:bottom w:val="single" w:sz="4" w:space="0" w:color="auto"/>
                              <w:right w:val="single" w:sz="4" w:space="0" w:color="auto"/>
                            </w:tcBorders>
                            <w:noWrap/>
                            <w:vAlign w:val="center"/>
                            <w:hideMark/>
                          </w:tcPr>
                          <w:p w14:paraId="7DDCDF5C" w14:textId="77777777" w:rsidR="00A36929" w:rsidRPr="004C16F3" w:rsidRDefault="00A36929" w:rsidP="00744F38">
                            <w:pPr>
                              <w:widowControl/>
                              <w:spacing w:line="0" w:lineRule="atLeast"/>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71.99</w:t>
                            </w:r>
                          </w:p>
                        </w:tc>
                        <w:tc>
                          <w:tcPr>
                            <w:tcW w:w="709" w:type="dxa"/>
                            <w:tcBorders>
                              <w:top w:val="nil"/>
                              <w:left w:val="nil"/>
                              <w:bottom w:val="single" w:sz="4" w:space="0" w:color="auto"/>
                              <w:right w:val="single" w:sz="4" w:space="0" w:color="auto"/>
                            </w:tcBorders>
                            <w:noWrap/>
                            <w:vAlign w:val="center"/>
                            <w:hideMark/>
                          </w:tcPr>
                          <w:p w14:paraId="1D71D71E" w14:textId="77777777" w:rsidR="00A36929" w:rsidRPr="004C16F3" w:rsidRDefault="00A36929" w:rsidP="00744F38">
                            <w:pPr>
                              <w:widowControl/>
                              <w:spacing w:line="0" w:lineRule="atLeast"/>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4,017</w:t>
                            </w:r>
                          </w:p>
                        </w:tc>
                        <w:tc>
                          <w:tcPr>
                            <w:tcW w:w="709" w:type="dxa"/>
                            <w:tcBorders>
                              <w:top w:val="nil"/>
                              <w:left w:val="nil"/>
                              <w:bottom w:val="single" w:sz="4" w:space="0" w:color="auto"/>
                              <w:right w:val="single" w:sz="4" w:space="0" w:color="auto"/>
                            </w:tcBorders>
                            <w:noWrap/>
                            <w:vAlign w:val="center"/>
                            <w:hideMark/>
                          </w:tcPr>
                          <w:p w14:paraId="335655C4" w14:textId="77777777" w:rsidR="00A36929" w:rsidRPr="004C16F3" w:rsidRDefault="00A36929" w:rsidP="00744F38">
                            <w:pPr>
                              <w:widowControl/>
                              <w:spacing w:line="0" w:lineRule="atLeast"/>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28.01</w:t>
                            </w:r>
                          </w:p>
                        </w:tc>
                      </w:tr>
                      <w:tr w:rsidR="00A36929" w:rsidRPr="004C16F3" w14:paraId="6F1D692A" w14:textId="77777777" w:rsidTr="00C52BC6">
                        <w:trPr>
                          <w:trHeight w:val="397"/>
                        </w:trPr>
                        <w:tc>
                          <w:tcPr>
                            <w:tcW w:w="1276" w:type="dxa"/>
                            <w:tcBorders>
                              <w:top w:val="nil"/>
                              <w:left w:val="single" w:sz="4" w:space="0" w:color="auto"/>
                              <w:bottom w:val="single" w:sz="4" w:space="0" w:color="auto"/>
                              <w:right w:val="single" w:sz="4" w:space="0" w:color="auto"/>
                            </w:tcBorders>
                            <w:noWrap/>
                            <w:vAlign w:val="center"/>
                            <w:hideMark/>
                          </w:tcPr>
                          <w:p w14:paraId="35258101" w14:textId="77777777" w:rsidR="00A36929" w:rsidRPr="004C16F3" w:rsidRDefault="00A36929" w:rsidP="00744F38">
                            <w:pPr>
                              <w:widowControl/>
                              <w:spacing w:line="0" w:lineRule="atLeast"/>
                              <w:jc w:val="center"/>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聯合收穫機</w:t>
                            </w:r>
                          </w:p>
                        </w:tc>
                        <w:tc>
                          <w:tcPr>
                            <w:tcW w:w="708" w:type="dxa"/>
                            <w:tcBorders>
                              <w:top w:val="nil"/>
                              <w:left w:val="nil"/>
                              <w:bottom w:val="single" w:sz="4" w:space="0" w:color="auto"/>
                              <w:right w:val="single" w:sz="4" w:space="0" w:color="auto"/>
                            </w:tcBorders>
                            <w:noWrap/>
                            <w:vAlign w:val="center"/>
                            <w:hideMark/>
                          </w:tcPr>
                          <w:p w14:paraId="7AD2D52F" w14:textId="77777777" w:rsidR="00A36929" w:rsidRPr="004C16F3" w:rsidRDefault="00A36929" w:rsidP="00744F38">
                            <w:pPr>
                              <w:widowControl/>
                              <w:spacing w:line="0" w:lineRule="atLeast"/>
                              <w:jc w:val="right"/>
                              <w:rPr>
                                <w:rFonts w:ascii="標楷體" w:eastAsia="標楷體" w:hAnsi="標楷體" w:cs="新細明體"/>
                                <w:b/>
                                <w:bCs/>
                                <w:color w:val="000000"/>
                                <w:kern w:val="0"/>
                                <w:sz w:val="20"/>
                                <w:szCs w:val="20"/>
                              </w:rPr>
                            </w:pPr>
                            <w:r w:rsidRPr="004C16F3">
                              <w:rPr>
                                <w:rFonts w:ascii="標楷體" w:eastAsia="標楷體" w:hAnsi="標楷體" w:cs="新細明體" w:hint="eastAsia"/>
                                <w:b/>
                                <w:bCs/>
                                <w:color w:val="000000"/>
                                <w:kern w:val="0"/>
                                <w:sz w:val="20"/>
                                <w:szCs w:val="20"/>
                              </w:rPr>
                              <w:t>2,995</w:t>
                            </w:r>
                          </w:p>
                        </w:tc>
                        <w:tc>
                          <w:tcPr>
                            <w:tcW w:w="709" w:type="dxa"/>
                            <w:tcBorders>
                              <w:top w:val="nil"/>
                              <w:left w:val="nil"/>
                              <w:bottom w:val="single" w:sz="4" w:space="0" w:color="auto"/>
                              <w:right w:val="single" w:sz="4" w:space="0" w:color="auto"/>
                            </w:tcBorders>
                            <w:noWrap/>
                            <w:vAlign w:val="center"/>
                            <w:hideMark/>
                          </w:tcPr>
                          <w:p w14:paraId="05495367" w14:textId="77777777" w:rsidR="00A36929" w:rsidRPr="004C16F3" w:rsidRDefault="00A36929" w:rsidP="00744F38">
                            <w:pPr>
                              <w:widowControl/>
                              <w:spacing w:line="0" w:lineRule="atLeast"/>
                              <w:jc w:val="right"/>
                              <w:rPr>
                                <w:rFonts w:ascii="標楷體" w:eastAsia="標楷體" w:hAnsi="標楷體" w:cs="新細明體"/>
                                <w:b/>
                                <w:bCs/>
                                <w:color w:val="000000"/>
                                <w:kern w:val="0"/>
                                <w:sz w:val="20"/>
                                <w:szCs w:val="20"/>
                              </w:rPr>
                            </w:pPr>
                            <w:r w:rsidRPr="004C16F3">
                              <w:rPr>
                                <w:rFonts w:ascii="標楷體" w:eastAsia="標楷體" w:hAnsi="標楷體" w:cs="新細明體" w:hint="eastAsia"/>
                                <w:b/>
                                <w:bCs/>
                                <w:color w:val="000000"/>
                                <w:kern w:val="0"/>
                                <w:sz w:val="20"/>
                                <w:szCs w:val="20"/>
                              </w:rPr>
                              <w:t>100</w:t>
                            </w:r>
                            <w:r>
                              <w:rPr>
                                <w:rFonts w:ascii="標楷體" w:eastAsia="標楷體" w:hAnsi="標楷體" w:cs="新細明體"/>
                                <w:b/>
                                <w:bCs/>
                                <w:color w:val="000000"/>
                                <w:kern w:val="0"/>
                                <w:sz w:val="20"/>
                                <w:szCs w:val="20"/>
                              </w:rPr>
                              <w:t>.00</w:t>
                            </w:r>
                          </w:p>
                        </w:tc>
                        <w:tc>
                          <w:tcPr>
                            <w:tcW w:w="709" w:type="dxa"/>
                            <w:tcBorders>
                              <w:top w:val="nil"/>
                              <w:left w:val="nil"/>
                              <w:bottom w:val="single" w:sz="4" w:space="0" w:color="auto"/>
                              <w:right w:val="single" w:sz="4" w:space="0" w:color="auto"/>
                            </w:tcBorders>
                            <w:noWrap/>
                            <w:vAlign w:val="center"/>
                            <w:hideMark/>
                          </w:tcPr>
                          <w:p w14:paraId="69115C79" w14:textId="77777777" w:rsidR="00A36929" w:rsidRPr="004C16F3" w:rsidRDefault="00A36929" w:rsidP="00744F38">
                            <w:pPr>
                              <w:widowControl/>
                              <w:spacing w:line="0" w:lineRule="atLeast"/>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2,294</w:t>
                            </w:r>
                          </w:p>
                        </w:tc>
                        <w:tc>
                          <w:tcPr>
                            <w:tcW w:w="709" w:type="dxa"/>
                            <w:tcBorders>
                              <w:top w:val="nil"/>
                              <w:left w:val="nil"/>
                              <w:bottom w:val="single" w:sz="4" w:space="0" w:color="auto"/>
                              <w:right w:val="single" w:sz="4" w:space="0" w:color="auto"/>
                            </w:tcBorders>
                            <w:noWrap/>
                            <w:vAlign w:val="center"/>
                            <w:hideMark/>
                          </w:tcPr>
                          <w:p w14:paraId="5A1587CA" w14:textId="77777777" w:rsidR="00A36929" w:rsidRPr="004C16F3" w:rsidRDefault="00A36929" w:rsidP="00744F38">
                            <w:pPr>
                              <w:widowControl/>
                              <w:spacing w:line="0" w:lineRule="atLeast"/>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76.59</w:t>
                            </w:r>
                          </w:p>
                        </w:tc>
                        <w:tc>
                          <w:tcPr>
                            <w:tcW w:w="709" w:type="dxa"/>
                            <w:tcBorders>
                              <w:top w:val="nil"/>
                              <w:left w:val="nil"/>
                              <w:bottom w:val="single" w:sz="4" w:space="0" w:color="auto"/>
                              <w:right w:val="single" w:sz="4" w:space="0" w:color="auto"/>
                            </w:tcBorders>
                            <w:noWrap/>
                            <w:vAlign w:val="center"/>
                            <w:hideMark/>
                          </w:tcPr>
                          <w:p w14:paraId="07073790" w14:textId="77777777" w:rsidR="00A36929" w:rsidRPr="004C16F3" w:rsidRDefault="00A36929" w:rsidP="00744F38">
                            <w:pPr>
                              <w:widowControl/>
                              <w:spacing w:line="0" w:lineRule="atLeast"/>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701</w:t>
                            </w:r>
                          </w:p>
                        </w:tc>
                        <w:tc>
                          <w:tcPr>
                            <w:tcW w:w="709" w:type="dxa"/>
                            <w:tcBorders>
                              <w:top w:val="nil"/>
                              <w:left w:val="nil"/>
                              <w:bottom w:val="single" w:sz="4" w:space="0" w:color="auto"/>
                              <w:right w:val="single" w:sz="4" w:space="0" w:color="auto"/>
                            </w:tcBorders>
                            <w:noWrap/>
                            <w:vAlign w:val="center"/>
                            <w:hideMark/>
                          </w:tcPr>
                          <w:p w14:paraId="3AEB475C" w14:textId="77777777" w:rsidR="00A36929" w:rsidRPr="004C16F3" w:rsidRDefault="00A36929" w:rsidP="00744F38">
                            <w:pPr>
                              <w:widowControl/>
                              <w:spacing w:line="0" w:lineRule="atLeast"/>
                              <w:jc w:val="right"/>
                              <w:rPr>
                                <w:rFonts w:ascii="標楷體" w:eastAsia="標楷體" w:hAnsi="標楷體" w:cs="新細明體"/>
                                <w:color w:val="000000"/>
                                <w:kern w:val="0"/>
                                <w:sz w:val="20"/>
                                <w:szCs w:val="20"/>
                              </w:rPr>
                            </w:pPr>
                            <w:r w:rsidRPr="004C16F3">
                              <w:rPr>
                                <w:rFonts w:ascii="標楷體" w:eastAsia="標楷體" w:hAnsi="標楷體" w:cs="新細明體" w:hint="eastAsia"/>
                                <w:color w:val="000000"/>
                                <w:kern w:val="0"/>
                                <w:sz w:val="20"/>
                                <w:szCs w:val="20"/>
                              </w:rPr>
                              <w:t>23.41</w:t>
                            </w:r>
                          </w:p>
                        </w:tc>
                      </w:tr>
                      <w:tr w:rsidR="00A36929" w:rsidRPr="004C16F3" w14:paraId="24DE2CDD" w14:textId="77777777" w:rsidTr="00EC6BAD">
                        <w:trPr>
                          <w:trHeight w:val="340"/>
                        </w:trPr>
                        <w:tc>
                          <w:tcPr>
                            <w:tcW w:w="5529" w:type="dxa"/>
                            <w:gridSpan w:val="7"/>
                            <w:tcBorders>
                              <w:top w:val="single" w:sz="4" w:space="0" w:color="auto"/>
                              <w:left w:val="nil"/>
                              <w:bottom w:val="nil"/>
                              <w:right w:val="nil"/>
                            </w:tcBorders>
                            <w:noWrap/>
                            <w:vAlign w:val="center"/>
                            <w:hideMark/>
                          </w:tcPr>
                          <w:p w14:paraId="56585ACE" w14:textId="77777777" w:rsidR="00A36929" w:rsidRDefault="00A36929" w:rsidP="00C95D07">
                            <w:pPr>
                              <w:widowControl/>
                              <w:spacing w:line="240" w:lineRule="exact"/>
                              <w:jc w:val="both"/>
                              <w:rPr>
                                <w:rFonts w:ascii="標楷體" w:eastAsia="標楷體" w:hAnsi="標楷體" w:cs="新細明體"/>
                                <w:color w:val="000000"/>
                                <w:kern w:val="0"/>
                                <w:sz w:val="18"/>
                                <w:szCs w:val="18"/>
                              </w:rPr>
                            </w:pPr>
                            <w:r w:rsidRPr="004C16F3">
                              <w:rPr>
                                <w:rFonts w:ascii="標楷體" w:eastAsia="標楷體" w:hAnsi="標楷體" w:cs="新細明體" w:hint="eastAsia"/>
                                <w:color w:val="000000"/>
                                <w:kern w:val="0"/>
                                <w:sz w:val="18"/>
                                <w:szCs w:val="18"/>
                              </w:rPr>
                              <w:t>註：</w:t>
                            </w:r>
                            <w:r>
                              <w:rPr>
                                <w:rFonts w:ascii="標楷體" w:eastAsia="標楷體" w:hAnsi="標楷體" w:cs="新細明體" w:hint="eastAsia"/>
                                <w:color w:val="000000"/>
                                <w:kern w:val="0"/>
                                <w:sz w:val="18"/>
                                <w:szCs w:val="18"/>
                              </w:rPr>
                              <w:t>1</w:t>
                            </w:r>
                            <w:r>
                              <w:rPr>
                                <w:rFonts w:ascii="標楷體" w:eastAsia="標楷體" w:hAnsi="標楷體" w:cs="新細明體"/>
                                <w:color w:val="000000"/>
                                <w:kern w:val="0"/>
                                <w:sz w:val="18"/>
                                <w:szCs w:val="18"/>
                              </w:rPr>
                              <w:t>.</w:t>
                            </w:r>
                            <w:r w:rsidRPr="004C16F3">
                              <w:rPr>
                                <w:rFonts w:ascii="標楷體" w:eastAsia="標楷體" w:hAnsi="標楷體" w:cs="新細明體" w:hint="eastAsia"/>
                                <w:color w:val="000000"/>
                                <w:kern w:val="0"/>
                                <w:sz w:val="18"/>
                                <w:szCs w:val="18"/>
                              </w:rPr>
                              <w:t>截至115年3月底止，農業機械使用證</w:t>
                            </w:r>
                            <w:r>
                              <w:rPr>
                                <w:rFonts w:ascii="標楷體" w:eastAsia="標楷體" w:hAnsi="標楷體" w:cs="新細明體" w:hint="eastAsia"/>
                                <w:color w:val="000000"/>
                                <w:kern w:val="0"/>
                                <w:sz w:val="18"/>
                                <w:szCs w:val="18"/>
                              </w:rPr>
                              <w:t>仍在</w:t>
                            </w:r>
                            <w:r w:rsidRPr="003014D2">
                              <w:rPr>
                                <w:rFonts w:ascii="標楷體" w:eastAsia="標楷體" w:hAnsi="標楷體" w:cs="新細明體" w:hint="eastAsia"/>
                                <w:color w:val="000000"/>
                                <w:kern w:val="0"/>
                                <w:sz w:val="18"/>
                                <w:szCs w:val="18"/>
                              </w:rPr>
                              <w:t>有效期限</w:t>
                            </w:r>
                            <w:r>
                              <w:rPr>
                                <w:rFonts w:ascii="標楷體" w:eastAsia="標楷體" w:hAnsi="標楷體" w:cs="新細明體" w:hint="eastAsia"/>
                                <w:color w:val="000000"/>
                                <w:kern w:val="0"/>
                                <w:sz w:val="18"/>
                                <w:szCs w:val="18"/>
                              </w:rPr>
                              <w:t>內之農機。</w:t>
                            </w:r>
                          </w:p>
                          <w:p w14:paraId="16A07611" w14:textId="77777777" w:rsidR="00A36929" w:rsidRPr="004C16F3" w:rsidRDefault="00A36929" w:rsidP="00C95D07">
                            <w:pPr>
                              <w:widowControl/>
                              <w:spacing w:line="240" w:lineRule="exact"/>
                              <w:ind w:firstLineChars="190" w:firstLine="342"/>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w:t>
                            </w:r>
                            <w:r>
                              <w:rPr>
                                <w:rFonts w:ascii="標楷體" w:eastAsia="標楷體" w:hAnsi="標楷體" w:cs="新細明體"/>
                                <w:color w:val="000000"/>
                                <w:kern w:val="0"/>
                                <w:sz w:val="18"/>
                                <w:szCs w:val="18"/>
                              </w:rPr>
                              <w:t>.</w:t>
                            </w:r>
                            <w:r>
                              <w:rPr>
                                <w:rFonts w:ascii="標楷體" w:eastAsia="標楷體" w:hAnsi="標楷體" w:cs="新細明體" w:hint="eastAsia"/>
                                <w:color w:val="000000"/>
                                <w:kern w:val="0"/>
                                <w:sz w:val="18"/>
                                <w:szCs w:val="18"/>
                              </w:rPr>
                              <w:t>資料來源：</w:t>
                            </w:r>
                            <w:r w:rsidRPr="004C16F3">
                              <w:rPr>
                                <w:rFonts w:ascii="標楷體" w:eastAsia="標楷體" w:hAnsi="標楷體" w:cs="新細明體" w:hint="eastAsia"/>
                                <w:color w:val="000000"/>
                                <w:kern w:val="0"/>
                                <w:sz w:val="18"/>
                                <w:szCs w:val="18"/>
                              </w:rPr>
                              <w:t>整理自農糧署提供資料。</w:t>
                            </w:r>
                          </w:p>
                        </w:tc>
                      </w:tr>
                    </w:tbl>
                    <w:p w14:paraId="7A6BE715" w14:textId="77777777" w:rsidR="00A36929" w:rsidRPr="00744F38" w:rsidRDefault="00A36929" w:rsidP="00A36929"/>
                  </w:txbxContent>
                </v:textbox>
                <w10:wrap type="square" anchorx="margin"/>
              </v:shape>
            </w:pict>
          </mc:Fallback>
        </mc:AlternateContent>
      </w:r>
      <w:r w:rsidRPr="008B4C0B">
        <w:rPr>
          <w:rFonts w:ascii="標楷體" w:eastAsia="標楷體" w:hAnsi="標楷體" w:hint="eastAsia"/>
          <w:spacing w:val="2"/>
          <w:szCs w:val="32"/>
        </w:rPr>
        <w:t>碳或電動化農事服務機械，透過實際作業驗證及操作推廣，以提升農業部門節能減碳成效，逐步落實農業淨零排放政策目標。據復：為配合農業淨零排放政策之達成，引導農民採用「增匯」及「減碳」等功效之耕作機械，未來將加強宣導農事服務機械轉型政策及建立誘因，逐步引導農民將傳統燃油型轉型混合能源型農機或電動型農機，以降低溫室氣體排放。</w:t>
      </w:r>
    </w:p>
    <w:p w14:paraId="4D192041" w14:textId="5208713D" w:rsidR="00E27188" w:rsidRPr="008B4C0B" w:rsidRDefault="00E27188" w:rsidP="00521644">
      <w:pPr>
        <w:overflowPunct w:val="0"/>
        <w:spacing w:line="539" w:lineRule="exact"/>
        <w:ind w:firstLineChars="700" w:firstLine="1682"/>
        <w:jc w:val="both"/>
        <w:rPr>
          <w:rFonts w:ascii="標楷體" w:eastAsia="標楷體" w:hAnsi="標楷體"/>
          <w:b/>
          <w:bCs/>
          <w:szCs w:val="32"/>
        </w:rPr>
      </w:pPr>
      <w:r w:rsidRPr="008B4C0B">
        <w:rPr>
          <w:rFonts w:ascii="標楷體" w:eastAsia="標楷體" w:hAnsi="標楷體"/>
          <w:b/>
          <w:bCs/>
          <w:szCs w:val="32"/>
        </w:rPr>
        <w:t>B.</w:t>
      </w:r>
      <w:r w:rsidRPr="008B4C0B">
        <w:rPr>
          <w:rFonts w:ascii="標楷體" w:eastAsia="標楷體" w:hAnsi="標楷體" w:hint="eastAsia"/>
          <w:b/>
          <w:bCs/>
          <w:szCs w:val="32"/>
        </w:rPr>
        <w:t xml:space="preserve">　</w:t>
      </w:r>
      <w:bookmarkStart w:id="19" w:name="_Hlk232582848"/>
      <w:r w:rsidRPr="008B4C0B">
        <w:rPr>
          <w:rFonts w:ascii="標楷體" w:eastAsia="標楷體" w:hAnsi="標楷體" w:hint="eastAsia"/>
          <w:b/>
          <w:bCs/>
          <w:szCs w:val="32"/>
        </w:rPr>
        <w:t>為加強農民農業職業安全意識，辦理農業機械相關訓練及技術課程，惟農耕機具操作、整修及維護過程存有一定職業災害風險，允宜研議將已投保農</w:t>
      </w:r>
      <w:r w:rsidR="00C841E9">
        <w:rPr>
          <w:rFonts w:ascii="標楷體" w:eastAsia="標楷體" w:hAnsi="標楷體" w:hint="eastAsia"/>
          <w:b/>
          <w:bCs/>
          <w:szCs w:val="32"/>
        </w:rPr>
        <w:t>民</w:t>
      </w:r>
      <w:r w:rsidRPr="008B4C0B">
        <w:rPr>
          <w:rFonts w:ascii="標楷體" w:eastAsia="標楷體" w:hAnsi="標楷體" w:hint="eastAsia"/>
          <w:b/>
          <w:bCs/>
          <w:szCs w:val="32"/>
        </w:rPr>
        <w:t>職業災害保險納入農機補助對象之政策配合度計分項目，強化補助誘因增進農民職業安全</w:t>
      </w:r>
      <w:bookmarkEnd w:id="19"/>
      <w:r w:rsidRPr="008B4C0B">
        <w:rPr>
          <w:rFonts w:ascii="標楷體" w:eastAsia="標楷體" w:hAnsi="標楷體" w:hint="eastAsia"/>
          <w:b/>
          <w:bCs/>
          <w:szCs w:val="32"/>
        </w:rPr>
        <w:t>：</w:t>
      </w:r>
      <w:r w:rsidRPr="008B4C0B">
        <w:rPr>
          <w:rFonts w:ascii="標楷體" w:eastAsia="標楷體" w:hAnsi="標楷體" w:hint="eastAsia"/>
          <w:szCs w:val="32"/>
        </w:rPr>
        <w:t>農糧署辦理農業機械相關訓練與技術課程，以提升農民農機養護維修、安全操作能力及技巧，避免職安傷害，111至114年度累計辦理400場次農機安全操作與維護保養教育訓練，參訓人數達1.61萬人次，並於農機補助實施計畫將農機訓練時數納入農機補助對象之政策配合度計分項目，以積分高低排列農機補助申請之優先順序。經查，農業部基於增進農民職業安全，於107年6月13日修正農民健康保險條例增訂第五章之一農民職業災害保險，作為農民職業災害保險試辦辦法之法源依據，並於同年10月9日訂定農民職業災害保險試辦辦法及農民職業災害保險職業傷病審查辦法，自同年11月1日施行。另據勞動部勞工保險局113年度農民職業災害保險統計，職業傷害類型為整修農機具、設備事故計有91人次，占全年度職業傷害給付3,301人次之2.76％。顯示，農民於農耕機具操作、整修、維護過程中，仍存有一定職業災害風險。經函請農糧署研議將已投保農</w:t>
      </w:r>
      <w:r w:rsidR="004D7701">
        <w:rPr>
          <w:rFonts w:ascii="標楷體" w:eastAsia="標楷體" w:hAnsi="標楷體" w:hint="eastAsia"/>
          <w:szCs w:val="32"/>
        </w:rPr>
        <w:t>民</w:t>
      </w:r>
      <w:r w:rsidRPr="008B4C0B">
        <w:rPr>
          <w:rFonts w:ascii="標楷體" w:eastAsia="標楷體" w:hAnsi="標楷體" w:hint="eastAsia"/>
          <w:szCs w:val="32"/>
        </w:rPr>
        <w:t>職業災害保險納入農機補助對象之政策配合度計分項目，強化補助誘因增進農民職業安全，以降低農民因職業災害所致之經濟風險。據復：為加強農民職業安全意識，未來規劃將農</w:t>
      </w:r>
      <w:r w:rsidR="007E2593">
        <w:rPr>
          <w:rFonts w:ascii="標楷體" w:eastAsia="標楷體" w:hAnsi="標楷體" w:hint="eastAsia"/>
          <w:szCs w:val="32"/>
        </w:rPr>
        <w:t>民</w:t>
      </w:r>
      <w:r w:rsidRPr="008B4C0B">
        <w:rPr>
          <w:rFonts w:ascii="標楷體" w:eastAsia="標楷體" w:hAnsi="標楷體" w:hint="eastAsia"/>
          <w:szCs w:val="32"/>
        </w:rPr>
        <w:t>職業災害保險納入農機補助對象之政策配合度計分項目，以增加農民投保意願。</w:t>
      </w:r>
    </w:p>
    <w:p w14:paraId="58AF0EE2" w14:textId="77777777" w:rsidR="00A36929" w:rsidRDefault="00E27188" w:rsidP="00A36929">
      <w:pPr>
        <w:overflowPunct w:val="0"/>
        <w:spacing w:line="536" w:lineRule="exact"/>
        <w:ind w:firstLineChars="700" w:firstLine="1682"/>
        <w:jc w:val="both"/>
        <w:rPr>
          <w:rFonts w:ascii="標楷體" w:eastAsia="標楷體" w:hAnsi="標楷體"/>
          <w:szCs w:val="32"/>
        </w:rPr>
      </w:pPr>
      <w:r w:rsidRPr="008B4C0B">
        <w:rPr>
          <w:rFonts w:ascii="標楷體" w:eastAsia="標楷體" w:hAnsi="標楷體"/>
          <w:b/>
          <w:bCs/>
          <w:szCs w:val="32"/>
        </w:rPr>
        <w:t>C.</w:t>
      </w:r>
      <w:r w:rsidRPr="008B4C0B">
        <w:rPr>
          <w:rFonts w:ascii="標楷體" w:eastAsia="標楷體" w:hAnsi="標楷體" w:hint="eastAsia"/>
          <w:b/>
          <w:bCs/>
          <w:szCs w:val="32"/>
        </w:rPr>
        <w:t xml:space="preserve">　</w:t>
      </w:r>
      <w:bookmarkStart w:id="20" w:name="_Hlk232343018"/>
      <w:bookmarkStart w:id="21" w:name="_Hlk232343299"/>
      <w:r w:rsidRPr="008B4C0B">
        <w:rPr>
          <w:rFonts w:ascii="標楷體" w:eastAsia="標楷體" w:hAnsi="標楷體" w:hint="eastAsia"/>
          <w:b/>
          <w:bCs/>
          <w:szCs w:val="32"/>
        </w:rPr>
        <w:t>農機補助申請資格以農地為認定基礎，惟部分申報農地間有未實際耕作及重複申請</w:t>
      </w:r>
      <w:bookmarkEnd w:id="20"/>
      <w:r w:rsidRPr="008B4C0B">
        <w:rPr>
          <w:rFonts w:ascii="標楷體" w:eastAsia="標楷體" w:hAnsi="標楷體" w:hint="eastAsia"/>
          <w:b/>
          <w:bCs/>
          <w:szCs w:val="32"/>
        </w:rPr>
        <w:t>：</w:t>
      </w:r>
      <w:bookmarkEnd w:id="21"/>
      <w:r w:rsidRPr="008B4C0B">
        <w:rPr>
          <w:rFonts w:ascii="標楷體" w:eastAsia="標楷體" w:hAnsi="標楷體" w:hint="eastAsia"/>
          <w:szCs w:val="32"/>
        </w:rPr>
        <w:t>農糧署為避免農民貿然購置超過經營規模所需之農機，影響農業經營規劃，爰於114年農機補助實施計畫規範農事服務人員申請農事服務機械補助之受補助資格，其代耕面積須達50公頃</w:t>
      </w:r>
    </w:p>
    <w:p w14:paraId="0572F0B0" w14:textId="116E89F4" w:rsidR="00E27188" w:rsidRPr="008B4C0B" w:rsidRDefault="00E27188" w:rsidP="00A36929">
      <w:pPr>
        <w:overflowPunct w:val="0"/>
        <w:spacing w:line="520" w:lineRule="exact"/>
        <w:jc w:val="both"/>
        <w:rPr>
          <w:rFonts w:ascii="標楷體" w:eastAsia="標楷體" w:hAnsi="標楷體" w:cs="敺株?甇??擃?"/>
        </w:rPr>
      </w:pPr>
      <w:r w:rsidRPr="008B4C0B">
        <w:rPr>
          <w:rFonts w:ascii="標楷體" w:eastAsia="標楷體" w:hAnsi="標楷體" w:hint="eastAsia"/>
          <w:szCs w:val="32"/>
        </w:rPr>
        <w:lastRenderedPageBreak/>
        <w:t>以上。另經比對農糧署提供之114年度耕作土地清冊與國土利用現況調查成果資料，發現代耕面積達50公頃以上之補助案件，其耕地係為一般道路、純住宅、宗教、服務業、製造業、倉儲、未使用地等者計有4案，涉有未從事農業經營之虞，且經扣除上開涉有未從事農業經營之土地面積，所餘耕作面積已未達代耕面積50公頃標準；另389件申請案件，計5,888筆耕作農地、面積1,529公頃（申報筆數12,412筆、申報面積3,241公頃）核有重複申請等情事。經函請農糧署查明原委，並依規定妥為處理。據復：有關代耕面積達50公頃以上之農事服務人員申請土地異常及農機補助案重複申請土地等情形，已</w:t>
      </w:r>
      <w:r w:rsidR="0022512C" w:rsidRPr="008B4C0B">
        <w:rPr>
          <w:rFonts w:ascii="標楷體" w:eastAsia="標楷體" w:hAnsi="標楷體" w:hint="eastAsia"/>
          <w:szCs w:val="32"/>
        </w:rPr>
        <w:t>督</w:t>
      </w:r>
      <w:r w:rsidRPr="008B4C0B">
        <w:rPr>
          <w:rFonts w:ascii="標楷體" w:eastAsia="標楷體" w:hAnsi="標楷體" w:hint="eastAsia"/>
          <w:szCs w:val="32"/>
        </w:rPr>
        <w:t>請該署各區分署釐清受補助者申請資格及土地使用情形，俟釐清後研謀改進措施。</w:t>
      </w:r>
    </w:p>
    <w:p w14:paraId="2A284FCE" w14:textId="1F9F2E86" w:rsidR="00C9076F" w:rsidRPr="008B4C0B" w:rsidRDefault="00C9076F" w:rsidP="00A36929">
      <w:pPr>
        <w:widowControl/>
        <w:overflowPunct w:val="0"/>
        <w:spacing w:line="520" w:lineRule="exact"/>
        <w:ind w:firstLineChars="450" w:firstLine="1261"/>
        <w:jc w:val="both"/>
        <w:rPr>
          <w:rFonts w:ascii="標楷體" w:eastAsia="標楷體" w:hAnsi="標楷體"/>
          <w:b/>
          <w:sz w:val="28"/>
          <w:szCs w:val="28"/>
        </w:rPr>
      </w:pPr>
      <w:r w:rsidRPr="008B4C0B">
        <w:rPr>
          <w:rFonts w:ascii="標楷體" w:eastAsia="標楷體" w:hAnsi="標楷體" w:hint="eastAsia"/>
          <w:b/>
          <w:sz w:val="28"/>
          <w:szCs w:val="28"/>
        </w:rPr>
        <w:t>（</w:t>
      </w:r>
      <w:r w:rsidR="009E50C9" w:rsidRPr="008B4C0B">
        <w:rPr>
          <w:rFonts w:ascii="標楷體" w:hAnsi="標楷體"/>
          <w:b/>
          <w:sz w:val="28"/>
          <w:szCs w:val="28"/>
        </w:rPr>
        <w:t>9</w:t>
      </w:r>
      <w:r w:rsidRPr="008B4C0B">
        <w:rPr>
          <w:rFonts w:ascii="標楷體" w:eastAsia="標楷體" w:hAnsi="標楷體" w:hint="eastAsia"/>
          <w:b/>
          <w:sz w:val="28"/>
          <w:szCs w:val="28"/>
        </w:rPr>
        <w:t xml:space="preserve">）　</w:t>
      </w:r>
      <w:r w:rsidR="00E27188" w:rsidRPr="008B4C0B">
        <w:rPr>
          <w:rFonts w:ascii="標楷體" w:eastAsia="標楷體" w:hAnsi="標楷體" w:cs="標楷體" w:hint="eastAsia"/>
          <w:b/>
          <w:sz w:val="28"/>
          <w:szCs w:val="28"/>
        </w:rPr>
        <w:t>農業部為改善農業缺工問題，辦理農業人力團計畫並引進農業移工，以挹注農業人力，惟114年度農業人力團招募人力及提供勞動力供給均為近6年度新低，且累計約有13.5％農業移工失聯，允宜研謀改善。</w:t>
      </w:r>
    </w:p>
    <w:p w14:paraId="66287AA9" w14:textId="7F783437" w:rsidR="00B03A07" w:rsidRPr="008B4C0B" w:rsidRDefault="00E27188" w:rsidP="00A36929">
      <w:pPr>
        <w:widowControl/>
        <w:overflowPunct w:val="0"/>
        <w:spacing w:line="520" w:lineRule="exact"/>
        <w:ind w:firstLineChars="200" w:firstLine="480"/>
        <w:jc w:val="both"/>
        <w:rPr>
          <w:rFonts w:ascii="標楷體" w:eastAsia="標楷體" w:hAnsi="標楷體" w:cs="標楷體"/>
        </w:rPr>
      </w:pPr>
      <w:r w:rsidRPr="008B4C0B">
        <w:rPr>
          <w:rFonts w:ascii="標楷體" w:eastAsia="標楷體" w:hAnsi="標楷體" w:cs="Arial" w:hint="eastAsia"/>
          <w:bCs/>
          <w:szCs w:val="24"/>
        </w:rPr>
        <w:t>我國農業發展正面臨農村人口老化及從農人口持續減少之挑戰，農業部為紓解農業勞動力缺乏問題，自106年起推動農業人力團計畫，招募調度本國人力，並自108年起開放引進農業移工，期藉由多元協助措施挹注農業人力，支持我國農產業之永續發展。114年度於農村再生基金「農村再生規劃及人力培育計畫」項下之農村農產業人力活化計畫，編列預算數5億元，執行數2億4,</w:t>
      </w:r>
      <w:r w:rsidRPr="008B4C0B">
        <w:rPr>
          <w:rFonts w:ascii="標楷體" w:eastAsia="標楷體" w:hAnsi="標楷體" w:cs="Arial"/>
          <w:bCs/>
          <w:szCs w:val="24"/>
        </w:rPr>
        <w:t>218</w:t>
      </w:r>
      <w:r w:rsidRPr="008B4C0B">
        <w:rPr>
          <w:rFonts w:ascii="標楷體" w:eastAsia="標楷體" w:hAnsi="標楷體" w:cs="Arial" w:hint="eastAsia"/>
          <w:bCs/>
          <w:szCs w:val="24"/>
        </w:rPr>
        <w:t>萬餘元，執行率4</w:t>
      </w:r>
      <w:r w:rsidRPr="008B4C0B">
        <w:rPr>
          <w:rFonts w:ascii="標楷體" w:eastAsia="標楷體" w:hAnsi="標楷體" w:cs="Arial"/>
          <w:bCs/>
          <w:szCs w:val="24"/>
        </w:rPr>
        <w:t>8</w:t>
      </w:r>
      <w:r w:rsidRPr="008B4C0B">
        <w:rPr>
          <w:rFonts w:ascii="標楷體" w:eastAsia="標楷體" w:hAnsi="標楷體" w:cs="Arial" w:hint="eastAsia"/>
          <w:bCs/>
          <w:szCs w:val="24"/>
        </w:rPr>
        <w:t>.</w:t>
      </w:r>
      <w:r w:rsidRPr="008B4C0B">
        <w:rPr>
          <w:rFonts w:ascii="標楷體" w:eastAsia="標楷體" w:hAnsi="標楷體" w:cs="Arial"/>
          <w:bCs/>
          <w:szCs w:val="24"/>
        </w:rPr>
        <w:t>44</w:t>
      </w:r>
      <w:r w:rsidRPr="008B4C0B">
        <w:rPr>
          <w:rFonts w:ascii="標楷體" w:eastAsia="標楷體" w:hAnsi="標楷體" w:cs="Arial" w:hint="eastAsia"/>
          <w:bCs/>
          <w:szCs w:val="24"/>
        </w:rPr>
        <w:t>％。經查計畫執行情形，核有下列事項：</w:t>
      </w:r>
    </w:p>
    <w:p w14:paraId="39F68B4C" w14:textId="36A2376B" w:rsidR="00B03A07" w:rsidRPr="008B4C0B" w:rsidRDefault="00A36929" w:rsidP="000B4221">
      <w:pPr>
        <w:widowControl/>
        <w:overflowPunct w:val="0"/>
        <w:spacing w:line="516" w:lineRule="exact"/>
        <w:ind w:firstLineChars="520" w:firstLine="1664"/>
        <w:jc w:val="both"/>
        <w:rPr>
          <w:rFonts w:ascii="標楷體" w:eastAsia="標楷體" w:hAnsi="標楷體" w:cs="DFKaiShu-SB-Estd-BF"/>
        </w:rPr>
      </w:pPr>
      <w:bookmarkStart w:id="22" w:name="_Hlk199430560"/>
      <w:r w:rsidRPr="008B4C0B">
        <w:rPr>
          <w:rFonts w:ascii="標楷體" w:eastAsia="標楷體" w:hAnsi="標楷體" w:cs="標楷體"/>
          <w:noProof/>
          <w:spacing w:val="2"/>
          <w:sz w:val="32"/>
          <w:szCs w:val="32"/>
        </w:rPr>
        <mc:AlternateContent>
          <mc:Choice Requires="wps">
            <w:drawing>
              <wp:anchor distT="0" distB="0" distL="114300" distR="114300" simplePos="0" relativeHeight="251687936" behindDoc="0" locked="0" layoutInCell="1" allowOverlap="1" wp14:anchorId="1DFEE893" wp14:editId="65E7D8BD">
                <wp:simplePos x="0" y="0"/>
                <wp:positionH relativeFrom="margin">
                  <wp:posOffset>3879215</wp:posOffset>
                </wp:positionH>
                <wp:positionV relativeFrom="margin">
                  <wp:posOffset>6372225</wp:posOffset>
                </wp:positionV>
                <wp:extent cx="2638425" cy="2531110"/>
                <wp:effectExtent l="0" t="0" r="0" b="2540"/>
                <wp:wrapSquare wrapText="bothSides"/>
                <wp:docPr id="29" name="文字方塊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8425" cy="2531110"/>
                        </a:xfrm>
                        <a:prstGeom prst="rect">
                          <a:avLst/>
                        </a:prstGeom>
                        <a:noFill/>
                        <a:ln w="9525">
                          <a:noFill/>
                          <a:miter lim="800000"/>
                          <a:headEnd/>
                          <a:tailEnd/>
                        </a:ln>
                      </wps:spPr>
                      <wps:txbx>
                        <w:txbxContent>
                          <w:tbl>
                            <w:tblPr>
                              <w:tblW w:w="3840" w:type="dxa"/>
                              <w:tblInd w:w="28" w:type="dxa"/>
                              <w:tblCellMar>
                                <w:left w:w="28" w:type="dxa"/>
                                <w:right w:w="28" w:type="dxa"/>
                              </w:tblCellMar>
                              <w:tblLook w:val="04A0" w:firstRow="1" w:lastRow="0" w:firstColumn="1" w:lastColumn="0" w:noHBand="0" w:noVBand="1"/>
                            </w:tblPr>
                            <w:tblGrid>
                              <w:gridCol w:w="600"/>
                              <w:gridCol w:w="600"/>
                              <w:gridCol w:w="700"/>
                              <w:gridCol w:w="920"/>
                              <w:gridCol w:w="1020"/>
                            </w:tblGrid>
                            <w:tr w:rsidR="00D9788C" w:rsidRPr="00FE3DC6" w14:paraId="33796EA1" w14:textId="77777777" w:rsidTr="000B1D16">
                              <w:trPr>
                                <w:trHeight w:val="20"/>
                              </w:trPr>
                              <w:tc>
                                <w:tcPr>
                                  <w:tcW w:w="3840" w:type="dxa"/>
                                  <w:gridSpan w:val="5"/>
                                  <w:tcBorders>
                                    <w:top w:val="nil"/>
                                    <w:left w:val="nil"/>
                                    <w:bottom w:val="nil"/>
                                    <w:right w:val="nil"/>
                                  </w:tcBorders>
                                  <w:noWrap/>
                                  <w:vAlign w:val="center"/>
                                  <w:hideMark/>
                                </w:tcPr>
                                <w:p w14:paraId="140F8BF8" w14:textId="77777777" w:rsidR="00D9788C" w:rsidRPr="00FE3DC6" w:rsidRDefault="00D9788C" w:rsidP="000B1D16">
                                  <w:pPr>
                                    <w:spacing w:line="0" w:lineRule="atLeast"/>
                                    <w:jc w:val="center"/>
                                    <w:rPr>
                                      <w:rFonts w:ascii="標楷體" w:eastAsia="標楷體" w:hAnsi="標楷體"/>
                                      <w:b/>
                                      <w:bCs/>
                                    </w:rPr>
                                  </w:pPr>
                                  <w:r w:rsidRPr="00FE3DC6">
                                    <w:rPr>
                                      <w:rFonts w:ascii="標楷體" w:eastAsia="標楷體" w:hAnsi="標楷體" w:hint="eastAsia"/>
                                      <w:b/>
                                      <w:bCs/>
                                    </w:rPr>
                                    <w:t>表</w:t>
                                  </w:r>
                                  <w:r>
                                    <w:rPr>
                                      <w:rFonts w:ascii="標楷體" w:eastAsia="標楷體" w:hAnsi="標楷體" w:hint="eastAsia"/>
                                      <w:b/>
                                      <w:bCs/>
                                    </w:rPr>
                                    <w:t>1</w:t>
                                  </w:r>
                                  <w:r>
                                    <w:rPr>
                                      <w:rFonts w:ascii="標楷體" w:eastAsia="標楷體" w:hAnsi="標楷體"/>
                                      <w:b/>
                                      <w:bCs/>
                                    </w:rPr>
                                    <w:t>6</w:t>
                                  </w:r>
                                  <w:r w:rsidRPr="00FE3DC6">
                                    <w:rPr>
                                      <w:rFonts w:ascii="標楷體" w:eastAsia="標楷體" w:hAnsi="標楷體" w:hint="eastAsia"/>
                                      <w:b/>
                                      <w:bCs/>
                                    </w:rPr>
                                    <w:t xml:space="preserve">　農業人力團辦理情形</w:t>
                                  </w:r>
                                </w:p>
                              </w:tc>
                            </w:tr>
                            <w:tr w:rsidR="00D9788C" w:rsidRPr="00FE3DC6" w14:paraId="14ADB529" w14:textId="77777777" w:rsidTr="000B1D16">
                              <w:trPr>
                                <w:trHeight w:val="20"/>
                              </w:trPr>
                              <w:tc>
                                <w:tcPr>
                                  <w:tcW w:w="3840" w:type="dxa"/>
                                  <w:gridSpan w:val="5"/>
                                  <w:tcBorders>
                                    <w:top w:val="nil"/>
                                    <w:left w:val="nil"/>
                                    <w:bottom w:val="nil"/>
                                    <w:right w:val="nil"/>
                                  </w:tcBorders>
                                  <w:noWrap/>
                                  <w:vAlign w:val="center"/>
                                  <w:hideMark/>
                                </w:tcPr>
                                <w:p w14:paraId="5495DF8B" w14:textId="77777777" w:rsidR="00D9788C" w:rsidRPr="00FE3DC6" w:rsidRDefault="00D9788C" w:rsidP="0027535A">
                                  <w:pPr>
                                    <w:spacing w:line="280" w:lineRule="exact"/>
                                    <w:ind w:rightChars="-8" w:right="-19"/>
                                    <w:jc w:val="right"/>
                                    <w:rPr>
                                      <w:rFonts w:ascii="標楷體" w:eastAsia="標楷體" w:hAnsi="標楷體"/>
                                      <w:sz w:val="20"/>
                                      <w:szCs w:val="20"/>
                                    </w:rPr>
                                  </w:pPr>
                                  <w:r w:rsidRPr="00FE3DC6">
                                    <w:rPr>
                                      <w:rFonts w:ascii="標楷體" w:eastAsia="標楷體" w:hAnsi="標楷體" w:hint="eastAsia"/>
                                      <w:sz w:val="20"/>
                                      <w:szCs w:val="20"/>
                                    </w:rPr>
                                    <w:t>單位：團、人、人日、家</w:t>
                                  </w:r>
                                </w:p>
                              </w:tc>
                            </w:tr>
                            <w:tr w:rsidR="00D9788C" w:rsidRPr="00FE3DC6" w14:paraId="0B08B68B" w14:textId="77777777" w:rsidTr="00A36929">
                              <w:trPr>
                                <w:trHeight w:val="595"/>
                              </w:trPr>
                              <w:tc>
                                <w:tcPr>
                                  <w:tcW w:w="600" w:type="dxa"/>
                                  <w:tcBorders>
                                    <w:top w:val="single" w:sz="4" w:space="0" w:color="auto"/>
                                    <w:left w:val="single" w:sz="4" w:space="0" w:color="auto"/>
                                    <w:bottom w:val="single" w:sz="4" w:space="0" w:color="auto"/>
                                    <w:right w:val="single" w:sz="4" w:space="0" w:color="auto"/>
                                  </w:tcBorders>
                                  <w:vAlign w:val="center"/>
                                  <w:hideMark/>
                                </w:tcPr>
                                <w:p w14:paraId="670B9B51"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年度</w:t>
                                  </w:r>
                                </w:p>
                              </w:tc>
                              <w:tc>
                                <w:tcPr>
                                  <w:tcW w:w="600" w:type="dxa"/>
                                  <w:tcBorders>
                                    <w:top w:val="single" w:sz="4" w:space="0" w:color="auto"/>
                                    <w:left w:val="nil"/>
                                    <w:bottom w:val="single" w:sz="4" w:space="0" w:color="auto"/>
                                    <w:right w:val="single" w:sz="4" w:space="0" w:color="auto"/>
                                  </w:tcBorders>
                                  <w:vAlign w:val="center"/>
                                  <w:hideMark/>
                                </w:tcPr>
                                <w:p w14:paraId="43525FD2"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成立團數</w:t>
                                  </w:r>
                                </w:p>
                              </w:tc>
                              <w:tc>
                                <w:tcPr>
                                  <w:tcW w:w="700" w:type="dxa"/>
                                  <w:tcBorders>
                                    <w:top w:val="single" w:sz="4" w:space="0" w:color="auto"/>
                                    <w:left w:val="nil"/>
                                    <w:bottom w:val="single" w:sz="4" w:space="0" w:color="auto"/>
                                    <w:right w:val="single" w:sz="4" w:space="0" w:color="auto"/>
                                  </w:tcBorders>
                                  <w:vAlign w:val="center"/>
                                  <w:hideMark/>
                                </w:tcPr>
                                <w:p w14:paraId="4A32DC9F"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招募</w:t>
                                  </w:r>
                                </w:p>
                                <w:p w14:paraId="1C4697BB"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人力</w:t>
                                  </w:r>
                                </w:p>
                              </w:tc>
                              <w:tc>
                                <w:tcPr>
                                  <w:tcW w:w="920" w:type="dxa"/>
                                  <w:tcBorders>
                                    <w:top w:val="single" w:sz="4" w:space="0" w:color="auto"/>
                                    <w:left w:val="nil"/>
                                    <w:bottom w:val="single" w:sz="4" w:space="0" w:color="auto"/>
                                    <w:right w:val="single" w:sz="4" w:space="0" w:color="auto"/>
                                  </w:tcBorders>
                                  <w:vAlign w:val="center"/>
                                  <w:hideMark/>
                                </w:tcPr>
                                <w:p w14:paraId="5B379DD9"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服務人日</w:t>
                                  </w:r>
                                </w:p>
                              </w:tc>
                              <w:tc>
                                <w:tcPr>
                                  <w:tcW w:w="1020" w:type="dxa"/>
                                  <w:tcBorders>
                                    <w:top w:val="single" w:sz="4" w:space="0" w:color="auto"/>
                                    <w:left w:val="nil"/>
                                    <w:bottom w:val="single" w:sz="4" w:space="0" w:color="auto"/>
                                    <w:right w:val="single" w:sz="4" w:space="0" w:color="auto"/>
                                  </w:tcBorders>
                                  <w:vAlign w:val="center"/>
                                  <w:hideMark/>
                                </w:tcPr>
                                <w:p w14:paraId="7FAF8185"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服務農場家數</w:t>
                                  </w:r>
                                </w:p>
                              </w:tc>
                            </w:tr>
                            <w:tr w:rsidR="00D9788C" w:rsidRPr="00FE3DC6" w14:paraId="46D80FE4" w14:textId="77777777" w:rsidTr="00A36929">
                              <w:trPr>
                                <w:trHeight w:val="397"/>
                              </w:trPr>
                              <w:tc>
                                <w:tcPr>
                                  <w:tcW w:w="600" w:type="dxa"/>
                                  <w:tcBorders>
                                    <w:top w:val="nil"/>
                                    <w:left w:val="single" w:sz="4" w:space="0" w:color="auto"/>
                                    <w:bottom w:val="single" w:sz="4" w:space="0" w:color="auto"/>
                                    <w:right w:val="single" w:sz="4" w:space="0" w:color="auto"/>
                                  </w:tcBorders>
                                  <w:vAlign w:val="center"/>
                                  <w:hideMark/>
                                </w:tcPr>
                                <w:p w14:paraId="684FA346"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109</w:t>
                                  </w:r>
                                </w:p>
                              </w:tc>
                              <w:tc>
                                <w:tcPr>
                                  <w:tcW w:w="600" w:type="dxa"/>
                                  <w:tcBorders>
                                    <w:top w:val="nil"/>
                                    <w:left w:val="nil"/>
                                    <w:bottom w:val="single" w:sz="4" w:space="0" w:color="auto"/>
                                    <w:right w:val="single" w:sz="4" w:space="0" w:color="auto"/>
                                  </w:tcBorders>
                                  <w:vAlign w:val="center"/>
                                  <w:hideMark/>
                                </w:tcPr>
                                <w:p w14:paraId="523797C9"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134</w:t>
                                  </w:r>
                                </w:p>
                              </w:tc>
                              <w:tc>
                                <w:tcPr>
                                  <w:tcW w:w="700" w:type="dxa"/>
                                  <w:tcBorders>
                                    <w:top w:val="nil"/>
                                    <w:left w:val="nil"/>
                                    <w:bottom w:val="single" w:sz="4" w:space="0" w:color="auto"/>
                                    <w:right w:val="single" w:sz="4" w:space="0" w:color="auto"/>
                                  </w:tcBorders>
                                  <w:vAlign w:val="center"/>
                                  <w:hideMark/>
                                </w:tcPr>
                                <w:p w14:paraId="39C6CE51"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2,990</w:t>
                                  </w:r>
                                </w:p>
                              </w:tc>
                              <w:tc>
                                <w:tcPr>
                                  <w:tcW w:w="920" w:type="dxa"/>
                                  <w:tcBorders>
                                    <w:top w:val="nil"/>
                                    <w:left w:val="nil"/>
                                    <w:bottom w:val="single" w:sz="4" w:space="0" w:color="auto"/>
                                    <w:right w:val="single" w:sz="4" w:space="0" w:color="auto"/>
                                  </w:tcBorders>
                                  <w:vAlign w:val="center"/>
                                  <w:hideMark/>
                                </w:tcPr>
                                <w:p w14:paraId="1AE5BA2B"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403,234</w:t>
                                  </w:r>
                                </w:p>
                              </w:tc>
                              <w:tc>
                                <w:tcPr>
                                  <w:tcW w:w="1020" w:type="dxa"/>
                                  <w:tcBorders>
                                    <w:top w:val="nil"/>
                                    <w:left w:val="nil"/>
                                    <w:bottom w:val="single" w:sz="4" w:space="0" w:color="auto"/>
                                    <w:right w:val="single" w:sz="4" w:space="0" w:color="auto"/>
                                  </w:tcBorders>
                                  <w:vAlign w:val="center"/>
                                  <w:hideMark/>
                                </w:tcPr>
                                <w:p w14:paraId="7A23B4B2"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6,812</w:t>
                                  </w:r>
                                </w:p>
                              </w:tc>
                            </w:tr>
                            <w:tr w:rsidR="00D9788C" w:rsidRPr="00FE3DC6" w14:paraId="20B5D1CF" w14:textId="77777777" w:rsidTr="00A36929">
                              <w:trPr>
                                <w:trHeight w:val="397"/>
                              </w:trPr>
                              <w:tc>
                                <w:tcPr>
                                  <w:tcW w:w="600" w:type="dxa"/>
                                  <w:tcBorders>
                                    <w:top w:val="nil"/>
                                    <w:left w:val="single" w:sz="4" w:space="0" w:color="auto"/>
                                    <w:bottom w:val="single" w:sz="4" w:space="0" w:color="auto"/>
                                    <w:right w:val="single" w:sz="4" w:space="0" w:color="auto"/>
                                  </w:tcBorders>
                                  <w:vAlign w:val="center"/>
                                  <w:hideMark/>
                                </w:tcPr>
                                <w:p w14:paraId="69E68826"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110</w:t>
                                  </w:r>
                                </w:p>
                              </w:tc>
                              <w:tc>
                                <w:tcPr>
                                  <w:tcW w:w="600" w:type="dxa"/>
                                  <w:tcBorders>
                                    <w:top w:val="nil"/>
                                    <w:left w:val="nil"/>
                                    <w:bottom w:val="single" w:sz="4" w:space="0" w:color="auto"/>
                                    <w:right w:val="single" w:sz="4" w:space="0" w:color="auto"/>
                                  </w:tcBorders>
                                  <w:vAlign w:val="center"/>
                                  <w:hideMark/>
                                </w:tcPr>
                                <w:p w14:paraId="4C021057"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54</w:t>
                                  </w:r>
                                </w:p>
                              </w:tc>
                              <w:tc>
                                <w:tcPr>
                                  <w:tcW w:w="700" w:type="dxa"/>
                                  <w:tcBorders>
                                    <w:top w:val="nil"/>
                                    <w:left w:val="nil"/>
                                    <w:bottom w:val="single" w:sz="4" w:space="0" w:color="auto"/>
                                    <w:right w:val="single" w:sz="4" w:space="0" w:color="auto"/>
                                  </w:tcBorders>
                                  <w:vAlign w:val="center"/>
                                  <w:hideMark/>
                                </w:tcPr>
                                <w:p w14:paraId="0639C116"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1,968</w:t>
                                  </w:r>
                                </w:p>
                              </w:tc>
                              <w:tc>
                                <w:tcPr>
                                  <w:tcW w:w="920" w:type="dxa"/>
                                  <w:tcBorders>
                                    <w:top w:val="nil"/>
                                    <w:left w:val="nil"/>
                                    <w:bottom w:val="single" w:sz="4" w:space="0" w:color="auto"/>
                                    <w:right w:val="single" w:sz="4" w:space="0" w:color="auto"/>
                                  </w:tcBorders>
                                  <w:vAlign w:val="center"/>
                                  <w:hideMark/>
                                </w:tcPr>
                                <w:p w14:paraId="70B1168C"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309,991</w:t>
                                  </w:r>
                                </w:p>
                              </w:tc>
                              <w:tc>
                                <w:tcPr>
                                  <w:tcW w:w="1020" w:type="dxa"/>
                                  <w:tcBorders>
                                    <w:top w:val="nil"/>
                                    <w:left w:val="nil"/>
                                    <w:bottom w:val="single" w:sz="4" w:space="0" w:color="auto"/>
                                    <w:right w:val="single" w:sz="4" w:space="0" w:color="auto"/>
                                  </w:tcBorders>
                                  <w:vAlign w:val="center"/>
                                  <w:hideMark/>
                                </w:tcPr>
                                <w:p w14:paraId="54BAE37B"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5,895</w:t>
                                  </w:r>
                                </w:p>
                              </w:tc>
                            </w:tr>
                            <w:tr w:rsidR="00D9788C" w:rsidRPr="00FE3DC6" w14:paraId="24E11239" w14:textId="77777777" w:rsidTr="00A36929">
                              <w:trPr>
                                <w:trHeight w:val="397"/>
                              </w:trPr>
                              <w:tc>
                                <w:tcPr>
                                  <w:tcW w:w="600" w:type="dxa"/>
                                  <w:tcBorders>
                                    <w:top w:val="nil"/>
                                    <w:left w:val="single" w:sz="4" w:space="0" w:color="auto"/>
                                    <w:bottom w:val="single" w:sz="4" w:space="0" w:color="auto"/>
                                    <w:right w:val="single" w:sz="4" w:space="0" w:color="auto"/>
                                  </w:tcBorders>
                                  <w:vAlign w:val="center"/>
                                  <w:hideMark/>
                                </w:tcPr>
                                <w:p w14:paraId="7A3EA9CB"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111</w:t>
                                  </w:r>
                                </w:p>
                              </w:tc>
                              <w:tc>
                                <w:tcPr>
                                  <w:tcW w:w="600" w:type="dxa"/>
                                  <w:tcBorders>
                                    <w:top w:val="nil"/>
                                    <w:left w:val="nil"/>
                                    <w:bottom w:val="single" w:sz="4" w:space="0" w:color="auto"/>
                                    <w:right w:val="single" w:sz="4" w:space="0" w:color="auto"/>
                                  </w:tcBorders>
                                  <w:vAlign w:val="center"/>
                                  <w:hideMark/>
                                </w:tcPr>
                                <w:p w14:paraId="5104C868"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55</w:t>
                                  </w:r>
                                </w:p>
                              </w:tc>
                              <w:tc>
                                <w:tcPr>
                                  <w:tcW w:w="700" w:type="dxa"/>
                                  <w:tcBorders>
                                    <w:top w:val="nil"/>
                                    <w:left w:val="nil"/>
                                    <w:bottom w:val="single" w:sz="4" w:space="0" w:color="auto"/>
                                    <w:right w:val="single" w:sz="4" w:space="0" w:color="auto"/>
                                  </w:tcBorders>
                                  <w:vAlign w:val="center"/>
                                  <w:hideMark/>
                                </w:tcPr>
                                <w:p w14:paraId="3F891AC5"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1,931</w:t>
                                  </w:r>
                                </w:p>
                              </w:tc>
                              <w:tc>
                                <w:tcPr>
                                  <w:tcW w:w="920" w:type="dxa"/>
                                  <w:tcBorders>
                                    <w:top w:val="nil"/>
                                    <w:left w:val="nil"/>
                                    <w:bottom w:val="single" w:sz="4" w:space="0" w:color="auto"/>
                                    <w:right w:val="single" w:sz="4" w:space="0" w:color="auto"/>
                                  </w:tcBorders>
                                  <w:vAlign w:val="center"/>
                                  <w:hideMark/>
                                </w:tcPr>
                                <w:p w14:paraId="09D4BB01"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302,252</w:t>
                                  </w:r>
                                </w:p>
                              </w:tc>
                              <w:tc>
                                <w:tcPr>
                                  <w:tcW w:w="1020" w:type="dxa"/>
                                  <w:tcBorders>
                                    <w:top w:val="nil"/>
                                    <w:left w:val="nil"/>
                                    <w:bottom w:val="single" w:sz="4" w:space="0" w:color="auto"/>
                                    <w:right w:val="single" w:sz="4" w:space="0" w:color="auto"/>
                                  </w:tcBorders>
                                  <w:vAlign w:val="center"/>
                                  <w:hideMark/>
                                </w:tcPr>
                                <w:p w14:paraId="4116DB1F"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5,921</w:t>
                                  </w:r>
                                </w:p>
                              </w:tc>
                            </w:tr>
                            <w:tr w:rsidR="00D9788C" w:rsidRPr="00FE3DC6" w14:paraId="1E3F9119" w14:textId="77777777" w:rsidTr="00A36929">
                              <w:trPr>
                                <w:trHeight w:val="397"/>
                              </w:trPr>
                              <w:tc>
                                <w:tcPr>
                                  <w:tcW w:w="600" w:type="dxa"/>
                                  <w:tcBorders>
                                    <w:top w:val="nil"/>
                                    <w:left w:val="single" w:sz="4" w:space="0" w:color="auto"/>
                                    <w:bottom w:val="single" w:sz="4" w:space="0" w:color="auto"/>
                                    <w:right w:val="single" w:sz="4" w:space="0" w:color="auto"/>
                                  </w:tcBorders>
                                  <w:vAlign w:val="center"/>
                                  <w:hideMark/>
                                </w:tcPr>
                                <w:p w14:paraId="6984E601"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112</w:t>
                                  </w:r>
                                </w:p>
                              </w:tc>
                              <w:tc>
                                <w:tcPr>
                                  <w:tcW w:w="600" w:type="dxa"/>
                                  <w:tcBorders>
                                    <w:top w:val="nil"/>
                                    <w:left w:val="nil"/>
                                    <w:bottom w:val="single" w:sz="4" w:space="0" w:color="auto"/>
                                    <w:right w:val="single" w:sz="4" w:space="0" w:color="auto"/>
                                  </w:tcBorders>
                                  <w:vAlign w:val="center"/>
                                  <w:hideMark/>
                                </w:tcPr>
                                <w:p w14:paraId="2A789147"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47</w:t>
                                  </w:r>
                                </w:p>
                              </w:tc>
                              <w:tc>
                                <w:tcPr>
                                  <w:tcW w:w="700" w:type="dxa"/>
                                  <w:tcBorders>
                                    <w:top w:val="nil"/>
                                    <w:left w:val="nil"/>
                                    <w:bottom w:val="single" w:sz="4" w:space="0" w:color="auto"/>
                                    <w:right w:val="single" w:sz="4" w:space="0" w:color="auto"/>
                                  </w:tcBorders>
                                  <w:vAlign w:val="center"/>
                                  <w:hideMark/>
                                </w:tcPr>
                                <w:p w14:paraId="6E6A0D42"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1,951</w:t>
                                  </w:r>
                                </w:p>
                              </w:tc>
                              <w:tc>
                                <w:tcPr>
                                  <w:tcW w:w="920" w:type="dxa"/>
                                  <w:tcBorders>
                                    <w:top w:val="nil"/>
                                    <w:left w:val="nil"/>
                                    <w:bottom w:val="single" w:sz="4" w:space="0" w:color="auto"/>
                                    <w:right w:val="single" w:sz="4" w:space="0" w:color="auto"/>
                                  </w:tcBorders>
                                  <w:vAlign w:val="center"/>
                                  <w:hideMark/>
                                </w:tcPr>
                                <w:p w14:paraId="758B8D37"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317,113</w:t>
                                  </w:r>
                                </w:p>
                              </w:tc>
                              <w:tc>
                                <w:tcPr>
                                  <w:tcW w:w="1020" w:type="dxa"/>
                                  <w:tcBorders>
                                    <w:top w:val="nil"/>
                                    <w:left w:val="nil"/>
                                    <w:bottom w:val="single" w:sz="4" w:space="0" w:color="auto"/>
                                    <w:right w:val="single" w:sz="4" w:space="0" w:color="auto"/>
                                  </w:tcBorders>
                                  <w:vAlign w:val="center"/>
                                  <w:hideMark/>
                                </w:tcPr>
                                <w:p w14:paraId="05B57B15"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5,843</w:t>
                                  </w:r>
                                </w:p>
                              </w:tc>
                            </w:tr>
                            <w:tr w:rsidR="00D9788C" w:rsidRPr="00FE3DC6" w14:paraId="2A5E556B" w14:textId="77777777" w:rsidTr="00A36929">
                              <w:trPr>
                                <w:trHeight w:val="397"/>
                              </w:trPr>
                              <w:tc>
                                <w:tcPr>
                                  <w:tcW w:w="600" w:type="dxa"/>
                                  <w:tcBorders>
                                    <w:top w:val="nil"/>
                                    <w:left w:val="single" w:sz="4" w:space="0" w:color="auto"/>
                                    <w:bottom w:val="single" w:sz="4" w:space="0" w:color="auto"/>
                                    <w:right w:val="single" w:sz="4" w:space="0" w:color="auto"/>
                                  </w:tcBorders>
                                  <w:vAlign w:val="center"/>
                                  <w:hideMark/>
                                </w:tcPr>
                                <w:p w14:paraId="07AE35F7"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113</w:t>
                                  </w:r>
                                </w:p>
                              </w:tc>
                              <w:tc>
                                <w:tcPr>
                                  <w:tcW w:w="600" w:type="dxa"/>
                                  <w:tcBorders>
                                    <w:top w:val="nil"/>
                                    <w:left w:val="nil"/>
                                    <w:bottom w:val="single" w:sz="4" w:space="0" w:color="auto"/>
                                    <w:right w:val="single" w:sz="4" w:space="0" w:color="auto"/>
                                  </w:tcBorders>
                                  <w:noWrap/>
                                  <w:vAlign w:val="center"/>
                                  <w:hideMark/>
                                </w:tcPr>
                                <w:p w14:paraId="4158FBF4"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46</w:t>
                                  </w:r>
                                </w:p>
                              </w:tc>
                              <w:tc>
                                <w:tcPr>
                                  <w:tcW w:w="700" w:type="dxa"/>
                                  <w:tcBorders>
                                    <w:top w:val="nil"/>
                                    <w:left w:val="nil"/>
                                    <w:bottom w:val="single" w:sz="4" w:space="0" w:color="auto"/>
                                    <w:right w:val="single" w:sz="4" w:space="0" w:color="auto"/>
                                  </w:tcBorders>
                                  <w:noWrap/>
                                  <w:vAlign w:val="center"/>
                                  <w:hideMark/>
                                </w:tcPr>
                                <w:p w14:paraId="0DC69476"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1,577</w:t>
                                  </w:r>
                                </w:p>
                              </w:tc>
                              <w:tc>
                                <w:tcPr>
                                  <w:tcW w:w="920" w:type="dxa"/>
                                  <w:tcBorders>
                                    <w:top w:val="nil"/>
                                    <w:left w:val="nil"/>
                                    <w:bottom w:val="single" w:sz="4" w:space="0" w:color="auto"/>
                                    <w:right w:val="single" w:sz="4" w:space="0" w:color="auto"/>
                                  </w:tcBorders>
                                  <w:noWrap/>
                                  <w:vAlign w:val="center"/>
                                  <w:hideMark/>
                                </w:tcPr>
                                <w:p w14:paraId="163A3E06"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226,739</w:t>
                                  </w:r>
                                </w:p>
                              </w:tc>
                              <w:tc>
                                <w:tcPr>
                                  <w:tcW w:w="1020" w:type="dxa"/>
                                  <w:tcBorders>
                                    <w:top w:val="nil"/>
                                    <w:left w:val="nil"/>
                                    <w:bottom w:val="single" w:sz="4" w:space="0" w:color="auto"/>
                                    <w:right w:val="single" w:sz="4" w:space="0" w:color="auto"/>
                                  </w:tcBorders>
                                  <w:noWrap/>
                                  <w:vAlign w:val="center"/>
                                  <w:hideMark/>
                                </w:tcPr>
                                <w:p w14:paraId="536A26C6"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5,098</w:t>
                                  </w:r>
                                </w:p>
                              </w:tc>
                            </w:tr>
                            <w:tr w:rsidR="00D9788C" w:rsidRPr="00FE3DC6" w14:paraId="0B8CD9D4" w14:textId="77777777" w:rsidTr="00A36929">
                              <w:trPr>
                                <w:trHeight w:val="397"/>
                              </w:trPr>
                              <w:tc>
                                <w:tcPr>
                                  <w:tcW w:w="600" w:type="dxa"/>
                                  <w:tcBorders>
                                    <w:top w:val="nil"/>
                                    <w:left w:val="single" w:sz="4" w:space="0" w:color="auto"/>
                                    <w:bottom w:val="single" w:sz="4" w:space="0" w:color="auto"/>
                                    <w:right w:val="single" w:sz="4" w:space="0" w:color="auto"/>
                                  </w:tcBorders>
                                  <w:vAlign w:val="center"/>
                                  <w:hideMark/>
                                </w:tcPr>
                                <w:p w14:paraId="7FFFBB64" w14:textId="77777777" w:rsidR="00D9788C" w:rsidRPr="0037668A" w:rsidRDefault="00D9788C" w:rsidP="000B1D16">
                                  <w:pPr>
                                    <w:spacing w:line="0" w:lineRule="atLeast"/>
                                    <w:jc w:val="center"/>
                                    <w:rPr>
                                      <w:rFonts w:ascii="標楷體" w:eastAsia="標楷體" w:hAnsi="標楷體"/>
                                      <w:sz w:val="20"/>
                                      <w:szCs w:val="20"/>
                                    </w:rPr>
                                  </w:pPr>
                                  <w:r w:rsidRPr="0037668A">
                                    <w:rPr>
                                      <w:rFonts w:ascii="標楷體" w:eastAsia="標楷體" w:hAnsi="標楷體" w:hint="eastAsia"/>
                                      <w:sz w:val="20"/>
                                      <w:szCs w:val="20"/>
                                    </w:rPr>
                                    <w:t>114</w:t>
                                  </w:r>
                                </w:p>
                              </w:tc>
                              <w:tc>
                                <w:tcPr>
                                  <w:tcW w:w="600" w:type="dxa"/>
                                  <w:tcBorders>
                                    <w:top w:val="nil"/>
                                    <w:left w:val="nil"/>
                                    <w:bottom w:val="single" w:sz="4" w:space="0" w:color="auto"/>
                                    <w:right w:val="single" w:sz="4" w:space="0" w:color="auto"/>
                                  </w:tcBorders>
                                  <w:noWrap/>
                                  <w:vAlign w:val="center"/>
                                  <w:hideMark/>
                                </w:tcPr>
                                <w:p w14:paraId="10C4DD26" w14:textId="77777777" w:rsidR="00D9788C" w:rsidRPr="0037668A" w:rsidRDefault="00D9788C" w:rsidP="000B1D16">
                                  <w:pPr>
                                    <w:spacing w:line="0" w:lineRule="atLeast"/>
                                    <w:jc w:val="right"/>
                                    <w:rPr>
                                      <w:rFonts w:ascii="標楷體" w:eastAsia="標楷體" w:hAnsi="標楷體"/>
                                      <w:sz w:val="20"/>
                                      <w:szCs w:val="20"/>
                                    </w:rPr>
                                  </w:pPr>
                                  <w:r w:rsidRPr="0037668A">
                                    <w:rPr>
                                      <w:rFonts w:ascii="標楷體" w:eastAsia="標楷體" w:hAnsi="標楷體" w:hint="eastAsia"/>
                                      <w:sz w:val="20"/>
                                      <w:szCs w:val="20"/>
                                    </w:rPr>
                                    <w:t>34</w:t>
                                  </w:r>
                                </w:p>
                              </w:tc>
                              <w:tc>
                                <w:tcPr>
                                  <w:tcW w:w="700" w:type="dxa"/>
                                  <w:tcBorders>
                                    <w:top w:val="nil"/>
                                    <w:left w:val="nil"/>
                                    <w:bottom w:val="single" w:sz="4" w:space="0" w:color="auto"/>
                                    <w:right w:val="single" w:sz="4" w:space="0" w:color="auto"/>
                                  </w:tcBorders>
                                  <w:noWrap/>
                                  <w:vAlign w:val="center"/>
                                  <w:hideMark/>
                                </w:tcPr>
                                <w:p w14:paraId="6B64AAFB" w14:textId="77777777" w:rsidR="00D9788C" w:rsidRPr="0037668A" w:rsidRDefault="00D9788C" w:rsidP="000B1D16">
                                  <w:pPr>
                                    <w:spacing w:line="0" w:lineRule="atLeast"/>
                                    <w:jc w:val="right"/>
                                    <w:rPr>
                                      <w:rFonts w:ascii="標楷體" w:eastAsia="標楷體" w:hAnsi="標楷體"/>
                                      <w:sz w:val="20"/>
                                      <w:szCs w:val="20"/>
                                    </w:rPr>
                                  </w:pPr>
                                  <w:r w:rsidRPr="0037668A">
                                    <w:rPr>
                                      <w:rFonts w:ascii="標楷體" w:eastAsia="標楷體" w:hAnsi="標楷體" w:hint="eastAsia"/>
                                      <w:sz w:val="20"/>
                                      <w:szCs w:val="20"/>
                                    </w:rPr>
                                    <w:t>1,025</w:t>
                                  </w:r>
                                </w:p>
                              </w:tc>
                              <w:tc>
                                <w:tcPr>
                                  <w:tcW w:w="920" w:type="dxa"/>
                                  <w:tcBorders>
                                    <w:top w:val="nil"/>
                                    <w:left w:val="nil"/>
                                    <w:bottom w:val="single" w:sz="4" w:space="0" w:color="auto"/>
                                    <w:right w:val="single" w:sz="4" w:space="0" w:color="auto"/>
                                  </w:tcBorders>
                                  <w:noWrap/>
                                  <w:vAlign w:val="center"/>
                                  <w:hideMark/>
                                </w:tcPr>
                                <w:p w14:paraId="10005786" w14:textId="77777777" w:rsidR="00D9788C" w:rsidRPr="0037668A" w:rsidRDefault="00D9788C" w:rsidP="000B1D16">
                                  <w:pPr>
                                    <w:spacing w:line="0" w:lineRule="atLeast"/>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62,075</w:t>
                                  </w:r>
                                </w:p>
                              </w:tc>
                              <w:tc>
                                <w:tcPr>
                                  <w:tcW w:w="1020" w:type="dxa"/>
                                  <w:tcBorders>
                                    <w:top w:val="nil"/>
                                    <w:left w:val="nil"/>
                                    <w:bottom w:val="single" w:sz="4" w:space="0" w:color="auto"/>
                                    <w:right w:val="single" w:sz="4" w:space="0" w:color="auto"/>
                                  </w:tcBorders>
                                  <w:noWrap/>
                                  <w:vAlign w:val="center"/>
                                  <w:hideMark/>
                                </w:tcPr>
                                <w:p w14:paraId="782A585D" w14:textId="77777777" w:rsidR="00D9788C" w:rsidRPr="0037668A" w:rsidRDefault="00D9788C" w:rsidP="000B1D16">
                                  <w:pPr>
                                    <w:spacing w:line="0" w:lineRule="atLeast"/>
                                    <w:jc w:val="right"/>
                                    <w:rPr>
                                      <w:rFonts w:ascii="標楷體" w:eastAsia="標楷體" w:hAnsi="標楷體"/>
                                      <w:sz w:val="20"/>
                                      <w:szCs w:val="20"/>
                                    </w:rPr>
                                  </w:pPr>
                                  <w:r w:rsidRPr="0037668A">
                                    <w:rPr>
                                      <w:rFonts w:ascii="標楷體" w:eastAsia="標楷體" w:hAnsi="標楷體" w:hint="eastAsia"/>
                                      <w:sz w:val="20"/>
                                      <w:szCs w:val="20"/>
                                    </w:rPr>
                                    <w:t>3,</w:t>
                                  </w:r>
                                  <w:r>
                                    <w:rPr>
                                      <w:rFonts w:ascii="標楷體" w:eastAsia="標楷體" w:hAnsi="標楷體"/>
                                      <w:sz w:val="20"/>
                                      <w:szCs w:val="20"/>
                                    </w:rPr>
                                    <w:t>188</w:t>
                                  </w:r>
                                </w:p>
                              </w:tc>
                            </w:tr>
                            <w:tr w:rsidR="00D9788C" w:rsidRPr="00FE3DC6" w14:paraId="0B890DEE" w14:textId="77777777" w:rsidTr="000B1D16">
                              <w:trPr>
                                <w:trHeight w:val="20"/>
                              </w:trPr>
                              <w:tc>
                                <w:tcPr>
                                  <w:tcW w:w="3840" w:type="dxa"/>
                                  <w:gridSpan w:val="5"/>
                                  <w:tcBorders>
                                    <w:top w:val="nil"/>
                                    <w:left w:val="nil"/>
                                    <w:bottom w:val="nil"/>
                                    <w:right w:val="nil"/>
                                  </w:tcBorders>
                                  <w:noWrap/>
                                  <w:vAlign w:val="center"/>
                                  <w:hideMark/>
                                </w:tcPr>
                                <w:p w14:paraId="358D5F2D" w14:textId="77777777" w:rsidR="00D9788C" w:rsidRPr="00FE3DC6" w:rsidRDefault="00D9788C" w:rsidP="000B1D16">
                                  <w:pPr>
                                    <w:spacing w:line="0" w:lineRule="atLeast"/>
                                    <w:rPr>
                                      <w:rFonts w:ascii="標楷體" w:eastAsia="標楷體" w:hAnsi="標楷體"/>
                                      <w:sz w:val="18"/>
                                      <w:szCs w:val="18"/>
                                    </w:rPr>
                                  </w:pPr>
                                  <w:r w:rsidRPr="00FE3DC6">
                                    <w:rPr>
                                      <w:rFonts w:ascii="標楷體" w:eastAsia="標楷體" w:hAnsi="標楷體" w:hint="eastAsia"/>
                                      <w:sz w:val="18"/>
                                      <w:szCs w:val="18"/>
                                    </w:rPr>
                                    <w:t>資料來源：整理自</w:t>
                                  </w:r>
                                  <w:r>
                                    <w:rPr>
                                      <w:rFonts w:ascii="標楷體" w:eastAsia="標楷體" w:hAnsi="標楷體" w:hint="eastAsia"/>
                                      <w:sz w:val="18"/>
                                      <w:szCs w:val="18"/>
                                    </w:rPr>
                                    <w:t>農業</w:t>
                                  </w:r>
                                  <w:r w:rsidRPr="00FE3DC6">
                                    <w:rPr>
                                      <w:rFonts w:ascii="標楷體" w:eastAsia="標楷體" w:hAnsi="標楷體" w:hint="eastAsia"/>
                                      <w:sz w:val="18"/>
                                      <w:szCs w:val="18"/>
                                    </w:rPr>
                                    <w:t>部提供資料。</w:t>
                                  </w:r>
                                </w:p>
                              </w:tc>
                            </w:tr>
                          </w:tbl>
                          <w:p w14:paraId="23E80901" w14:textId="77777777" w:rsidR="00D9788C" w:rsidRPr="003C494D" w:rsidRDefault="00D9788C" w:rsidP="00D9788C"/>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DFEE893" id="文字方塊 29" o:spid="_x0000_s1041" type="#_x0000_t202" style="position:absolute;left:0;text-align:left;margin-left:305.45pt;margin-top:501.75pt;width:207.75pt;height:199.3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" filled="f" stroked="f">
                <v:textbox inset=",0,,0">
                  <w:txbxContent>
                    <w:tbl>
                      <w:tblPr>
                        <w:tblW w:w="3840" w:type="dxa"/>
                        <w:tblInd w:w="28" w:type="dxa"/>
                        <w:tblCellMar>
                          <w:left w:w="28" w:type="dxa"/>
                          <w:right w:w="28" w:type="dxa"/>
                        </w:tblCellMar>
                        <w:tblLook w:val="04A0" w:firstRow="1" w:lastRow="0" w:firstColumn="1" w:lastColumn="0" w:noHBand="0" w:noVBand="1"/>
                      </w:tblPr>
                      <w:tblGrid>
                        <w:gridCol w:w="600"/>
                        <w:gridCol w:w="600"/>
                        <w:gridCol w:w="700"/>
                        <w:gridCol w:w="920"/>
                        <w:gridCol w:w="1020"/>
                      </w:tblGrid>
                      <w:tr w:rsidR="00D9788C" w:rsidRPr="00FE3DC6" w14:paraId="33796EA1" w14:textId="77777777" w:rsidTr="000B1D16">
                        <w:trPr>
                          <w:trHeight w:val="20"/>
                        </w:trPr>
                        <w:tc>
                          <w:tcPr>
                            <w:tcW w:w="3840" w:type="dxa"/>
                            <w:gridSpan w:val="5"/>
                            <w:tcBorders>
                              <w:top w:val="nil"/>
                              <w:left w:val="nil"/>
                              <w:bottom w:val="nil"/>
                              <w:right w:val="nil"/>
                            </w:tcBorders>
                            <w:noWrap/>
                            <w:vAlign w:val="center"/>
                            <w:hideMark/>
                          </w:tcPr>
                          <w:p w14:paraId="140F8BF8" w14:textId="77777777" w:rsidR="00D9788C" w:rsidRPr="00FE3DC6" w:rsidRDefault="00D9788C" w:rsidP="000B1D16">
                            <w:pPr>
                              <w:spacing w:line="0" w:lineRule="atLeast"/>
                              <w:jc w:val="center"/>
                              <w:rPr>
                                <w:rFonts w:ascii="標楷體" w:eastAsia="標楷體" w:hAnsi="標楷體"/>
                                <w:b/>
                                <w:bCs/>
                              </w:rPr>
                            </w:pPr>
                            <w:r w:rsidRPr="00FE3DC6">
                              <w:rPr>
                                <w:rFonts w:ascii="標楷體" w:eastAsia="標楷體" w:hAnsi="標楷體" w:hint="eastAsia"/>
                                <w:b/>
                                <w:bCs/>
                              </w:rPr>
                              <w:t>表</w:t>
                            </w:r>
                            <w:r>
                              <w:rPr>
                                <w:rFonts w:ascii="標楷體" w:eastAsia="標楷體" w:hAnsi="標楷體" w:hint="eastAsia"/>
                                <w:b/>
                                <w:bCs/>
                              </w:rPr>
                              <w:t>1</w:t>
                            </w:r>
                            <w:r>
                              <w:rPr>
                                <w:rFonts w:ascii="標楷體" w:eastAsia="標楷體" w:hAnsi="標楷體"/>
                                <w:b/>
                                <w:bCs/>
                              </w:rPr>
                              <w:t>6</w:t>
                            </w:r>
                            <w:r w:rsidRPr="00FE3DC6">
                              <w:rPr>
                                <w:rFonts w:ascii="標楷體" w:eastAsia="標楷體" w:hAnsi="標楷體" w:hint="eastAsia"/>
                                <w:b/>
                                <w:bCs/>
                              </w:rPr>
                              <w:t xml:space="preserve">　農業人力團辦理情形</w:t>
                            </w:r>
                          </w:p>
                        </w:tc>
                      </w:tr>
                      <w:tr w:rsidR="00D9788C" w:rsidRPr="00FE3DC6" w14:paraId="14ADB529" w14:textId="77777777" w:rsidTr="000B1D16">
                        <w:trPr>
                          <w:trHeight w:val="20"/>
                        </w:trPr>
                        <w:tc>
                          <w:tcPr>
                            <w:tcW w:w="3840" w:type="dxa"/>
                            <w:gridSpan w:val="5"/>
                            <w:tcBorders>
                              <w:top w:val="nil"/>
                              <w:left w:val="nil"/>
                              <w:bottom w:val="nil"/>
                              <w:right w:val="nil"/>
                            </w:tcBorders>
                            <w:noWrap/>
                            <w:vAlign w:val="center"/>
                            <w:hideMark/>
                          </w:tcPr>
                          <w:p w14:paraId="5495DF8B" w14:textId="77777777" w:rsidR="00D9788C" w:rsidRPr="00FE3DC6" w:rsidRDefault="00D9788C" w:rsidP="0027535A">
                            <w:pPr>
                              <w:spacing w:line="280" w:lineRule="exact"/>
                              <w:ind w:rightChars="-8" w:right="-19"/>
                              <w:jc w:val="right"/>
                              <w:rPr>
                                <w:rFonts w:ascii="標楷體" w:eastAsia="標楷體" w:hAnsi="標楷體"/>
                                <w:sz w:val="20"/>
                                <w:szCs w:val="20"/>
                              </w:rPr>
                            </w:pPr>
                            <w:r w:rsidRPr="00FE3DC6">
                              <w:rPr>
                                <w:rFonts w:ascii="標楷體" w:eastAsia="標楷體" w:hAnsi="標楷體" w:hint="eastAsia"/>
                                <w:sz w:val="20"/>
                                <w:szCs w:val="20"/>
                              </w:rPr>
                              <w:t>單位：團、人、人日、家</w:t>
                            </w:r>
                          </w:p>
                        </w:tc>
                      </w:tr>
                      <w:tr w:rsidR="00D9788C" w:rsidRPr="00FE3DC6" w14:paraId="0B08B68B" w14:textId="77777777" w:rsidTr="00A36929">
                        <w:trPr>
                          <w:trHeight w:val="595"/>
                        </w:trPr>
                        <w:tc>
                          <w:tcPr>
                            <w:tcW w:w="600" w:type="dxa"/>
                            <w:tcBorders>
                              <w:top w:val="single" w:sz="4" w:space="0" w:color="auto"/>
                              <w:left w:val="single" w:sz="4" w:space="0" w:color="auto"/>
                              <w:bottom w:val="single" w:sz="4" w:space="0" w:color="auto"/>
                              <w:right w:val="single" w:sz="4" w:space="0" w:color="auto"/>
                            </w:tcBorders>
                            <w:vAlign w:val="center"/>
                            <w:hideMark/>
                          </w:tcPr>
                          <w:p w14:paraId="670B9B51"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年度</w:t>
                            </w:r>
                          </w:p>
                        </w:tc>
                        <w:tc>
                          <w:tcPr>
                            <w:tcW w:w="600" w:type="dxa"/>
                            <w:tcBorders>
                              <w:top w:val="single" w:sz="4" w:space="0" w:color="auto"/>
                              <w:left w:val="nil"/>
                              <w:bottom w:val="single" w:sz="4" w:space="0" w:color="auto"/>
                              <w:right w:val="single" w:sz="4" w:space="0" w:color="auto"/>
                            </w:tcBorders>
                            <w:vAlign w:val="center"/>
                            <w:hideMark/>
                          </w:tcPr>
                          <w:p w14:paraId="43525FD2"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成立團數</w:t>
                            </w:r>
                          </w:p>
                        </w:tc>
                        <w:tc>
                          <w:tcPr>
                            <w:tcW w:w="700" w:type="dxa"/>
                            <w:tcBorders>
                              <w:top w:val="single" w:sz="4" w:space="0" w:color="auto"/>
                              <w:left w:val="nil"/>
                              <w:bottom w:val="single" w:sz="4" w:space="0" w:color="auto"/>
                              <w:right w:val="single" w:sz="4" w:space="0" w:color="auto"/>
                            </w:tcBorders>
                            <w:vAlign w:val="center"/>
                            <w:hideMark/>
                          </w:tcPr>
                          <w:p w14:paraId="4A32DC9F"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招募</w:t>
                            </w:r>
                          </w:p>
                          <w:p w14:paraId="1C4697BB"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人力</w:t>
                            </w:r>
                          </w:p>
                        </w:tc>
                        <w:tc>
                          <w:tcPr>
                            <w:tcW w:w="920" w:type="dxa"/>
                            <w:tcBorders>
                              <w:top w:val="single" w:sz="4" w:space="0" w:color="auto"/>
                              <w:left w:val="nil"/>
                              <w:bottom w:val="single" w:sz="4" w:space="0" w:color="auto"/>
                              <w:right w:val="single" w:sz="4" w:space="0" w:color="auto"/>
                            </w:tcBorders>
                            <w:vAlign w:val="center"/>
                            <w:hideMark/>
                          </w:tcPr>
                          <w:p w14:paraId="5B379DD9"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服務人日</w:t>
                            </w:r>
                          </w:p>
                        </w:tc>
                        <w:tc>
                          <w:tcPr>
                            <w:tcW w:w="1020" w:type="dxa"/>
                            <w:tcBorders>
                              <w:top w:val="single" w:sz="4" w:space="0" w:color="auto"/>
                              <w:left w:val="nil"/>
                              <w:bottom w:val="single" w:sz="4" w:space="0" w:color="auto"/>
                              <w:right w:val="single" w:sz="4" w:space="0" w:color="auto"/>
                            </w:tcBorders>
                            <w:vAlign w:val="center"/>
                            <w:hideMark/>
                          </w:tcPr>
                          <w:p w14:paraId="7FAF8185"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服務農場家數</w:t>
                            </w:r>
                          </w:p>
                        </w:tc>
                      </w:tr>
                      <w:tr w:rsidR="00D9788C" w:rsidRPr="00FE3DC6" w14:paraId="46D80FE4" w14:textId="77777777" w:rsidTr="00A36929">
                        <w:trPr>
                          <w:trHeight w:val="397"/>
                        </w:trPr>
                        <w:tc>
                          <w:tcPr>
                            <w:tcW w:w="600" w:type="dxa"/>
                            <w:tcBorders>
                              <w:top w:val="nil"/>
                              <w:left w:val="single" w:sz="4" w:space="0" w:color="auto"/>
                              <w:bottom w:val="single" w:sz="4" w:space="0" w:color="auto"/>
                              <w:right w:val="single" w:sz="4" w:space="0" w:color="auto"/>
                            </w:tcBorders>
                            <w:vAlign w:val="center"/>
                            <w:hideMark/>
                          </w:tcPr>
                          <w:p w14:paraId="684FA346"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109</w:t>
                            </w:r>
                          </w:p>
                        </w:tc>
                        <w:tc>
                          <w:tcPr>
                            <w:tcW w:w="600" w:type="dxa"/>
                            <w:tcBorders>
                              <w:top w:val="nil"/>
                              <w:left w:val="nil"/>
                              <w:bottom w:val="single" w:sz="4" w:space="0" w:color="auto"/>
                              <w:right w:val="single" w:sz="4" w:space="0" w:color="auto"/>
                            </w:tcBorders>
                            <w:vAlign w:val="center"/>
                            <w:hideMark/>
                          </w:tcPr>
                          <w:p w14:paraId="523797C9"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134</w:t>
                            </w:r>
                          </w:p>
                        </w:tc>
                        <w:tc>
                          <w:tcPr>
                            <w:tcW w:w="700" w:type="dxa"/>
                            <w:tcBorders>
                              <w:top w:val="nil"/>
                              <w:left w:val="nil"/>
                              <w:bottom w:val="single" w:sz="4" w:space="0" w:color="auto"/>
                              <w:right w:val="single" w:sz="4" w:space="0" w:color="auto"/>
                            </w:tcBorders>
                            <w:vAlign w:val="center"/>
                            <w:hideMark/>
                          </w:tcPr>
                          <w:p w14:paraId="39C6CE51"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2,990</w:t>
                            </w:r>
                          </w:p>
                        </w:tc>
                        <w:tc>
                          <w:tcPr>
                            <w:tcW w:w="920" w:type="dxa"/>
                            <w:tcBorders>
                              <w:top w:val="nil"/>
                              <w:left w:val="nil"/>
                              <w:bottom w:val="single" w:sz="4" w:space="0" w:color="auto"/>
                              <w:right w:val="single" w:sz="4" w:space="0" w:color="auto"/>
                            </w:tcBorders>
                            <w:vAlign w:val="center"/>
                            <w:hideMark/>
                          </w:tcPr>
                          <w:p w14:paraId="1AE5BA2B"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403,234</w:t>
                            </w:r>
                          </w:p>
                        </w:tc>
                        <w:tc>
                          <w:tcPr>
                            <w:tcW w:w="1020" w:type="dxa"/>
                            <w:tcBorders>
                              <w:top w:val="nil"/>
                              <w:left w:val="nil"/>
                              <w:bottom w:val="single" w:sz="4" w:space="0" w:color="auto"/>
                              <w:right w:val="single" w:sz="4" w:space="0" w:color="auto"/>
                            </w:tcBorders>
                            <w:vAlign w:val="center"/>
                            <w:hideMark/>
                          </w:tcPr>
                          <w:p w14:paraId="7A23B4B2"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6,812</w:t>
                            </w:r>
                          </w:p>
                        </w:tc>
                      </w:tr>
                      <w:tr w:rsidR="00D9788C" w:rsidRPr="00FE3DC6" w14:paraId="20B5D1CF" w14:textId="77777777" w:rsidTr="00A36929">
                        <w:trPr>
                          <w:trHeight w:val="397"/>
                        </w:trPr>
                        <w:tc>
                          <w:tcPr>
                            <w:tcW w:w="600" w:type="dxa"/>
                            <w:tcBorders>
                              <w:top w:val="nil"/>
                              <w:left w:val="single" w:sz="4" w:space="0" w:color="auto"/>
                              <w:bottom w:val="single" w:sz="4" w:space="0" w:color="auto"/>
                              <w:right w:val="single" w:sz="4" w:space="0" w:color="auto"/>
                            </w:tcBorders>
                            <w:vAlign w:val="center"/>
                            <w:hideMark/>
                          </w:tcPr>
                          <w:p w14:paraId="69E68826"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110</w:t>
                            </w:r>
                          </w:p>
                        </w:tc>
                        <w:tc>
                          <w:tcPr>
                            <w:tcW w:w="600" w:type="dxa"/>
                            <w:tcBorders>
                              <w:top w:val="nil"/>
                              <w:left w:val="nil"/>
                              <w:bottom w:val="single" w:sz="4" w:space="0" w:color="auto"/>
                              <w:right w:val="single" w:sz="4" w:space="0" w:color="auto"/>
                            </w:tcBorders>
                            <w:vAlign w:val="center"/>
                            <w:hideMark/>
                          </w:tcPr>
                          <w:p w14:paraId="4C021057"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54</w:t>
                            </w:r>
                          </w:p>
                        </w:tc>
                        <w:tc>
                          <w:tcPr>
                            <w:tcW w:w="700" w:type="dxa"/>
                            <w:tcBorders>
                              <w:top w:val="nil"/>
                              <w:left w:val="nil"/>
                              <w:bottom w:val="single" w:sz="4" w:space="0" w:color="auto"/>
                              <w:right w:val="single" w:sz="4" w:space="0" w:color="auto"/>
                            </w:tcBorders>
                            <w:vAlign w:val="center"/>
                            <w:hideMark/>
                          </w:tcPr>
                          <w:p w14:paraId="0639C116"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1,968</w:t>
                            </w:r>
                          </w:p>
                        </w:tc>
                        <w:tc>
                          <w:tcPr>
                            <w:tcW w:w="920" w:type="dxa"/>
                            <w:tcBorders>
                              <w:top w:val="nil"/>
                              <w:left w:val="nil"/>
                              <w:bottom w:val="single" w:sz="4" w:space="0" w:color="auto"/>
                              <w:right w:val="single" w:sz="4" w:space="0" w:color="auto"/>
                            </w:tcBorders>
                            <w:vAlign w:val="center"/>
                            <w:hideMark/>
                          </w:tcPr>
                          <w:p w14:paraId="70B1168C"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309,991</w:t>
                            </w:r>
                          </w:p>
                        </w:tc>
                        <w:tc>
                          <w:tcPr>
                            <w:tcW w:w="1020" w:type="dxa"/>
                            <w:tcBorders>
                              <w:top w:val="nil"/>
                              <w:left w:val="nil"/>
                              <w:bottom w:val="single" w:sz="4" w:space="0" w:color="auto"/>
                              <w:right w:val="single" w:sz="4" w:space="0" w:color="auto"/>
                            </w:tcBorders>
                            <w:vAlign w:val="center"/>
                            <w:hideMark/>
                          </w:tcPr>
                          <w:p w14:paraId="54BAE37B"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5,895</w:t>
                            </w:r>
                          </w:p>
                        </w:tc>
                      </w:tr>
                      <w:tr w:rsidR="00D9788C" w:rsidRPr="00FE3DC6" w14:paraId="24E11239" w14:textId="77777777" w:rsidTr="00A36929">
                        <w:trPr>
                          <w:trHeight w:val="397"/>
                        </w:trPr>
                        <w:tc>
                          <w:tcPr>
                            <w:tcW w:w="600" w:type="dxa"/>
                            <w:tcBorders>
                              <w:top w:val="nil"/>
                              <w:left w:val="single" w:sz="4" w:space="0" w:color="auto"/>
                              <w:bottom w:val="single" w:sz="4" w:space="0" w:color="auto"/>
                              <w:right w:val="single" w:sz="4" w:space="0" w:color="auto"/>
                            </w:tcBorders>
                            <w:vAlign w:val="center"/>
                            <w:hideMark/>
                          </w:tcPr>
                          <w:p w14:paraId="7A3EA9CB"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111</w:t>
                            </w:r>
                          </w:p>
                        </w:tc>
                        <w:tc>
                          <w:tcPr>
                            <w:tcW w:w="600" w:type="dxa"/>
                            <w:tcBorders>
                              <w:top w:val="nil"/>
                              <w:left w:val="nil"/>
                              <w:bottom w:val="single" w:sz="4" w:space="0" w:color="auto"/>
                              <w:right w:val="single" w:sz="4" w:space="0" w:color="auto"/>
                            </w:tcBorders>
                            <w:vAlign w:val="center"/>
                            <w:hideMark/>
                          </w:tcPr>
                          <w:p w14:paraId="5104C868"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55</w:t>
                            </w:r>
                          </w:p>
                        </w:tc>
                        <w:tc>
                          <w:tcPr>
                            <w:tcW w:w="700" w:type="dxa"/>
                            <w:tcBorders>
                              <w:top w:val="nil"/>
                              <w:left w:val="nil"/>
                              <w:bottom w:val="single" w:sz="4" w:space="0" w:color="auto"/>
                              <w:right w:val="single" w:sz="4" w:space="0" w:color="auto"/>
                            </w:tcBorders>
                            <w:vAlign w:val="center"/>
                            <w:hideMark/>
                          </w:tcPr>
                          <w:p w14:paraId="3F891AC5"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1,931</w:t>
                            </w:r>
                          </w:p>
                        </w:tc>
                        <w:tc>
                          <w:tcPr>
                            <w:tcW w:w="920" w:type="dxa"/>
                            <w:tcBorders>
                              <w:top w:val="nil"/>
                              <w:left w:val="nil"/>
                              <w:bottom w:val="single" w:sz="4" w:space="0" w:color="auto"/>
                              <w:right w:val="single" w:sz="4" w:space="0" w:color="auto"/>
                            </w:tcBorders>
                            <w:vAlign w:val="center"/>
                            <w:hideMark/>
                          </w:tcPr>
                          <w:p w14:paraId="09D4BB01"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302,252</w:t>
                            </w:r>
                          </w:p>
                        </w:tc>
                        <w:tc>
                          <w:tcPr>
                            <w:tcW w:w="1020" w:type="dxa"/>
                            <w:tcBorders>
                              <w:top w:val="nil"/>
                              <w:left w:val="nil"/>
                              <w:bottom w:val="single" w:sz="4" w:space="0" w:color="auto"/>
                              <w:right w:val="single" w:sz="4" w:space="0" w:color="auto"/>
                            </w:tcBorders>
                            <w:vAlign w:val="center"/>
                            <w:hideMark/>
                          </w:tcPr>
                          <w:p w14:paraId="4116DB1F"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5,921</w:t>
                            </w:r>
                          </w:p>
                        </w:tc>
                      </w:tr>
                      <w:tr w:rsidR="00D9788C" w:rsidRPr="00FE3DC6" w14:paraId="1E3F9119" w14:textId="77777777" w:rsidTr="00A36929">
                        <w:trPr>
                          <w:trHeight w:val="397"/>
                        </w:trPr>
                        <w:tc>
                          <w:tcPr>
                            <w:tcW w:w="600" w:type="dxa"/>
                            <w:tcBorders>
                              <w:top w:val="nil"/>
                              <w:left w:val="single" w:sz="4" w:space="0" w:color="auto"/>
                              <w:bottom w:val="single" w:sz="4" w:space="0" w:color="auto"/>
                              <w:right w:val="single" w:sz="4" w:space="0" w:color="auto"/>
                            </w:tcBorders>
                            <w:vAlign w:val="center"/>
                            <w:hideMark/>
                          </w:tcPr>
                          <w:p w14:paraId="6984E601"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112</w:t>
                            </w:r>
                          </w:p>
                        </w:tc>
                        <w:tc>
                          <w:tcPr>
                            <w:tcW w:w="600" w:type="dxa"/>
                            <w:tcBorders>
                              <w:top w:val="nil"/>
                              <w:left w:val="nil"/>
                              <w:bottom w:val="single" w:sz="4" w:space="0" w:color="auto"/>
                              <w:right w:val="single" w:sz="4" w:space="0" w:color="auto"/>
                            </w:tcBorders>
                            <w:vAlign w:val="center"/>
                            <w:hideMark/>
                          </w:tcPr>
                          <w:p w14:paraId="2A789147"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47</w:t>
                            </w:r>
                          </w:p>
                        </w:tc>
                        <w:tc>
                          <w:tcPr>
                            <w:tcW w:w="700" w:type="dxa"/>
                            <w:tcBorders>
                              <w:top w:val="nil"/>
                              <w:left w:val="nil"/>
                              <w:bottom w:val="single" w:sz="4" w:space="0" w:color="auto"/>
                              <w:right w:val="single" w:sz="4" w:space="0" w:color="auto"/>
                            </w:tcBorders>
                            <w:vAlign w:val="center"/>
                            <w:hideMark/>
                          </w:tcPr>
                          <w:p w14:paraId="6E6A0D42"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1,951</w:t>
                            </w:r>
                          </w:p>
                        </w:tc>
                        <w:tc>
                          <w:tcPr>
                            <w:tcW w:w="920" w:type="dxa"/>
                            <w:tcBorders>
                              <w:top w:val="nil"/>
                              <w:left w:val="nil"/>
                              <w:bottom w:val="single" w:sz="4" w:space="0" w:color="auto"/>
                              <w:right w:val="single" w:sz="4" w:space="0" w:color="auto"/>
                            </w:tcBorders>
                            <w:vAlign w:val="center"/>
                            <w:hideMark/>
                          </w:tcPr>
                          <w:p w14:paraId="758B8D37"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317,113</w:t>
                            </w:r>
                          </w:p>
                        </w:tc>
                        <w:tc>
                          <w:tcPr>
                            <w:tcW w:w="1020" w:type="dxa"/>
                            <w:tcBorders>
                              <w:top w:val="nil"/>
                              <w:left w:val="nil"/>
                              <w:bottom w:val="single" w:sz="4" w:space="0" w:color="auto"/>
                              <w:right w:val="single" w:sz="4" w:space="0" w:color="auto"/>
                            </w:tcBorders>
                            <w:vAlign w:val="center"/>
                            <w:hideMark/>
                          </w:tcPr>
                          <w:p w14:paraId="05B57B15"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5,843</w:t>
                            </w:r>
                          </w:p>
                        </w:tc>
                      </w:tr>
                      <w:tr w:rsidR="00D9788C" w:rsidRPr="00FE3DC6" w14:paraId="2A5E556B" w14:textId="77777777" w:rsidTr="00A36929">
                        <w:trPr>
                          <w:trHeight w:val="397"/>
                        </w:trPr>
                        <w:tc>
                          <w:tcPr>
                            <w:tcW w:w="600" w:type="dxa"/>
                            <w:tcBorders>
                              <w:top w:val="nil"/>
                              <w:left w:val="single" w:sz="4" w:space="0" w:color="auto"/>
                              <w:bottom w:val="single" w:sz="4" w:space="0" w:color="auto"/>
                              <w:right w:val="single" w:sz="4" w:space="0" w:color="auto"/>
                            </w:tcBorders>
                            <w:vAlign w:val="center"/>
                            <w:hideMark/>
                          </w:tcPr>
                          <w:p w14:paraId="07AE35F7" w14:textId="77777777" w:rsidR="00D9788C" w:rsidRPr="00FE3DC6" w:rsidRDefault="00D9788C" w:rsidP="000B1D16">
                            <w:pPr>
                              <w:spacing w:line="0" w:lineRule="atLeast"/>
                              <w:jc w:val="center"/>
                              <w:rPr>
                                <w:rFonts w:ascii="標楷體" w:eastAsia="標楷體" w:hAnsi="標楷體"/>
                                <w:sz w:val="20"/>
                                <w:szCs w:val="20"/>
                              </w:rPr>
                            </w:pPr>
                            <w:r w:rsidRPr="00FE3DC6">
                              <w:rPr>
                                <w:rFonts w:ascii="標楷體" w:eastAsia="標楷體" w:hAnsi="標楷體" w:hint="eastAsia"/>
                                <w:sz w:val="20"/>
                                <w:szCs w:val="20"/>
                              </w:rPr>
                              <w:t>113</w:t>
                            </w:r>
                          </w:p>
                        </w:tc>
                        <w:tc>
                          <w:tcPr>
                            <w:tcW w:w="600" w:type="dxa"/>
                            <w:tcBorders>
                              <w:top w:val="nil"/>
                              <w:left w:val="nil"/>
                              <w:bottom w:val="single" w:sz="4" w:space="0" w:color="auto"/>
                              <w:right w:val="single" w:sz="4" w:space="0" w:color="auto"/>
                            </w:tcBorders>
                            <w:noWrap/>
                            <w:vAlign w:val="center"/>
                            <w:hideMark/>
                          </w:tcPr>
                          <w:p w14:paraId="4158FBF4"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46</w:t>
                            </w:r>
                          </w:p>
                        </w:tc>
                        <w:tc>
                          <w:tcPr>
                            <w:tcW w:w="700" w:type="dxa"/>
                            <w:tcBorders>
                              <w:top w:val="nil"/>
                              <w:left w:val="nil"/>
                              <w:bottom w:val="single" w:sz="4" w:space="0" w:color="auto"/>
                              <w:right w:val="single" w:sz="4" w:space="0" w:color="auto"/>
                            </w:tcBorders>
                            <w:noWrap/>
                            <w:vAlign w:val="center"/>
                            <w:hideMark/>
                          </w:tcPr>
                          <w:p w14:paraId="0DC69476"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1,577</w:t>
                            </w:r>
                          </w:p>
                        </w:tc>
                        <w:tc>
                          <w:tcPr>
                            <w:tcW w:w="920" w:type="dxa"/>
                            <w:tcBorders>
                              <w:top w:val="nil"/>
                              <w:left w:val="nil"/>
                              <w:bottom w:val="single" w:sz="4" w:space="0" w:color="auto"/>
                              <w:right w:val="single" w:sz="4" w:space="0" w:color="auto"/>
                            </w:tcBorders>
                            <w:noWrap/>
                            <w:vAlign w:val="center"/>
                            <w:hideMark/>
                          </w:tcPr>
                          <w:p w14:paraId="163A3E06"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226,739</w:t>
                            </w:r>
                          </w:p>
                        </w:tc>
                        <w:tc>
                          <w:tcPr>
                            <w:tcW w:w="1020" w:type="dxa"/>
                            <w:tcBorders>
                              <w:top w:val="nil"/>
                              <w:left w:val="nil"/>
                              <w:bottom w:val="single" w:sz="4" w:space="0" w:color="auto"/>
                              <w:right w:val="single" w:sz="4" w:space="0" w:color="auto"/>
                            </w:tcBorders>
                            <w:noWrap/>
                            <w:vAlign w:val="center"/>
                            <w:hideMark/>
                          </w:tcPr>
                          <w:p w14:paraId="536A26C6" w14:textId="77777777" w:rsidR="00D9788C" w:rsidRPr="00FE3DC6" w:rsidRDefault="00D9788C" w:rsidP="000B1D16">
                            <w:pPr>
                              <w:spacing w:line="0" w:lineRule="atLeast"/>
                              <w:jc w:val="right"/>
                              <w:rPr>
                                <w:rFonts w:ascii="標楷體" w:eastAsia="標楷體" w:hAnsi="標楷體"/>
                                <w:sz w:val="20"/>
                                <w:szCs w:val="20"/>
                              </w:rPr>
                            </w:pPr>
                            <w:r w:rsidRPr="00FE3DC6">
                              <w:rPr>
                                <w:rFonts w:ascii="標楷體" w:eastAsia="標楷體" w:hAnsi="標楷體" w:hint="eastAsia"/>
                                <w:sz w:val="20"/>
                                <w:szCs w:val="20"/>
                              </w:rPr>
                              <w:t>5,098</w:t>
                            </w:r>
                          </w:p>
                        </w:tc>
                      </w:tr>
                      <w:tr w:rsidR="00D9788C" w:rsidRPr="00FE3DC6" w14:paraId="0B8CD9D4" w14:textId="77777777" w:rsidTr="00A36929">
                        <w:trPr>
                          <w:trHeight w:val="397"/>
                        </w:trPr>
                        <w:tc>
                          <w:tcPr>
                            <w:tcW w:w="600" w:type="dxa"/>
                            <w:tcBorders>
                              <w:top w:val="nil"/>
                              <w:left w:val="single" w:sz="4" w:space="0" w:color="auto"/>
                              <w:bottom w:val="single" w:sz="4" w:space="0" w:color="auto"/>
                              <w:right w:val="single" w:sz="4" w:space="0" w:color="auto"/>
                            </w:tcBorders>
                            <w:vAlign w:val="center"/>
                            <w:hideMark/>
                          </w:tcPr>
                          <w:p w14:paraId="7FFFBB64" w14:textId="77777777" w:rsidR="00D9788C" w:rsidRPr="0037668A" w:rsidRDefault="00D9788C" w:rsidP="000B1D16">
                            <w:pPr>
                              <w:spacing w:line="0" w:lineRule="atLeast"/>
                              <w:jc w:val="center"/>
                              <w:rPr>
                                <w:rFonts w:ascii="標楷體" w:eastAsia="標楷體" w:hAnsi="標楷體"/>
                                <w:sz w:val="20"/>
                                <w:szCs w:val="20"/>
                              </w:rPr>
                            </w:pPr>
                            <w:r w:rsidRPr="0037668A">
                              <w:rPr>
                                <w:rFonts w:ascii="標楷體" w:eastAsia="標楷體" w:hAnsi="標楷體" w:hint="eastAsia"/>
                                <w:sz w:val="20"/>
                                <w:szCs w:val="20"/>
                              </w:rPr>
                              <w:t>114</w:t>
                            </w:r>
                          </w:p>
                        </w:tc>
                        <w:tc>
                          <w:tcPr>
                            <w:tcW w:w="600" w:type="dxa"/>
                            <w:tcBorders>
                              <w:top w:val="nil"/>
                              <w:left w:val="nil"/>
                              <w:bottom w:val="single" w:sz="4" w:space="0" w:color="auto"/>
                              <w:right w:val="single" w:sz="4" w:space="0" w:color="auto"/>
                            </w:tcBorders>
                            <w:noWrap/>
                            <w:vAlign w:val="center"/>
                            <w:hideMark/>
                          </w:tcPr>
                          <w:p w14:paraId="10C4DD26" w14:textId="77777777" w:rsidR="00D9788C" w:rsidRPr="0037668A" w:rsidRDefault="00D9788C" w:rsidP="000B1D16">
                            <w:pPr>
                              <w:spacing w:line="0" w:lineRule="atLeast"/>
                              <w:jc w:val="right"/>
                              <w:rPr>
                                <w:rFonts w:ascii="標楷體" w:eastAsia="標楷體" w:hAnsi="標楷體"/>
                                <w:sz w:val="20"/>
                                <w:szCs w:val="20"/>
                              </w:rPr>
                            </w:pPr>
                            <w:r w:rsidRPr="0037668A">
                              <w:rPr>
                                <w:rFonts w:ascii="標楷體" w:eastAsia="標楷體" w:hAnsi="標楷體" w:hint="eastAsia"/>
                                <w:sz w:val="20"/>
                                <w:szCs w:val="20"/>
                              </w:rPr>
                              <w:t>34</w:t>
                            </w:r>
                          </w:p>
                        </w:tc>
                        <w:tc>
                          <w:tcPr>
                            <w:tcW w:w="700" w:type="dxa"/>
                            <w:tcBorders>
                              <w:top w:val="nil"/>
                              <w:left w:val="nil"/>
                              <w:bottom w:val="single" w:sz="4" w:space="0" w:color="auto"/>
                              <w:right w:val="single" w:sz="4" w:space="0" w:color="auto"/>
                            </w:tcBorders>
                            <w:noWrap/>
                            <w:vAlign w:val="center"/>
                            <w:hideMark/>
                          </w:tcPr>
                          <w:p w14:paraId="6B64AAFB" w14:textId="77777777" w:rsidR="00D9788C" w:rsidRPr="0037668A" w:rsidRDefault="00D9788C" w:rsidP="000B1D16">
                            <w:pPr>
                              <w:spacing w:line="0" w:lineRule="atLeast"/>
                              <w:jc w:val="right"/>
                              <w:rPr>
                                <w:rFonts w:ascii="標楷體" w:eastAsia="標楷體" w:hAnsi="標楷體"/>
                                <w:sz w:val="20"/>
                                <w:szCs w:val="20"/>
                              </w:rPr>
                            </w:pPr>
                            <w:r w:rsidRPr="0037668A">
                              <w:rPr>
                                <w:rFonts w:ascii="標楷體" w:eastAsia="標楷體" w:hAnsi="標楷體" w:hint="eastAsia"/>
                                <w:sz w:val="20"/>
                                <w:szCs w:val="20"/>
                              </w:rPr>
                              <w:t>1,025</w:t>
                            </w:r>
                          </w:p>
                        </w:tc>
                        <w:tc>
                          <w:tcPr>
                            <w:tcW w:w="920" w:type="dxa"/>
                            <w:tcBorders>
                              <w:top w:val="nil"/>
                              <w:left w:val="nil"/>
                              <w:bottom w:val="single" w:sz="4" w:space="0" w:color="auto"/>
                              <w:right w:val="single" w:sz="4" w:space="0" w:color="auto"/>
                            </w:tcBorders>
                            <w:noWrap/>
                            <w:vAlign w:val="center"/>
                            <w:hideMark/>
                          </w:tcPr>
                          <w:p w14:paraId="10005786" w14:textId="77777777" w:rsidR="00D9788C" w:rsidRPr="0037668A" w:rsidRDefault="00D9788C" w:rsidP="000B1D16">
                            <w:pPr>
                              <w:spacing w:line="0" w:lineRule="atLeast"/>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62,075</w:t>
                            </w:r>
                          </w:p>
                        </w:tc>
                        <w:tc>
                          <w:tcPr>
                            <w:tcW w:w="1020" w:type="dxa"/>
                            <w:tcBorders>
                              <w:top w:val="nil"/>
                              <w:left w:val="nil"/>
                              <w:bottom w:val="single" w:sz="4" w:space="0" w:color="auto"/>
                              <w:right w:val="single" w:sz="4" w:space="0" w:color="auto"/>
                            </w:tcBorders>
                            <w:noWrap/>
                            <w:vAlign w:val="center"/>
                            <w:hideMark/>
                          </w:tcPr>
                          <w:p w14:paraId="782A585D" w14:textId="77777777" w:rsidR="00D9788C" w:rsidRPr="0037668A" w:rsidRDefault="00D9788C" w:rsidP="000B1D16">
                            <w:pPr>
                              <w:spacing w:line="0" w:lineRule="atLeast"/>
                              <w:jc w:val="right"/>
                              <w:rPr>
                                <w:rFonts w:ascii="標楷體" w:eastAsia="標楷體" w:hAnsi="標楷體"/>
                                <w:sz w:val="20"/>
                                <w:szCs w:val="20"/>
                              </w:rPr>
                            </w:pPr>
                            <w:r w:rsidRPr="0037668A">
                              <w:rPr>
                                <w:rFonts w:ascii="標楷體" w:eastAsia="標楷體" w:hAnsi="標楷體" w:hint="eastAsia"/>
                                <w:sz w:val="20"/>
                                <w:szCs w:val="20"/>
                              </w:rPr>
                              <w:t>3,</w:t>
                            </w:r>
                            <w:r>
                              <w:rPr>
                                <w:rFonts w:ascii="標楷體" w:eastAsia="標楷體" w:hAnsi="標楷體"/>
                                <w:sz w:val="20"/>
                                <w:szCs w:val="20"/>
                              </w:rPr>
                              <w:t>188</w:t>
                            </w:r>
                          </w:p>
                        </w:tc>
                      </w:tr>
                      <w:tr w:rsidR="00D9788C" w:rsidRPr="00FE3DC6" w14:paraId="0B890DEE" w14:textId="77777777" w:rsidTr="000B1D16">
                        <w:trPr>
                          <w:trHeight w:val="20"/>
                        </w:trPr>
                        <w:tc>
                          <w:tcPr>
                            <w:tcW w:w="3840" w:type="dxa"/>
                            <w:gridSpan w:val="5"/>
                            <w:tcBorders>
                              <w:top w:val="nil"/>
                              <w:left w:val="nil"/>
                              <w:bottom w:val="nil"/>
                              <w:right w:val="nil"/>
                            </w:tcBorders>
                            <w:noWrap/>
                            <w:vAlign w:val="center"/>
                            <w:hideMark/>
                          </w:tcPr>
                          <w:p w14:paraId="358D5F2D" w14:textId="77777777" w:rsidR="00D9788C" w:rsidRPr="00FE3DC6" w:rsidRDefault="00D9788C" w:rsidP="000B1D16">
                            <w:pPr>
                              <w:spacing w:line="0" w:lineRule="atLeast"/>
                              <w:rPr>
                                <w:rFonts w:ascii="標楷體" w:eastAsia="標楷體" w:hAnsi="標楷體"/>
                                <w:sz w:val="18"/>
                                <w:szCs w:val="18"/>
                              </w:rPr>
                            </w:pPr>
                            <w:r w:rsidRPr="00FE3DC6">
                              <w:rPr>
                                <w:rFonts w:ascii="標楷體" w:eastAsia="標楷體" w:hAnsi="標楷體" w:hint="eastAsia"/>
                                <w:sz w:val="18"/>
                                <w:szCs w:val="18"/>
                              </w:rPr>
                              <w:t>資料來源：整理自</w:t>
                            </w:r>
                            <w:r>
                              <w:rPr>
                                <w:rFonts w:ascii="標楷體" w:eastAsia="標楷體" w:hAnsi="標楷體" w:hint="eastAsia"/>
                                <w:sz w:val="18"/>
                                <w:szCs w:val="18"/>
                              </w:rPr>
                              <w:t>農業</w:t>
                            </w:r>
                            <w:r w:rsidRPr="00FE3DC6">
                              <w:rPr>
                                <w:rFonts w:ascii="標楷體" w:eastAsia="標楷體" w:hAnsi="標楷體" w:hint="eastAsia"/>
                                <w:sz w:val="18"/>
                                <w:szCs w:val="18"/>
                              </w:rPr>
                              <w:t>部提供資料。</w:t>
                            </w:r>
                          </w:p>
                        </w:tc>
                      </w:tr>
                    </w:tbl>
                    <w:p w14:paraId="23E80901" w14:textId="77777777" w:rsidR="00D9788C" w:rsidRPr="003C494D" w:rsidRDefault="00D9788C" w:rsidP="00D9788C"/>
                  </w:txbxContent>
                </v:textbox>
                <w10:wrap type="square" anchorx="margin" anchory="margin"/>
              </v:shape>
            </w:pict>
          </mc:Fallback>
        </mc:AlternateContent>
      </w:r>
      <w:r w:rsidR="00B03A07" w:rsidRPr="008B4C0B">
        <w:rPr>
          <w:rFonts w:ascii="標楷體" w:eastAsia="標楷體" w:hAnsi="標楷體" w:cs="DFKaiShu-SB-Estd-BF" w:hint="eastAsia"/>
          <w:b/>
        </w:rPr>
        <w:t xml:space="preserve">A.　</w:t>
      </w:r>
      <w:bookmarkEnd w:id="22"/>
      <w:r w:rsidR="00E27188" w:rsidRPr="008B4C0B">
        <w:rPr>
          <w:rFonts w:ascii="標楷體" w:eastAsia="標楷體" w:hAnsi="標楷體" w:cs="DFKaiShu-SB-Estd-BF" w:hint="eastAsia"/>
          <w:b/>
        </w:rPr>
        <w:t>為改善農業缺工問題，辦理農業人力團計畫，惟114年度招募人力及提供勞動力供給為近6年度新低：</w:t>
      </w:r>
      <w:r w:rsidR="00E27188" w:rsidRPr="008B4C0B">
        <w:rPr>
          <w:rFonts w:ascii="標楷體" w:eastAsia="標楷體" w:hAnsi="標楷體" w:cs="Arial" w:hint="eastAsia"/>
          <w:bCs/>
          <w:szCs w:val="24"/>
        </w:rPr>
        <w:t>農業部為減緩農村人口外流及勞動人力老化問題，推動農村再生實施計畫，以農業人力團作為農業勞動力調度體系基礎，結合機械代耕團導入省工農機具，穩定勞動力供</w:t>
      </w:r>
      <w:r w:rsidR="00E27188" w:rsidRPr="008B4C0B">
        <w:rPr>
          <w:rFonts w:ascii="標楷體" w:eastAsia="標楷體" w:hAnsi="標楷體" w:cs="Arial" w:hint="eastAsia"/>
          <w:bCs/>
          <w:spacing w:val="2"/>
          <w:szCs w:val="24"/>
        </w:rPr>
        <w:t>給，改善缺工問題。依農村再生第四期實施計畫（113至116年度），預計每年提供22至32萬人日之勞動力供給，媒合2,000個就業機會，逐步改善農業缺工問題。經查，農業人力團招募人數於109年度達2,990人之高峰，110至112年度減少至約1,9</w:t>
      </w:r>
      <w:r w:rsidR="00E27188" w:rsidRPr="008B4C0B">
        <w:rPr>
          <w:rFonts w:ascii="標楷體" w:eastAsia="標楷體" w:hAnsi="標楷體" w:cs="Arial"/>
          <w:bCs/>
          <w:spacing w:val="2"/>
          <w:szCs w:val="24"/>
        </w:rPr>
        <w:t>00</w:t>
      </w:r>
      <w:r w:rsidR="00E27188" w:rsidRPr="008B4C0B">
        <w:rPr>
          <w:rFonts w:ascii="標楷體" w:eastAsia="標楷體" w:hAnsi="標楷體" w:cs="Arial" w:hint="eastAsia"/>
          <w:bCs/>
          <w:spacing w:val="2"/>
          <w:szCs w:val="24"/>
        </w:rPr>
        <w:t>餘人，113及114年度持續減少至1,577人及1,025人（表1</w:t>
      </w:r>
      <w:r w:rsidR="00E27188" w:rsidRPr="008B4C0B">
        <w:rPr>
          <w:rFonts w:ascii="標楷體" w:eastAsia="標楷體" w:hAnsi="標楷體" w:cs="Arial"/>
          <w:bCs/>
          <w:spacing w:val="2"/>
          <w:szCs w:val="24"/>
        </w:rPr>
        <w:t>6</w:t>
      </w:r>
      <w:r w:rsidR="00E27188" w:rsidRPr="008B4C0B">
        <w:rPr>
          <w:rFonts w:ascii="標楷體" w:eastAsia="標楷體" w:hAnsi="標楷體" w:cs="Arial" w:hint="eastAsia"/>
          <w:bCs/>
          <w:spacing w:val="2"/>
          <w:szCs w:val="24"/>
        </w:rPr>
        <w:t>），114年度招募人數僅為109年度之34.28％，且1</w:t>
      </w:r>
      <w:r w:rsidR="00E27188" w:rsidRPr="008B4C0B">
        <w:rPr>
          <w:rFonts w:ascii="標楷體" w:eastAsia="標楷體" w:hAnsi="標楷體" w:cs="Arial"/>
          <w:bCs/>
          <w:spacing w:val="2"/>
          <w:szCs w:val="24"/>
        </w:rPr>
        <w:t>13</w:t>
      </w:r>
      <w:r w:rsidR="00E27188" w:rsidRPr="008B4C0B">
        <w:rPr>
          <w:rFonts w:ascii="標楷體" w:eastAsia="標楷體" w:hAnsi="標楷體" w:cs="Arial" w:hint="eastAsia"/>
          <w:bCs/>
          <w:spacing w:val="2"/>
          <w:szCs w:val="24"/>
        </w:rPr>
        <w:t>及1</w:t>
      </w:r>
      <w:r w:rsidR="00E27188" w:rsidRPr="008B4C0B">
        <w:rPr>
          <w:rFonts w:ascii="標楷體" w:eastAsia="標楷體" w:hAnsi="標楷體" w:cs="Arial"/>
          <w:bCs/>
          <w:spacing w:val="2"/>
          <w:szCs w:val="24"/>
        </w:rPr>
        <w:t>14</w:t>
      </w:r>
      <w:r w:rsidR="00E27188" w:rsidRPr="008B4C0B">
        <w:rPr>
          <w:rFonts w:ascii="標楷體" w:eastAsia="標楷體" w:hAnsi="標楷體" w:cs="Arial" w:hint="eastAsia"/>
          <w:bCs/>
          <w:spacing w:val="2"/>
          <w:szCs w:val="24"/>
        </w:rPr>
        <w:t>年度招募情形均未達農村再生第四期實施計畫所訂每年媒合2,000個</w:t>
      </w:r>
      <w:r w:rsidR="00E27188" w:rsidRPr="008B4C0B">
        <w:rPr>
          <w:rFonts w:ascii="標楷體" w:eastAsia="標楷體" w:hAnsi="標楷體" w:cs="Arial" w:hint="eastAsia"/>
          <w:bCs/>
          <w:spacing w:val="2"/>
          <w:szCs w:val="24"/>
        </w:rPr>
        <w:lastRenderedPageBreak/>
        <w:t>就業機會之預期目標；另勞動力供給方面，服務人日由109年度之40萬餘人日下降至113年度之22萬餘人日，僅達農村再生第四期實施計畫每年提供22至32萬人日之目標值下限，114年度服務人日再降至1</w:t>
      </w:r>
      <w:r w:rsidR="00E27188" w:rsidRPr="008B4C0B">
        <w:rPr>
          <w:rFonts w:ascii="標楷體" w:eastAsia="標楷體" w:hAnsi="標楷體" w:cs="Arial"/>
          <w:bCs/>
          <w:spacing w:val="2"/>
          <w:szCs w:val="24"/>
        </w:rPr>
        <w:t>6</w:t>
      </w:r>
      <w:r w:rsidR="00E27188" w:rsidRPr="008B4C0B">
        <w:rPr>
          <w:rFonts w:ascii="標楷體" w:eastAsia="標楷體" w:hAnsi="標楷體" w:cs="Arial" w:hint="eastAsia"/>
          <w:bCs/>
          <w:spacing w:val="2"/>
          <w:szCs w:val="24"/>
        </w:rPr>
        <w:t>萬餘人日（同表1</w:t>
      </w:r>
      <w:r w:rsidR="00E27188" w:rsidRPr="008B4C0B">
        <w:rPr>
          <w:rFonts w:ascii="標楷體" w:eastAsia="標楷體" w:hAnsi="標楷體" w:cs="Arial"/>
          <w:bCs/>
          <w:spacing w:val="2"/>
          <w:szCs w:val="24"/>
        </w:rPr>
        <w:t>6</w:t>
      </w:r>
      <w:r w:rsidR="00E27188" w:rsidRPr="008B4C0B">
        <w:rPr>
          <w:rFonts w:ascii="標楷體" w:eastAsia="標楷體" w:hAnsi="標楷體" w:cs="Arial" w:hint="eastAsia"/>
          <w:bCs/>
          <w:spacing w:val="2"/>
          <w:szCs w:val="24"/>
        </w:rPr>
        <w:t>），創近6年度（109至1</w:t>
      </w:r>
      <w:r w:rsidR="00E27188" w:rsidRPr="008B4C0B">
        <w:rPr>
          <w:rFonts w:ascii="標楷體" w:eastAsia="標楷體" w:hAnsi="標楷體" w:cs="Arial"/>
          <w:bCs/>
          <w:spacing w:val="2"/>
          <w:szCs w:val="24"/>
        </w:rPr>
        <w:t>14</w:t>
      </w:r>
      <w:r w:rsidR="00E27188" w:rsidRPr="008B4C0B">
        <w:rPr>
          <w:rFonts w:ascii="標楷體" w:eastAsia="標楷體" w:hAnsi="標楷體" w:cs="Arial" w:hint="eastAsia"/>
          <w:bCs/>
          <w:spacing w:val="2"/>
          <w:szCs w:val="24"/>
        </w:rPr>
        <w:t>年度</w:t>
      </w:r>
      <w:r w:rsidR="00DB0000" w:rsidRPr="008B4C0B">
        <w:rPr>
          <w:rFonts w:ascii="標楷體" w:eastAsia="標楷體" w:hAnsi="標楷體" w:cs="Arial" w:hint="eastAsia"/>
          <w:bCs/>
          <w:spacing w:val="2"/>
          <w:szCs w:val="24"/>
        </w:rPr>
        <w:t>）</w:t>
      </w:r>
      <w:r w:rsidR="00E27188" w:rsidRPr="008B4C0B">
        <w:rPr>
          <w:rFonts w:ascii="標楷體" w:eastAsia="標楷體" w:hAnsi="標楷體" w:cs="Arial" w:hint="eastAsia"/>
          <w:bCs/>
          <w:spacing w:val="2"/>
          <w:szCs w:val="24"/>
        </w:rPr>
        <w:t>新低，主要係農務人員招募困難及114年</w:t>
      </w:r>
      <w:r w:rsidR="00E041C2">
        <w:rPr>
          <w:rFonts w:ascii="標楷體" w:eastAsia="標楷體" w:hAnsi="標楷體" w:cs="Arial" w:hint="eastAsia"/>
          <w:bCs/>
          <w:spacing w:val="2"/>
          <w:szCs w:val="24"/>
        </w:rPr>
        <w:t>度</w:t>
      </w:r>
      <w:r w:rsidR="00E27188" w:rsidRPr="008B4C0B">
        <w:rPr>
          <w:rFonts w:ascii="標楷體" w:eastAsia="標楷體" w:hAnsi="標楷體" w:cs="Arial" w:hint="eastAsia"/>
          <w:bCs/>
          <w:spacing w:val="2"/>
          <w:szCs w:val="24"/>
        </w:rPr>
        <w:t>停辦機械代耕團等計畫，致農業人力團招募人數及服務天數未如預期，經函請農業部積極辦理農業人力招募作業，適切引導青年投入農業就業，改善農業勞動力結構，紮實農業永續發展基磐。據復：將依據農產業人力需求實際情形，持續精進與調整農業人力招募作業，引導青年投入農業就業，培育專業農業人才，以活化農村勞動力參與，並持續改善農業勞動力結構，運用多元方式提供農產業生產所需基礎勞動力。</w:t>
      </w:r>
    </w:p>
    <w:p w14:paraId="424ABDA6" w14:textId="48DEAD7D" w:rsidR="00B03A07" w:rsidRPr="008B4C0B" w:rsidRDefault="00A36929" w:rsidP="00B50D9D">
      <w:pPr>
        <w:widowControl/>
        <w:overflowPunct w:val="0"/>
        <w:spacing w:line="520" w:lineRule="exact"/>
        <w:ind w:firstLineChars="530" w:firstLine="1696"/>
        <w:jc w:val="both"/>
        <w:rPr>
          <w:rFonts w:ascii="標楷體" w:eastAsia="標楷體" w:hAnsi="標楷體" w:cs="標楷體"/>
        </w:rPr>
      </w:pPr>
      <w:r w:rsidRPr="008B4C0B">
        <w:rPr>
          <w:rFonts w:ascii="標楷體" w:eastAsia="標楷體" w:hAnsi="標楷體" w:cs="標楷體"/>
          <w:noProof/>
          <w:sz w:val="32"/>
          <w:szCs w:val="32"/>
        </w:rPr>
        <mc:AlternateContent>
          <mc:Choice Requires="wps">
            <w:drawing>
              <wp:anchor distT="0" distB="0" distL="114300" distR="114300" simplePos="0" relativeHeight="251722752" behindDoc="1" locked="0" layoutInCell="1" allowOverlap="0" wp14:anchorId="01943FEF" wp14:editId="7E9028D1">
                <wp:simplePos x="0" y="0"/>
                <wp:positionH relativeFrom="margin">
                  <wp:posOffset>86360</wp:posOffset>
                </wp:positionH>
                <wp:positionV relativeFrom="margin">
                  <wp:posOffset>5654464</wp:posOffset>
                </wp:positionV>
                <wp:extent cx="6313805" cy="3254375"/>
                <wp:effectExtent l="0" t="0" r="0" b="3175"/>
                <wp:wrapSquare wrapText="bothSides"/>
                <wp:docPr id="3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805" cy="3254375"/>
                        </a:xfrm>
                        <a:prstGeom prst="rect">
                          <a:avLst/>
                        </a:prstGeom>
                        <a:noFill/>
                        <a:ln w="9525">
                          <a:noFill/>
                          <a:miter lim="800000"/>
                          <a:headEnd/>
                          <a:tailEnd/>
                        </a:ln>
                      </wps:spPr>
                      <wps:txbx>
                        <w:txbxContent>
                          <w:tbl>
                            <w:tblPr>
                              <w:tblW w:w="9498" w:type="dxa"/>
                              <w:tblInd w:w="28" w:type="dxa"/>
                              <w:tblLayout w:type="fixed"/>
                              <w:tblCellMar>
                                <w:left w:w="28" w:type="dxa"/>
                                <w:right w:w="28" w:type="dxa"/>
                              </w:tblCellMar>
                              <w:tblLook w:val="04A0" w:firstRow="1" w:lastRow="0" w:firstColumn="1" w:lastColumn="0" w:noHBand="0" w:noVBand="1"/>
                            </w:tblPr>
                            <w:tblGrid>
                              <w:gridCol w:w="539"/>
                              <w:gridCol w:w="777"/>
                              <w:gridCol w:w="1064"/>
                              <w:gridCol w:w="812"/>
                              <w:gridCol w:w="1050"/>
                              <w:gridCol w:w="861"/>
                              <w:gridCol w:w="1134"/>
                              <w:gridCol w:w="1134"/>
                              <w:gridCol w:w="1063"/>
                              <w:gridCol w:w="1064"/>
                            </w:tblGrid>
                            <w:tr w:rsidR="00A36929" w:rsidRPr="005678F6" w14:paraId="28071F82" w14:textId="77777777" w:rsidTr="009E7ED5">
                              <w:trPr>
                                <w:trHeight w:val="20"/>
                              </w:trPr>
                              <w:tc>
                                <w:tcPr>
                                  <w:tcW w:w="9498" w:type="dxa"/>
                                  <w:gridSpan w:val="10"/>
                                  <w:tcBorders>
                                    <w:top w:val="nil"/>
                                    <w:left w:val="nil"/>
                                    <w:bottom w:val="nil"/>
                                    <w:right w:val="nil"/>
                                  </w:tcBorders>
                                  <w:noWrap/>
                                  <w:vAlign w:val="center"/>
                                  <w:hideMark/>
                                </w:tcPr>
                                <w:p w14:paraId="1D8C3CD9" w14:textId="77777777" w:rsidR="00A36929" w:rsidRPr="005678F6" w:rsidRDefault="00A36929" w:rsidP="000B1D16">
                                  <w:pPr>
                                    <w:spacing w:line="0" w:lineRule="atLeast"/>
                                    <w:jc w:val="center"/>
                                    <w:rPr>
                                      <w:rFonts w:ascii="標楷體" w:eastAsia="標楷體" w:hAnsi="標楷體"/>
                                      <w:b/>
                                      <w:bCs/>
                                    </w:rPr>
                                  </w:pPr>
                                  <w:r w:rsidRPr="005678F6">
                                    <w:rPr>
                                      <w:rFonts w:ascii="標楷體" w:eastAsia="標楷體" w:hAnsi="標楷體" w:hint="eastAsia"/>
                                      <w:b/>
                                      <w:bCs/>
                                    </w:rPr>
                                    <w:t>表</w:t>
                                  </w:r>
                                  <w:r>
                                    <w:rPr>
                                      <w:rFonts w:ascii="標楷體" w:eastAsia="標楷體" w:hAnsi="標楷體" w:hint="eastAsia"/>
                                      <w:b/>
                                      <w:bCs/>
                                    </w:rPr>
                                    <w:t>1</w:t>
                                  </w:r>
                                  <w:r>
                                    <w:rPr>
                                      <w:rFonts w:ascii="標楷體" w:eastAsia="標楷體" w:hAnsi="標楷體"/>
                                      <w:b/>
                                      <w:bCs/>
                                    </w:rPr>
                                    <w:t>7</w:t>
                                  </w:r>
                                  <w:r w:rsidRPr="005678F6">
                                    <w:rPr>
                                      <w:rFonts w:ascii="標楷體" w:eastAsia="標楷體" w:hAnsi="標楷體" w:hint="eastAsia"/>
                                      <w:b/>
                                      <w:bCs/>
                                    </w:rPr>
                                    <w:t xml:space="preserve">　在臺農業移工受聘及失聯情形</w:t>
                                  </w:r>
                                </w:p>
                              </w:tc>
                            </w:tr>
                            <w:tr w:rsidR="00A36929" w:rsidRPr="005678F6" w14:paraId="114E6837" w14:textId="77777777" w:rsidTr="009E7ED5">
                              <w:trPr>
                                <w:trHeight w:val="20"/>
                              </w:trPr>
                              <w:tc>
                                <w:tcPr>
                                  <w:tcW w:w="9498" w:type="dxa"/>
                                  <w:gridSpan w:val="10"/>
                                  <w:tcBorders>
                                    <w:top w:val="nil"/>
                                    <w:left w:val="nil"/>
                                    <w:bottom w:val="nil"/>
                                    <w:right w:val="nil"/>
                                  </w:tcBorders>
                                  <w:noWrap/>
                                  <w:vAlign w:val="center"/>
                                  <w:hideMark/>
                                </w:tcPr>
                                <w:p w14:paraId="34508D6D" w14:textId="77777777" w:rsidR="00A36929" w:rsidRPr="005678F6" w:rsidRDefault="00A36929" w:rsidP="0027535A">
                                  <w:pPr>
                                    <w:spacing w:line="0" w:lineRule="atLeast"/>
                                    <w:ind w:rightChars="-10" w:right="-24"/>
                                    <w:jc w:val="right"/>
                                    <w:rPr>
                                      <w:rFonts w:ascii="標楷體" w:eastAsia="標楷體" w:hAnsi="標楷體"/>
                                      <w:sz w:val="20"/>
                                      <w:szCs w:val="20"/>
                                    </w:rPr>
                                  </w:pPr>
                                  <w:r w:rsidRPr="005678F6">
                                    <w:rPr>
                                      <w:rFonts w:ascii="標楷體" w:eastAsia="標楷體" w:hAnsi="標楷體" w:hint="eastAsia"/>
                                      <w:sz w:val="20"/>
                                      <w:szCs w:val="20"/>
                                    </w:rPr>
                                    <w:t>單位：人、％</w:t>
                                  </w:r>
                                </w:p>
                              </w:tc>
                            </w:tr>
                            <w:tr w:rsidR="00A36929" w:rsidRPr="005678F6" w14:paraId="0A921BFA" w14:textId="77777777" w:rsidTr="003A0418">
                              <w:trPr>
                                <w:trHeight w:val="340"/>
                              </w:trPr>
                              <w:tc>
                                <w:tcPr>
                                  <w:tcW w:w="539" w:type="dxa"/>
                                  <w:vMerge w:val="restart"/>
                                  <w:tcBorders>
                                    <w:top w:val="single" w:sz="4" w:space="0" w:color="auto"/>
                                    <w:left w:val="single" w:sz="4" w:space="0" w:color="auto"/>
                                    <w:bottom w:val="single" w:sz="4" w:space="0" w:color="auto"/>
                                    <w:right w:val="single" w:sz="4" w:space="0" w:color="auto"/>
                                  </w:tcBorders>
                                  <w:noWrap/>
                                  <w:vAlign w:val="center"/>
                                  <w:hideMark/>
                                </w:tcPr>
                                <w:p w14:paraId="0800C2C0"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年度</w:t>
                                  </w:r>
                                </w:p>
                              </w:tc>
                              <w:tc>
                                <w:tcPr>
                                  <w:tcW w:w="4564" w:type="dxa"/>
                                  <w:gridSpan w:val="5"/>
                                  <w:tcBorders>
                                    <w:top w:val="single" w:sz="4" w:space="0" w:color="auto"/>
                                    <w:left w:val="single" w:sz="4" w:space="0" w:color="auto"/>
                                    <w:right w:val="single" w:sz="4" w:space="0" w:color="auto"/>
                                  </w:tcBorders>
                                  <w:noWrap/>
                                  <w:vAlign w:val="center"/>
                                  <w:hideMark/>
                                </w:tcPr>
                                <w:p w14:paraId="203BFF24" w14:textId="77777777" w:rsidR="00A36929" w:rsidRPr="005678F6" w:rsidRDefault="00A36929" w:rsidP="00E27188">
                                  <w:pPr>
                                    <w:spacing w:line="240" w:lineRule="exact"/>
                                    <w:jc w:val="center"/>
                                    <w:rPr>
                                      <w:rFonts w:ascii="標楷體" w:eastAsia="標楷體" w:hAnsi="標楷體"/>
                                      <w:sz w:val="20"/>
                                      <w:szCs w:val="20"/>
                                    </w:rPr>
                                  </w:pPr>
                                  <w:r w:rsidRPr="005678F6">
                                    <w:rPr>
                                      <w:rFonts w:ascii="標楷體" w:eastAsia="標楷體" w:hAnsi="標楷體" w:hint="eastAsia"/>
                                      <w:sz w:val="20"/>
                                      <w:szCs w:val="20"/>
                                    </w:rPr>
                                    <w:t>累計在臺總人數</w:t>
                                  </w:r>
                                </w:p>
                              </w:tc>
                              <w:tc>
                                <w:tcPr>
                                  <w:tcW w:w="2268" w:type="dxa"/>
                                  <w:gridSpan w:val="2"/>
                                  <w:tcBorders>
                                    <w:top w:val="single" w:sz="4" w:space="0" w:color="auto"/>
                                    <w:left w:val="single" w:sz="4" w:space="0" w:color="auto"/>
                                    <w:bottom w:val="single" w:sz="4" w:space="0" w:color="auto"/>
                                    <w:right w:val="single" w:sz="4" w:space="0" w:color="000000"/>
                                  </w:tcBorders>
                                  <w:noWrap/>
                                  <w:vAlign w:val="center"/>
                                  <w:hideMark/>
                                </w:tcPr>
                                <w:p w14:paraId="38B7D52E" w14:textId="77777777" w:rsidR="00A36929" w:rsidRPr="005678F6" w:rsidRDefault="00A36929" w:rsidP="00E27188">
                                  <w:pPr>
                                    <w:spacing w:line="240" w:lineRule="exact"/>
                                    <w:jc w:val="center"/>
                                    <w:rPr>
                                      <w:rFonts w:ascii="標楷體" w:eastAsia="標楷體" w:hAnsi="標楷體"/>
                                      <w:sz w:val="20"/>
                                      <w:szCs w:val="20"/>
                                    </w:rPr>
                                  </w:pPr>
                                  <w:r w:rsidRPr="005678F6">
                                    <w:rPr>
                                      <w:rFonts w:ascii="標楷體" w:eastAsia="標楷體" w:hAnsi="標楷體" w:hint="eastAsia"/>
                                      <w:sz w:val="20"/>
                                      <w:szCs w:val="20"/>
                                    </w:rPr>
                                    <w:t>農、林、牧或養殖漁業工</w:t>
                                  </w:r>
                                </w:p>
                              </w:tc>
                              <w:tc>
                                <w:tcPr>
                                  <w:tcW w:w="2127" w:type="dxa"/>
                                  <w:gridSpan w:val="2"/>
                                  <w:tcBorders>
                                    <w:top w:val="single" w:sz="4" w:space="0" w:color="auto"/>
                                    <w:left w:val="nil"/>
                                    <w:bottom w:val="single" w:sz="4" w:space="0" w:color="auto"/>
                                    <w:right w:val="single" w:sz="4" w:space="0" w:color="000000"/>
                                  </w:tcBorders>
                                  <w:noWrap/>
                                  <w:vAlign w:val="center"/>
                                  <w:hideMark/>
                                </w:tcPr>
                                <w:p w14:paraId="7F7A1C06" w14:textId="77777777" w:rsidR="00A36929" w:rsidRPr="005678F6" w:rsidRDefault="00A36929" w:rsidP="00E27188">
                                  <w:pPr>
                                    <w:spacing w:line="240" w:lineRule="exact"/>
                                    <w:jc w:val="center"/>
                                    <w:rPr>
                                      <w:rFonts w:ascii="標楷體" w:eastAsia="標楷體" w:hAnsi="標楷體"/>
                                      <w:sz w:val="20"/>
                                      <w:szCs w:val="20"/>
                                    </w:rPr>
                                  </w:pPr>
                                  <w:r w:rsidRPr="005678F6">
                                    <w:rPr>
                                      <w:rFonts w:ascii="標楷體" w:eastAsia="標楷體" w:hAnsi="標楷體" w:hint="eastAsia"/>
                                      <w:sz w:val="20"/>
                                      <w:szCs w:val="20"/>
                                    </w:rPr>
                                    <w:t>外展農務工</w:t>
                                  </w:r>
                                </w:p>
                              </w:tc>
                            </w:tr>
                            <w:tr w:rsidR="00A36929" w:rsidRPr="005678F6" w14:paraId="2BFAD96C" w14:textId="77777777" w:rsidTr="00E27188">
                              <w:trPr>
                                <w:trHeight w:val="283"/>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2247FACC" w14:textId="77777777" w:rsidR="00A36929" w:rsidRPr="005678F6" w:rsidRDefault="00A36929" w:rsidP="000B1D16">
                                  <w:pPr>
                                    <w:spacing w:line="0" w:lineRule="atLeast"/>
                                    <w:rPr>
                                      <w:rFonts w:ascii="標楷體" w:eastAsia="標楷體" w:hAnsi="標楷體"/>
                                      <w:sz w:val="20"/>
                                      <w:szCs w:val="20"/>
                                    </w:rPr>
                                  </w:pPr>
                                </w:p>
                              </w:tc>
                              <w:tc>
                                <w:tcPr>
                                  <w:tcW w:w="777" w:type="dxa"/>
                                  <w:vMerge w:val="restart"/>
                                  <w:tcBorders>
                                    <w:top w:val="nil"/>
                                    <w:left w:val="single" w:sz="4" w:space="0" w:color="auto"/>
                                    <w:right w:val="single" w:sz="4" w:space="0" w:color="auto"/>
                                  </w:tcBorders>
                                  <w:noWrap/>
                                  <w:vAlign w:val="bottom"/>
                                  <w:hideMark/>
                                </w:tcPr>
                                <w:p w14:paraId="3E6D27B2"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(A</w:t>
                                  </w:r>
                                  <w:r>
                                    <w:rPr>
                                      <w:rFonts w:ascii="標楷體" w:eastAsia="標楷體" w:hAnsi="標楷體"/>
                                      <w:sz w:val="20"/>
                                      <w:szCs w:val="20"/>
                                    </w:rPr>
                                    <w:t>=B+C</w:t>
                                  </w:r>
                                  <w:r w:rsidRPr="005678F6">
                                    <w:rPr>
                                      <w:rFonts w:ascii="標楷體" w:eastAsia="標楷體" w:hAnsi="標楷體" w:hint="eastAsia"/>
                                      <w:sz w:val="20"/>
                                      <w:szCs w:val="20"/>
                                    </w:rPr>
                                    <w:t>)</w:t>
                                  </w:r>
                                </w:p>
                              </w:tc>
                              <w:tc>
                                <w:tcPr>
                                  <w:tcW w:w="1064" w:type="dxa"/>
                                  <w:vMerge w:val="restart"/>
                                  <w:tcBorders>
                                    <w:top w:val="single" w:sz="4" w:space="0" w:color="auto"/>
                                    <w:left w:val="single" w:sz="4" w:space="0" w:color="auto"/>
                                    <w:bottom w:val="single" w:sz="4" w:space="0" w:color="auto"/>
                                    <w:right w:val="single" w:sz="4" w:space="0" w:color="auto"/>
                                  </w:tcBorders>
                                  <w:vAlign w:val="bottom"/>
                                  <w:hideMark/>
                                </w:tcPr>
                                <w:p w14:paraId="7C98AB5B"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在臺受聘僱</w:t>
                                  </w:r>
                                </w:p>
                                <w:p w14:paraId="07F2BE25"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移工人數</w:t>
                                  </w:r>
                                  <w:r w:rsidRPr="005678F6">
                                    <w:rPr>
                                      <w:rFonts w:ascii="標楷體" w:eastAsia="標楷體" w:hAnsi="標楷體" w:hint="eastAsia"/>
                                      <w:sz w:val="20"/>
                                      <w:szCs w:val="20"/>
                                    </w:rPr>
                                    <w:br/>
                                    <w:t>(B=a+c)</w:t>
                                  </w:r>
                                </w:p>
                              </w:tc>
                              <w:tc>
                                <w:tcPr>
                                  <w:tcW w:w="2723" w:type="dxa"/>
                                  <w:gridSpan w:val="3"/>
                                  <w:tcBorders>
                                    <w:top w:val="single" w:sz="4" w:space="0" w:color="auto"/>
                                    <w:left w:val="nil"/>
                                    <w:right w:val="single" w:sz="4" w:space="0" w:color="auto"/>
                                  </w:tcBorders>
                                  <w:noWrap/>
                                  <w:vAlign w:val="center"/>
                                  <w:hideMark/>
                                </w:tcPr>
                                <w:p w14:paraId="06753D21"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累計在臺失聯人數</w:t>
                                  </w:r>
                                </w:p>
                              </w:tc>
                              <w:tc>
                                <w:tcPr>
                                  <w:tcW w:w="1134" w:type="dxa"/>
                                  <w:vMerge w:val="restart"/>
                                  <w:tcBorders>
                                    <w:top w:val="nil"/>
                                    <w:left w:val="single" w:sz="4" w:space="0" w:color="auto"/>
                                    <w:bottom w:val="single" w:sz="4" w:space="0" w:color="auto"/>
                                    <w:right w:val="single" w:sz="4" w:space="0" w:color="auto"/>
                                  </w:tcBorders>
                                  <w:vAlign w:val="center"/>
                                  <w:hideMark/>
                                </w:tcPr>
                                <w:p w14:paraId="5AB6CA7E"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在臺受聘僱</w:t>
                                  </w:r>
                                  <w:r w:rsidRPr="005678F6">
                                    <w:rPr>
                                      <w:rFonts w:ascii="標楷體" w:eastAsia="標楷體" w:hAnsi="標楷體" w:hint="eastAsia"/>
                                      <w:sz w:val="20"/>
                                      <w:szCs w:val="20"/>
                                    </w:rPr>
                                    <w:br/>
                                    <w:t>移工人數</w:t>
                                  </w:r>
                                  <w:r w:rsidRPr="005678F6">
                                    <w:rPr>
                                      <w:rFonts w:ascii="標楷體" w:eastAsia="標楷體" w:hAnsi="標楷體" w:hint="eastAsia"/>
                                      <w:sz w:val="20"/>
                                      <w:szCs w:val="20"/>
                                    </w:rPr>
                                    <w:br/>
                                    <w:t>(a)</w:t>
                                  </w:r>
                                </w:p>
                              </w:tc>
                              <w:tc>
                                <w:tcPr>
                                  <w:tcW w:w="1134" w:type="dxa"/>
                                  <w:vMerge w:val="restart"/>
                                  <w:tcBorders>
                                    <w:top w:val="nil"/>
                                    <w:left w:val="single" w:sz="4" w:space="0" w:color="auto"/>
                                    <w:bottom w:val="single" w:sz="4" w:space="0" w:color="auto"/>
                                    <w:right w:val="single" w:sz="4" w:space="0" w:color="auto"/>
                                  </w:tcBorders>
                                  <w:vAlign w:val="center"/>
                                  <w:hideMark/>
                                </w:tcPr>
                                <w:p w14:paraId="318323C2"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累計在臺</w:t>
                                  </w:r>
                                  <w:r w:rsidRPr="005678F6">
                                    <w:rPr>
                                      <w:rFonts w:ascii="標楷體" w:eastAsia="標楷體" w:hAnsi="標楷體" w:hint="eastAsia"/>
                                      <w:sz w:val="20"/>
                                      <w:szCs w:val="20"/>
                                    </w:rPr>
                                    <w:br/>
                                    <w:t>失聯人數</w:t>
                                  </w:r>
                                  <w:r w:rsidRPr="005678F6">
                                    <w:rPr>
                                      <w:rFonts w:ascii="標楷體" w:eastAsia="標楷體" w:hAnsi="標楷體" w:hint="eastAsia"/>
                                      <w:sz w:val="20"/>
                                      <w:szCs w:val="20"/>
                                    </w:rPr>
                                    <w:br/>
                                    <w:t>(b)</w:t>
                                  </w:r>
                                </w:p>
                              </w:tc>
                              <w:tc>
                                <w:tcPr>
                                  <w:tcW w:w="1063" w:type="dxa"/>
                                  <w:vMerge w:val="restart"/>
                                  <w:tcBorders>
                                    <w:top w:val="nil"/>
                                    <w:left w:val="single" w:sz="4" w:space="0" w:color="auto"/>
                                    <w:bottom w:val="single" w:sz="4" w:space="0" w:color="auto"/>
                                    <w:right w:val="single" w:sz="4" w:space="0" w:color="auto"/>
                                  </w:tcBorders>
                                  <w:vAlign w:val="center"/>
                                  <w:hideMark/>
                                </w:tcPr>
                                <w:p w14:paraId="0EFF971B"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在臺受聘僱</w:t>
                                  </w:r>
                                </w:p>
                                <w:p w14:paraId="7E54A12D"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移工人數</w:t>
                                  </w:r>
                                  <w:r w:rsidRPr="005678F6">
                                    <w:rPr>
                                      <w:rFonts w:ascii="標楷體" w:eastAsia="標楷體" w:hAnsi="標楷體" w:hint="eastAsia"/>
                                      <w:sz w:val="20"/>
                                      <w:szCs w:val="20"/>
                                    </w:rPr>
                                    <w:br/>
                                    <w:t>(c)</w:t>
                                  </w:r>
                                </w:p>
                              </w:tc>
                              <w:tc>
                                <w:tcPr>
                                  <w:tcW w:w="1064" w:type="dxa"/>
                                  <w:vMerge w:val="restart"/>
                                  <w:tcBorders>
                                    <w:top w:val="nil"/>
                                    <w:left w:val="single" w:sz="4" w:space="0" w:color="auto"/>
                                    <w:bottom w:val="single" w:sz="4" w:space="0" w:color="auto"/>
                                    <w:right w:val="single" w:sz="4" w:space="0" w:color="auto"/>
                                  </w:tcBorders>
                                  <w:vAlign w:val="center"/>
                                  <w:hideMark/>
                                </w:tcPr>
                                <w:p w14:paraId="0FB8284C"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累計在臺</w:t>
                                  </w:r>
                                </w:p>
                                <w:p w14:paraId="26EEA348"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失聯人數</w:t>
                                  </w:r>
                                  <w:r w:rsidRPr="005678F6">
                                    <w:rPr>
                                      <w:rFonts w:ascii="標楷體" w:eastAsia="標楷體" w:hAnsi="標楷體" w:hint="eastAsia"/>
                                      <w:sz w:val="20"/>
                                      <w:szCs w:val="20"/>
                                    </w:rPr>
                                    <w:br/>
                                    <w:t>(d)</w:t>
                                  </w:r>
                                </w:p>
                              </w:tc>
                            </w:tr>
                            <w:tr w:rsidR="00A36929" w:rsidRPr="005678F6" w14:paraId="0C6E8B8C" w14:textId="77777777" w:rsidTr="009E7ED5">
                              <w:trPr>
                                <w:trHeight w:val="20"/>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5173DD06" w14:textId="77777777" w:rsidR="00A36929" w:rsidRPr="005678F6" w:rsidRDefault="00A36929" w:rsidP="000B1D16">
                                  <w:pPr>
                                    <w:spacing w:line="0" w:lineRule="atLeast"/>
                                    <w:rPr>
                                      <w:rFonts w:ascii="標楷體" w:eastAsia="標楷體" w:hAnsi="標楷體"/>
                                      <w:sz w:val="20"/>
                                      <w:szCs w:val="20"/>
                                    </w:rPr>
                                  </w:pPr>
                                </w:p>
                              </w:tc>
                              <w:tc>
                                <w:tcPr>
                                  <w:tcW w:w="777" w:type="dxa"/>
                                  <w:vMerge/>
                                  <w:tcBorders>
                                    <w:top w:val="nil"/>
                                    <w:left w:val="single" w:sz="4" w:space="0" w:color="auto"/>
                                    <w:bottom w:val="single" w:sz="4" w:space="0" w:color="auto"/>
                                    <w:right w:val="single" w:sz="4" w:space="0" w:color="auto"/>
                                  </w:tcBorders>
                                  <w:vAlign w:val="center"/>
                                  <w:hideMark/>
                                </w:tcPr>
                                <w:p w14:paraId="64F31262" w14:textId="77777777" w:rsidR="00A36929" w:rsidRPr="005678F6" w:rsidRDefault="00A36929" w:rsidP="000B1D16">
                                  <w:pPr>
                                    <w:spacing w:line="0" w:lineRule="atLeast"/>
                                    <w:rPr>
                                      <w:rFonts w:ascii="標楷體" w:eastAsia="標楷體" w:hAnsi="標楷體"/>
                                      <w:sz w:val="20"/>
                                      <w:szCs w:val="20"/>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5C152652" w14:textId="77777777" w:rsidR="00A36929" w:rsidRPr="005678F6" w:rsidRDefault="00A36929" w:rsidP="000B1D16">
                                  <w:pPr>
                                    <w:spacing w:line="0" w:lineRule="atLeast"/>
                                    <w:rPr>
                                      <w:rFonts w:ascii="標楷體" w:eastAsia="標楷體" w:hAnsi="標楷體"/>
                                      <w:sz w:val="20"/>
                                      <w:szCs w:val="20"/>
                                    </w:rPr>
                                  </w:pPr>
                                </w:p>
                              </w:tc>
                              <w:tc>
                                <w:tcPr>
                                  <w:tcW w:w="812" w:type="dxa"/>
                                  <w:tcBorders>
                                    <w:top w:val="nil"/>
                                    <w:left w:val="single" w:sz="4" w:space="0" w:color="auto"/>
                                    <w:bottom w:val="single" w:sz="4" w:space="0" w:color="auto"/>
                                    <w:right w:val="single" w:sz="4" w:space="0" w:color="auto"/>
                                  </w:tcBorders>
                                  <w:vAlign w:val="bottom"/>
                                  <w:hideMark/>
                                </w:tcPr>
                                <w:p w14:paraId="326C0722"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(C=b+d)</w:t>
                                  </w:r>
                                </w:p>
                              </w:tc>
                              <w:tc>
                                <w:tcPr>
                                  <w:tcW w:w="1050" w:type="dxa"/>
                                  <w:tcBorders>
                                    <w:top w:val="single" w:sz="4" w:space="0" w:color="auto"/>
                                    <w:left w:val="single" w:sz="4" w:space="0" w:color="auto"/>
                                    <w:bottom w:val="single" w:sz="4" w:space="0" w:color="auto"/>
                                    <w:right w:val="single" w:sz="4" w:space="0" w:color="auto"/>
                                  </w:tcBorders>
                                  <w:vAlign w:val="center"/>
                                  <w:hideMark/>
                                </w:tcPr>
                                <w:p w14:paraId="755A7A0A" w14:textId="77777777" w:rsidR="00A36929" w:rsidRPr="005678F6" w:rsidRDefault="00A36929" w:rsidP="00650569">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失聯比率</w:t>
                                  </w:r>
                                  <w:r w:rsidRPr="005678F6">
                                    <w:rPr>
                                      <w:rFonts w:ascii="標楷體" w:eastAsia="標楷體" w:hAnsi="標楷體" w:hint="eastAsia"/>
                                      <w:sz w:val="20"/>
                                      <w:szCs w:val="20"/>
                                    </w:rPr>
                                    <w:br/>
                                    <w:t>(C/A</w:t>
                                  </w:r>
                                  <w:r>
                                    <w:rPr>
                                      <w:rFonts w:ascii="標楷體" w:eastAsia="標楷體" w:hAnsi="標楷體" w:hint="eastAsia"/>
                                      <w:sz w:val="20"/>
                                      <w:szCs w:val="20"/>
                                    </w:rPr>
                                    <w:sym w:font="Wingdings 2" w:char="F0CD"/>
                                  </w:r>
                                  <w:r w:rsidRPr="005678F6">
                                    <w:rPr>
                                      <w:rFonts w:ascii="標楷體" w:eastAsia="標楷體" w:hAnsi="標楷體" w:hint="eastAsia"/>
                                      <w:sz w:val="20"/>
                                      <w:szCs w:val="20"/>
                                    </w:rPr>
                                    <w:t>100)</w:t>
                                  </w:r>
                                </w:p>
                              </w:tc>
                              <w:tc>
                                <w:tcPr>
                                  <w:tcW w:w="861" w:type="dxa"/>
                                  <w:tcBorders>
                                    <w:top w:val="single" w:sz="4" w:space="0" w:color="auto"/>
                                    <w:left w:val="single" w:sz="4" w:space="0" w:color="auto"/>
                                    <w:bottom w:val="single" w:sz="4" w:space="0" w:color="auto"/>
                                    <w:right w:val="single" w:sz="4" w:space="0" w:color="auto"/>
                                  </w:tcBorders>
                                  <w:vAlign w:val="center"/>
                                  <w:hideMark/>
                                </w:tcPr>
                                <w:p w14:paraId="2B08D7E8"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較上年度</w:t>
                                  </w:r>
                                  <w:r w:rsidRPr="005678F6">
                                    <w:rPr>
                                      <w:rFonts w:ascii="標楷體" w:eastAsia="標楷體" w:hAnsi="標楷體" w:hint="eastAsia"/>
                                      <w:sz w:val="20"/>
                                      <w:szCs w:val="20"/>
                                    </w:rPr>
                                    <w:br/>
                                    <w:t>新增數</w:t>
                                  </w:r>
                                </w:p>
                              </w:tc>
                              <w:tc>
                                <w:tcPr>
                                  <w:tcW w:w="1134" w:type="dxa"/>
                                  <w:vMerge/>
                                  <w:tcBorders>
                                    <w:top w:val="nil"/>
                                    <w:left w:val="single" w:sz="4" w:space="0" w:color="auto"/>
                                    <w:bottom w:val="single" w:sz="4" w:space="0" w:color="auto"/>
                                    <w:right w:val="single" w:sz="4" w:space="0" w:color="auto"/>
                                  </w:tcBorders>
                                  <w:vAlign w:val="center"/>
                                  <w:hideMark/>
                                </w:tcPr>
                                <w:p w14:paraId="0D4FA5F1" w14:textId="77777777" w:rsidR="00A36929" w:rsidRPr="005678F6" w:rsidRDefault="00A36929" w:rsidP="000B1D16">
                                  <w:pPr>
                                    <w:spacing w:line="0" w:lineRule="atLeast"/>
                                    <w:rPr>
                                      <w:rFonts w:ascii="標楷體" w:eastAsia="標楷體" w:hAnsi="標楷體"/>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439DCD0B" w14:textId="77777777" w:rsidR="00A36929" w:rsidRPr="005678F6" w:rsidRDefault="00A36929" w:rsidP="000B1D16">
                                  <w:pPr>
                                    <w:spacing w:line="0" w:lineRule="atLeast"/>
                                    <w:rPr>
                                      <w:rFonts w:ascii="標楷體" w:eastAsia="標楷體" w:hAnsi="標楷體"/>
                                      <w:sz w:val="20"/>
                                      <w:szCs w:val="20"/>
                                    </w:rPr>
                                  </w:pPr>
                                </w:p>
                              </w:tc>
                              <w:tc>
                                <w:tcPr>
                                  <w:tcW w:w="1063" w:type="dxa"/>
                                  <w:vMerge/>
                                  <w:tcBorders>
                                    <w:top w:val="nil"/>
                                    <w:left w:val="single" w:sz="4" w:space="0" w:color="auto"/>
                                    <w:bottom w:val="single" w:sz="4" w:space="0" w:color="auto"/>
                                    <w:right w:val="single" w:sz="4" w:space="0" w:color="auto"/>
                                  </w:tcBorders>
                                  <w:vAlign w:val="center"/>
                                  <w:hideMark/>
                                </w:tcPr>
                                <w:p w14:paraId="17CFE535" w14:textId="77777777" w:rsidR="00A36929" w:rsidRPr="005678F6" w:rsidRDefault="00A36929" w:rsidP="000B1D16">
                                  <w:pPr>
                                    <w:spacing w:line="0" w:lineRule="atLeast"/>
                                    <w:rPr>
                                      <w:rFonts w:ascii="標楷體" w:eastAsia="標楷體" w:hAnsi="標楷體"/>
                                      <w:sz w:val="20"/>
                                      <w:szCs w:val="20"/>
                                    </w:rPr>
                                  </w:pPr>
                                </w:p>
                              </w:tc>
                              <w:tc>
                                <w:tcPr>
                                  <w:tcW w:w="1064" w:type="dxa"/>
                                  <w:vMerge/>
                                  <w:tcBorders>
                                    <w:top w:val="nil"/>
                                    <w:left w:val="single" w:sz="4" w:space="0" w:color="auto"/>
                                    <w:bottom w:val="single" w:sz="4" w:space="0" w:color="auto"/>
                                    <w:right w:val="single" w:sz="4" w:space="0" w:color="auto"/>
                                  </w:tcBorders>
                                  <w:vAlign w:val="center"/>
                                  <w:hideMark/>
                                </w:tcPr>
                                <w:p w14:paraId="1D98DD4D" w14:textId="77777777" w:rsidR="00A36929" w:rsidRPr="005678F6" w:rsidRDefault="00A36929" w:rsidP="000B1D16">
                                  <w:pPr>
                                    <w:spacing w:line="0" w:lineRule="atLeast"/>
                                    <w:rPr>
                                      <w:rFonts w:ascii="標楷體" w:eastAsia="標楷體" w:hAnsi="標楷體"/>
                                      <w:sz w:val="20"/>
                                      <w:szCs w:val="20"/>
                                    </w:rPr>
                                  </w:pPr>
                                </w:p>
                              </w:tc>
                            </w:tr>
                            <w:tr w:rsidR="00A36929" w:rsidRPr="005678F6" w14:paraId="627A70D2" w14:textId="77777777" w:rsidTr="00C52BC6">
                              <w:trPr>
                                <w:trHeight w:val="369"/>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07EC32A9"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108</w:t>
                                  </w:r>
                                </w:p>
                              </w:tc>
                              <w:tc>
                                <w:tcPr>
                                  <w:tcW w:w="777" w:type="dxa"/>
                                  <w:tcBorders>
                                    <w:top w:val="single" w:sz="4" w:space="0" w:color="auto"/>
                                    <w:left w:val="nil"/>
                                    <w:bottom w:val="single" w:sz="4" w:space="0" w:color="auto"/>
                                    <w:right w:val="single" w:sz="4" w:space="0" w:color="auto"/>
                                  </w:tcBorders>
                                  <w:noWrap/>
                                  <w:vAlign w:val="center"/>
                                  <w:hideMark/>
                                </w:tcPr>
                                <w:p w14:paraId="0B6024BC" w14:textId="77777777" w:rsidR="00A36929" w:rsidRPr="005678F6" w:rsidRDefault="00A36929" w:rsidP="000B1D16">
                                  <w:pPr>
                                    <w:spacing w:line="0" w:lineRule="atLeast"/>
                                    <w:jc w:val="right"/>
                                    <w:rPr>
                                      <w:rFonts w:ascii="標楷體" w:eastAsia="標楷體" w:hAnsi="標楷體"/>
                                      <w:b/>
                                      <w:bCs/>
                                      <w:sz w:val="20"/>
                                      <w:szCs w:val="20"/>
                                    </w:rPr>
                                  </w:pPr>
                                  <w:r w:rsidRPr="005678F6">
                                    <w:rPr>
                                      <w:rFonts w:ascii="標楷體" w:eastAsia="標楷體" w:hAnsi="標楷體" w:hint="eastAsia"/>
                                      <w:b/>
                                      <w:bCs/>
                                      <w:sz w:val="20"/>
                                      <w:szCs w:val="20"/>
                                    </w:rPr>
                                    <w:t>15</w:t>
                                  </w:r>
                                </w:p>
                              </w:tc>
                              <w:tc>
                                <w:tcPr>
                                  <w:tcW w:w="1064" w:type="dxa"/>
                                  <w:tcBorders>
                                    <w:top w:val="single" w:sz="4" w:space="0" w:color="auto"/>
                                    <w:left w:val="nil"/>
                                    <w:bottom w:val="single" w:sz="4" w:space="0" w:color="auto"/>
                                    <w:right w:val="single" w:sz="4" w:space="0" w:color="auto"/>
                                  </w:tcBorders>
                                  <w:noWrap/>
                                  <w:vAlign w:val="center"/>
                                  <w:hideMark/>
                                </w:tcPr>
                                <w:p w14:paraId="026E01A3"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15</w:t>
                                  </w:r>
                                </w:p>
                              </w:tc>
                              <w:tc>
                                <w:tcPr>
                                  <w:tcW w:w="812" w:type="dxa"/>
                                  <w:tcBorders>
                                    <w:top w:val="single" w:sz="4" w:space="0" w:color="auto"/>
                                    <w:left w:val="nil"/>
                                    <w:bottom w:val="single" w:sz="4" w:space="0" w:color="auto"/>
                                    <w:right w:val="single" w:sz="4" w:space="0" w:color="auto"/>
                                  </w:tcBorders>
                                  <w:noWrap/>
                                  <w:vAlign w:val="center"/>
                                  <w:hideMark/>
                                </w:tcPr>
                                <w:p w14:paraId="51418CAD"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w:t>
                                  </w:r>
                                </w:p>
                              </w:tc>
                              <w:tc>
                                <w:tcPr>
                                  <w:tcW w:w="1050" w:type="dxa"/>
                                  <w:tcBorders>
                                    <w:top w:val="single" w:sz="4" w:space="0" w:color="auto"/>
                                    <w:left w:val="nil"/>
                                    <w:bottom w:val="single" w:sz="4" w:space="0" w:color="auto"/>
                                    <w:right w:val="single" w:sz="4" w:space="0" w:color="auto"/>
                                  </w:tcBorders>
                                  <w:noWrap/>
                                  <w:vAlign w:val="center"/>
                                  <w:hideMark/>
                                </w:tcPr>
                                <w:p w14:paraId="5ABEA71C"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w:t>
                                  </w:r>
                                </w:p>
                              </w:tc>
                              <w:tc>
                                <w:tcPr>
                                  <w:tcW w:w="861" w:type="dxa"/>
                                  <w:tcBorders>
                                    <w:top w:val="single" w:sz="4" w:space="0" w:color="auto"/>
                                    <w:left w:val="nil"/>
                                    <w:bottom w:val="single" w:sz="4" w:space="0" w:color="auto"/>
                                    <w:right w:val="single" w:sz="4" w:space="0" w:color="auto"/>
                                  </w:tcBorders>
                                  <w:noWrap/>
                                  <w:vAlign w:val="center"/>
                                  <w:hideMark/>
                                </w:tcPr>
                                <w:p w14:paraId="5F1DBAFB"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w:t>
                                  </w:r>
                                </w:p>
                              </w:tc>
                              <w:tc>
                                <w:tcPr>
                                  <w:tcW w:w="1134" w:type="dxa"/>
                                  <w:tcBorders>
                                    <w:top w:val="single" w:sz="4" w:space="0" w:color="auto"/>
                                    <w:left w:val="nil"/>
                                    <w:bottom w:val="single" w:sz="4" w:space="0" w:color="auto"/>
                                    <w:right w:val="single" w:sz="4" w:space="0" w:color="auto"/>
                                  </w:tcBorders>
                                  <w:noWrap/>
                                  <w:vAlign w:val="center"/>
                                  <w:hideMark/>
                                </w:tcPr>
                                <w:p w14:paraId="129B18E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6</w:t>
                                  </w:r>
                                </w:p>
                              </w:tc>
                              <w:tc>
                                <w:tcPr>
                                  <w:tcW w:w="1134" w:type="dxa"/>
                                  <w:tcBorders>
                                    <w:top w:val="single" w:sz="4" w:space="0" w:color="auto"/>
                                    <w:left w:val="nil"/>
                                    <w:bottom w:val="single" w:sz="4" w:space="0" w:color="auto"/>
                                    <w:right w:val="single" w:sz="4" w:space="0" w:color="auto"/>
                                  </w:tcBorders>
                                  <w:noWrap/>
                                  <w:vAlign w:val="center"/>
                                  <w:hideMark/>
                                </w:tcPr>
                                <w:p w14:paraId="6317616F"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w:t>
                                  </w:r>
                                </w:p>
                              </w:tc>
                              <w:tc>
                                <w:tcPr>
                                  <w:tcW w:w="1063" w:type="dxa"/>
                                  <w:tcBorders>
                                    <w:top w:val="single" w:sz="4" w:space="0" w:color="auto"/>
                                    <w:left w:val="nil"/>
                                    <w:bottom w:val="single" w:sz="4" w:space="0" w:color="auto"/>
                                    <w:right w:val="single" w:sz="4" w:space="0" w:color="auto"/>
                                  </w:tcBorders>
                                  <w:noWrap/>
                                  <w:vAlign w:val="center"/>
                                  <w:hideMark/>
                                </w:tcPr>
                                <w:p w14:paraId="1301C16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9</w:t>
                                  </w:r>
                                </w:p>
                              </w:tc>
                              <w:tc>
                                <w:tcPr>
                                  <w:tcW w:w="1064" w:type="dxa"/>
                                  <w:tcBorders>
                                    <w:top w:val="single" w:sz="4" w:space="0" w:color="auto"/>
                                    <w:left w:val="nil"/>
                                    <w:bottom w:val="single" w:sz="4" w:space="0" w:color="auto"/>
                                    <w:right w:val="single" w:sz="4" w:space="0" w:color="auto"/>
                                  </w:tcBorders>
                                  <w:noWrap/>
                                  <w:vAlign w:val="center"/>
                                  <w:hideMark/>
                                </w:tcPr>
                                <w:p w14:paraId="456583B4"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w:t>
                                  </w:r>
                                </w:p>
                              </w:tc>
                            </w:tr>
                            <w:tr w:rsidR="00A36929" w:rsidRPr="005678F6" w14:paraId="7F062780" w14:textId="77777777" w:rsidTr="00C52BC6">
                              <w:trPr>
                                <w:trHeight w:val="369"/>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0E471FBA"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109</w:t>
                                  </w:r>
                                </w:p>
                              </w:tc>
                              <w:tc>
                                <w:tcPr>
                                  <w:tcW w:w="777" w:type="dxa"/>
                                  <w:tcBorders>
                                    <w:top w:val="single" w:sz="4" w:space="0" w:color="auto"/>
                                    <w:left w:val="nil"/>
                                    <w:bottom w:val="single" w:sz="4" w:space="0" w:color="auto"/>
                                    <w:right w:val="single" w:sz="4" w:space="0" w:color="auto"/>
                                  </w:tcBorders>
                                  <w:noWrap/>
                                  <w:vAlign w:val="center"/>
                                  <w:hideMark/>
                                </w:tcPr>
                                <w:p w14:paraId="5998EA93" w14:textId="77777777" w:rsidR="00A36929" w:rsidRPr="005678F6" w:rsidRDefault="00A36929" w:rsidP="000B1D16">
                                  <w:pPr>
                                    <w:spacing w:line="0" w:lineRule="atLeast"/>
                                    <w:jc w:val="right"/>
                                    <w:rPr>
                                      <w:rFonts w:ascii="標楷體" w:eastAsia="標楷體" w:hAnsi="標楷體"/>
                                      <w:b/>
                                      <w:bCs/>
                                      <w:sz w:val="20"/>
                                      <w:szCs w:val="20"/>
                                    </w:rPr>
                                  </w:pPr>
                                  <w:r w:rsidRPr="005678F6">
                                    <w:rPr>
                                      <w:rFonts w:ascii="標楷體" w:eastAsia="標楷體" w:hAnsi="標楷體" w:hint="eastAsia"/>
                                      <w:b/>
                                      <w:bCs/>
                                      <w:sz w:val="20"/>
                                      <w:szCs w:val="20"/>
                                    </w:rPr>
                                    <w:t>346</w:t>
                                  </w:r>
                                </w:p>
                              </w:tc>
                              <w:tc>
                                <w:tcPr>
                                  <w:tcW w:w="1064" w:type="dxa"/>
                                  <w:tcBorders>
                                    <w:top w:val="single" w:sz="4" w:space="0" w:color="auto"/>
                                    <w:left w:val="nil"/>
                                    <w:bottom w:val="single" w:sz="4" w:space="0" w:color="auto"/>
                                    <w:right w:val="single" w:sz="4" w:space="0" w:color="auto"/>
                                  </w:tcBorders>
                                  <w:noWrap/>
                                  <w:vAlign w:val="center"/>
                                  <w:hideMark/>
                                </w:tcPr>
                                <w:p w14:paraId="5A6BF898"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336</w:t>
                                  </w:r>
                                </w:p>
                              </w:tc>
                              <w:tc>
                                <w:tcPr>
                                  <w:tcW w:w="812" w:type="dxa"/>
                                  <w:tcBorders>
                                    <w:top w:val="single" w:sz="4" w:space="0" w:color="auto"/>
                                    <w:left w:val="nil"/>
                                    <w:bottom w:val="single" w:sz="4" w:space="0" w:color="auto"/>
                                    <w:right w:val="single" w:sz="4" w:space="0" w:color="auto"/>
                                  </w:tcBorders>
                                  <w:noWrap/>
                                  <w:vAlign w:val="center"/>
                                  <w:hideMark/>
                                </w:tcPr>
                                <w:p w14:paraId="7B2CCE56"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10</w:t>
                                  </w:r>
                                </w:p>
                              </w:tc>
                              <w:tc>
                                <w:tcPr>
                                  <w:tcW w:w="1050" w:type="dxa"/>
                                  <w:tcBorders>
                                    <w:top w:val="single" w:sz="4" w:space="0" w:color="auto"/>
                                    <w:left w:val="nil"/>
                                    <w:bottom w:val="single" w:sz="4" w:space="0" w:color="auto"/>
                                    <w:right w:val="single" w:sz="4" w:space="0" w:color="auto"/>
                                  </w:tcBorders>
                                  <w:noWrap/>
                                  <w:vAlign w:val="center"/>
                                  <w:hideMark/>
                                </w:tcPr>
                                <w:p w14:paraId="00F4A166"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2.89</w:t>
                                  </w:r>
                                </w:p>
                              </w:tc>
                              <w:tc>
                                <w:tcPr>
                                  <w:tcW w:w="861" w:type="dxa"/>
                                  <w:tcBorders>
                                    <w:top w:val="single" w:sz="4" w:space="0" w:color="auto"/>
                                    <w:left w:val="nil"/>
                                    <w:bottom w:val="single" w:sz="4" w:space="0" w:color="auto"/>
                                    <w:right w:val="single" w:sz="4" w:space="0" w:color="auto"/>
                                  </w:tcBorders>
                                  <w:noWrap/>
                                  <w:vAlign w:val="center"/>
                                  <w:hideMark/>
                                </w:tcPr>
                                <w:p w14:paraId="43E065C0"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10</w:t>
                                  </w:r>
                                </w:p>
                              </w:tc>
                              <w:tc>
                                <w:tcPr>
                                  <w:tcW w:w="1134" w:type="dxa"/>
                                  <w:tcBorders>
                                    <w:top w:val="single" w:sz="4" w:space="0" w:color="auto"/>
                                    <w:left w:val="nil"/>
                                    <w:bottom w:val="single" w:sz="4" w:space="0" w:color="auto"/>
                                    <w:right w:val="single" w:sz="4" w:space="0" w:color="auto"/>
                                  </w:tcBorders>
                                  <w:vAlign w:val="center"/>
                                  <w:hideMark/>
                                </w:tcPr>
                                <w:p w14:paraId="12AC4A3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39</w:t>
                                  </w:r>
                                </w:p>
                              </w:tc>
                              <w:tc>
                                <w:tcPr>
                                  <w:tcW w:w="1134" w:type="dxa"/>
                                  <w:tcBorders>
                                    <w:top w:val="single" w:sz="4" w:space="0" w:color="auto"/>
                                    <w:left w:val="nil"/>
                                    <w:bottom w:val="single" w:sz="4" w:space="0" w:color="auto"/>
                                    <w:right w:val="single" w:sz="4" w:space="0" w:color="auto"/>
                                  </w:tcBorders>
                                  <w:noWrap/>
                                  <w:vAlign w:val="center"/>
                                  <w:hideMark/>
                                </w:tcPr>
                                <w:p w14:paraId="76A838FB"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4</w:t>
                                  </w:r>
                                </w:p>
                              </w:tc>
                              <w:tc>
                                <w:tcPr>
                                  <w:tcW w:w="1063" w:type="dxa"/>
                                  <w:tcBorders>
                                    <w:top w:val="single" w:sz="4" w:space="0" w:color="auto"/>
                                    <w:left w:val="nil"/>
                                    <w:bottom w:val="single" w:sz="4" w:space="0" w:color="auto"/>
                                    <w:right w:val="single" w:sz="4" w:space="0" w:color="auto"/>
                                  </w:tcBorders>
                                  <w:vAlign w:val="center"/>
                                  <w:hideMark/>
                                </w:tcPr>
                                <w:p w14:paraId="2E9EF1F1"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297</w:t>
                                  </w:r>
                                </w:p>
                              </w:tc>
                              <w:tc>
                                <w:tcPr>
                                  <w:tcW w:w="1064" w:type="dxa"/>
                                  <w:tcBorders>
                                    <w:top w:val="single" w:sz="4" w:space="0" w:color="auto"/>
                                    <w:left w:val="nil"/>
                                    <w:bottom w:val="single" w:sz="4" w:space="0" w:color="auto"/>
                                    <w:right w:val="single" w:sz="4" w:space="0" w:color="auto"/>
                                  </w:tcBorders>
                                  <w:noWrap/>
                                  <w:vAlign w:val="center"/>
                                  <w:hideMark/>
                                </w:tcPr>
                                <w:p w14:paraId="22B46EAA"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6</w:t>
                                  </w:r>
                                </w:p>
                              </w:tc>
                            </w:tr>
                            <w:tr w:rsidR="00A36929" w:rsidRPr="005678F6" w14:paraId="26B0C6A9" w14:textId="77777777" w:rsidTr="00C52BC6">
                              <w:trPr>
                                <w:trHeight w:val="369"/>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2A265F19"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110</w:t>
                                  </w:r>
                                </w:p>
                              </w:tc>
                              <w:tc>
                                <w:tcPr>
                                  <w:tcW w:w="777" w:type="dxa"/>
                                  <w:tcBorders>
                                    <w:top w:val="single" w:sz="4" w:space="0" w:color="auto"/>
                                    <w:left w:val="nil"/>
                                    <w:bottom w:val="single" w:sz="4" w:space="0" w:color="auto"/>
                                    <w:right w:val="single" w:sz="4" w:space="0" w:color="auto"/>
                                  </w:tcBorders>
                                  <w:noWrap/>
                                  <w:vAlign w:val="center"/>
                                  <w:hideMark/>
                                </w:tcPr>
                                <w:p w14:paraId="1D1B16D4" w14:textId="77777777" w:rsidR="00A36929" w:rsidRPr="005678F6" w:rsidRDefault="00A36929" w:rsidP="000B1D16">
                                  <w:pPr>
                                    <w:spacing w:line="0" w:lineRule="atLeast"/>
                                    <w:jc w:val="right"/>
                                    <w:rPr>
                                      <w:rFonts w:ascii="標楷體" w:eastAsia="標楷體" w:hAnsi="標楷體"/>
                                      <w:b/>
                                      <w:bCs/>
                                      <w:sz w:val="20"/>
                                      <w:szCs w:val="20"/>
                                    </w:rPr>
                                  </w:pPr>
                                  <w:r w:rsidRPr="005678F6">
                                    <w:rPr>
                                      <w:rFonts w:ascii="標楷體" w:eastAsia="標楷體" w:hAnsi="標楷體" w:hint="eastAsia"/>
                                      <w:b/>
                                      <w:bCs/>
                                      <w:sz w:val="20"/>
                                      <w:szCs w:val="20"/>
                                    </w:rPr>
                                    <w:t>779</w:t>
                                  </w:r>
                                </w:p>
                              </w:tc>
                              <w:tc>
                                <w:tcPr>
                                  <w:tcW w:w="1064" w:type="dxa"/>
                                  <w:tcBorders>
                                    <w:top w:val="single" w:sz="4" w:space="0" w:color="auto"/>
                                    <w:left w:val="nil"/>
                                    <w:bottom w:val="single" w:sz="4" w:space="0" w:color="auto"/>
                                    <w:right w:val="single" w:sz="4" w:space="0" w:color="auto"/>
                                  </w:tcBorders>
                                  <w:noWrap/>
                                  <w:vAlign w:val="center"/>
                                  <w:hideMark/>
                                </w:tcPr>
                                <w:p w14:paraId="33478734"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679</w:t>
                                  </w:r>
                                </w:p>
                              </w:tc>
                              <w:tc>
                                <w:tcPr>
                                  <w:tcW w:w="812" w:type="dxa"/>
                                  <w:tcBorders>
                                    <w:top w:val="single" w:sz="4" w:space="0" w:color="auto"/>
                                    <w:left w:val="nil"/>
                                    <w:bottom w:val="single" w:sz="4" w:space="0" w:color="auto"/>
                                    <w:right w:val="single" w:sz="4" w:space="0" w:color="auto"/>
                                  </w:tcBorders>
                                  <w:noWrap/>
                                  <w:vAlign w:val="center"/>
                                  <w:hideMark/>
                                </w:tcPr>
                                <w:p w14:paraId="5A1A949B"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100</w:t>
                                  </w:r>
                                </w:p>
                              </w:tc>
                              <w:tc>
                                <w:tcPr>
                                  <w:tcW w:w="1050" w:type="dxa"/>
                                  <w:tcBorders>
                                    <w:top w:val="single" w:sz="4" w:space="0" w:color="auto"/>
                                    <w:left w:val="nil"/>
                                    <w:bottom w:val="single" w:sz="4" w:space="0" w:color="auto"/>
                                    <w:right w:val="single" w:sz="4" w:space="0" w:color="auto"/>
                                  </w:tcBorders>
                                  <w:noWrap/>
                                  <w:vAlign w:val="center"/>
                                  <w:hideMark/>
                                </w:tcPr>
                                <w:p w14:paraId="48C3D96C"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12.84</w:t>
                                  </w:r>
                                </w:p>
                              </w:tc>
                              <w:tc>
                                <w:tcPr>
                                  <w:tcW w:w="861" w:type="dxa"/>
                                  <w:tcBorders>
                                    <w:top w:val="single" w:sz="4" w:space="0" w:color="auto"/>
                                    <w:left w:val="nil"/>
                                    <w:bottom w:val="single" w:sz="4" w:space="0" w:color="auto"/>
                                    <w:right w:val="single" w:sz="4" w:space="0" w:color="auto"/>
                                  </w:tcBorders>
                                  <w:noWrap/>
                                  <w:vAlign w:val="center"/>
                                  <w:hideMark/>
                                </w:tcPr>
                                <w:p w14:paraId="1C78D948"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90</w:t>
                                  </w:r>
                                </w:p>
                              </w:tc>
                              <w:tc>
                                <w:tcPr>
                                  <w:tcW w:w="1134" w:type="dxa"/>
                                  <w:tcBorders>
                                    <w:top w:val="single" w:sz="4" w:space="0" w:color="auto"/>
                                    <w:left w:val="nil"/>
                                    <w:bottom w:val="single" w:sz="4" w:space="0" w:color="auto"/>
                                    <w:right w:val="single" w:sz="4" w:space="0" w:color="auto"/>
                                  </w:tcBorders>
                                  <w:vAlign w:val="center"/>
                                  <w:hideMark/>
                                </w:tcPr>
                                <w:p w14:paraId="633458D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360</w:t>
                                  </w:r>
                                </w:p>
                              </w:tc>
                              <w:tc>
                                <w:tcPr>
                                  <w:tcW w:w="1134" w:type="dxa"/>
                                  <w:tcBorders>
                                    <w:top w:val="single" w:sz="4" w:space="0" w:color="auto"/>
                                    <w:left w:val="nil"/>
                                    <w:bottom w:val="single" w:sz="4" w:space="0" w:color="auto"/>
                                    <w:right w:val="single" w:sz="4" w:space="0" w:color="auto"/>
                                  </w:tcBorders>
                                  <w:noWrap/>
                                  <w:vAlign w:val="center"/>
                                  <w:hideMark/>
                                </w:tcPr>
                                <w:p w14:paraId="6A4177C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47</w:t>
                                  </w:r>
                                </w:p>
                              </w:tc>
                              <w:tc>
                                <w:tcPr>
                                  <w:tcW w:w="1063" w:type="dxa"/>
                                  <w:tcBorders>
                                    <w:top w:val="single" w:sz="4" w:space="0" w:color="auto"/>
                                    <w:left w:val="nil"/>
                                    <w:bottom w:val="single" w:sz="4" w:space="0" w:color="auto"/>
                                    <w:right w:val="single" w:sz="4" w:space="0" w:color="auto"/>
                                  </w:tcBorders>
                                  <w:vAlign w:val="center"/>
                                  <w:hideMark/>
                                </w:tcPr>
                                <w:p w14:paraId="6C9D5CFE"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319</w:t>
                                  </w:r>
                                </w:p>
                              </w:tc>
                              <w:tc>
                                <w:tcPr>
                                  <w:tcW w:w="1064" w:type="dxa"/>
                                  <w:tcBorders>
                                    <w:top w:val="single" w:sz="4" w:space="0" w:color="auto"/>
                                    <w:left w:val="nil"/>
                                    <w:bottom w:val="single" w:sz="4" w:space="0" w:color="auto"/>
                                    <w:right w:val="single" w:sz="4" w:space="0" w:color="auto"/>
                                  </w:tcBorders>
                                  <w:noWrap/>
                                  <w:vAlign w:val="center"/>
                                  <w:hideMark/>
                                </w:tcPr>
                                <w:p w14:paraId="6C056997"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53</w:t>
                                  </w:r>
                                </w:p>
                              </w:tc>
                            </w:tr>
                            <w:tr w:rsidR="00A36929" w:rsidRPr="005678F6" w14:paraId="67E78410" w14:textId="77777777" w:rsidTr="00C52BC6">
                              <w:trPr>
                                <w:trHeight w:val="369"/>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66C1FE29"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111</w:t>
                                  </w:r>
                                </w:p>
                              </w:tc>
                              <w:tc>
                                <w:tcPr>
                                  <w:tcW w:w="777" w:type="dxa"/>
                                  <w:tcBorders>
                                    <w:top w:val="single" w:sz="4" w:space="0" w:color="auto"/>
                                    <w:left w:val="nil"/>
                                    <w:bottom w:val="single" w:sz="4" w:space="0" w:color="auto"/>
                                    <w:right w:val="single" w:sz="4" w:space="0" w:color="auto"/>
                                  </w:tcBorders>
                                  <w:noWrap/>
                                  <w:vAlign w:val="center"/>
                                  <w:hideMark/>
                                </w:tcPr>
                                <w:p w14:paraId="3B4050A6" w14:textId="77777777" w:rsidR="00A36929" w:rsidRPr="005678F6" w:rsidRDefault="00A36929" w:rsidP="000B1D16">
                                  <w:pPr>
                                    <w:spacing w:line="0" w:lineRule="atLeast"/>
                                    <w:jc w:val="right"/>
                                    <w:rPr>
                                      <w:rFonts w:ascii="標楷體" w:eastAsia="標楷體" w:hAnsi="標楷體"/>
                                      <w:b/>
                                      <w:bCs/>
                                      <w:sz w:val="20"/>
                                      <w:szCs w:val="20"/>
                                    </w:rPr>
                                  </w:pPr>
                                  <w:r w:rsidRPr="005678F6">
                                    <w:rPr>
                                      <w:rFonts w:ascii="標楷體" w:eastAsia="標楷體" w:hAnsi="標楷體" w:hint="eastAsia"/>
                                      <w:b/>
                                      <w:bCs/>
                                      <w:sz w:val="20"/>
                                      <w:szCs w:val="20"/>
                                    </w:rPr>
                                    <w:t>2,525</w:t>
                                  </w:r>
                                </w:p>
                              </w:tc>
                              <w:tc>
                                <w:tcPr>
                                  <w:tcW w:w="1064" w:type="dxa"/>
                                  <w:tcBorders>
                                    <w:top w:val="single" w:sz="4" w:space="0" w:color="auto"/>
                                    <w:left w:val="nil"/>
                                    <w:bottom w:val="single" w:sz="4" w:space="0" w:color="auto"/>
                                    <w:right w:val="single" w:sz="4" w:space="0" w:color="auto"/>
                                  </w:tcBorders>
                                  <w:noWrap/>
                                  <w:vAlign w:val="center"/>
                                  <w:hideMark/>
                                </w:tcPr>
                                <w:p w14:paraId="2D62BD68"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2,184</w:t>
                                  </w:r>
                                </w:p>
                              </w:tc>
                              <w:tc>
                                <w:tcPr>
                                  <w:tcW w:w="812" w:type="dxa"/>
                                  <w:tcBorders>
                                    <w:top w:val="single" w:sz="4" w:space="0" w:color="auto"/>
                                    <w:left w:val="nil"/>
                                    <w:bottom w:val="single" w:sz="4" w:space="0" w:color="auto"/>
                                    <w:right w:val="single" w:sz="4" w:space="0" w:color="auto"/>
                                  </w:tcBorders>
                                  <w:noWrap/>
                                  <w:vAlign w:val="center"/>
                                  <w:hideMark/>
                                </w:tcPr>
                                <w:p w14:paraId="4009151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341</w:t>
                                  </w:r>
                                </w:p>
                              </w:tc>
                              <w:tc>
                                <w:tcPr>
                                  <w:tcW w:w="1050" w:type="dxa"/>
                                  <w:tcBorders>
                                    <w:top w:val="single" w:sz="4" w:space="0" w:color="auto"/>
                                    <w:left w:val="nil"/>
                                    <w:bottom w:val="single" w:sz="4" w:space="0" w:color="auto"/>
                                    <w:right w:val="single" w:sz="4" w:space="0" w:color="auto"/>
                                  </w:tcBorders>
                                  <w:noWrap/>
                                  <w:vAlign w:val="center"/>
                                  <w:hideMark/>
                                </w:tcPr>
                                <w:p w14:paraId="377B4383"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13.50</w:t>
                                  </w:r>
                                </w:p>
                              </w:tc>
                              <w:tc>
                                <w:tcPr>
                                  <w:tcW w:w="861" w:type="dxa"/>
                                  <w:tcBorders>
                                    <w:top w:val="single" w:sz="4" w:space="0" w:color="auto"/>
                                    <w:left w:val="nil"/>
                                    <w:bottom w:val="single" w:sz="4" w:space="0" w:color="auto"/>
                                    <w:right w:val="single" w:sz="4" w:space="0" w:color="auto"/>
                                  </w:tcBorders>
                                  <w:noWrap/>
                                  <w:vAlign w:val="center"/>
                                  <w:hideMark/>
                                </w:tcPr>
                                <w:p w14:paraId="0ED9D3DB"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241</w:t>
                                  </w:r>
                                </w:p>
                              </w:tc>
                              <w:tc>
                                <w:tcPr>
                                  <w:tcW w:w="1134" w:type="dxa"/>
                                  <w:tcBorders>
                                    <w:top w:val="single" w:sz="4" w:space="0" w:color="auto"/>
                                    <w:left w:val="nil"/>
                                    <w:bottom w:val="single" w:sz="4" w:space="0" w:color="auto"/>
                                    <w:right w:val="single" w:sz="4" w:space="0" w:color="auto"/>
                                  </w:tcBorders>
                                  <w:vAlign w:val="center"/>
                                  <w:hideMark/>
                                </w:tcPr>
                                <w:p w14:paraId="55A1352D"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1,563</w:t>
                                  </w:r>
                                </w:p>
                              </w:tc>
                              <w:tc>
                                <w:tcPr>
                                  <w:tcW w:w="1134" w:type="dxa"/>
                                  <w:tcBorders>
                                    <w:top w:val="single" w:sz="4" w:space="0" w:color="auto"/>
                                    <w:left w:val="nil"/>
                                    <w:bottom w:val="single" w:sz="4" w:space="0" w:color="auto"/>
                                    <w:right w:val="single" w:sz="4" w:space="0" w:color="auto"/>
                                  </w:tcBorders>
                                  <w:noWrap/>
                                  <w:vAlign w:val="center"/>
                                  <w:hideMark/>
                                </w:tcPr>
                                <w:p w14:paraId="2481D72A"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212</w:t>
                                  </w:r>
                                </w:p>
                              </w:tc>
                              <w:tc>
                                <w:tcPr>
                                  <w:tcW w:w="1063" w:type="dxa"/>
                                  <w:tcBorders>
                                    <w:top w:val="single" w:sz="4" w:space="0" w:color="auto"/>
                                    <w:left w:val="nil"/>
                                    <w:bottom w:val="single" w:sz="4" w:space="0" w:color="auto"/>
                                    <w:right w:val="single" w:sz="4" w:space="0" w:color="auto"/>
                                  </w:tcBorders>
                                  <w:vAlign w:val="center"/>
                                  <w:hideMark/>
                                </w:tcPr>
                                <w:p w14:paraId="24283B9A"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621</w:t>
                                  </w:r>
                                </w:p>
                              </w:tc>
                              <w:tc>
                                <w:tcPr>
                                  <w:tcW w:w="1064" w:type="dxa"/>
                                  <w:tcBorders>
                                    <w:top w:val="single" w:sz="4" w:space="0" w:color="auto"/>
                                    <w:left w:val="nil"/>
                                    <w:bottom w:val="single" w:sz="4" w:space="0" w:color="auto"/>
                                    <w:right w:val="single" w:sz="4" w:space="0" w:color="auto"/>
                                  </w:tcBorders>
                                  <w:noWrap/>
                                  <w:vAlign w:val="center"/>
                                  <w:hideMark/>
                                </w:tcPr>
                                <w:p w14:paraId="36835884"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129</w:t>
                                  </w:r>
                                </w:p>
                              </w:tc>
                            </w:tr>
                            <w:tr w:rsidR="00A36929" w:rsidRPr="005678F6" w14:paraId="58E8D0C2" w14:textId="77777777" w:rsidTr="00C52BC6">
                              <w:trPr>
                                <w:trHeight w:val="369"/>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37C237EC"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112</w:t>
                                  </w:r>
                                </w:p>
                              </w:tc>
                              <w:tc>
                                <w:tcPr>
                                  <w:tcW w:w="777" w:type="dxa"/>
                                  <w:tcBorders>
                                    <w:top w:val="single" w:sz="4" w:space="0" w:color="auto"/>
                                    <w:left w:val="nil"/>
                                    <w:bottom w:val="single" w:sz="4" w:space="0" w:color="auto"/>
                                    <w:right w:val="single" w:sz="4" w:space="0" w:color="auto"/>
                                  </w:tcBorders>
                                  <w:noWrap/>
                                  <w:vAlign w:val="center"/>
                                  <w:hideMark/>
                                </w:tcPr>
                                <w:p w14:paraId="30E837F8" w14:textId="77777777" w:rsidR="00A36929" w:rsidRPr="005678F6" w:rsidRDefault="00A36929" w:rsidP="000B1D16">
                                  <w:pPr>
                                    <w:spacing w:line="0" w:lineRule="atLeast"/>
                                    <w:jc w:val="right"/>
                                    <w:rPr>
                                      <w:rFonts w:ascii="標楷體" w:eastAsia="標楷體" w:hAnsi="標楷體"/>
                                      <w:b/>
                                      <w:bCs/>
                                      <w:sz w:val="20"/>
                                      <w:szCs w:val="20"/>
                                    </w:rPr>
                                  </w:pPr>
                                  <w:r w:rsidRPr="005678F6">
                                    <w:rPr>
                                      <w:rFonts w:ascii="標楷體" w:eastAsia="標楷體" w:hAnsi="標楷體" w:hint="eastAsia"/>
                                      <w:b/>
                                      <w:bCs/>
                                      <w:sz w:val="20"/>
                                      <w:szCs w:val="20"/>
                                    </w:rPr>
                                    <w:t>5,127</w:t>
                                  </w:r>
                                </w:p>
                              </w:tc>
                              <w:tc>
                                <w:tcPr>
                                  <w:tcW w:w="1064" w:type="dxa"/>
                                  <w:tcBorders>
                                    <w:top w:val="single" w:sz="4" w:space="0" w:color="auto"/>
                                    <w:left w:val="nil"/>
                                    <w:bottom w:val="single" w:sz="4" w:space="0" w:color="auto"/>
                                    <w:right w:val="single" w:sz="4" w:space="0" w:color="auto"/>
                                  </w:tcBorders>
                                  <w:noWrap/>
                                  <w:vAlign w:val="center"/>
                                  <w:hideMark/>
                                </w:tcPr>
                                <w:p w14:paraId="57B7F9C3"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4,469</w:t>
                                  </w:r>
                                </w:p>
                              </w:tc>
                              <w:tc>
                                <w:tcPr>
                                  <w:tcW w:w="812" w:type="dxa"/>
                                  <w:tcBorders>
                                    <w:top w:val="single" w:sz="4" w:space="0" w:color="auto"/>
                                    <w:left w:val="nil"/>
                                    <w:bottom w:val="single" w:sz="4" w:space="0" w:color="auto"/>
                                    <w:right w:val="single" w:sz="4" w:space="0" w:color="auto"/>
                                  </w:tcBorders>
                                  <w:noWrap/>
                                  <w:vAlign w:val="center"/>
                                  <w:hideMark/>
                                </w:tcPr>
                                <w:p w14:paraId="47F5916B"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658</w:t>
                                  </w:r>
                                </w:p>
                              </w:tc>
                              <w:tc>
                                <w:tcPr>
                                  <w:tcW w:w="1050" w:type="dxa"/>
                                  <w:tcBorders>
                                    <w:top w:val="single" w:sz="4" w:space="0" w:color="auto"/>
                                    <w:left w:val="nil"/>
                                    <w:bottom w:val="single" w:sz="4" w:space="0" w:color="auto"/>
                                    <w:right w:val="single" w:sz="4" w:space="0" w:color="auto"/>
                                  </w:tcBorders>
                                  <w:noWrap/>
                                  <w:vAlign w:val="center"/>
                                  <w:hideMark/>
                                </w:tcPr>
                                <w:p w14:paraId="32D89F12"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12.83</w:t>
                                  </w:r>
                                </w:p>
                              </w:tc>
                              <w:tc>
                                <w:tcPr>
                                  <w:tcW w:w="861" w:type="dxa"/>
                                  <w:tcBorders>
                                    <w:top w:val="single" w:sz="4" w:space="0" w:color="auto"/>
                                    <w:left w:val="nil"/>
                                    <w:bottom w:val="single" w:sz="4" w:space="0" w:color="auto"/>
                                    <w:right w:val="single" w:sz="4" w:space="0" w:color="auto"/>
                                  </w:tcBorders>
                                  <w:noWrap/>
                                  <w:vAlign w:val="center"/>
                                  <w:hideMark/>
                                </w:tcPr>
                                <w:p w14:paraId="3B5B5047"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317</w:t>
                                  </w:r>
                                </w:p>
                              </w:tc>
                              <w:tc>
                                <w:tcPr>
                                  <w:tcW w:w="1134" w:type="dxa"/>
                                  <w:tcBorders>
                                    <w:top w:val="single" w:sz="4" w:space="0" w:color="auto"/>
                                    <w:left w:val="nil"/>
                                    <w:bottom w:val="single" w:sz="4" w:space="0" w:color="auto"/>
                                    <w:right w:val="single" w:sz="4" w:space="0" w:color="auto"/>
                                  </w:tcBorders>
                                  <w:vAlign w:val="center"/>
                                  <w:hideMark/>
                                </w:tcPr>
                                <w:p w14:paraId="39238C5C"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3,037</w:t>
                                  </w:r>
                                </w:p>
                              </w:tc>
                              <w:tc>
                                <w:tcPr>
                                  <w:tcW w:w="1134" w:type="dxa"/>
                                  <w:tcBorders>
                                    <w:top w:val="single" w:sz="4" w:space="0" w:color="auto"/>
                                    <w:left w:val="nil"/>
                                    <w:bottom w:val="single" w:sz="4" w:space="0" w:color="auto"/>
                                    <w:right w:val="single" w:sz="4" w:space="0" w:color="auto"/>
                                  </w:tcBorders>
                                  <w:noWrap/>
                                  <w:vAlign w:val="center"/>
                                  <w:hideMark/>
                                </w:tcPr>
                                <w:p w14:paraId="23CC73B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429</w:t>
                                  </w:r>
                                </w:p>
                              </w:tc>
                              <w:tc>
                                <w:tcPr>
                                  <w:tcW w:w="1063" w:type="dxa"/>
                                  <w:tcBorders>
                                    <w:top w:val="single" w:sz="4" w:space="0" w:color="auto"/>
                                    <w:left w:val="nil"/>
                                    <w:bottom w:val="single" w:sz="4" w:space="0" w:color="auto"/>
                                    <w:right w:val="single" w:sz="4" w:space="0" w:color="auto"/>
                                  </w:tcBorders>
                                  <w:vAlign w:val="center"/>
                                  <w:hideMark/>
                                </w:tcPr>
                                <w:p w14:paraId="758052ED"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1,432</w:t>
                                  </w:r>
                                </w:p>
                              </w:tc>
                              <w:tc>
                                <w:tcPr>
                                  <w:tcW w:w="1064" w:type="dxa"/>
                                  <w:tcBorders>
                                    <w:top w:val="single" w:sz="4" w:space="0" w:color="auto"/>
                                    <w:left w:val="nil"/>
                                    <w:bottom w:val="single" w:sz="4" w:space="0" w:color="auto"/>
                                    <w:right w:val="single" w:sz="4" w:space="0" w:color="auto"/>
                                  </w:tcBorders>
                                  <w:noWrap/>
                                  <w:vAlign w:val="center"/>
                                  <w:hideMark/>
                                </w:tcPr>
                                <w:p w14:paraId="56FA3C51"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229</w:t>
                                  </w:r>
                                </w:p>
                              </w:tc>
                            </w:tr>
                            <w:tr w:rsidR="00A36929" w:rsidRPr="005678F6" w14:paraId="7BAD5FB3" w14:textId="77777777" w:rsidTr="00C52BC6">
                              <w:trPr>
                                <w:trHeight w:val="369"/>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769D7A70"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113</w:t>
                                  </w:r>
                                </w:p>
                              </w:tc>
                              <w:tc>
                                <w:tcPr>
                                  <w:tcW w:w="777" w:type="dxa"/>
                                  <w:tcBorders>
                                    <w:top w:val="single" w:sz="4" w:space="0" w:color="auto"/>
                                    <w:left w:val="nil"/>
                                    <w:bottom w:val="single" w:sz="4" w:space="0" w:color="auto"/>
                                    <w:right w:val="single" w:sz="4" w:space="0" w:color="auto"/>
                                  </w:tcBorders>
                                  <w:noWrap/>
                                  <w:vAlign w:val="center"/>
                                  <w:hideMark/>
                                </w:tcPr>
                                <w:p w14:paraId="126F2455" w14:textId="77777777" w:rsidR="00A36929" w:rsidRPr="005678F6" w:rsidRDefault="00A36929" w:rsidP="000B1D16">
                                  <w:pPr>
                                    <w:spacing w:line="0" w:lineRule="atLeast"/>
                                    <w:jc w:val="right"/>
                                    <w:rPr>
                                      <w:rFonts w:ascii="標楷體" w:eastAsia="標楷體" w:hAnsi="標楷體"/>
                                      <w:b/>
                                      <w:bCs/>
                                      <w:sz w:val="20"/>
                                      <w:szCs w:val="20"/>
                                    </w:rPr>
                                  </w:pPr>
                                  <w:r w:rsidRPr="005678F6">
                                    <w:rPr>
                                      <w:rFonts w:ascii="標楷體" w:eastAsia="標楷體" w:hAnsi="標楷體" w:hint="eastAsia"/>
                                      <w:b/>
                                      <w:bCs/>
                                      <w:sz w:val="20"/>
                                      <w:szCs w:val="20"/>
                                    </w:rPr>
                                    <w:t>11,083</w:t>
                                  </w:r>
                                </w:p>
                              </w:tc>
                              <w:tc>
                                <w:tcPr>
                                  <w:tcW w:w="1064" w:type="dxa"/>
                                  <w:tcBorders>
                                    <w:top w:val="single" w:sz="4" w:space="0" w:color="auto"/>
                                    <w:left w:val="nil"/>
                                    <w:bottom w:val="single" w:sz="4" w:space="0" w:color="auto"/>
                                    <w:right w:val="single" w:sz="4" w:space="0" w:color="auto"/>
                                  </w:tcBorders>
                                  <w:noWrap/>
                                  <w:vAlign w:val="center"/>
                                  <w:hideMark/>
                                </w:tcPr>
                                <w:p w14:paraId="4CD19E48"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9,788</w:t>
                                  </w:r>
                                </w:p>
                              </w:tc>
                              <w:tc>
                                <w:tcPr>
                                  <w:tcW w:w="812" w:type="dxa"/>
                                  <w:tcBorders>
                                    <w:top w:val="single" w:sz="4" w:space="0" w:color="auto"/>
                                    <w:left w:val="nil"/>
                                    <w:bottom w:val="single" w:sz="4" w:space="0" w:color="auto"/>
                                    <w:right w:val="single" w:sz="4" w:space="0" w:color="auto"/>
                                  </w:tcBorders>
                                  <w:noWrap/>
                                  <w:vAlign w:val="center"/>
                                  <w:hideMark/>
                                </w:tcPr>
                                <w:p w14:paraId="20B1FBFC"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1,295</w:t>
                                  </w:r>
                                </w:p>
                              </w:tc>
                              <w:tc>
                                <w:tcPr>
                                  <w:tcW w:w="1050" w:type="dxa"/>
                                  <w:tcBorders>
                                    <w:top w:val="single" w:sz="4" w:space="0" w:color="auto"/>
                                    <w:left w:val="nil"/>
                                    <w:bottom w:val="single" w:sz="4" w:space="0" w:color="auto"/>
                                    <w:right w:val="single" w:sz="4" w:space="0" w:color="auto"/>
                                  </w:tcBorders>
                                  <w:noWrap/>
                                  <w:vAlign w:val="center"/>
                                  <w:hideMark/>
                                </w:tcPr>
                                <w:p w14:paraId="671CC57E"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11.68</w:t>
                                  </w:r>
                                </w:p>
                              </w:tc>
                              <w:tc>
                                <w:tcPr>
                                  <w:tcW w:w="861" w:type="dxa"/>
                                  <w:tcBorders>
                                    <w:top w:val="single" w:sz="4" w:space="0" w:color="auto"/>
                                    <w:left w:val="nil"/>
                                    <w:bottom w:val="single" w:sz="4" w:space="0" w:color="auto"/>
                                    <w:right w:val="single" w:sz="4" w:space="0" w:color="auto"/>
                                  </w:tcBorders>
                                  <w:noWrap/>
                                  <w:vAlign w:val="center"/>
                                  <w:hideMark/>
                                </w:tcPr>
                                <w:p w14:paraId="55D14F8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637</w:t>
                                  </w:r>
                                </w:p>
                              </w:tc>
                              <w:tc>
                                <w:tcPr>
                                  <w:tcW w:w="1134" w:type="dxa"/>
                                  <w:tcBorders>
                                    <w:top w:val="single" w:sz="4" w:space="0" w:color="auto"/>
                                    <w:left w:val="nil"/>
                                    <w:bottom w:val="single" w:sz="4" w:space="0" w:color="auto"/>
                                    <w:right w:val="single" w:sz="4" w:space="0" w:color="auto"/>
                                  </w:tcBorders>
                                  <w:vAlign w:val="center"/>
                                  <w:hideMark/>
                                </w:tcPr>
                                <w:p w14:paraId="59E50FA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7,521</w:t>
                                  </w:r>
                                </w:p>
                              </w:tc>
                              <w:tc>
                                <w:tcPr>
                                  <w:tcW w:w="1134" w:type="dxa"/>
                                  <w:tcBorders>
                                    <w:top w:val="single" w:sz="4" w:space="0" w:color="auto"/>
                                    <w:left w:val="nil"/>
                                    <w:bottom w:val="single" w:sz="4" w:space="0" w:color="auto"/>
                                    <w:right w:val="single" w:sz="4" w:space="0" w:color="auto"/>
                                  </w:tcBorders>
                                  <w:noWrap/>
                                  <w:vAlign w:val="center"/>
                                  <w:hideMark/>
                                </w:tcPr>
                                <w:p w14:paraId="4396BEE1"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868</w:t>
                                  </w:r>
                                </w:p>
                              </w:tc>
                              <w:tc>
                                <w:tcPr>
                                  <w:tcW w:w="1063" w:type="dxa"/>
                                  <w:tcBorders>
                                    <w:top w:val="single" w:sz="4" w:space="0" w:color="auto"/>
                                    <w:left w:val="nil"/>
                                    <w:bottom w:val="single" w:sz="4" w:space="0" w:color="auto"/>
                                    <w:right w:val="single" w:sz="4" w:space="0" w:color="auto"/>
                                  </w:tcBorders>
                                  <w:vAlign w:val="center"/>
                                  <w:hideMark/>
                                </w:tcPr>
                                <w:p w14:paraId="09259A94"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2,267</w:t>
                                  </w:r>
                                </w:p>
                              </w:tc>
                              <w:tc>
                                <w:tcPr>
                                  <w:tcW w:w="1064" w:type="dxa"/>
                                  <w:tcBorders>
                                    <w:top w:val="single" w:sz="4" w:space="0" w:color="auto"/>
                                    <w:left w:val="nil"/>
                                    <w:bottom w:val="single" w:sz="4" w:space="0" w:color="auto"/>
                                    <w:right w:val="single" w:sz="4" w:space="0" w:color="auto"/>
                                  </w:tcBorders>
                                  <w:noWrap/>
                                  <w:vAlign w:val="center"/>
                                  <w:hideMark/>
                                </w:tcPr>
                                <w:p w14:paraId="02A7D545"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427</w:t>
                                  </w:r>
                                </w:p>
                              </w:tc>
                            </w:tr>
                            <w:tr w:rsidR="00A36929" w:rsidRPr="005678F6" w14:paraId="642651D0" w14:textId="77777777" w:rsidTr="00C52BC6">
                              <w:trPr>
                                <w:trHeight w:val="369"/>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453D599B"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114</w:t>
                                  </w:r>
                                </w:p>
                              </w:tc>
                              <w:tc>
                                <w:tcPr>
                                  <w:tcW w:w="777" w:type="dxa"/>
                                  <w:tcBorders>
                                    <w:top w:val="single" w:sz="4" w:space="0" w:color="auto"/>
                                    <w:left w:val="nil"/>
                                    <w:bottom w:val="single" w:sz="4" w:space="0" w:color="auto"/>
                                    <w:right w:val="single" w:sz="4" w:space="0" w:color="auto"/>
                                  </w:tcBorders>
                                  <w:noWrap/>
                                  <w:vAlign w:val="center"/>
                                  <w:hideMark/>
                                </w:tcPr>
                                <w:p w14:paraId="5DA3585D" w14:textId="77777777" w:rsidR="00A36929" w:rsidRPr="005678F6" w:rsidRDefault="00A36929" w:rsidP="000B1D16">
                                  <w:pPr>
                                    <w:spacing w:line="0" w:lineRule="atLeast"/>
                                    <w:jc w:val="right"/>
                                    <w:rPr>
                                      <w:rFonts w:ascii="標楷體" w:eastAsia="標楷體" w:hAnsi="標楷體"/>
                                      <w:b/>
                                      <w:bCs/>
                                      <w:sz w:val="20"/>
                                      <w:szCs w:val="20"/>
                                    </w:rPr>
                                  </w:pPr>
                                  <w:r w:rsidRPr="005678F6">
                                    <w:rPr>
                                      <w:rFonts w:ascii="標楷體" w:eastAsia="標楷體" w:hAnsi="標楷體" w:hint="eastAsia"/>
                                      <w:b/>
                                      <w:bCs/>
                                      <w:sz w:val="20"/>
                                      <w:szCs w:val="20"/>
                                    </w:rPr>
                                    <w:t>1</w:t>
                                  </w:r>
                                  <w:r>
                                    <w:rPr>
                                      <w:rFonts w:ascii="標楷體" w:eastAsia="標楷體" w:hAnsi="標楷體"/>
                                      <w:b/>
                                      <w:bCs/>
                                      <w:sz w:val="20"/>
                                      <w:szCs w:val="20"/>
                                    </w:rPr>
                                    <w:t>6</w:t>
                                  </w:r>
                                  <w:r w:rsidRPr="005678F6">
                                    <w:rPr>
                                      <w:rFonts w:ascii="標楷體" w:eastAsia="標楷體" w:hAnsi="標楷體" w:hint="eastAsia"/>
                                      <w:b/>
                                      <w:bCs/>
                                      <w:sz w:val="20"/>
                                      <w:szCs w:val="20"/>
                                    </w:rPr>
                                    <w:t>,</w:t>
                                  </w:r>
                                  <w:r>
                                    <w:rPr>
                                      <w:rFonts w:ascii="標楷體" w:eastAsia="標楷體" w:hAnsi="標楷體"/>
                                      <w:b/>
                                      <w:bCs/>
                                      <w:sz w:val="20"/>
                                      <w:szCs w:val="20"/>
                                    </w:rPr>
                                    <w:t>282</w:t>
                                  </w:r>
                                </w:p>
                              </w:tc>
                              <w:tc>
                                <w:tcPr>
                                  <w:tcW w:w="1064" w:type="dxa"/>
                                  <w:tcBorders>
                                    <w:top w:val="single" w:sz="4" w:space="0" w:color="auto"/>
                                    <w:left w:val="nil"/>
                                    <w:bottom w:val="single" w:sz="4" w:space="0" w:color="auto"/>
                                    <w:right w:val="single" w:sz="4" w:space="0" w:color="auto"/>
                                  </w:tcBorders>
                                  <w:noWrap/>
                                  <w:vAlign w:val="center"/>
                                  <w:hideMark/>
                                </w:tcPr>
                                <w:p w14:paraId="5E81C572"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w:t>
                                  </w:r>
                                  <w:r>
                                    <w:rPr>
                                      <w:rFonts w:ascii="標楷體" w:eastAsia="標楷體" w:hAnsi="標楷體"/>
                                      <w:sz w:val="20"/>
                                      <w:szCs w:val="20"/>
                                    </w:rPr>
                                    <w:t>4</w:t>
                                  </w:r>
                                  <w:r w:rsidRPr="005678F6">
                                    <w:rPr>
                                      <w:rFonts w:ascii="標楷體" w:eastAsia="標楷體" w:hAnsi="標楷體" w:hint="eastAsia"/>
                                      <w:sz w:val="20"/>
                                      <w:szCs w:val="20"/>
                                    </w:rPr>
                                    <w:t>,</w:t>
                                  </w:r>
                                  <w:r>
                                    <w:rPr>
                                      <w:rFonts w:ascii="標楷體" w:eastAsia="標楷體" w:hAnsi="標楷體"/>
                                      <w:sz w:val="20"/>
                                      <w:szCs w:val="20"/>
                                    </w:rPr>
                                    <w:t>084</w:t>
                                  </w:r>
                                </w:p>
                              </w:tc>
                              <w:tc>
                                <w:tcPr>
                                  <w:tcW w:w="812" w:type="dxa"/>
                                  <w:tcBorders>
                                    <w:top w:val="single" w:sz="4" w:space="0" w:color="auto"/>
                                    <w:left w:val="nil"/>
                                    <w:bottom w:val="single" w:sz="4" w:space="0" w:color="auto"/>
                                    <w:right w:val="single" w:sz="4" w:space="0" w:color="auto"/>
                                  </w:tcBorders>
                                  <w:noWrap/>
                                  <w:vAlign w:val="center"/>
                                  <w:hideMark/>
                                </w:tcPr>
                                <w:p w14:paraId="33808234"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2,1</w:t>
                                  </w:r>
                                  <w:r>
                                    <w:rPr>
                                      <w:rFonts w:ascii="標楷體" w:eastAsia="標楷體" w:hAnsi="標楷體"/>
                                      <w:sz w:val="20"/>
                                      <w:szCs w:val="20"/>
                                    </w:rPr>
                                    <w:t>98</w:t>
                                  </w:r>
                                </w:p>
                              </w:tc>
                              <w:tc>
                                <w:tcPr>
                                  <w:tcW w:w="1050" w:type="dxa"/>
                                  <w:tcBorders>
                                    <w:top w:val="single" w:sz="4" w:space="0" w:color="auto"/>
                                    <w:left w:val="nil"/>
                                    <w:bottom w:val="single" w:sz="4" w:space="0" w:color="auto"/>
                                    <w:right w:val="single" w:sz="4" w:space="0" w:color="auto"/>
                                  </w:tcBorders>
                                  <w:noWrap/>
                                  <w:vAlign w:val="center"/>
                                  <w:hideMark/>
                                </w:tcPr>
                                <w:p w14:paraId="640FCBEC"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13.</w:t>
                                  </w:r>
                                  <w:r>
                                    <w:rPr>
                                      <w:rFonts w:ascii="標楷體" w:eastAsia="標楷體" w:hAnsi="標楷體"/>
                                      <w:sz w:val="20"/>
                                      <w:szCs w:val="20"/>
                                    </w:rPr>
                                    <w:t>50</w:t>
                                  </w:r>
                                </w:p>
                              </w:tc>
                              <w:tc>
                                <w:tcPr>
                                  <w:tcW w:w="861" w:type="dxa"/>
                                  <w:tcBorders>
                                    <w:top w:val="single" w:sz="4" w:space="0" w:color="auto"/>
                                    <w:left w:val="nil"/>
                                    <w:bottom w:val="single" w:sz="4" w:space="0" w:color="auto"/>
                                    <w:right w:val="single" w:sz="4" w:space="0" w:color="auto"/>
                                  </w:tcBorders>
                                  <w:noWrap/>
                                  <w:vAlign w:val="center"/>
                                  <w:hideMark/>
                                </w:tcPr>
                                <w:p w14:paraId="4D0EFE11" w14:textId="77777777" w:rsidR="00A36929" w:rsidRPr="005678F6" w:rsidRDefault="00A36929" w:rsidP="000B1D16">
                                  <w:pPr>
                                    <w:spacing w:line="0" w:lineRule="atLeast"/>
                                    <w:jc w:val="right"/>
                                    <w:rPr>
                                      <w:rFonts w:ascii="標楷體" w:eastAsia="標楷體" w:hAnsi="標楷體"/>
                                      <w:sz w:val="20"/>
                                      <w:szCs w:val="20"/>
                                    </w:rPr>
                                  </w:pPr>
                                  <w:r>
                                    <w:rPr>
                                      <w:rFonts w:ascii="標楷體" w:eastAsia="標楷體" w:hAnsi="標楷體" w:hint="eastAsia"/>
                                      <w:sz w:val="20"/>
                                      <w:szCs w:val="20"/>
                                    </w:rPr>
                                    <w:t>9</w:t>
                                  </w:r>
                                  <w:r>
                                    <w:rPr>
                                      <w:rFonts w:ascii="標楷體" w:eastAsia="標楷體" w:hAnsi="標楷體"/>
                                      <w:sz w:val="20"/>
                                      <w:szCs w:val="20"/>
                                    </w:rPr>
                                    <w:t>03</w:t>
                                  </w:r>
                                </w:p>
                              </w:tc>
                              <w:tc>
                                <w:tcPr>
                                  <w:tcW w:w="1134" w:type="dxa"/>
                                  <w:tcBorders>
                                    <w:top w:val="single" w:sz="4" w:space="0" w:color="auto"/>
                                    <w:left w:val="nil"/>
                                    <w:bottom w:val="single" w:sz="4" w:space="0" w:color="auto"/>
                                    <w:right w:val="single" w:sz="4" w:space="0" w:color="auto"/>
                                  </w:tcBorders>
                                  <w:vAlign w:val="center"/>
                                  <w:hideMark/>
                                </w:tcPr>
                                <w:p w14:paraId="5335AA24"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11,</w:t>
                                  </w:r>
                                  <w:r>
                                    <w:rPr>
                                      <w:rFonts w:ascii="標楷體" w:eastAsia="標楷體" w:hAnsi="標楷體"/>
                                      <w:sz w:val="20"/>
                                      <w:szCs w:val="20"/>
                                    </w:rPr>
                                    <w:t>479</w:t>
                                  </w:r>
                                </w:p>
                              </w:tc>
                              <w:tc>
                                <w:tcPr>
                                  <w:tcW w:w="1134" w:type="dxa"/>
                                  <w:tcBorders>
                                    <w:top w:val="single" w:sz="4" w:space="0" w:color="auto"/>
                                    <w:left w:val="nil"/>
                                    <w:bottom w:val="single" w:sz="4" w:space="0" w:color="auto"/>
                                    <w:right w:val="single" w:sz="4" w:space="0" w:color="auto"/>
                                  </w:tcBorders>
                                  <w:noWrap/>
                                  <w:vAlign w:val="center"/>
                                  <w:hideMark/>
                                </w:tcPr>
                                <w:p w14:paraId="4CCD0A5C"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w:t>
                                  </w:r>
                                  <w:r>
                                    <w:rPr>
                                      <w:rFonts w:ascii="標楷體" w:eastAsia="標楷體" w:hAnsi="標楷體"/>
                                      <w:sz w:val="20"/>
                                      <w:szCs w:val="20"/>
                                    </w:rPr>
                                    <w:t>626</w:t>
                                  </w:r>
                                </w:p>
                              </w:tc>
                              <w:tc>
                                <w:tcPr>
                                  <w:tcW w:w="1063" w:type="dxa"/>
                                  <w:tcBorders>
                                    <w:top w:val="single" w:sz="4" w:space="0" w:color="auto"/>
                                    <w:left w:val="nil"/>
                                    <w:bottom w:val="single" w:sz="4" w:space="0" w:color="auto"/>
                                    <w:right w:val="single" w:sz="4" w:space="0" w:color="auto"/>
                                  </w:tcBorders>
                                  <w:vAlign w:val="center"/>
                                  <w:hideMark/>
                                </w:tcPr>
                                <w:p w14:paraId="711338BF"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w:t>
                                  </w:r>
                                  <w:r>
                                    <w:rPr>
                                      <w:rFonts w:ascii="標楷體" w:eastAsia="標楷體" w:hAnsi="標楷體"/>
                                      <w:sz w:val="20"/>
                                      <w:szCs w:val="20"/>
                                    </w:rPr>
                                    <w:t>605</w:t>
                                  </w:r>
                                </w:p>
                              </w:tc>
                              <w:tc>
                                <w:tcPr>
                                  <w:tcW w:w="1064" w:type="dxa"/>
                                  <w:tcBorders>
                                    <w:top w:val="single" w:sz="4" w:space="0" w:color="auto"/>
                                    <w:left w:val="nil"/>
                                    <w:bottom w:val="single" w:sz="4" w:space="0" w:color="auto"/>
                                    <w:right w:val="single" w:sz="4" w:space="0" w:color="auto"/>
                                  </w:tcBorders>
                                  <w:noWrap/>
                                  <w:vAlign w:val="center"/>
                                  <w:hideMark/>
                                </w:tcPr>
                                <w:p w14:paraId="0974E29D" w14:textId="77777777" w:rsidR="00A36929" w:rsidRPr="005678F6" w:rsidRDefault="00A36929" w:rsidP="000B1D16">
                                  <w:pPr>
                                    <w:spacing w:line="0" w:lineRule="atLeast"/>
                                    <w:jc w:val="right"/>
                                    <w:rPr>
                                      <w:rFonts w:ascii="標楷體" w:eastAsia="標楷體" w:hAnsi="標楷體"/>
                                      <w:sz w:val="20"/>
                                      <w:szCs w:val="20"/>
                                    </w:rPr>
                                  </w:pPr>
                                  <w:r>
                                    <w:rPr>
                                      <w:rFonts w:ascii="標楷體" w:eastAsia="標楷體" w:hAnsi="標楷體" w:hint="eastAsia"/>
                                      <w:sz w:val="20"/>
                                      <w:szCs w:val="20"/>
                                    </w:rPr>
                                    <w:t>5</w:t>
                                  </w:r>
                                  <w:r>
                                    <w:rPr>
                                      <w:rFonts w:ascii="標楷體" w:eastAsia="標楷體" w:hAnsi="標楷體"/>
                                      <w:sz w:val="20"/>
                                      <w:szCs w:val="20"/>
                                    </w:rPr>
                                    <w:t>72</w:t>
                                  </w:r>
                                </w:p>
                              </w:tc>
                            </w:tr>
                            <w:tr w:rsidR="00A36929" w:rsidRPr="005678F6" w14:paraId="5F27BAAA" w14:textId="77777777" w:rsidTr="009E7ED5">
                              <w:trPr>
                                <w:trHeight w:val="20"/>
                              </w:trPr>
                              <w:tc>
                                <w:tcPr>
                                  <w:tcW w:w="9498" w:type="dxa"/>
                                  <w:gridSpan w:val="10"/>
                                  <w:tcBorders>
                                    <w:top w:val="nil"/>
                                    <w:left w:val="nil"/>
                                    <w:bottom w:val="nil"/>
                                    <w:right w:val="nil"/>
                                  </w:tcBorders>
                                  <w:noWrap/>
                                  <w:vAlign w:val="center"/>
                                  <w:hideMark/>
                                </w:tcPr>
                                <w:p w14:paraId="2D1D7BEB" w14:textId="77777777" w:rsidR="00A36929" w:rsidRPr="005678F6" w:rsidRDefault="00A36929" w:rsidP="000B1D16">
                                  <w:pPr>
                                    <w:spacing w:line="0" w:lineRule="atLeast"/>
                                    <w:jc w:val="both"/>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sidRPr="005678F6">
                                    <w:rPr>
                                      <w:rFonts w:ascii="標楷體" w:eastAsia="標楷體" w:hAnsi="標楷體" w:hint="eastAsia"/>
                                      <w:sz w:val="18"/>
                                      <w:szCs w:val="18"/>
                                    </w:rPr>
                                    <w:t>在臺受聘僱移工人數，包含合法聘僱移工及已入境在臺尚未完成聘僱等移工，不包含行蹤不明及聘僱關係終止等。</w:t>
                                  </w:r>
                                </w:p>
                              </w:tc>
                            </w:tr>
                            <w:tr w:rsidR="00A36929" w:rsidRPr="005678F6" w14:paraId="7AE1B95C" w14:textId="77777777" w:rsidTr="009E7ED5">
                              <w:trPr>
                                <w:trHeight w:val="20"/>
                              </w:trPr>
                              <w:tc>
                                <w:tcPr>
                                  <w:tcW w:w="9498" w:type="dxa"/>
                                  <w:gridSpan w:val="10"/>
                                  <w:tcBorders>
                                    <w:top w:val="nil"/>
                                    <w:left w:val="nil"/>
                                    <w:bottom w:val="nil"/>
                                    <w:right w:val="nil"/>
                                  </w:tcBorders>
                                  <w:noWrap/>
                                  <w:vAlign w:val="center"/>
                                  <w:hideMark/>
                                </w:tcPr>
                                <w:p w14:paraId="1230F2DD" w14:textId="77777777" w:rsidR="00A36929" w:rsidRPr="005678F6" w:rsidRDefault="00A36929" w:rsidP="00F81ED9">
                                  <w:pPr>
                                    <w:spacing w:line="0" w:lineRule="atLeast"/>
                                    <w:ind w:leftChars="144" w:left="346"/>
                                    <w:rPr>
                                      <w:rFonts w:ascii="標楷體" w:eastAsia="標楷體" w:hAnsi="標楷體"/>
                                      <w:sz w:val="18"/>
                                      <w:szCs w:val="18"/>
                                    </w:rPr>
                                  </w:pPr>
                                  <w:r>
                                    <w:rPr>
                                      <w:rFonts w:ascii="標楷體" w:eastAsia="標楷體" w:hAnsi="標楷體"/>
                                      <w:sz w:val="18"/>
                                      <w:szCs w:val="18"/>
                                    </w:rPr>
                                    <w:t>2</w:t>
                                  </w:r>
                                  <w:r w:rsidRPr="005678F6">
                                    <w:rPr>
                                      <w:rFonts w:ascii="標楷體" w:eastAsia="標楷體" w:hAnsi="標楷體" w:hint="eastAsia"/>
                                      <w:sz w:val="18"/>
                                      <w:szCs w:val="18"/>
                                    </w:rPr>
                                    <w:t>.累計在臺失聯人數，係指被通報失聯，且尚未出境或被查獲之移工總數。</w:t>
                                  </w:r>
                                </w:p>
                              </w:tc>
                            </w:tr>
                            <w:tr w:rsidR="00A36929" w:rsidRPr="005678F6" w14:paraId="155FB3A2" w14:textId="77777777" w:rsidTr="009E7ED5">
                              <w:trPr>
                                <w:trHeight w:val="20"/>
                              </w:trPr>
                              <w:tc>
                                <w:tcPr>
                                  <w:tcW w:w="9498" w:type="dxa"/>
                                  <w:gridSpan w:val="10"/>
                                  <w:tcBorders>
                                    <w:top w:val="nil"/>
                                    <w:left w:val="nil"/>
                                    <w:bottom w:val="nil"/>
                                    <w:right w:val="nil"/>
                                  </w:tcBorders>
                                  <w:noWrap/>
                                  <w:vAlign w:val="center"/>
                                  <w:hideMark/>
                                </w:tcPr>
                                <w:p w14:paraId="4090FDA7" w14:textId="77777777" w:rsidR="00A36929" w:rsidRPr="005678F6" w:rsidRDefault="00A36929" w:rsidP="00F81ED9">
                                  <w:pPr>
                                    <w:spacing w:line="0" w:lineRule="atLeast"/>
                                    <w:ind w:leftChars="144" w:left="346"/>
                                    <w:rPr>
                                      <w:rFonts w:ascii="標楷體" w:eastAsia="標楷體" w:hAnsi="標楷體"/>
                                      <w:sz w:val="18"/>
                                      <w:szCs w:val="18"/>
                                    </w:rPr>
                                  </w:pPr>
                                  <w:r>
                                    <w:rPr>
                                      <w:rFonts w:ascii="標楷體" w:eastAsia="標楷體" w:hAnsi="標楷體"/>
                                      <w:sz w:val="18"/>
                                      <w:szCs w:val="18"/>
                                    </w:rPr>
                                    <w:t>3</w:t>
                                  </w:r>
                                  <w:r w:rsidRPr="005678F6">
                                    <w:rPr>
                                      <w:rFonts w:ascii="標楷體" w:eastAsia="標楷體" w:hAnsi="標楷體" w:hint="eastAsia"/>
                                      <w:sz w:val="18"/>
                                      <w:szCs w:val="18"/>
                                    </w:rPr>
                                    <w:t>.資料來源：整理自勞動部勞動統計查詢網及內政部移民署官方網站統計資料。</w:t>
                                  </w:r>
                                </w:p>
                              </w:tc>
                            </w:tr>
                          </w:tbl>
                          <w:p w14:paraId="137AF7AA" w14:textId="77777777" w:rsidR="00A36929" w:rsidRPr="005678F6" w:rsidRDefault="00A36929" w:rsidP="00A36929"/>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1943FEF" id="_x0000_s1042" type="#_x0000_t202" style="position:absolute;left:0;text-align:left;margin-left:6.8pt;margin-top:445.25pt;width:497.15pt;height:256.25pt;z-index:-251593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" o:allowoverlap="f" filled="f" stroked="f">
                <v:textbox inset=",0,,0">
                  <w:txbxContent>
                    <w:tbl>
                      <w:tblPr>
                        <w:tblW w:w="9498" w:type="dxa"/>
                        <w:tblInd w:w="28" w:type="dxa"/>
                        <w:tblLayout w:type="fixed"/>
                        <w:tblCellMar>
                          <w:left w:w="28" w:type="dxa"/>
                          <w:right w:w="28" w:type="dxa"/>
                        </w:tblCellMar>
                        <w:tblLook w:val="04A0" w:firstRow="1" w:lastRow="0" w:firstColumn="1" w:lastColumn="0" w:noHBand="0" w:noVBand="1"/>
                      </w:tblPr>
                      <w:tblGrid>
                        <w:gridCol w:w="539"/>
                        <w:gridCol w:w="777"/>
                        <w:gridCol w:w="1064"/>
                        <w:gridCol w:w="812"/>
                        <w:gridCol w:w="1050"/>
                        <w:gridCol w:w="861"/>
                        <w:gridCol w:w="1134"/>
                        <w:gridCol w:w="1134"/>
                        <w:gridCol w:w="1063"/>
                        <w:gridCol w:w="1064"/>
                      </w:tblGrid>
                      <w:tr w:rsidR="00A36929" w:rsidRPr="005678F6" w14:paraId="28071F82" w14:textId="77777777" w:rsidTr="009E7ED5">
                        <w:trPr>
                          <w:trHeight w:val="20"/>
                        </w:trPr>
                        <w:tc>
                          <w:tcPr>
                            <w:tcW w:w="9498" w:type="dxa"/>
                            <w:gridSpan w:val="10"/>
                            <w:tcBorders>
                              <w:top w:val="nil"/>
                              <w:left w:val="nil"/>
                              <w:bottom w:val="nil"/>
                              <w:right w:val="nil"/>
                            </w:tcBorders>
                            <w:noWrap/>
                            <w:vAlign w:val="center"/>
                            <w:hideMark/>
                          </w:tcPr>
                          <w:p w14:paraId="1D8C3CD9" w14:textId="77777777" w:rsidR="00A36929" w:rsidRPr="005678F6" w:rsidRDefault="00A36929" w:rsidP="000B1D16">
                            <w:pPr>
                              <w:spacing w:line="0" w:lineRule="atLeast"/>
                              <w:jc w:val="center"/>
                              <w:rPr>
                                <w:rFonts w:ascii="標楷體" w:eastAsia="標楷體" w:hAnsi="標楷體"/>
                                <w:b/>
                                <w:bCs/>
                              </w:rPr>
                            </w:pPr>
                            <w:r w:rsidRPr="005678F6">
                              <w:rPr>
                                <w:rFonts w:ascii="標楷體" w:eastAsia="標楷體" w:hAnsi="標楷體" w:hint="eastAsia"/>
                                <w:b/>
                                <w:bCs/>
                              </w:rPr>
                              <w:t>表</w:t>
                            </w:r>
                            <w:r>
                              <w:rPr>
                                <w:rFonts w:ascii="標楷體" w:eastAsia="標楷體" w:hAnsi="標楷體" w:hint="eastAsia"/>
                                <w:b/>
                                <w:bCs/>
                              </w:rPr>
                              <w:t>1</w:t>
                            </w:r>
                            <w:r>
                              <w:rPr>
                                <w:rFonts w:ascii="標楷體" w:eastAsia="標楷體" w:hAnsi="標楷體"/>
                                <w:b/>
                                <w:bCs/>
                              </w:rPr>
                              <w:t>7</w:t>
                            </w:r>
                            <w:r w:rsidRPr="005678F6">
                              <w:rPr>
                                <w:rFonts w:ascii="標楷體" w:eastAsia="標楷體" w:hAnsi="標楷體" w:hint="eastAsia"/>
                                <w:b/>
                                <w:bCs/>
                              </w:rPr>
                              <w:t xml:space="preserve">　在臺農業移工受聘及失聯情形</w:t>
                            </w:r>
                          </w:p>
                        </w:tc>
                      </w:tr>
                      <w:tr w:rsidR="00A36929" w:rsidRPr="005678F6" w14:paraId="114E6837" w14:textId="77777777" w:rsidTr="009E7ED5">
                        <w:trPr>
                          <w:trHeight w:val="20"/>
                        </w:trPr>
                        <w:tc>
                          <w:tcPr>
                            <w:tcW w:w="9498" w:type="dxa"/>
                            <w:gridSpan w:val="10"/>
                            <w:tcBorders>
                              <w:top w:val="nil"/>
                              <w:left w:val="nil"/>
                              <w:bottom w:val="nil"/>
                              <w:right w:val="nil"/>
                            </w:tcBorders>
                            <w:noWrap/>
                            <w:vAlign w:val="center"/>
                            <w:hideMark/>
                          </w:tcPr>
                          <w:p w14:paraId="34508D6D" w14:textId="77777777" w:rsidR="00A36929" w:rsidRPr="005678F6" w:rsidRDefault="00A36929" w:rsidP="0027535A">
                            <w:pPr>
                              <w:spacing w:line="0" w:lineRule="atLeast"/>
                              <w:ind w:rightChars="-10" w:right="-24"/>
                              <w:jc w:val="right"/>
                              <w:rPr>
                                <w:rFonts w:ascii="標楷體" w:eastAsia="標楷體" w:hAnsi="標楷體"/>
                                <w:sz w:val="20"/>
                                <w:szCs w:val="20"/>
                              </w:rPr>
                            </w:pPr>
                            <w:r w:rsidRPr="005678F6">
                              <w:rPr>
                                <w:rFonts w:ascii="標楷體" w:eastAsia="標楷體" w:hAnsi="標楷體" w:hint="eastAsia"/>
                                <w:sz w:val="20"/>
                                <w:szCs w:val="20"/>
                              </w:rPr>
                              <w:t>單位：人、％</w:t>
                            </w:r>
                          </w:p>
                        </w:tc>
                      </w:tr>
                      <w:tr w:rsidR="00A36929" w:rsidRPr="005678F6" w14:paraId="0A921BFA" w14:textId="77777777" w:rsidTr="003A0418">
                        <w:trPr>
                          <w:trHeight w:val="340"/>
                        </w:trPr>
                        <w:tc>
                          <w:tcPr>
                            <w:tcW w:w="539" w:type="dxa"/>
                            <w:vMerge w:val="restart"/>
                            <w:tcBorders>
                              <w:top w:val="single" w:sz="4" w:space="0" w:color="auto"/>
                              <w:left w:val="single" w:sz="4" w:space="0" w:color="auto"/>
                              <w:bottom w:val="single" w:sz="4" w:space="0" w:color="auto"/>
                              <w:right w:val="single" w:sz="4" w:space="0" w:color="auto"/>
                            </w:tcBorders>
                            <w:noWrap/>
                            <w:vAlign w:val="center"/>
                            <w:hideMark/>
                          </w:tcPr>
                          <w:p w14:paraId="0800C2C0"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年度</w:t>
                            </w:r>
                          </w:p>
                        </w:tc>
                        <w:tc>
                          <w:tcPr>
                            <w:tcW w:w="4564" w:type="dxa"/>
                            <w:gridSpan w:val="5"/>
                            <w:tcBorders>
                              <w:top w:val="single" w:sz="4" w:space="0" w:color="auto"/>
                              <w:left w:val="single" w:sz="4" w:space="0" w:color="auto"/>
                              <w:right w:val="single" w:sz="4" w:space="0" w:color="auto"/>
                            </w:tcBorders>
                            <w:noWrap/>
                            <w:vAlign w:val="center"/>
                            <w:hideMark/>
                          </w:tcPr>
                          <w:p w14:paraId="203BFF24" w14:textId="77777777" w:rsidR="00A36929" w:rsidRPr="005678F6" w:rsidRDefault="00A36929" w:rsidP="00E27188">
                            <w:pPr>
                              <w:spacing w:line="240" w:lineRule="exact"/>
                              <w:jc w:val="center"/>
                              <w:rPr>
                                <w:rFonts w:ascii="標楷體" w:eastAsia="標楷體" w:hAnsi="標楷體"/>
                                <w:sz w:val="20"/>
                                <w:szCs w:val="20"/>
                              </w:rPr>
                            </w:pPr>
                            <w:r w:rsidRPr="005678F6">
                              <w:rPr>
                                <w:rFonts w:ascii="標楷體" w:eastAsia="標楷體" w:hAnsi="標楷體" w:hint="eastAsia"/>
                                <w:sz w:val="20"/>
                                <w:szCs w:val="20"/>
                              </w:rPr>
                              <w:t>累計在臺總人數</w:t>
                            </w:r>
                          </w:p>
                        </w:tc>
                        <w:tc>
                          <w:tcPr>
                            <w:tcW w:w="2268" w:type="dxa"/>
                            <w:gridSpan w:val="2"/>
                            <w:tcBorders>
                              <w:top w:val="single" w:sz="4" w:space="0" w:color="auto"/>
                              <w:left w:val="single" w:sz="4" w:space="0" w:color="auto"/>
                              <w:bottom w:val="single" w:sz="4" w:space="0" w:color="auto"/>
                              <w:right w:val="single" w:sz="4" w:space="0" w:color="000000"/>
                            </w:tcBorders>
                            <w:noWrap/>
                            <w:vAlign w:val="center"/>
                            <w:hideMark/>
                          </w:tcPr>
                          <w:p w14:paraId="38B7D52E" w14:textId="77777777" w:rsidR="00A36929" w:rsidRPr="005678F6" w:rsidRDefault="00A36929" w:rsidP="00E27188">
                            <w:pPr>
                              <w:spacing w:line="240" w:lineRule="exact"/>
                              <w:jc w:val="center"/>
                              <w:rPr>
                                <w:rFonts w:ascii="標楷體" w:eastAsia="標楷體" w:hAnsi="標楷體"/>
                                <w:sz w:val="20"/>
                                <w:szCs w:val="20"/>
                              </w:rPr>
                            </w:pPr>
                            <w:r w:rsidRPr="005678F6">
                              <w:rPr>
                                <w:rFonts w:ascii="標楷體" w:eastAsia="標楷體" w:hAnsi="標楷體" w:hint="eastAsia"/>
                                <w:sz w:val="20"/>
                                <w:szCs w:val="20"/>
                              </w:rPr>
                              <w:t>農、林、牧或養殖漁業工</w:t>
                            </w:r>
                          </w:p>
                        </w:tc>
                        <w:tc>
                          <w:tcPr>
                            <w:tcW w:w="2127" w:type="dxa"/>
                            <w:gridSpan w:val="2"/>
                            <w:tcBorders>
                              <w:top w:val="single" w:sz="4" w:space="0" w:color="auto"/>
                              <w:left w:val="nil"/>
                              <w:bottom w:val="single" w:sz="4" w:space="0" w:color="auto"/>
                              <w:right w:val="single" w:sz="4" w:space="0" w:color="000000"/>
                            </w:tcBorders>
                            <w:noWrap/>
                            <w:vAlign w:val="center"/>
                            <w:hideMark/>
                          </w:tcPr>
                          <w:p w14:paraId="7F7A1C06" w14:textId="77777777" w:rsidR="00A36929" w:rsidRPr="005678F6" w:rsidRDefault="00A36929" w:rsidP="00E27188">
                            <w:pPr>
                              <w:spacing w:line="240" w:lineRule="exact"/>
                              <w:jc w:val="center"/>
                              <w:rPr>
                                <w:rFonts w:ascii="標楷體" w:eastAsia="標楷體" w:hAnsi="標楷體"/>
                                <w:sz w:val="20"/>
                                <w:szCs w:val="20"/>
                              </w:rPr>
                            </w:pPr>
                            <w:r w:rsidRPr="005678F6">
                              <w:rPr>
                                <w:rFonts w:ascii="標楷體" w:eastAsia="標楷體" w:hAnsi="標楷體" w:hint="eastAsia"/>
                                <w:sz w:val="20"/>
                                <w:szCs w:val="20"/>
                              </w:rPr>
                              <w:t>外展農務工</w:t>
                            </w:r>
                          </w:p>
                        </w:tc>
                      </w:tr>
                      <w:tr w:rsidR="00A36929" w:rsidRPr="005678F6" w14:paraId="2BFAD96C" w14:textId="77777777" w:rsidTr="00E27188">
                        <w:trPr>
                          <w:trHeight w:val="283"/>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2247FACC" w14:textId="77777777" w:rsidR="00A36929" w:rsidRPr="005678F6" w:rsidRDefault="00A36929" w:rsidP="000B1D16">
                            <w:pPr>
                              <w:spacing w:line="0" w:lineRule="atLeast"/>
                              <w:rPr>
                                <w:rFonts w:ascii="標楷體" w:eastAsia="標楷體" w:hAnsi="標楷體"/>
                                <w:sz w:val="20"/>
                                <w:szCs w:val="20"/>
                              </w:rPr>
                            </w:pPr>
                          </w:p>
                        </w:tc>
                        <w:tc>
                          <w:tcPr>
                            <w:tcW w:w="777" w:type="dxa"/>
                            <w:vMerge w:val="restart"/>
                            <w:tcBorders>
                              <w:top w:val="nil"/>
                              <w:left w:val="single" w:sz="4" w:space="0" w:color="auto"/>
                              <w:right w:val="single" w:sz="4" w:space="0" w:color="auto"/>
                            </w:tcBorders>
                            <w:noWrap/>
                            <w:vAlign w:val="bottom"/>
                            <w:hideMark/>
                          </w:tcPr>
                          <w:p w14:paraId="3E6D27B2"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(A</w:t>
                            </w:r>
                            <w:r>
                              <w:rPr>
                                <w:rFonts w:ascii="標楷體" w:eastAsia="標楷體" w:hAnsi="標楷體"/>
                                <w:sz w:val="20"/>
                                <w:szCs w:val="20"/>
                              </w:rPr>
                              <w:t>=B+C</w:t>
                            </w:r>
                            <w:r w:rsidRPr="005678F6">
                              <w:rPr>
                                <w:rFonts w:ascii="標楷體" w:eastAsia="標楷體" w:hAnsi="標楷體" w:hint="eastAsia"/>
                                <w:sz w:val="20"/>
                                <w:szCs w:val="20"/>
                              </w:rPr>
                              <w:t>)</w:t>
                            </w:r>
                          </w:p>
                        </w:tc>
                        <w:tc>
                          <w:tcPr>
                            <w:tcW w:w="1064" w:type="dxa"/>
                            <w:vMerge w:val="restart"/>
                            <w:tcBorders>
                              <w:top w:val="single" w:sz="4" w:space="0" w:color="auto"/>
                              <w:left w:val="single" w:sz="4" w:space="0" w:color="auto"/>
                              <w:bottom w:val="single" w:sz="4" w:space="0" w:color="auto"/>
                              <w:right w:val="single" w:sz="4" w:space="0" w:color="auto"/>
                            </w:tcBorders>
                            <w:vAlign w:val="bottom"/>
                            <w:hideMark/>
                          </w:tcPr>
                          <w:p w14:paraId="7C98AB5B"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在臺受聘僱</w:t>
                            </w:r>
                          </w:p>
                          <w:p w14:paraId="07F2BE25"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移工人數</w:t>
                            </w:r>
                            <w:r w:rsidRPr="005678F6">
                              <w:rPr>
                                <w:rFonts w:ascii="標楷體" w:eastAsia="標楷體" w:hAnsi="標楷體" w:hint="eastAsia"/>
                                <w:sz w:val="20"/>
                                <w:szCs w:val="20"/>
                              </w:rPr>
                              <w:br/>
                              <w:t>(B=a+c)</w:t>
                            </w:r>
                          </w:p>
                        </w:tc>
                        <w:tc>
                          <w:tcPr>
                            <w:tcW w:w="2723" w:type="dxa"/>
                            <w:gridSpan w:val="3"/>
                            <w:tcBorders>
                              <w:top w:val="single" w:sz="4" w:space="0" w:color="auto"/>
                              <w:left w:val="nil"/>
                              <w:right w:val="single" w:sz="4" w:space="0" w:color="auto"/>
                            </w:tcBorders>
                            <w:noWrap/>
                            <w:vAlign w:val="center"/>
                            <w:hideMark/>
                          </w:tcPr>
                          <w:p w14:paraId="06753D21"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累計在臺失聯人數</w:t>
                            </w:r>
                          </w:p>
                        </w:tc>
                        <w:tc>
                          <w:tcPr>
                            <w:tcW w:w="1134" w:type="dxa"/>
                            <w:vMerge w:val="restart"/>
                            <w:tcBorders>
                              <w:top w:val="nil"/>
                              <w:left w:val="single" w:sz="4" w:space="0" w:color="auto"/>
                              <w:bottom w:val="single" w:sz="4" w:space="0" w:color="auto"/>
                              <w:right w:val="single" w:sz="4" w:space="0" w:color="auto"/>
                            </w:tcBorders>
                            <w:vAlign w:val="center"/>
                            <w:hideMark/>
                          </w:tcPr>
                          <w:p w14:paraId="5AB6CA7E"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在臺受聘僱</w:t>
                            </w:r>
                            <w:r w:rsidRPr="005678F6">
                              <w:rPr>
                                <w:rFonts w:ascii="標楷體" w:eastAsia="標楷體" w:hAnsi="標楷體" w:hint="eastAsia"/>
                                <w:sz w:val="20"/>
                                <w:szCs w:val="20"/>
                              </w:rPr>
                              <w:br/>
                              <w:t>移工人數</w:t>
                            </w:r>
                            <w:r w:rsidRPr="005678F6">
                              <w:rPr>
                                <w:rFonts w:ascii="標楷體" w:eastAsia="標楷體" w:hAnsi="標楷體" w:hint="eastAsia"/>
                                <w:sz w:val="20"/>
                                <w:szCs w:val="20"/>
                              </w:rPr>
                              <w:br/>
                              <w:t>(a)</w:t>
                            </w:r>
                          </w:p>
                        </w:tc>
                        <w:tc>
                          <w:tcPr>
                            <w:tcW w:w="1134" w:type="dxa"/>
                            <w:vMerge w:val="restart"/>
                            <w:tcBorders>
                              <w:top w:val="nil"/>
                              <w:left w:val="single" w:sz="4" w:space="0" w:color="auto"/>
                              <w:bottom w:val="single" w:sz="4" w:space="0" w:color="auto"/>
                              <w:right w:val="single" w:sz="4" w:space="0" w:color="auto"/>
                            </w:tcBorders>
                            <w:vAlign w:val="center"/>
                            <w:hideMark/>
                          </w:tcPr>
                          <w:p w14:paraId="318323C2"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累計在臺</w:t>
                            </w:r>
                            <w:r w:rsidRPr="005678F6">
                              <w:rPr>
                                <w:rFonts w:ascii="標楷體" w:eastAsia="標楷體" w:hAnsi="標楷體" w:hint="eastAsia"/>
                                <w:sz w:val="20"/>
                                <w:szCs w:val="20"/>
                              </w:rPr>
                              <w:br/>
                              <w:t>失聯人數</w:t>
                            </w:r>
                            <w:r w:rsidRPr="005678F6">
                              <w:rPr>
                                <w:rFonts w:ascii="標楷體" w:eastAsia="標楷體" w:hAnsi="標楷體" w:hint="eastAsia"/>
                                <w:sz w:val="20"/>
                                <w:szCs w:val="20"/>
                              </w:rPr>
                              <w:br/>
                              <w:t>(b)</w:t>
                            </w:r>
                          </w:p>
                        </w:tc>
                        <w:tc>
                          <w:tcPr>
                            <w:tcW w:w="1063" w:type="dxa"/>
                            <w:vMerge w:val="restart"/>
                            <w:tcBorders>
                              <w:top w:val="nil"/>
                              <w:left w:val="single" w:sz="4" w:space="0" w:color="auto"/>
                              <w:bottom w:val="single" w:sz="4" w:space="0" w:color="auto"/>
                              <w:right w:val="single" w:sz="4" w:space="0" w:color="auto"/>
                            </w:tcBorders>
                            <w:vAlign w:val="center"/>
                            <w:hideMark/>
                          </w:tcPr>
                          <w:p w14:paraId="0EFF971B"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在臺受聘僱</w:t>
                            </w:r>
                          </w:p>
                          <w:p w14:paraId="7E54A12D"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移工人數</w:t>
                            </w:r>
                            <w:r w:rsidRPr="005678F6">
                              <w:rPr>
                                <w:rFonts w:ascii="標楷體" w:eastAsia="標楷體" w:hAnsi="標楷體" w:hint="eastAsia"/>
                                <w:sz w:val="20"/>
                                <w:szCs w:val="20"/>
                              </w:rPr>
                              <w:br/>
                              <w:t>(c)</w:t>
                            </w:r>
                          </w:p>
                        </w:tc>
                        <w:tc>
                          <w:tcPr>
                            <w:tcW w:w="1064" w:type="dxa"/>
                            <w:vMerge w:val="restart"/>
                            <w:tcBorders>
                              <w:top w:val="nil"/>
                              <w:left w:val="single" w:sz="4" w:space="0" w:color="auto"/>
                              <w:bottom w:val="single" w:sz="4" w:space="0" w:color="auto"/>
                              <w:right w:val="single" w:sz="4" w:space="0" w:color="auto"/>
                            </w:tcBorders>
                            <w:vAlign w:val="center"/>
                            <w:hideMark/>
                          </w:tcPr>
                          <w:p w14:paraId="0FB8284C"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累計在臺</w:t>
                            </w:r>
                          </w:p>
                          <w:p w14:paraId="26EEA348"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失聯人數</w:t>
                            </w:r>
                            <w:r w:rsidRPr="005678F6">
                              <w:rPr>
                                <w:rFonts w:ascii="標楷體" w:eastAsia="標楷體" w:hAnsi="標楷體" w:hint="eastAsia"/>
                                <w:sz w:val="20"/>
                                <w:szCs w:val="20"/>
                              </w:rPr>
                              <w:br/>
                              <w:t>(d)</w:t>
                            </w:r>
                          </w:p>
                        </w:tc>
                      </w:tr>
                      <w:tr w:rsidR="00A36929" w:rsidRPr="005678F6" w14:paraId="0C6E8B8C" w14:textId="77777777" w:rsidTr="009E7ED5">
                        <w:trPr>
                          <w:trHeight w:val="20"/>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5173DD06" w14:textId="77777777" w:rsidR="00A36929" w:rsidRPr="005678F6" w:rsidRDefault="00A36929" w:rsidP="000B1D16">
                            <w:pPr>
                              <w:spacing w:line="0" w:lineRule="atLeast"/>
                              <w:rPr>
                                <w:rFonts w:ascii="標楷體" w:eastAsia="標楷體" w:hAnsi="標楷體"/>
                                <w:sz w:val="20"/>
                                <w:szCs w:val="20"/>
                              </w:rPr>
                            </w:pPr>
                          </w:p>
                        </w:tc>
                        <w:tc>
                          <w:tcPr>
                            <w:tcW w:w="777" w:type="dxa"/>
                            <w:vMerge/>
                            <w:tcBorders>
                              <w:top w:val="nil"/>
                              <w:left w:val="single" w:sz="4" w:space="0" w:color="auto"/>
                              <w:bottom w:val="single" w:sz="4" w:space="0" w:color="auto"/>
                              <w:right w:val="single" w:sz="4" w:space="0" w:color="auto"/>
                            </w:tcBorders>
                            <w:vAlign w:val="center"/>
                            <w:hideMark/>
                          </w:tcPr>
                          <w:p w14:paraId="64F31262" w14:textId="77777777" w:rsidR="00A36929" w:rsidRPr="005678F6" w:rsidRDefault="00A36929" w:rsidP="000B1D16">
                            <w:pPr>
                              <w:spacing w:line="0" w:lineRule="atLeast"/>
                              <w:rPr>
                                <w:rFonts w:ascii="標楷體" w:eastAsia="標楷體" w:hAnsi="標楷體"/>
                                <w:sz w:val="20"/>
                                <w:szCs w:val="20"/>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5C152652" w14:textId="77777777" w:rsidR="00A36929" w:rsidRPr="005678F6" w:rsidRDefault="00A36929" w:rsidP="000B1D16">
                            <w:pPr>
                              <w:spacing w:line="0" w:lineRule="atLeast"/>
                              <w:rPr>
                                <w:rFonts w:ascii="標楷體" w:eastAsia="標楷體" w:hAnsi="標楷體"/>
                                <w:sz w:val="20"/>
                                <w:szCs w:val="20"/>
                              </w:rPr>
                            </w:pPr>
                          </w:p>
                        </w:tc>
                        <w:tc>
                          <w:tcPr>
                            <w:tcW w:w="812" w:type="dxa"/>
                            <w:tcBorders>
                              <w:top w:val="nil"/>
                              <w:left w:val="single" w:sz="4" w:space="0" w:color="auto"/>
                              <w:bottom w:val="single" w:sz="4" w:space="0" w:color="auto"/>
                              <w:right w:val="single" w:sz="4" w:space="0" w:color="auto"/>
                            </w:tcBorders>
                            <w:vAlign w:val="bottom"/>
                            <w:hideMark/>
                          </w:tcPr>
                          <w:p w14:paraId="326C0722"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(C=b+d)</w:t>
                            </w:r>
                          </w:p>
                        </w:tc>
                        <w:tc>
                          <w:tcPr>
                            <w:tcW w:w="1050" w:type="dxa"/>
                            <w:tcBorders>
                              <w:top w:val="single" w:sz="4" w:space="0" w:color="auto"/>
                              <w:left w:val="single" w:sz="4" w:space="0" w:color="auto"/>
                              <w:bottom w:val="single" w:sz="4" w:space="0" w:color="auto"/>
                              <w:right w:val="single" w:sz="4" w:space="0" w:color="auto"/>
                            </w:tcBorders>
                            <w:vAlign w:val="center"/>
                            <w:hideMark/>
                          </w:tcPr>
                          <w:p w14:paraId="755A7A0A" w14:textId="77777777" w:rsidR="00A36929" w:rsidRPr="005678F6" w:rsidRDefault="00A36929" w:rsidP="00650569">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失聯比率</w:t>
                            </w:r>
                            <w:r w:rsidRPr="005678F6">
                              <w:rPr>
                                <w:rFonts w:ascii="標楷體" w:eastAsia="標楷體" w:hAnsi="標楷體" w:hint="eastAsia"/>
                                <w:sz w:val="20"/>
                                <w:szCs w:val="20"/>
                              </w:rPr>
                              <w:br/>
                              <w:t>(C/A</w:t>
                            </w:r>
                            <w:r>
                              <w:rPr>
                                <w:rFonts w:ascii="標楷體" w:eastAsia="標楷體" w:hAnsi="標楷體" w:hint="eastAsia"/>
                                <w:sz w:val="20"/>
                                <w:szCs w:val="20"/>
                              </w:rPr>
                              <w:sym w:font="Wingdings 2" w:char="F0CD"/>
                            </w:r>
                            <w:r w:rsidRPr="005678F6">
                              <w:rPr>
                                <w:rFonts w:ascii="標楷體" w:eastAsia="標楷體" w:hAnsi="標楷體" w:hint="eastAsia"/>
                                <w:sz w:val="20"/>
                                <w:szCs w:val="20"/>
                              </w:rPr>
                              <w:t>100)</w:t>
                            </w:r>
                          </w:p>
                        </w:tc>
                        <w:tc>
                          <w:tcPr>
                            <w:tcW w:w="861" w:type="dxa"/>
                            <w:tcBorders>
                              <w:top w:val="single" w:sz="4" w:space="0" w:color="auto"/>
                              <w:left w:val="single" w:sz="4" w:space="0" w:color="auto"/>
                              <w:bottom w:val="single" w:sz="4" w:space="0" w:color="auto"/>
                              <w:right w:val="single" w:sz="4" w:space="0" w:color="auto"/>
                            </w:tcBorders>
                            <w:vAlign w:val="center"/>
                            <w:hideMark/>
                          </w:tcPr>
                          <w:p w14:paraId="2B08D7E8"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較上年度</w:t>
                            </w:r>
                            <w:r w:rsidRPr="005678F6">
                              <w:rPr>
                                <w:rFonts w:ascii="標楷體" w:eastAsia="標楷體" w:hAnsi="標楷體" w:hint="eastAsia"/>
                                <w:sz w:val="20"/>
                                <w:szCs w:val="20"/>
                              </w:rPr>
                              <w:br/>
                              <w:t>新增數</w:t>
                            </w:r>
                          </w:p>
                        </w:tc>
                        <w:tc>
                          <w:tcPr>
                            <w:tcW w:w="1134" w:type="dxa"/>
                            <w:vMerge/>
                            <w:tcBorders>
                              <w:top w:val="nil"/>
                              <w:left w:val="single" w:sz="4" w:space="0" w:color="auto"/>
                              <w:bottom w:val="single" w:sz="4" w:space="0" w:color="auto"/>
                              <w:right w:val="single" w:sz="4" w:space="0" w:color="auto"/>
                            </w:tcBorders>
                            <w:vAlign w:val="center"/>
                            <w:hideMark/>
                          </w:tcPr>
                          <w:p w14:paraId="0D4FA5F1" w14:textId="77777777" w:rsidR="00A36929" w:rsidRPr="005678F6" w:rsidRDefault="00A36929" w:rsidP="000B1D16">
                            <w:pPr>
                              <w:spacing w:line="0" w:lineRule="atLeast"/>
                              <w:rPr>
                                <w:rFonts w:ascii="標楷體" w:eastAsia="標楷體" w:hAnsi="標楷體"/>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439DCD0B" w14:textId="77777777" w:rsidR="00A36929" w:rsidRPr="005678F6" w:rsidRDefault="00A36929" w:rsidP="000B1D16">
                            <w:pPr>
                              <w:spacing w:line="0" w:lineRule="atLeast"/>
                              <w:rPr>
                                <w:rFonts w:ascii="標楷體" w:eastAsia="標楷體" w:hAnsi="標楷體"/>
                                <w:sz w:val="20"/>
                                <w:szCs w:val="20"/>
                              </w:rPr>
                            </w:pPr>
                          </w:p>
                        </w:tc>
                        <w:tc>
                          <w:tcPr>
                            <w:tcW w:w="1063" w:type="dxa"/>
                            <w:vMerge/>
                            <w:tcBorders>
                              <w:top w:val="nil"/>
                              <w:left w:val="single" w:sz="4" w:space="0" w:color="auto"/>
                              <w:bottom w:val="single" w:sz="4" w:space="0" w:color="auto"/>
                              <w:right w:val="single" w:sz="4" w:space="0" w:color="auto"/>
                            </w:tcBorders>
                            <w:vAlign w:val="center"/>
                            <w:hideMark/>
                          </w:tcPr>
                          <w:p w14:paraId="17CFE535" w14:textId="77777777" w:rsidR="00A36929" w:rsidRPr="005678F6" w:rsidRDefault="00A36929" w:rsidP="000B1D16">
                            <w:pPr>
                              <w:spacing w:line="0" w:lineRule="atLeast"/>
                              <w:rPr>
                                <w:rFonts w:ascii="標楷體" w:eastAsia="標楷體" w:hAnsi="標楷體"/>
                                <w:sz w:val="20"/>
                                <w:szCs w:val="20"/>
                              </w:rPr>
                            </w:pPr>
                          </w:p>
                        </w:tc>
                        <w:tc>
                          <w:tcPr>
                            <w:tcW w:w="1064" w:type="dxa"/>
                            <w:vMerge/>
                            <w:tcBorders>
                              <w:top w:val="nil"/>
                              <w:left w:val="single" w:sz="4" w:space="0" w:color="auto"/>
                              <w:bottom w:val="single" w:sz="4" w:space="0" w:color="auto"/>
                              <w:right w:val="single" w:sz="4" w:space="0" w:color="auto"/>
                            </w:tcBorders>
                            <w:vAlign w:val="center"/>
                            <w:hideMark/>
                          </w:tcPr>
                          <w:p w14:paraId="1D98DD4D" w14:textId="77777777" w:rsidR="00A36929" w:rsidRPr="005678F6" w:rsidRDefault="00A36929" w:rsidP="000B1D16">
                            <w:pPr>
                              <w:spacing w:line="0" w:lineRule="atLeast"/>
                              <w:rPr>
                                <w:rFonts w:ascii="標楷體" w:eastAsia="標楷體" w:hAnsi="標楷體"/>
                                <w:sz w:val="20"/>
                                <w:szCs w:val="20"/>
                              </w:rPr>
                            </w:pPr>
                          </w:p>
                        </w:tc>
                      </w:tr>
                      <w:tr w:rsidR="00A36929" w:rsidRPr="005678F6" w14:paraId="627A70D2" w14:textId="77777777" w:rsidTr="00C52BC6">
                        <w:trPr>
                          <w:trHeight w:val="369"/>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07EC32A9"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108</w:t>
                            </w:r>
                          </w:p>
                        </w:tc>
                        <w:tc>
                          <w:tcPr>
                            <w:tcW w:w="777" w:type="dxa"/>
                            <w:tcBorders>
                              <w:top w:val="single" w:sz="4" w:space="0" w:color="auto"/>
                              <w:left w:val="nil"/>
                              <w:bottom w:val="single" w:sz="4" w:space="0" w:color="auto"/>
                              <w:right w:val="single" w:sz="4" w:space="0" w:color="auto"/>
                            </w:tcBorders>
                            <w:noWrap/>
                            <w:vAlign w:val="center"/>
                            <w:hideMark/>
                          </w:tcPr>
                          <w:p w14:paraId="0B6024BC" w14:textId="77777777" w:rsidR="00A36929" w:rsidRPr="005678F6" w:rsidRDefault="00A36929" w:rsidP="000B1D16">
                            <w:pPr>
                              <w:spacing w:line="0" w:lineRule="atLeast"/>
                              <w:jc w:val="right"/>
                              <w:rPr>
                                <w:rFonts w:ascii="標楷體" w:eastAsia="標楷體" w:hAnsi="標楷體"/>
                                <w:b/>
                                <w:bCs/>
                                <w:sz w:val="20"/>
                                <w:szCs w:val="20"/>
                              </w:rPr>
                            </w:pPr>
                            <w:r w:rsidRPr="005678F6">
                              <w:rPr>
                                <w:rFonts w:ascii="標楷體" w:eastAsia="標楷體" w:hAnsi="標楷體" w:hint="eastAsia"/>
                                <w:b/>
                                <w:bCs/>
                                <w:sz w:val="20"/>
                                <w:szCs w:val="20"/>
                              </w:rPr>
                              <w:t>15</w:t>
                            </w:r>
                          </w:p>
                        </w:tc>
                        <w:tc>
                          <w:tcPr>
                            <w:tcW w:w="1064" w:type="dxa"/>
                            <w:tcBorders>
                              <w:top w:val="single" w:sz="4" w:space="0" w:color="auto"/>
                              <w:left w:val="nil"/>
                              <w:bottom w:val="single" w:sz="4" w:space="0" w:color="auto"/>
                              <w:right w:val="single" w:sz="4" w:space="0" w:color="auto"/>
                            </w:tcBorders>
                            <w:noWrap/>
                            <w:vAlign w:val="center"/>
                            <w:hideMark/>
                          </w:tcPr>
                          <w:p w14:paraId="026E01A3"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15</w:t>
                            </w:r>
                          </w:p>
                        </w:tc>
                        <w:tc>
                          <w:tcPr>
                            <w:tcW w:w="812" w:type="dxa"/>
                            <w:tcBorders>
                              <w:top w:val="single" w:sz="4" w:space="0" w:color="auto"/>
                              <w:left w:val="nil"/>
                              <w:bottom w:val="single" w:sz="4" w:space="0" w:color="auto"/>
                              <w:right w:val="single" w:sz="4" w:space="0" w:color="auto"/>
                            </w:tcBorders>
                            <w:noWrap/>
                            <w:vAlign w:val="center"/>
                            <w:hideMark/>
                          </w:tcPr>
                          <w:p w14:paraId="51418CAD"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w:t>
                            </w:r>
                          </w:p>
                        </w:tc>
                        <w:tc>
                          <w:tcPr>
                            <w:tcW w:w="1050" w:type="dxa"/>
                            <w:tcBorders>
                              <w:top w:val="single" w:sz="4" w:space="0" w:color="auto"/>
                              <w:left w:val="nil"/>
                              <w:bottom w:val="single" w:sz="4" w:space="0" w:color="auto"/>
                              <w:right w:val="single" w:sz="4" w:space="0" w:color="auto"/>
                            </w:tcBorders>
                            <w:noWrap/>
                            <w:vAlign w:val="center"/>
                            <w:hideMark/>
                          </w:tcPr>
                          <w:p w14:paraId="5ABEA71C"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w:t>
                            </w:r>
                          </w:p>
                        </w:tc>
                        <w:tc>
                          <w:tcPr>
                            <w:tcW w:w="861" w:type="dxa"/>
                            <w:tcBorders>
                              <w:top w:val="single" w:sz="4" w:space="0" w:color="auto"/>
                              <w:left w:val="nil"/>
                              <w:bottom w:val="single" w:sz="4" w:space="0" w:color="auto"/>
                              <w:right w:val="single" w:sz="4" w:space="0" w:color="auto"/>
                            </w:tcBorders>
                            <w:noWrap/>
                            <w:vAlign w:val="center"/>
                            <w:hideMark/>
                          </w:tcPr>
                          <w:p w14:paraId="5F1DBAFB"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w:t>
                            </w:r>
                          </w:p>
                        </w:tc>
                        <w:tc>
                          <w:tcPr>
                            <w:tcW w:w="1134" w:type="dxa"/>
                            <w:tcBorders>
                              <w:top w:val="single" w:sz="4" w:space="0" w:color="auto"/>
                              <w:left w:val="nil"/>
                              <w:bottom w:val="single" w:sz="4" w:space="0" w:color="auto"/>
                              <w:right w:val="single" w:sz="4" w:space="0" w:color="auto"/>
                            </w:tcBorders>
                            <w:noWrap/>
                            <w:vAlign w:val="center"/>
                            <w:hideMark/>
                          </w:tcPr>
                          <w:p w14:paraId="129B18E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6</w:t>
                            </w:r>
                          </w:p>
                        </w:tc>
                        <w:tc>
                          <w:tcPr>
                            <w:tcW w:w="1134" w:type="dxa"/>
                            <w:tcBorders>
                              <w:top w:val="single" w:sz="4" w:space="0" w:color="auto"/>
                              <w:left w:val="nil"/>
                              <w:bottom w:val="single" w:sz="4" w:space="0" w:color="auto"/>
                              <w:right w:val="single" w:sz="4" w:space="0" w:color="auto"/>
                            </w:tcBorders>
                            <w:noWrap/>
                            <w:vAlign w:val="center"/>
                            <w:hideMark/>
                          </w:tcPr>
                          <w:p w14:paraId="6317616F"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w:t>
                            </w:r>
                          </w:p>
                        </w:tc>
                        <w:tc>
                          <w:tcPr>
                            <w:tcW w:w="1063" w:type="dxa"/>
                            <w:tcBorders>
                              <w:top w:val="single" w:sz="4" w:space="0" w:color="auto"/>
                              <w:left w:val="nil"/>
                              <w:bottom w:val="single" w:sz="4" w:space="0" w:color="auto"/>
                              <w:right w:val="single" w:sz="4" w:space="0" w:color="auto"/>
                            </w:tcBorders>
                            <w:noWrap/>
                            <w:vAlign w:val="center"/>
                            <w:hideMark/>
                          </w:tcPr>
                          <w:p w14:paraId="1301C16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9</w:t>
                            </w:r>
                          </w:p>
                        </w:tc>
                        <w:tc>
                          <w:tcPr>
                            <w:tcW w:w="1064" w:type="dxa"/>
                            <w:tcBorders>
                              <w:top w:val="single" w:sz="4" w:space="0" w:color="auto"/>
                              <w:left w:val="nil"/>
                              <w:bottom w:val="single" w:sz="4" w:space="0" w:color="auto"/>
                              <w:right w:val="single" w:sz="4" w:space="0" w:color="auto"/>
                            </w:tcBorders>
                            <w:noWrap/>
                            <w:vAlign w:val="center"/>
                            <w:hideMark/>
                          </w:tcPr>
                          <w:p w14:paraId="456583B4"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w:t>
                            </w:r>
                          </w:p>
                        </w:tc>
                      </w:tr>
                      <w:tr w:rsidR="00A36929" w:rsidRPr="005678F6" w14:paraId="7F062780" w14:textId="77777777" w:rsidTr="00C52BC6">
                        <w:trPr>
                          <w:trHeight w:val="369"/>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0E471FBA"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109</w:t>
                            </w:r>
                          </w:p>
                        </w:tc>
                        <w:tc>
                          <w:tcPr>
                            <w:tcW w:w="777" w:type="dxa"/>
                            <w:tcBorders>
                              <w:top w:val="single" w:sz="4" w:space="0" w:color="auto"/>
                              <w:left w:val="nil"/>
                              <w:bottom w:val="single" w:sz="4" w:space="0" w:color="auto"/>
                              <w:right w:val="single" w:sz="4" w:space="0" w:color="auto"/>
                            </w:tcBorders>
                            <w:noWrap/>
                            <w:vAlign w:val="center"/>
                            <w:hideMark/>
                          </w:tcPr>
                          <w:p w14:paraId="5998EA93" w14:textId="77777777" w:rsidR="00A36929" w:rsidRPr="005678F6" w:rsidRDefault="00A36929" w:rsidP="000B1D16">
                            <w:pPr>
                              <w:spacing w:line="0" w:lineRule="atLeast"/>
                              <w:jc w:val="right"/>
                              <w:rPr>
                                <w:rFonts w:ascii="標楷體" w:eastAsia="標楷體" w:hAnsi="標楷體"/>
                                <w:b/>
                                <w:bCs/>
                                <w:sz w:val="20"/>
                                <w:szCs w:val="20"/>
                              </w:rPr>
                            </w:pPr>
                            <w:r w:rsidRPr="005678F6">
                              <w:rPr>
                                <w:rFonts w:ascii="標楷體" w:eastAsia="標楷體" w:hAnsi="標楷體" w:hint="eastAsia"/>
                                <w:b/>
                                <w:bCs/>
                                <w:sz w:val="20"/>
                                <w:szCs w:val="20"/>
                              </w:rPr>
                              <w:t>346</w:t>
                            </w:r>
                          </w:p>
                        </w:tc>
                        <w:tc>
                          <w:tcPr>
                            <w:tcW w:w="1064" w:type="dxa"/>
                            <w:tcBorders>
                              <w:top w:val="single" w:sz="4" w:space="0" w:color="auto"/>
                              <w:left w:val="nil"/>
                              <w:bottom w:val="single" w:sz="4" w:space="0" w:color="auto"/>
                              <w:right w:val="single" w:sz="4" w:space="0" w:color="auto"/>
                            </w:tcBorders>
                            <w:noWrap/>
                            <w:vAlign w:val="center"/>
                            <w:hideMark/>
                          </w:tcPr>
                          <w:p w14:paraId="5A6BF898"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336</w:t>
                            </w:r>
                          </w:p>
                        </w:tc>
                        <w:tc>
                          <w:tcPr>
                            <w:tcW w:w="812" w:type="dxa"/>
                            <w:tcBorders>
                              <w:top w:val="single" w:sz="4" w:space="0" w:color="auto"/>
                              <w:left w:val="nil"/>
                              <w:bottom w:val="single" w:sz="4" w:space="0" w:color="auto"/>
                              <w:right w:val="single" w:sz="4" w:space="0" w:color="auto"/>
                            </w:tcBorders>
                            <w:noWrap/>
                            <w:vAlign w:val="center"/>
                            <w:hideMark/>
                          </w:tcPr>
                          <w:p w14:paraId="7B2CCE56"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10</w:t>
                            </w:r>
                          </w:p>
                        </w:tc>
                        <w:tc>
                          <w:tcPr>
                            <w:tcW w:w="1050" w:type="dxa"/>
                            <w:tcBorders>
                              <w:top w:val="single" w:sz="4" w:space="0" w:color="auto"/>
                              <w:left w:val="nil"/>
                              <w:bottom w:val="single" w:sz="4" w:space="0" w:color="auto"/>
                              <w:right w:val="single" w:sz="4" w:space="0" w:color="auto"/>
                            </w:tcBorders>
                            <w:noWrap/>
                            <w:vAlign w:val="center"/>
                            <w:hideMark/>
                          </w:tcPr>
                          <w:p w14:paraId="00F4A166"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2.89</w:t>
                            </w:r>
                          </w:p>
                        </w:tc>
                        <w:tc>
                          <w:tcPr>
                            <w:tcW w:w="861" w:type="dxa"/>
                            <w:tcBorders>
                              <w:top w:val="single" w:sz="4" w:space="0" w:color="auto"/>
                              <w:left w:val="nil"/>
                              <w:bottom w:val="single" w:sz="4" w:space="0" w:color="auto"/>
                              <w:right w:val="single" w:sz="4" w:space="0" w:color="auto"/>
                            </w:tcBorders>
                            <w:noWrap/>
                            <w:vAlign w:val="center"/>
                            <w:hideMark/>
                          </w:tcPr>
                          <w:p w14:paraId="43E065C0"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10</w:t>
                            </w:r>
                          </w:p>
                        </w:tc>
                        <w:tc>
                          <w:tcPr>
                            <w:tcW w:w="1134" w:type="dxa"/>
                            <w:tcBorders>
                              <w:top w:val="single" w:sz="4" w:space="0" w:color="auto"/>
                              <w:left w:val="nil"/>
                              <w:bottom w:val="single" w:sz="4" w:space="0" w:color="auto"/>
                              <w:right w:val="single" w:sz="4" w:space="0" w:color="auto"/>
                            </w:tcBorders>
                            <w:vAlign w:val="center"/>
                            <w:hideMark/>
                          </w:tcPr>
                          <w:p w14:paraId="12AC4A3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39</w:t>
                            </w:r>
                          </w:p>
                        </w:tc>
                        <w:tc>
                          <w:tcPr>
                            <w:tcW w:w="1134" w:type="dxa"/>
                            <w:tcBorders>
                              <w:top w:val="single" w:sz="4" w:space="0" w:color="auto"/>
                              <w:left w:val="nil"/>
                              <w:bottom w:val="single" w:sz="4" w:space="0" w:color="auto"/>
                              <w:right w:val="single" w:sz="4" w:space="0" w:color="auto"/>
                            </w:tcBorders>
                            <w:noWrap/>
                            <w:vAlign w:val="center"/>
                            <w:hideMark/>
                          </w:tcPr>
                          <w:p w14:paraId="76A838FB"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4</w:t>
                            </w:r>
                          </w:p>
                        </w:tc>
                        <w:tc>
                          <w:tcPr>
                            <w:tcW w:w="1063" w:type="dxa"/>
                            <w:tcBorders>
                              <w:top w:val="single" w:sz="4" w:space="0" w:color="auto"/>
                              <w:left w:val="nil"/>
                              <w:bottom w:val="single" w:sz="4" w:space="0" w:color="auto"/>
                              <w:right w:val="single" w:sz="4" w:space="0" w:color="auto"/>
                            </w:tcBorders>
                            <w:vAlign w:val="center"/>
                            <w:hideMark/>
                          </w:tcPr>
                          <w:p w14:paraId="2E9EF1F1"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297</w:t>
                            </w:r>
                          </w:p>
                        </w:tc>
                        <w:tc>
                          <w:tcPr>
                            <w:tcW w:w="1064" w:type="dxa"/>
                            <w:tcBorders>
                              <w:top w:val="single" w:sz="4" w:space="0" w:color="auto"/>
                              <w:left w:val="nil"/>
                              <w:bottom w:val="single" w:sz="4" w:space="0" w:color="auto"/>
                              <w:right w:val="single" w:sz="4" w:space="0" w:color="auto"/>
                            </w:tcBorders>
                            <w:noWrap/>
                            <w:vAlign w:val="center"/>
                            <w:hideMark/>
                          </w:tcPr>
                          <w:p w14:paraId="22B46EAA"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6</w:t>
                            </w:r>
                          </w:p>
                        </w:tc>
                      </w:tr>
                      <w:tr w:rsidR="00A36929" w:rsidRPr="005678F6" w14:paraId="26B0C6A9" w14:textId="77777777" w:rsidTr="00C52BC6">
                        <w:trPr>
                          <w:trHeight w:val="369"/>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2A265F19"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110</w:t>
                            </w:r>
                          </w:p>
                        </w:tc>
                        <w:tc>
                          <w:tcPr>
                            <w:tcW w:w="777" w:type="dxa"/>
                            <w:tcBorders>
                              <w:top w:val="single" w:sz="4" w:space="0" w:color="auto"/>
                              <w:left w:val="nil"/>
                              <w:bottom w:val="single" w:sz="4" w:space="0" w:color="auto"/>
                              <w:right w:val="single" w:sz="4" w:space="0" w:color="auto"/>
                            </w:tcBorders>
                            <w:noWrap/>
                            <w:vAlign w:val="center"/>
                            <w:hideMark/>
                          </w:tcPr>
                          <w:p w14:paraId="1D1B16D4" w14:textId="77777777" w:rsidR="00A36929" w:rsidRPr="005678F6" w:rsidRDefault="00A36929" w:rsidP="000B1D16">
                            <w:pPr>
                              <w:spacing w:line="0" w:lineRule="atLeast"/>
                              <w:jc w:val="right"/>
                              <w:rPr>
                                <w:rFonts w:ascii="標楷體" w:eastAsia="標楷體" w:hAnsi="標楷體"/>
                                <w:b/>
                                <w:bCs/>
                                <w:sz w:val="20"/>
                                <w:szCs w:val="20"/>
                              </w:rPr>
                            </w:pPr>
                            <w:r w:rsidRPr="005678F6">
                              <w:rPr>
                                <w:rFonts w:ascii="標楷體" w:eastAsia="標楷體" w:hAnsi="標楷體" w:hint="eastAsia"/>
                                <w:b/>
                                <w:bCs/>
                                <w:sz w:val="20"/>
                                <w:szCs w:val="20"/>
                              </w:rPr>
                              <w:t>779</w:t>
                            </w:r>
                          </w:p>
                        </w:tc>
                        <w:tc>
                          <w:tcPr>
                            <w:tcW w:w="1064" w:type="dxa"/>
                            <w:tcBorders>
                              <w:top w:val="single" w:sz="4" w:space="0" w:color="auto"/>
                              <w:left w:val="nil"/>
                              <w:bottom w:val="single" w:sz="4" w:space="0" w:color="auto"/>
                              <w:right w:val="single" w:sz="4" w:space="0" w:color="auto"/>
                            </w:tcBorders>
                            <w:noWrap/>
                            <w:vAlign w:val="center"/>
                            <w:hideMark/>
                          </w:tcPr>
                          <w:p w14:paraId="33478734"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679</w:t>
                            </w:r>
                          </w:p>
                        </w:tc>
                        <w:tc>
                          <w:tcPr>
                            <w:tcW w:w="812" w:type="dxa"/>
                            <w:tcBorders>
                              <w:top w:val="single" w:sz="4" w:space="0" w:color="auto"/>
                              <w:left w:val="nil"/>
                              <w:bottom w:val="single" w:sz="4" w:space="0" w:color="auto"/>
                              <w:right w:val="single" w:sz="4" w:space="0" w:color="auto"/>
                            </w:tcBorders>
                            <w:noWrap/>
                            <w:vAlign w:val="center"/>
                            <w:hideMark/>
                          </w:tcPr>
                          <w:p w14:paraId="5A1A949B"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100</w:t>
                            </w:r>
                          </w:p>
                        </w:tc>
                        <w:tc>
                          <w:tcPr>
                            <w:tcW w:w="1050" w:type="dxa"/>
                            <w:tcBorders>
                              <w:top w:val="single" w:sz="4" w:space="0" w:color="auto"/>
                              <w:left w:val="nil"/>
                              <w:bottom w:val="single" w:sz="4" w:space="0" w:color="auto"/>
                              <w:right w:val="single" w:sz="4" w:space="0" w:color="auto"/>
                            </w:tcBorders>
                            <w:noWrap/>
                            <w:vAlign w:val="center"/>
                            <w:hideMark/>
                          </w:tcPr>
                          <w:p w14:paraId="48C3D96C"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12.84</w:t>
                            </w:r>
                          </w:p>
                        </w:tc>
                        <w:tc>
                          <w:tcPr>
                            <w:tcW w:w="861" w:type="dxa"/>
                            <w:tcBorders>
                              <w:top w:val="single" w:sz="4" w:space="0" w:color="auto"/>
                              <w:left w:val="nil"/>
                              <w:bottom w:val="single" w:sz="4" w:space="0" w:color="auto"/>
                              <w:right w:val="single" w:sz="4" w:space="0" w:color="auto"/>
                            </w:tcBorders>
                            <w:noWrap/>
                            <w:vAlign w:val="center"/>
                            <w:hideMark/>
                          </w:tcPr>
                          <w:p w14:paraId="1C78D948"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90</w:t>
                            </w:r>
                          </w:p>
                        </w:tc>
                        <w:tc>
                          <w:tcPr>
                            <w:tcW w:w="1134" w:type="dxa"/>
                            <w:tcBorders>
                              <w:top w:val="single" w:sz="4" w:space="0" w:color="auto"/>
                              <w:left w:val="nil"/>
                              <w:bottom w:val="single" w:sz="4" w:space="0" w:color="auto"/>
                              <w:right w:val="single" w:sz="4" w:space="0" w:color="auto"/>
                            </w:tcBorders>
                            <w:vAlign w:val="center"/>
                            <w:hideMark/>
                          </w:tcPr>
                          <w:p w14:paraId="633458D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360</w:t>
                            </w:r>
                          </w:p>
                        </w:tc>
                        <w:tc>
                          <w:tcPr>
                            <w:tcW w:w="1134" w:type="dxa"/>
                            <w:tcBorders>
                              <w:top w:val="single" w:sz="4" w:space="0" w:color="auto"/>
                              <w:left w:val="nil"/>
                              <w:bottom w:val="single" w:sz="4" w:space="0" w:color="auto"/>
                              <w:right w:val="single" w:sz="4" w:space="0" w:color="auto"/>
                            </w:tcBorders>
                            <w:noWrap/>
                            <w:vAlign w:val="center"/>
                            <w:hideMark/>
                          </w:tcPr>
                          <w:p w14:paraId="6A4177C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47</w:t>
                            </w:r>
                          </w:p>
                        </w:tc>
                        <w:tc>
                          <w:tcPr>
                            <w:tcW w:w="1063" w:type="dxa"/>
                            <w:tcBorders>
                              <w:top w:val="single" w:sz="4" w:space="0" w:color="auto"/>
                              <w:left w:val="nil"/>
                              <w:bottom w:val="single" w:sz="4" w:space="0" w:color="auto"/>
                              <w:right w:val="single" w:sz="4" w:space="0" w:color="auto"/>
                            </w:tcBorders>
                            <w:vAlign w:val="center"/>
                            <w:hideMark/>
                          </w:tcPr>
                          <w:p w14:paraId="6C9D5CFE"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319</w:t>
                            </w:r>
                          </w:p>
                        </w:tc>
                        <w:tc>
                          <w:tcPr>
                            <w:tcW w:w="1064" w:type="dxa"/>
                            <w:tcBorders>
                              <w:top w:val="single" w:sz="4" w:space="0" w:color="auto"/>
                              <w:left w:val="nil"/>
                              <w:bottom w:val="single" w:sz="4" w:space="0" w:color="auto"/>
                              <w:right w:val="single" w:sz="4" w:space="0" w:color="auto"/>
                            </w:tcBorders>
                            <w:noWrap/>
                            <w:vAlign w:val="center"/>
                            <w:hideMark/>
                          </w:tcPr>
                          <w:p w14:paraId="6C056997"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53</w:t>
                            </w:r>
                          </w:p>
                        </w:tc>
                      </w:tr>
                      <w:tr w:rsidR="00A36929" w:rsidRPr="005678F6" w14:paraId="67E78410" w14:textId="77777777" w:rsidTr="00C52BC6">
                        <w:trPr>
                          <w:trHeight w:val="369"/>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66C1FE29"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111</w:t>
                            </w:r>
                          </w:p>
                        </w:tc>
                        <w:tc>
                          <w:tcPr>
                            <w:tcW w:w="777" w:type="dxa"/>
                            <w:tcBorders>
                              <w:top w:val="single" w:sz="4" w:space="0" w:color="auto"/>
                              <w:left w:val="nil"/>
                              <w:bottom w:val="single" w:sz="4" w:space="0" w:color="auto"/>
                              <w:right w:val="single" w:sz="4" w:space="0" w:color="auto"/>
                            </w:tcBorders>
                            <w:noWrap/>
                            <w:vAlign w:val="center"/>
                            <w:hideMark/>
                          </w:tcPr>
                          <w:p w14:paraId="3B4050A6" w14:textId="77777777" w:rsidR="00A36929" w:rsidRPr="005678F6" w:rsidRDefault="00A36929" w:rsidP="000B1D16">
                            <w:pPr>
                              <w:spacing w:line="0" w:lineRule="atLeast"/>
                              <w:jc w:val="right"/>
                              <w:rPr>
                                <w:rFonts w:ascii="標楷體" w:eastAsia="標楷體" w:hAnsi="標楷體"/>
                                <w:b/>
                                <w:bCs/>
                                <w:sz w:val="20"/>
                                <w:szCs w:val="20"/>
                              </w:rPr>
                            </w:pPr>
                            <w:r w:rsidRPr="005678F6">
                              <w:rPr>
                                <w:rFonts w:ascii="標楷體" w:eastAsia="標楷體" w:hAnsi="標楷體" w:hint="eastAsia"/>
                                <w:b/>
                                <w:bCs/>
                                <w:sz w:val="20"/>
                                <w:szCs w:val="20"/>
                              </w:rPr>
                              <w:t>2,525</w:t>
                            </w:r>
                          </w:p>
                        </w:tc>
                        <w:tc>
                          <w:tcPr>
                            <w:tcW w:w="1064" w:type="dxa"/>
                            <w:tcBorders>
                              <w:top w:val="single" w:sz="4" w:space="0" w:color="auto"/>
                              <w:left w:val="nil"/>
                              <w:bottom w:val="single" w:sz="4" w:space="0" w:color="auto"/>
                              <w:right w:val="single" w:sz="4" w:space="0" w:color="auto"/>
                            </w:tcBorders>
                            <w:noWrap/>
                            <w:vAlign w:val="center"/>
                            <w:hideMark/>
                          </w:tcPr>
                          <w:p w14:paraId="2D62BD68"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2,184</w:t>
                            </w:r>
                          </w:p>
                        </w:tc>
                        <w:tc>
                          <w:tcPr>
                            <w:tcW w:w="812" w:type="dxa"/>
                            <w:tcBorders>
                              <w:top w:val="single" w:sz="4" w:space="0" w:color="auto"/>
                              <w:left w:val="nil"/>
                              <w:bottom w:val="single" w:sz="4" w:space="0" w:color="auto"/>
                              <w:right w:val="single" w:sz="4" w:space="0" w:color="auto"/>
                            </w:tcBorders>
                            <w:noWrap/>
                            <w:vAlign w:val="center"/>
                            <w:hideMark/>
                          </w:tcPr>
                          <w:p w14:paraId="4009151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341</w:t>
                            </w:r>
                          </w:p>
                        </w:tc>
                        <w:tc>
                          <w:tcPr>
                            <w:tcW w:w="1050" w:type="dxa"/>
                            <w:tcBorders>
                              <w:top w:val="single" w:sz="4" w:space="0" w:color="auto"/>
                              <w:left w:val="nil"/>
                              <w:bottom w:val="single" w:sz="4" w:space="0" w:color="auto"/>
                              <w:right w:val="single" w:sz="4" w:space="0" w:color="auto"/>
                            </w:tcBorders>
                            <w:noWrap/>
                            <w:vAlign w:val="center"/>
                            <w:hideMark/>
                          </w:tcPr>
                          <w:p w14:paraId="377B4383"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13.50</w:t>
                            </w:r>
                          </w:p>
                        </w:tc>
                        <w:tc>
                          <w:tcPr>
                            <w:tcW w:w="861" w:type="dxa"/>
                            <w:tcBorders>
                              <w:top w:val="single" w:sz="4" w:space="0" w:color="auto"/>
                              <w:left w:val="nil"/>
                              <w:bottom w:val="single" w:sz="4" w:space="0" w:color="auto"/>
                              <w:right w:val="single" w:sz="4" w:space="0" w:color="auto"/>
                            </w:tcBorders>
                            <w:noWrap/>
                            <w:vAlign w:val="center"/>
                            <w:hideMark/>
                          </w:tcPr>
                          <w:p w14:paraId="0ED9D3DB"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241</w:t>
                            </w:r>
                          </w:p>
                        </w:tc>
                        <w:tc>
                          <w:tcPr>
                            <w:tcW w:w="1134" w:type="dxa"/>
                            <w:tcBorders>
                              <w:top w:val="single" w:sz="4" w:space="0" w:color="auto"/>
                              <w:left w:val="nil"/>
                              <w:bottom w:val="single" w:sz="4" w:space="0" w:color="auto"/>
                              <w:right w:val="single" w:sz="4" w:space="0" w:color="auto"/>
                            </w:tcBorders>
                            <w:vAlign w:val="center"/>
                            <w:hideMark/>
                          </w:tcPr>
                          <w:p w14:paraId="55A1352D"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1,563</w:t>
                            </w:r>
                          </w:p>
                        </w:tc>
                        <w:tc>
                          <w:tcPr>
                            <w:tcW w:w="1134" w:type="dxa"/>
                            <w:tcBorders>
                              <w:top w:val="single" w:sz="4" w:space="0" w:color="auto"/>
                              <w:left w:val="nil"/>
                              <w:bottom w:val="single" w:sz="4" w:space="0" w:color="auto"/>
                              <w:right w:val="single" w:sz="4" w:space="0" w:color="auto"/>
                            </w:tcBorders>
                            <w:noWrap/>
                            <w:vAlign w:val="center"/>
                            <w:hideMark/>
                          </w:tcPr>
                          <w:p w14:paraId="2481D72A"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212</w:t>
                            </w:r>
                          </w:p>
                        </w:tc>
                        <w:tc>
                          <w:tcPr>
                            <w:tcW w:w="1063" w:type="dxa"/>
                            <w:tcBorders>
                              <w:top w:val="single" w:sz="4" w:space="0" w:color="auto"/>
                              <w:left w:val="nil"/>
                              <w:bottom w:val="single" w:sz="4" w:space="0" w:color="auto"/>
                              <w:right w:val="single" w:sz="4" w:space="0" w:color="auto"/>
                            </w:tcBorders>
                            <w:vAlign w:val="center"/>
                            <w:hideMark/>
                          </w:tcPr>
                          <w:p w14:paraId="24283B9A"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621</w:t>
                            </w:r>
                          </w:p>
                        </w:tc>
                        <w:tc>
                          <w:tcPr>
                            <w:tcW w:w="1064" w:type="dxa"/>
                            <w:tcBorders>
                              <w:top w:val="single" w:sz="4" w:space="0" w:color="auto"/>
                              <w:left w:val="nil"/>
                              <w:bottom w:val="single" w:sz="4" w:space="0" w:color="auto"/>
                              <w:right w:val="single" w:sz="4" w:space="0" w:color="auto"/>
                            </w:tcBorders>
                            <w:noWrap/>
                            <w:vAlign w:val="center"/>
                            <w:hideMark/>
                          </w:tcPr>
                          <w:p w14:paraId="36835884"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129</w:t>
                            </w:r>
                          </w:p>
                        </w:tc>
                      </w:tr>
                      <w:tr w:rsidR="00A36929" w:rsidRPr="005678F6" w14:paraId="58E8D0C2" w14:textId="77777777" w:rsidTr="00C52BC6">
                        <w:trPr>
                          <w:trHeight w:val="369"/>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37C237EC"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112</w:t>
                            </w:r>
                          </w:p>
                        </w:tc>
                        <w:tc>
                          <w:tcPr>
                            <w:tcW w:w="777" w:type="dxa"/>
                            <w:tcBorders>
                              <w:top w:val="single" w:sz="4" w:space="0" w:color="auto"/>
                              <w:left w:val="nil"/>
                              <w:bottom w:val="single" w:sz="4" w:space="0" w:color="auto"/>
                              <w:right w:val="single" w:sz="4" w:space="0" w:color="auto"/>
                            </w:tcBorders>
                            <w:noWrap/>
                            <w:vAlign w:val="center"/>
                            <w:hideMark/>
                          </w:tcPr>
                          <w:p w14:paraId="30E837F8" w14:textId="77777777" w:rsidR="00A36929" w:rsidRPr="005678F6" w:rsidRDefault="00A36929" w:rsidP="000B1D16">
                            <w:pPr>
                              <w:spacing w:line="0" w:lineRule="atLeast"/>
                              <w:jc w:val="right"/>
                              <w:rPr>
                                <w:rFonts w:ascii="標楷體" w:eastAsia="標楷體" w:hAnsi="標楷體"/>
                                <w:b/>
                                <w:bCs/>
                                <w:sz w:val="20"/>
                                <w:szCs w:val="20"/>
                              </w:rPr>
                            </w:pPr>
                            <w:r w:rsidRPr="005678F6">
                              <w:rPr>
                                <w:rFonts w:ascii="標楷體" w:eastAsia="標楷體" w:hAnsi="標楷體" w:hint="eastAsia"/>
                                <w:b/>
                                <w:bCs/>
                                <w:sz w:val="20"/>
                                <w:szCs w:val="20"/>
                              </w:rPr>
                              <w:t>5,127</w:t>
                            </w:r>
                          </w:p>
                        </w:tc>
                        <w:tc>
                          <w:tcPr>
                            <w:tcW w:w="1064" w:type="dxa"/>
                            <w:tcBorders>
                              <w:top w:val="single" w:sz="4" w:space="0" w:color="auto"/>
                              <w:left w:val="nil"/>
                              <w:bottom w:val="single" w:sz="4" w:space="0" w:color="auto"/>
                              <w:right w:val="single" w:sz="4" w:space="0" w:color="auto"/>
                            </w:tcBorders>
                            <w:noWrap/>
                            <w:vAlign w:val="center"/>
                            <w:hideMark/>
                          </w:tcPr>
                          <w:p w14:paraId="57B7F9C3"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4,469</w:t>
                            </w:r>
                          </w:p>
                        </w:tc>
                        <w:tc>
                          <w:tcPr>
                            <w:tcW w:w="812" w:type="dxa"/>
                            <w:tcBorders>
                              <w:top w:val="single" w:sz="4" w:space="0" w:color="auto"/>
                              <w:left w:val="nil"/>
                              <w:bottom w:val="single" w:sz="4" w:space="0" w:color="auto"/>
                              <w:right w:val="single" w:sz="4" w:space="0" w:color="auto"/>
                            </w:tcBorders>
                            <w:noWrap/>
                            <w:vAlign w:val="center"/>
                            <w:hideMark/>
                          </w:tcPr>
                          <w:p w14:paraId="47F5916B"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658</w:t>
                            </w:r>
                          </w:p>
                        </w:tc>
                        <w:tc>
                          <w:tcPr>
                            <w:tcW w:w="1050" w:type="dxa"/>
                            <w:tcBorders>
                              <w:top w:val="single" w:sz="4" w:space="0" w:color="auto"/>
                              <w:left w:val="nil"/>
                              <w:bottom w:val="single" w:sz="4" w:space="0" w:color="auto"/>
                              <w:right w:val="single" w:sz="4" w:space="0" w:color="auto"/>
                            </w:tcBorders>
                            <w:noWrap/>
                            <w:vAlign w:val="center"/>
                            <w:hideMark/>
                          </w:tcPr>
                          <w:p w14:paraId="32D89F12"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12.83</w:t>
                            </w:r>
                          </w:p>
                        </w:tc>
                        <w:tc>
                          <w:tcPr>
                            <w:tcW w:w="861" w:type="dxa"/>
                            <w:tcBorders>
                              <w:top w:val="single" w:sz="4" w:space="0" w:color="auto"/>
                              <w:left w:val="nil"/>
                              <w:bottom w:val="single" w:sz="4" w:space="0" w:color="auto"/>
                              <w:right w:val="single" w:sz="4" w:space="0" w:color="auto"/>
                            </w:tcBorders>
                            <w:noWrap/>
                            <w:vAlign w:val="center"/>
                            <w:hideMark/>
                          </w:tcPr>
                          <w:p w14:paraId="3B5B5047"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317</w:t>
                            </w:r>
                          </w:p>
                        </w:tc>
                        <w:tc>
                          <w:tcPr>
                            <w:tcW w:w="1134" w:type="dxa"/>
                            <w:tcBorders>
                              <w:top w:val="single" w:sz="4" w:space="0" w:color="auto"/>
                              <w:left w:val="nil"/>
                              <w:bottom w:val="single" w:sz="4" w:space="0" w:color="auto"/>
                              <w:right w:val="single" w:sz="4" w:space="0" w:color="auto"/>
                            </w:tcBorders>
                            <w:vAlign w:val="center"/>
                            <w:hideMark/>
                          </w:tcPr>
                          <w:p w14:paraId="39238C5C"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3,037</w:t>
                            </w:r>
                          </w:p>
                        </w:tc>
                        <w:tc>
                          <w:tcPr>
                            <w:tcW w:w="1134" w:type="dxa"/>
                            <w:tcBorders>
                              <w:top w:val="single" w:sz="4" w:space="0" w:color="auto"/>
                              <w:left w:val="nil"/>
                              <w:bottom w:val="single" w:sz="4" w:space="0" w:color="auto"/>
                              <w:right w:val="single" w:sz="4" w:space="0" w:color="auto"/>
                            </w:tcBorders>
                            <w:noWrap/>
                            <w:vAlign w:val="center"/>
                            <w:hideMark/>
                          </w:tcPr>
                          <w:p w14:paraId="23CC73B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429</w:t>
                            </w:r>
                          </w:p>
                        </w:tc>
                        <w:tc>
                          <w:tcPr>
                            <w:tcW w:w="1063" w:type="dxa"/>
                            <w:tcBorders>
                              <w:top w:val="single" w:sz="4" w:space="0" w:color="auto"/>
                              <w:left w:val="nil"/>
                              <w:bottom w:val="single" w:sz="4" w:space="0" w:color="auto"/>
                              <w:right w:val="single" w:sz="4" w:space="0" w:color="auto"/>
                            </w:tcBorders>
                            <w:vAlign w:val="center"/>
                            <w:hideMark/>
                          </w:tcPr>
                          <w:p w14:paraId="758052ED"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1,432</w:t>
                            </w:r>
                          </w:p>
                        </w:tc>
                        <w:tc>
                          <w:tcPr>
                            <w:tcW w:w="1064" w:type="dxa"/>
                            <w:tcBorders>
                              <w:top w:val="single" w:sz="4" w:space="0" w:color="auto"/>
                              <w:left w:val="nil"/>
                              <w:bottom w:val="single" w:sz="4" w:space="0" w:color="auto"/>
                              <w:right w:val="single" w:sz="4" w:space="0" w:color="auto"/>
                            </w:tcBorders>
                            <w:noWrap/>
                            <w:vAlign w:val="center"/>
                            <w:hideMark/>
                          </w:tcPr>
                          <w:p w14:paraId="56FA3C51"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229</w:t>
                            </w:r>
                          </w:p>
                        </w:tc>
                      </w:tr>
                      <w:tr w:rsidR="00A36929" w:rsidRPr="005678F6" w14:paraId="7BAD5FB3" w14:textId="77777777" w:rsidTr="00C52BC6">
                        <w:trPr>
                          <w:trHeight w:val="369"/>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769D7A70"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113</w:t>
                            </w:r>
                          </w:p>
                        </w:tc>
                        <w:tc>
                          <w:tcPr>
                            <w:tcW w:w="777" w:type="dxa"/>
                            <w:tcBorders>
                              <w:top w:val="single" w:sz="4" w:space="0" w:color="auto"/>
                              <w:left w:val="nil"/>
                              <w:bottom w:val="single" w:sz="4" w:space="0" w:color="auto"/>
                              <w:right w:val="single" w:sz="4" w:space="0" w:color="auto"/>
                            </w:tcBorders>
                            <w:noWrap/>
                            <w:vAlign w:val="center"/>
                            <w:hideMark/>
                          </w:tcPr>
                          <w:p w14:paraId="126F2455" w14:textId="77777777" w:rsidR="00A36929" w:rsidRPr="005678F6" w:rsidRDefault="00A36929" w:rsidP="000B1D16">
                            <w:pPr>
                              <w:spacing w:line="0" w:lineRule="atLeast"/>
                              <w:jc w:val="right"/>
                              <w:rPr>
                                <w:rFonts w:ascii="標楷體" w:eastAsia="標楷體" w:hAnsi="標楷體"/>
                                <w:b/>
                                <w:bCs/>
                                <w:sz w:val="20"/>
                                <w:szCs w:val="20"/>
                              </w:rPr>
                            </w:pPr>
                            <w:r w:rsidRPr="005678F6">
                              <w:rPr>
                                <w:rFonts w:ascii="標楷體" w:eastAsia="標楷體" w:hAnsi="標楷體" w:hint="eastAsia"/>
                                <w:b/>
                                <w:bCs/>
                                <w:sz w:val="20"/>
                                <w:szCs w:val="20"/>
                              </w:rPr>
                              <w:t>11,083</w:t>
                            </w:r>
                          </w:p>
                        </w:tc>
                        <w:tc>
                          <w:tcPr>
                            <w:tcW w:w="1064" w:type="dxa"/>
                            <w:tcBorders>
                              <w:top w:val="single" w:sz="4" w:space="0" w:color="auto"/>
                              <w:left w:val="nil"/>
                              <w:bottom w:val="single" w:sz="4" w:space="0" w:color="auto"/>
                              <w:right w:val="single" w:sz="4" w:space="0" w:color="auto"/>
                            </w:tcBorders>
                            <w:noWrap/>
                            <w:vAlign w:val="center"/>
                            <w:hideMark/>
                          </w:tcPr>
                          <w:p w14:paraId="4CD19E48"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9,788</w:t>
                            </w:r>
                          </w:p>
                        </w:tc>
                        <w:tc>
                          <w:tcPr>
                            <w:tcW w:w="812" w:type="dxa"/>
                            <w:tcBorders>
                              <w:top w:val="single" w:sz="4" w:space="0" w:color="auto"/>
                              <w:left w:val="nil"/>
                              <w:bottom w:val="single" w:sz="4" w:space="0" w:color="auto"/>
                              <w:right w:val="single" w:sz="4" w:space="0" w:color="auto"/>
                            </w:tcBorders>
                            <w:noWrap/>
                            <w:vAlign w:val="center"/>
                            <w:hideMark/>
                          </w:tcPr>
                          <w:p w14:paraId="20B1FBFC"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1,295</w:t>
                            </w:r>
                          </w:p>
                        </w:tc>
                        <w:tc>
                          <w:tcPr>
                            <w:tcW w:w="1050" w:type="dxa"/>
                            <w:tcBorders>
                              <w:top w:val="single" w:sz="4" w:space="0" w:color="auto"/>
                              <w:left w:val="nil"/>
                              <w:bottom w:val="single" w:sz="4" w:space="0" w:color="auto"/>
                              <w:right w:val="single" w:sz="4" w:space="0" w:color="auto"/>
                            </w:tcBorders>
                            <w:noWrap/>
                            <w:vAlign w:val="center"/>
                            <w:hideMark/>
                          </w:tcPr>
                          <w:p w14:paraId="671CC57E"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11.68</w:t>
                            </w:r>
                          </w:p>
                        </w:tc>
                        <w:tc>
                          <w:tcPr>
                            <w:tcW w:w="861" w:type="dxa"/>
                            <w:tcBorders>
                              <w:top w:val="single" w:sz="4" w:space="0" w:color="auto"/>
                              <w:left w:val="nil"/>
                              <w:bottom w:val="single" w:sz="4" w:space="0" w:color="auto"/>
                              <w:right w:val="single" w:sz="4" w:space="0" w:color="auto"/>
                            </w:tcBorders>
                            <w:noWrap/>
                            <w:vAlign w:val="center"/>
                            <w:hideMark/>
                          </w:tcPr>
                          <w:p w14:paraId="55D14F8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637</w:t>
                            </w:r>
                          </w:p>
                        </w:tc>
                        <w:tc>
                          <w:tcPr>
                            <w:tcW w:w="1134" w:type="dxa"/>
                            <w:tcBorders>
                              <w:top w:val="single" w:sz="4" w:space="0" w:color="auto"/>
                              <w:left w:val="nil"/>
                              <w:bottom w:val="single" w:sz="4" w:space="0" w:color="auto"/>
                              <w:right w:val="single" w:sz="4" w:space="0" w:color="auto"/>
                            </w:tcBorders>
                            <w:vAlign w:val="center"/>
                            <w:hideMark/>
                          </w:tcPr>
                          <w:p w14:paraId="59E50FA9"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7,521</w:t>
                            </w:r>
                          </w:p>
                        </w:tc>
                        <w:tc>
                          <w:tcPr>
                            <w:tcW w:w="1134" w:type="dxa"/>
                            <w:tcBorders>
                              <w:top w:val="single" w:sz="4" w:space="0" w:color="auto"/>
                              <w:left w:val="nil"/>
                              <w:bottom w:val="single" w:sz="4" w:space="0" w:color="auto"/>
                              <w:right w:val="single" w:sz="4" w:space="0" w:color="auto"/>
                            </w:tcBorders>
                            <w:noWrap/>
                            <w:vAlign w:val="center"/>
                            <w:hideMark/>
                          </w:tcPr>
                          <w:p w14:paraId="4396BEE1"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868</w:t>
                            </w:r>
                          </w:p>
                        </w:tc>
                        <w:tc>
                          <w:tcPr>
                            <w:tcW w:w="1063" w:type="dxa"/>
                            <w:tcBorders>
                              <w:top w:val="single" w:sz="4" w:space="0" w:color="auto"/>
                              <w:left w:val="nil"/>
                              <w:bottom w:val="single" w:sz="4" w:space="0" w:color="auto"/>
                              <w:right w:val="single" w:sz="4" w:space="0" w:color="auto"/>
                            </w:tcBorders>
                            <w:vAlign w:val="center"/>
                            <w:hideMark/>
                          </w:tcPr>
                          <w:p w14:paraId="09259A94"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2,267</w:t>
                            </w:r>
                          </w:p>
                        </w:tc>
                        <w:tc>
                          <w:tcPr>
                            <w:tcW w:w="1064" w:type="dxa"/>
                            <w:tcBorders>
                              <w:top w:val="single" w:sz="4" w:space="0" w:color="auto"/>
                              <w:left w:val="nil"/>
                              <w:bottom w:val="single" w:sz="4" w:space="0" w:color="auto"/>
                              <w:right w:val="single" w:sz="4" w:space="0" w:color="auto"/>
                            </w:tcBorders>
                            <w:noWrap/>
                            <w:vAlign w:val="center"/>
                            <w:hideMark/>
                          </w:tcPr>
                          <w:p w14:paraId="02A7D545"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427</w:t>
                            </w:r>
                          </w:p>
                        </w:tc>
                      </w:tr>
                      <w:tr w:rsidR="00A36929" w:rsidRPr="005678F6" w14:paraId="642651D0" w14:textId="77777777" w:rsidTr="00C52BC6">
                        <w:trPr>
                          <w:trHeight w:val="369"/>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453D599B" w14:textId="77777777" w:rsidR="00A36929" w:rsidRPr="005678F6" w:rsidRDefault="00A36929" w:rsidP="000B1D16">
                            <w:pPr>
                              <w:spacing w:line="0" w:lineRule="atLeast"/>
                              <w:jc w:val="center"/>
                              <w:rPr>
                                <w:rFonts w:ascii="標楷體" w:eastAsia="標楷體" w:hAnsi="標楷體"/>
                                <w:sz w:val="20"/>
                                <w:szCs w:val="20"/>
                              </w:rPr>
                            </w:pPr>
                            <w:r w:rsidRPr="005678F6">
                              <w:rPr>
                                <w:rFonts w:ascii="標楷體" w:eastAsia="標楷體" w:hAnsi="標楷體" w:hint="eastAsia"/>
                                <w:sz w:val="20"/>
                                <w:szCs w:val="20"/>
                              </w:rPr>
                              <w:t>114</w:t>
                            </w:r>
                          </w:p>
                        </w:tc>
                        <w:tc>
                          <w:tcPr>
                            <w:tcW w:w="777" w:type="dxa"/>
                            <w:tcBorders>
                              <w:top w:val="single" w:sz="4" w:space="0" w:color="auto"/>
                              <w:left w:val="nil"/>
                              <w:bottom w:val="single" w:sz="4" w:space="0" w:color="auto"/>
                              <w:right w:val="single" w:sz="4" w:space="0" w:color="auto"/>
                            </w:tcBorders>
                            <w:noWrap/>
                            <w:vAlign w:val="center"/>
                            <w:hideMark/>
                          </w:tcPr>
                          <w:p w14:paraId="5DA3585D" w14:textId="77777777" w:rsidR="00A36929" w:rsidRPr="005678F6" w:rsidRDefault="00A36929" w:rsidP="000B1D16">
                            <w:pPr>
                              <w:spacing w:line="0" w:lineRule="atLeast"/>
                              <w:jc w:val="right"/>
                              <w:rPr>
                                <w:rFonts w:ascii="標楷體" w:eastAsia="標楷體" w:hAnsi="標楷體"/>
                                <w:b/>
                                <w:bCs/>
                                <w:sz w:val="20"/>
                                <w:szCs w:val="20"/>
                              </w:rPr>
                            </w:pPr>
                            <w:r w:rsidRPr="005678F6">
                              <w:rPr>
                                <w:rFonts w:ascii="標楷體" w:eastAsia="標楷體" w:hAnsi="標楷體" w:hint="eastAsia"/>
                                <w:b/>
                                <w:bCs/>
                                <w:sz w:val="20"/>
                                <w:szCs w:val="20"/>
                              </w:rPr>
                              <w:t>1</w:t>
                            </w:r>
                            <w:r>
                              <w:rPr>
                                <w:rFonts w:ascii="標楷體" w:eastAsia="標楷體" w:hAnsi="標楷體"/>
                                <w:b/>
                                <w:bCs/>
                                <w:sz w:val="20"/>
                                <w:szCs w:val="20"/>
                              </w:rPr>
                              <w:t>6</w:t>
                            </w:r>
                            <w:r w:rsidRPr="005678F6">
                              <w:rPr>
                                <w:rFonts w:ascii="標楷體" w:eastAsia="標楷體" w:hAnsi="標楷體" w:hint="eastAsia"/>
                                <w:b/>
                                <w:bCs/>
                                <w:sz w:val="20"/>
                                <w:szCs w:val="20"/>
                              </w:rPr>
                              <w:t>,</w:t>
                            </w:r>
                            <w:r>
                              <w:rPr>
                                <w:rFonts w:ascii="標楷體" w:eastAsia="標楷體" w:hAnsi="標楷體"/>
                                <w:b/>
                                <w:bCs/>
                                <w:sz w:val="20"/>
                                <w:szCs w:val="20"/>
                              </w:rPr>
                              <w:t>282</w:t>
                            </w:r>
                          </w:p>
                        </w:tc>
                        <w:tc>
                          <w:tcPr>
                            <w:tcW w:w="1064" w:type="dxa"/>
                            <w:tcBorders>
                              <w:top w:val="single" w:sz="4" w:space="0" w:color="auto"/>
                              <w:left w:val="nil"/>
                              <w:bottom w:val="single" w:sz="4" w:space="0" w:color="auto"/>
                              <w:right w:val="single" w:sz="4" w:space="0" w:color="auto"/>
                            </w:tcBorders>
                            <w:noWrap/>
                            <w:vAlign w:val="center"/>
                            <w:hideMark/>
                          </w:tcPr>
                          <w:p w14:paraId="5E81C572"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w:t>
                            </w:r>
                            <w:r>
                              <w:rPr>
                                <w:rFonts w:ascii="標楷體" w:eastAsia="標楷體" w:hAnsi="標楷體"/>
                                <w:sz w:val="20"/>
                                <w:szCs w:val="20"/>
                              </w:rPr>
                              <w:t>4</w:t>
                            </w:r>
                            <w:r w:rsidRPr="005678F6">
                              <w:rPr>
                                <w:rFonts w:ascii="標楷體" w:eastAsia="標楷體" w:hAnsi="標楷體" w:hint="eastAsia"/>
                                <w:sz w:val="20"/>
                                <w:szCs w:val="20"/>
                              </w:rPr>
                              <w:t>,</w:t>
                            </w:r>
                            <w:r>
                              <w:rPr>
                                <w:rFonts w:ascii="標楷體" w:eastAsia="標楷體" w:hAnsi="標楷體"/>
                                <w:sz w:val="20"/>
                                <w:szCs w:val="20"/>
                              </w:rPr>
                              <w:t>084</w:t>
                            </w:r>
                          </w:p>
                        </w:tc>
                        <w:tc>
                          <w:tcPr>
                            <w:tcW w:w="812" w:type="dxa"/>
                            <w:tcBorders>
                              <w:top w:val="single" w:sz="4" w:space="0" w:color="auto"/>
                              <w:left w:val="nil"/>
                              <w:bottom w:val="single" w:sz="4" w:space="0" w:color="auto"/>
                              <w:right w:val="single" w:sz="4" w:space="0" w:color="auto"/>
                            </w:tcBorders>
                            <w:noWrap/>
                            <w:vAlign w:val="center"/>
                            <w:hideMark/>
                          </w:tcPr>
                          <w:p w14:paraId="33808234"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2,1</w:t>
                            </w:r>
                            <w:r>
                              <w:rPr>
                                <w:rFonts w:ascii="標楷體" w:eastAsia="標楷體" w:hAnsi="標楷體"/>
                                <w:sz w:val="20"/>
                                <w:szCs w:val="20"/>
                              </w:rPr>
                              <w:t>98</w:t>
                            </w:r>
                          </w:p>
                        </w:tc>
                        <w:tc>
                          <w:tcPr>
                            <w:tcW w:w="1050" w:type="dxa"/>
                            <w:tcBorders>
                              <w:top w:val="single" w:sz="4" w:space="0" w:color="auto"/>
                              <w:left w:val="nil"/>
                              <w:bottom w:val="single" w:sz="4" w:space="0" w:color="auto"/>
                              <w:right w:val="single" w:sz="4" w:space="0" w:color="auto"/>
                            </w:tcBorders>
                            <w:noWrap/>
                            <w:vAlign w:val="center"/>
                            <w:hideMark/>
                          </w:tcPr>
                          <w:p w14:paraId="640FCBEC"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13.</w:t>
                            </w:r>
                            <w:r>
                              <w:rPr>
                                <w:rFonts w:ascii="標楷體" w:eastAsia="標楷體" w:hAnsi="標楷體"/>
                                <w:sz w:val="20"/>
                                <w:szCs w:val="20"/>
                              </w:rPr>
                              <w:t>50</w:t>
                            </w:r>
                          </w:p>
                        </w:tc>
                        <w:tc>
                          <w:tcPr>
                            <w:tcW w:w="861" w:type="dxa"/>
                            <w:tcBorders>
                              <w:top w:val="single" w:sz="4" w:space="0" w:color="auto"/>
                              <w:left w:val="nil"/>
                              <w:bottom w:val="single" w:sz="4" w:space="0" w:color="auto"/>
                              <w:right w:val="single" w:sz="4" w:space="0" w:color="auto"/>
                            </w:tcBorders>
                            <w:noWrap/>
                            <w:vAlign w:val="center"/>
                            <w:hideMark/>
                          </w:tcPr>
                          <w:p w14:paraId="4D0EFE11" w14:textId="77777777" w:rsidR="00A36929" w:rsidRPr="005678F6" w:rsidRDefault="00A36929" w:rsidP="000B1D16">
                            <w:pPr>
                              <w:spacing w:line="0" w:lineRule="atLeast"/>
                              <w:jc w:val="right"/>
                              <w:rPr>
                                <w:rFonts w:ascii="標楷體" w:eastAsia="標楷體" w:hAnsi="標楷體"/>
                                <w:sz w:val="20"/>
                                <w:szCs w:val="20"/>
                              </w:rPr>
                            </w:pPr>
                            <w:r>
                              <w:rPr>
                                <w:rFonts w:ascii="標楷體" w:eastAsia="標楷體" w:hAnsi="標楷體" w:hint="eastAsia"/>
                                <w:sz w:val="20"/>
                                <w:szCs w:val="20"/>
                              </w:rPr>
                              <w:t>9</w:t>
                            </w:r>
                            <w:r>
                              <w:rPr>
                                <w:rFonts w:ascii="標楷體" w:eastAsia="標楷體" w:hAnsi="標楷體"/>
                                <w:sz w:val="20"/>
                                <w:szCs w:val="20"/>
                              </w:rPr>
                              <w:t>03</w:t>
                            </w:r>
                          </w:p>
                        </w:tc>
                        <w:tc>
                          <w:tcPr>
                            <w:tcW w:w="1134" w:type="dxa"/>
                            <w:tcBorders>
                              <w:top w:val="single" w:sz="4" w:space="0" w:color="auto"/>
                              <w:left w:val="nil"/>
                              <w:bottom w:val="single" w:sz="4" w:space="0" w:color="auto"/>
                              <w:right w:val="single" w:sz="4" w:space="0" w:color="auto"/>
                            </w:tcBorders>
                            <w:vAlign w:val="center"/>
                            <w:hideMark/>
                          </w:tcPr>
                          <w:p w14:paraId="5335AA24"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11,</w:t>
                            </w:r>
                            <w:r>
                              <w:rPr>
                                <w:rFonts w:ascii="標楷體" w:eastAsia="標楷體" w:hAnsi="標楷體"/>
                                <w:sz w:val="20"/>
                                <w:szCs w:val="20"/>
                              </w:rPr>
                              <w:t>479</w:t>
                            </w:r>
                          </w:p>
                        </w:tc>
                        <w:tc>
                          <w:tcPr>
                            <w:tcW w:w="1134" w:type="dxa"/>
                            <w:tcBorders>
                              <w:top w:val="single" w:sz="4" w:space="0" w:color="auto"/>
                              <w:left w:val="nil"/>
                              <w:bottom w:val="single" w:sz="4" w:space="0" w:color="auto"/>
                              <w:right w:val="single" w:sz="4" w:space="0" w:color="auto"/>
                            </w:tcBorders>
                            <w:noWrap/>
                            <w:vAlign w:val="center"/>
                            <w:hideMark/>
                          </w:tcPr>
                          <w:p w14:paraId="4CCD0A5C"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1,</w:t>
                            </w:r>
                            <w:r>
                              <w:rPr>
                                <w:rFonts w:ascii="標楷體" w:eastAsia="標楷體" w:hAnsi="標楷體"/>
                                <w:sz w:val="20"/>
                                <w:szCs w:val="20"/>
                              </w:rPr>
                              <w:t>626</w:t>
                            </w:r>
                          </w:p>
                        </w:tc>
                        <w:tc>
                          <w:tcPr>
                            <w:tcW w:w="1063" w:type="dxa"/>
                            <w:tcBorders>
                              <w:top w:val="single" w:sz="4" w:space="0" w:color="auto"/>
                              <w:left w:val="nil"/>
                              <w:bottom w:val="single" w:sz="4" w:space="0" w:color="auto"/>
                              <w:right w:val="single" w:sz="4" w:space="0" w:color="auto"/>
                            </w:tcBorders>
                            <w:vAlign w:val="center"/>
                            <w:hideMark/>
                          </w:tcPr>
                          <w:p w14:paraId="711338BF" w14:textId="77777777" w:rsidR="00A36929" w:rsidRPr="005678F6" w:rsidRDefault="00A36929" w:rsidP="000B1D16">
                            <w:pPr>
                              <w:spacing w:line="0" w:lineRule="atLeast"/>
                              <w:jc w:val="right"/>
                              <w:rPr>
                                <w:rFonts w:ascii="標楷體" w:eastAsia="標楷體" w:hAnsi="標楷體"/>
                                <w:sz w:val="20"/>
                                <w:szCs w:val="20"/>
                              </w:rPr>
                            </w:pPr>
                            <w:r w:rsidRPr="005678F6">
                              <w:rPr>
                                <w:rFonts w:ascii="標楷體" w:eastAsia="標楷體" w:hAnsi="標楷體" w:hint="eastAsia"/>
                                <w:sz w:val="20"/>
                                <w:szCs w:val="20"/>
                              </w:rPr>
                              <w:t>2,</w:t>
                            </w:r>
                            <w:r>
                              <w:rPr>
                                <w:rFonts w:ascii="標楷體" w:eastAsia="標楷體" w:hAnsi="標楷體"/>
                                <w:sz w:val="20"/>
                                <w:szCs w:val="20"/>
                              </w:rPr>
                              <w:t>605</w:t>
                            </w:r>
                          </w:p>
                        </w:tc>
                        <w:tc>
                          <w:tcPr>
                            <w:tcW w:w="1064" w:type="dxa"/>
                            <w:tcBorders>
                              <w:top w:val="single" w:sz="4" w:space="0" w:color="auto"/>
                              <w:left w:val="nil"/>
                              <w:bottom w:val="single" w:sz="4" w:space="0" w:color="auto"/>
                              <w:right w:val="single" w:sz="4" w:space="0" w:color="auto"/>
                            </w:tcBorders>
                            <w:noWrap/>
                            <w:vAlign w:val="center"/>
                            <w:hideMark/>
                          </w:tcPr>
                          <w:p w14:paraId="0974E29D" w14:textId="77777777" w:rsidR="00A36929" w:rsidRPr="005678F6" w:rsidRDefault="00A36929" w:rsidP="000B1D16">
                            <w:pPr>
                              <w:spacing w:line="0" w:lineRule="atLeast"/>
                              <w:jc w:val="right"/>
                              <w:rPr>
                                <w:rFonts w:ascii="標楷體" w:eastAsia="標楷體" w:hAnsi="標楷體"/>
                                <w:sz w:val="20"/>
                                <w:szCs w:val="20"/>
                              </w:rPr>
                            </w:pPr>
                            <w:r>
                              <w:rPr>
                                <w:rFonts w:ascii="標楷體" w:eastAsia="標楷體" w:hAnsi="標楷體" w:hint="eastAsia"/>
                                <w:sz w:val="20"/>
                                <w:szCs w:val="20"/>
                              </w:rPr>
                              <w:t>5</w:t>
                            </w:r>
                            <w:r>
                              <w:rPr>
                                <w:rFonts w:ascii="標楷體" w:eastAsia="標楷體" w:hAnsi="標楷體"/>
                                <w:sz w:val="20"/>
                                <w:szCs w:val="20"/>
                              </w:rPr>
                              <w:t>72</w:t>
                            </w:r>
                          </w:p>
                        </w:tc>
                      </w:tr>
                      <w:tr w:rsidR="00A36929" w:rsidRPr="005678F6" w14:paraId="5F27BAAA" w14:textId="77777777" w:rsidTr="009E7ED5">
                        <w:trPr>
                          <w:trHeight w:val="20"/>
                        </w:trPr>
                        <w:tc>
                          <w:tcPr>
                            <w:tcW w:w="9498" w:type="dxa"/>
                            <w:gridSpan w:val="10"/>
                            <w:tcBorders>
                              <w:top w:val="nil"/>
                              <w:left w:val="nil"/>
                              <w:bottom w:val="nil"/>
                              <w:right w:val="nil"/>
                            </w:tcBorders>
                            <w:noWrap/>
                            <w:vAlign w:val="center"/>
                            <w:hideMark/>
                          </w:tcPr>
                          <w:p w14:paraId="2D1D7BEB" w14:textId="77777777" w:rsidR="00A36929" w:rsidRPr="005678F6" w:rsidRDefault="00A36929" w:rsidP="000B1D16">
                            <w:pPr>
                              <w:spacing w:line="0" w:lineRule="atLeast"/>
                              <w:jc w:val="both"/>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sidRPr="005678F6">
                              <w:rPr>
                                <w:rFonts w:ascii="標楷體" w:eastAsia="標楷體" w:hAnsi="標楷體" w:hint="eastAsia"/>
                                <w:sz w:val="18"/>
                                <w:szCs w:val="18"/>
                              </w:rPr>
                              <w:t>在臺受聘僱移工人數，包含合法聘僱移工及已入境在臺尚未完成聘僱等移工，不包含行蹤不明及聘僱關係終止等。</w:t>
                            </w:r>
                          </w:p>
                        </w:tc>
                      </w:tr>
                      <w:tr w:rsidR="00A36929" w:rsidRPr="005678F6" w14:paraId="7AE1B95C" w14:textId="77777777" w:rsidTr="009E7ED5">
                        <w:trPr>
                          <w:trHeight w:val="20"/>
                        </w:trPr>
                        <w:tc>
                          <w:tcPr>
                            <w:tcW w:w="9498" w:type="dxa"/>
                            <w:gridSpan w:val="10"/>
                            <w:tcBorders>
                              <w:top w:val="nil"/>
                              <w:left w:val="nil"/>
                              <w:bottom w:val="nil"/>
                              <w:right w:val="nil"/>
                            </w:tcBorders>
                            <w:noWrap/>
                            <w:vAlign w:val="center"/>
                            <w:hideMark/>
                          </w:tcPr>
                          <w:p w14:paraId="1230F2DD" w14:textId="77777777" w:rsidR="00A36929" w:rsidRPr="005678F6" w:rsidRDefault="00A36929" w:rsidP="00F81ED9">
                            <w:pPr>
                              <w:spacing w:line="0" w:lineRule="atLeast"/>
                              <w:ind w:leftChars="144" w:left="346"/>
                              <w:rPr>
                                <w:rFonts w:ascii="標楷體" w:eastAsia="標楷體" w:hAnsi="標楷體"/>
                                <w:sz w:val="18"/>
                                <w:szCs w:val="18"/>
                              </w:rPr>
                            </w:pPr>
                            <w:r>
                              <w:rPr>
                                <w:rFonts w:ascii="標楷體" w:eastAsia="標楷體" w:hAnsi="標楷體"/>
                                <w:sz w:val="18"/>
                                <w:szCs w:val="18"/>
                              </w:rPr>
                              <w:t>2</w:t>
                            </w:r>
                            <w:r w:rsidRPr="005678F6">
                              <w:rPr>
                                <w:rFonts w:ascii="標楷體" w:eastAsia="標楷體" w:hAnsi="標楷體" w:hint="eastAsia"/>
                                <w:sz w:val="18"/>
                                <w:szCs w:val="18"/>
                              </w:rPr>
                              <w:t>.累計在臺失聯人數，係指被通報失聯，且尚未出境或被查獲之移工總數。</w:t>
                            </w:r>
                          </w:p>
                        </w:tc>
                      </w:tr>
                      <w:tr w:rsidR="00A36929" w:rsidRPr="005678F6" w14:paraId="155FB3A2" w14:textId="77777777" w:rsidTr="009E7ED5">
                        <w:trPr>
                          <w:trHeight w:val="20"/>
                        </w:trPr>
                        <w:tc>
                          <w:tcPr>
                            <w:tcW w:w="9498" w:type="dxa"/>
                            <w:gridSpan w:val="10"/>
                            <w:tcBorders>
                              <w:top w:val="nil"/>
                              <w:left w:val="nil"/>
                              <w:bottom w:val="nil"/>
                              <w:right w:val="nil"/>
                            </w:tcBorders>
                            <w:noWrap/>
                            <w:vAlign w:val="center"/>
                            <w:hideMark/>
                          </w:tcPr>
                          <w:p w14:paraId="4090FDA7" w14:textId="77777777" w:rsidR="00A36929" w:rsidRPr="005678F6" w:rsidRDefault="00A36929" w:rsidP="00F81ED9">
                            <w:pPr>
                              <w:spacing w:line="0" w:lineRule="atLeast"/>
                              <w:ind w:leftChars="144" w:left="346"/>
                              <w:rPr>
                                <w:rFonts w:ascii="標楷體" w:eastAsia="標楷體" w:hAnsi="標楷體"/>
                                <w:sz w:val="18"/>
                                <w:szCs w:val="18"/>
                              </w:rPr>
                            </w:pPr>
                            <w:r>
                              <w:rPr>
                                <w:rFonts w:ascii="標楷體" w:eastAsia="標楷體" w:hAnsi="標楷體"/>
                                <w:sz w:val="18"/>
                                <w:szCs w:val="18"/>
                              </w:rPr>
                              <w:t>3</w:t>
                            </w:r>
                            <w:r w:rsidRPr="005678F6">
                              <w:rPr>
                                <w:rFonts w:ascii="標楷體" w:eastAsia="標楷體" w:hAnsi="標楷體" w:hint="eastAsia"/>
                                <w:sz w:val="18"/>
                                <w:szCs w:val="18"/>
                              </w:rPr>
                              <w:t>.資料來源：整理自勞動部勞動統計查詢網及內政部移民署官方網站統計資料。</w:t>
                            </w:r>
                          </w:p>
                        </w:tc>
                      </w:tr>
                    </w:tbl>
                    <w:p w14:paraId="137AF7AA" w14:textId="77777777" w:rsidR="00A36929" w:rsidRPr="005678F6" w:rsidRDefault="00A36929" w:rsidP="00A36929"/>
                  </w:txbxContent>
                </v:textbox>
                <w10:wrap type="square" anchorx="margin" anchory="margin"/>
              </v:shape>
            </w:pict>
          </mc:Fallback>
        </mc:AlternateContent>
      </w:r>
      <w:r w:rsidR="00B03A07" w:rsidRPr="008B4C0B">
        <w:rPr>
          <w:rFonts w:ascii="標楷體" w:eastAsia="標楷體" w:hAnsi="標楷體" w:hint="eastAsia"/>
          <w:b/>
        </w:rPr>
        <w:t xml:space="preserve">B.　</w:t>
      </w:r>
      <w:r w:rsidR="00C55921" w:rsidRPr="008B4C0B">
        <w:rPr>
          <w:rFonts w:ascii="標楷體" w:eastAsia="標楷體" w:hAnsi="標楷體" w:cs="Arial" w:hint="eastAsia"/>
          <w:b/>
          <w:bCs/>
          <w:szCs w:val="24"/>
        </w:rPr>
        <w:t>開放引進農業移工補充農業勞動力缺口，惟114年底已有1</w:t>
      </w:r>
      <w:r w:rsidR="00C55921" w:rsidRPr="008B4C0B">
        <w:rPr>
          <w:rFonts w:ascii="標楷體" w:eastAsia="標楷體" w:hAnsi="標楷體" w:cs="Arial"/>
          <w:b/>
          <w:bCs/>
          <w:szCs w:val="24"/>
        </w:rPr>
        <w:t>3.5</w:t>
      </w:r>
      <w:r w:rsidR="00C55921" w:rsidRPr="008B4C0B">
        <w:rPr>
          <w:rFonts w:ascii="標楷體" w:eastAsia="標楷體" w:hAnsi="標楷體" w:cs="Arial" w:hint="eastAsia"/>
          <w:b/>
          <w:bCs/>
          <w:szCs w:val="24"/>
        </w:rPr>
        <w:t>0％農業移工失聯，114年度新增失聯9</w:t>
      </w:r>
      <w:r w:rsidR="00C55921" w:rsidRPr="008B4C0B">
        <w:rPr>
          <w:rFonts w:ascii="標楷體" w:eastAsia="標楷體" w:hAnsi="標楷體" w:cs="Arial"/>
          <w:b/>
          <w:bCs/>
          <w:szCs w:val="24"/>
        </w:rPr>
        <w:t>03</w:t>
      </w:r>
      <w:r w:rsidR="00C55921" w:rsidRPr="008B4C0B">
        <w:rPr>
          <w:rFonts w:ascii="標楷體" w:eastAsia="標楷體" w:hAnsi="標楷體" w:cs="Arial" w:hint="eastAsia"/>
          <w:b/>
          <w:bCs/>
          <w:szCs w:val="24"/>
        </w:rPr>
        <w:t>人為歷年之最：</w:t>
      </w:r>
      <w:r w:rsidR="00C55921" w:rsidRPr="008B4C0B">
        <w:rPr>
          <w:rFonts w:ascii="標楷體" w:eastAsia="標楷體" w:hAnsi="標楷體" w:cs="Arial" w:hint="eastAsia"/>
          <w:bCs/>
          <w:spacing w:val="6"/>
          <w:szCs w:val="24"/>
        </w:rPr>
        <w:t>農業部為改善農業季節性缺工問題，引導本國勞工投</w:t>
      </w:r>
      <w:r w:rsidR="00C55921" w:rsidRPr="008B4C0B">
        <w:rPr>
          <w:rFonts w:ascii="標楷體" w:eastAsia="標楷體" w:hAnsi="標楷體" w:cs="Arial" w:hint="eastAsia"/>
          <w:bCs/>
          <w:szCs w:val="24"/>
        </w:rPr>
        <w:t>入農業工作，仍難以完全滿足人力需求，自108年起基於補充性原則，報經勞動部同意開放聘僱外國人從事農務工作（下稱農業移工），以改善農業勞動力缺乏情形。該部規劃農、林、牧或養殖漁業工由農民、農民團體或農企業等自行聘僱外國人運用，以因應長期性、常態性農業缺工；另外展農務工由外展機構聘僱外國人，依需求調派支援農場短期缺工，藉由外國人力補充農業勞動力，以維繫農產業營運。農業移工名額自108年度試辦開放800人，至114年度提升至2萬人。截至114年底止，農業移工在臺總人數為</w:t>
      </w:r>
      <w:r w:rsidR="00C55921" w:rsidRPr="008B4C0B">
        <w:rPr>
          <w:rFonts w:ascii="標楷體" w:eastAsia="標楷體" w:hAnsi="標楷體" w:cs="Arial"/>
          <w:bCs/>
          <w:szCs w:val="24"/>
        </w:rPr>
        <w:t>1</w:t>
      </w:r>
      <w:r w:rsidR="00C55921" w:rsidRPr="008B4C0B">
        <w:rPr>
          <w:rFonts w:ascii="標楷體" w:eastAsia="標楷體" w:hAnsi="標楷體" w:cs="Arial" w:hint="eastAsia"/>
          <w:bCs/>
          <w:szCs w:val="24"/>
        </w:rPr>
        <w:t>萬</w:t>
      </w:r>
      <w:r w:rsidR="00C55921" w:rsidRPr="008B4C0B">
        <w:rPr>
          <w:rFonts w:ascii="標楷體" w:eastAsia="標楷體" w:hAnsi="標楷體" w:cs="Arial"/>
          <w:bCs/>
          <w:szCs w:val="24"/>
        </w:rPr>
        <w:t>6,282</w:t>
      </w:r>
      <w:r w:rsidR="00C55921" w:rsidRPr="008B4C0B">
        <w:rPr>
          <w:rFonts w:ascii="標楷體" w:eastAsia="標楷體" w:hAnsi="標楷體" w:cs="Arial" w:hint="eastAsia"/>
          <w:bCs/>
          <w:szCs w:val="24"/>
        </w:rPr>
        <w:t>人占開放名額之</w:t>
      </w:r>
      <w:r w:rsidR="00C55921" w:rsidRPr="008B4C0B">
        <w:rPr>
          <w:rFonts w:ascii="標楷體" w:eastAsia="標楷體" w:hAnsi="標楷體" w:cs="Arial"/>
          <w:bCs/>
          <w:szCs w:val="24"/>
        </w:rPr>
        <w:t>81</w:t>
      </w:r>
      <w:r w:rsidR="00C55921" w:rsidRPr="008B4C0B">
        <w:rPr>
          <w:rFonts w:ascii="標楷體" w:eastAsia="標楷體" w:hAnsi="標楷體" w:cs="Arial" w:hint="eastAsia"/>
          <w:bCs/>
          <w:szCs w:val="24"/>
        </w:rPr>
        <w:t>.</w:t>
      </w:r>
      <w:r w:rsidR="00C55921" w:rsidRPr="008B4C0B">
        <w:rPr>
          <w:rFonts w:ascii="標楷體" w:eastAsia="標楷體" w:hAnsi="標楷體" w:cs="Arial"/>
          <w:bCs/>
          <w:szCs w:val="24"/>
        </w:rPr>
        <w:t>41</w:t>
      </w:r>
      <w:r w:rsidR="00C55921" w:rsidRPr="008B4C0B">
        <w:rPr>
          <w:rFonts w:ascii="標楷體" w:eastAsia="標楷體" w:hAnsi="標楷體" w:cs="Arial" w:hint="eastAsia"/>
          <w:bCs/>
          <w:szCs w:val="24"/>
        </w:rPr>
        <w:t>％，惟累計在臺失聯之農業移工計有</w:t>
      </w:r>
      <w:r w:rsidR="00C55921" w:rsidRPr="008B4C0B">
        <w:rPr>
          <w:rFonts w:ascii="標楷體" w:eastAsia="標楷體" w:hAnsi="標楷體" w:cs="Arial"/>
          <w:bCs/>
          <w:szCs w:val="24"/>
        </w:rPr>
        <w:t>2,198</w:t>
      </w:r>
      <w:r w:rsidR="00C55921" w:rsidRPr="008B4C0B">
        <w:rPr>
          <w:rFonts w:ascii="標楷體" w:eastAsia="標楷體" w:hAnsi="標楷體" w:cs="Arial" w:hint="eastAsia"/>
          <w:bCs/>
          <w:szCs w:val="24"/>
        </w:rPr>
        <w:t>人，失聯比率13.</w:t>
      </w:r>
      <w:r w:rsidR="00C55921" w:rsidRPr="008B4C0B">
        <w:rPr>
          <w:rFonts w:ascii="標楷體" w:eastAsia="標楷體" w:hAnsi="標楷體" w:cs="Arial"/>
          <w:bCs/>
          <w:szCs w:val="24"/>
        </w:rPr>
        <w:t>50</w:t>
      </w:r>
      <w:r w:rsidR="00C55921" w:rsidRPr="008B4C0B">
        <w:rPr>
          <w:rFonts w:ascii="標楷體" w:eastAsia="標楷體" w:hAnsi="標楷體" w:cs="Arial" w:hint="eastAsia"/>
          <w:bCs/>
          <w:szCs w:val="24"/>
        </w:rPr>
        <w:t>％（表</w:t>
      </w:r>
      <w:r w:rsidR="00C55921" w:rsidRPr="008B4C0B">
        <w:rPr>
          <w:rFonts w:ascii="標楷體" w:eastAsia="標楷體" w:hAnsi="標楷體" w:cs="Arial"/>
          <w:bCs/>
          <w:szCs w:val="24"/>
        </w:rPr>
        <w:t>17</w:t>
      </w:r>
      <w:r w:rsidR="00C55921" w:rsidRPr="008B4C0B">
        <w:rPr>
          <w:rFonts w:ascii="標楷體" w:eastAsia="標楷體" w:hAnsi="標楷體" w:cs="Arial" w:hint="eastAsia"/>
          <w:bCs/>
          <w:szCs w:val="24"/>
        </w:rPr>
        <w:t>），目前每100名在臺農業移工中，平均約有13人</w:t>
      </w:r>
      <w:r w:rsidR="00E27188" w:rsidRPr="008B4C0B">
        <w:rPr>
          <w:rFonts w:ascii="標楷體" w:eastAsia="標楷體" w:hAnsi="標楷體" w:cs="Arial" w:hint="eastAsia"/>
          <w:bCs/>
          <w:szCs w:val="24"/>
        </w:rPr>
        <w:t>失聯，</w:t>
      </w:r>
      <w:r w:rsidR="00E27188" w:rsidRPr="008B4C0B">
        <w:rPr>
          <w:rFonts w:ascii="標楷體" w:eastAsia="標楷體" w:hAnsi="標楷體" w:cs="Arial" w:hint="eastAsia"/>
          <w:bCs/>
          <w:szCs w:val="24"/>
        </w:rPr>
        <w:lastRenderedPageBreak/>
        <w:t>且114年度較前一年度新增失聯9</w:t>
      </w:r>
      <w:r w:rsidR="00E27188" w:rsidRPr="008B4C0B">
        <w:rPr>
          <w:rFonts w:ascii="標楷體" w:eastAsia="標楷體" w:hAnsi="標楷體" w:cs="Arial"/>
          <w:bCs/>
          <w:szCs w:val="24"/>
        </w:rPr>
        <w:t>03</w:t>
      </w:r>
      <w:r w:rsidR="00E27188" w:rsidRPr="008B4C0B">
        <w:rPr>
          <w:rFonts w:ascii="標楷體" w:eastAsia="標楷體" w:hAnsi="標楷體" w:cs="Arial" w:hint="eastAsia"/>
          <w:bCs/>
          <w:szCs w:val="24"/>
        </w:rPr>
        <w:t>人為歷年之最，農業移工新增失聯人數及失聯比率均呈上升趨勢，將削弱政策紓解農業缺工之效果，經函請農業部檢討農業移工失聯問題癥結，研擬具體解決對策，並建立周延有效之農業移工管理機制，以提升農業人力供給穩定性，強化農產業之永續發展。據復：將持續與勞動部合作推動各項管理與宣導措施，提升雇主守法意識與管理能力，減少違規及勞資爭議案件，逐步改善農業移工工作與生活環境，持續擴大合法移工供給，讓農民以簡便手續聘用人力，以確保農業生產所需勞動力之穩定供應。</w:t>
      </w:r>
    </w:p>
    <w:p w14:paraId="73BB5C08" w14:textId="20386631" w:rsidR="00C9076F" w:rsidRPr="008B4C0B" w:rsidRDefault="00C9076F" w:rsidP="00817D67">
      <w:pPr>
        <w:widowControl/>
        <w:overflowPunct w:val="0"/>
        <w:spacing w:line="590" w:lineRule="exact"/>
        <w:ind w:firstLineChars="450" w:firstLine="1261"/>
        <w:jc w:val="both"/>
        <w:rPr>
          <w:rFonts w:ascii="標楷體" w:eastAsia="標楷體" w:hAnsi="標楷體"/>
          <w:b/>
          <w:sz w:val="28"/>
          <w:szCs w:val="28"/>
        </w:rPr>
      </w:pPr>
      <w:r w:rsidRPr="008B4C0B">
        <w:rPr>
          <w:rFonts w:ascii="標楷體" w:eastAsia="標楷體" w:hAnsi="標楷體" w:hint="eastAsia"/>
          <w:b/>
          <w:sz w:val="28"/>
          <w:szCs w:val="28"/>
        </w:rPr>
        <w:t>（</w:t>
      </w:r>
      <w:r w:rsidR="009E50C9" w:rsidRPr="008B4C0B">
        <w:rPr>
          <w:rFonts w:ascii="標楷體" w:hAnsi="標楷體"/>
          <w:b/>
          <w:sz w:val="28"/>
          <w:szCs w:val="28"/>
        </w:rPr>
        <w:t>10</w:t>
      </w:r>
      <w:r w:rsidRPr="008B4C0B">
        <w:rPr>
          <w:rFonts w:ascii="標楷體" w:eastAsia="標楷體" w:hAnsi="標楷體" w:hint="eastAsia"/>
          <w:b/>
          <w:sz w:val="28"/>
          <w:szCs w:val="28"/>
        </w:rPr>
        <w:t xml:space="preserve">）　</w:t>
      </w:r>
      <w:r w:rsidR="00DB7575" w:rsidRPr="008B4C0B">
        <w:rPr>
          <w:rFonts w:ascii="標楷體" w:eastAsia="標楷體" w:hAnsi="標楷體" w:hint="eastAsia"/>
          <w:b/>
          <w:spacing w:val="6"/>
          <w:sz w:val="28"/>
          <w:szCs w:val="28"/>
        </w:rPr>
        <w:t>農糧署推動健康永續之有機產業，有機農業及友善耕作面積已逐年成長，惟部分補助案件未依規定扣除非實際生產使用面積；部分市縣耕作面積有減少趨勢，有機農業促進區設置數量亦未如預期；逾4成有機栽培產區連續3年度未曾辦理田間查驗，允宜研謀改善</w:t>
      </w:r>
      <w:r w:rsidR="00C96339" w:rsidRPr="008B4C0B">
        <w:rPr>
          <w:rFonts w:ascii="標楷體" w:eastAsia="標楷體" w:hAnsi="標楷體" w:hint="eastAsia"/>
          <w:b/>
          <w:spacing w:val="6"/>
          <w:sz w:val="28"/>
          <w:szCs w:val="28"/>
        </w:rPr>
        <w:t>。</w:t>
      </w:r>
    </w:p>
    <w:p w14:paraId="7A7B885D" w14:textId="77777777" w:rsidR="00C52BC6" w:rsidRPr="008B4C0B" w:rsidRDefault="00F138BA" w:rsidP="00695A3A">
      <w:pPr>
        <w:widowControl/>
        <w:overflowPunct w:val="0"/>
        <w:spacing w:line="590" w:lineRule="exact"/>
        <w:ind w:firstLineChars="200" w:firstLine="480"/>
        <w:jc w:val="both"/>
        <w:rPr>
          <w:rFonts w:ascii="標楷體" w:eastAsia="標楷體" w:hAnsi="標楷體" w:cs="Times New Roman"/>
          <w:bCs/>
          <w:spacing w:val="4"/>
          <w:szCs w:val="24"/>
        </w:rPr>
      </w:pPr>
      <w:bookmarkStart w:id="23" w:name="_Hlk232083196"/>
      <w:r w:rsidRPr="008B4C0B">
        <w:rPr>
          <w:rFonts w:ascii="標楷體" w:eastAsia="標楷體" w:hAnsi="標楷體" w:cs="Arial" w:hint="eastAsia"/>
          <w:bCs/>
          <w:szCs w:val="24"/>
        </w:rPr>
        <w:t>農業部農糧署（下稱農糧署）</w:t>
      </w:r>
      <w:r w:rsidR="00DB7575" w:rsidRPr="008B4C0B">
        <w:rPr>
          <w:rFonts w:ascii="標楷體" w:eastAsia="標楷體" w:hAnsi="標楷體" w:cs="Times New Roman" w:hint="eastAsia"/>
          <w:bCs/>
          <w:spacing w:val="4"/>
          <w:szCs w:val="24"/>
        </w:rPr>
        <w:t>為發展健康永續之有機產業，於農村再生第四期計畫（113至116年度）項下，推動有機及友善耕作補助、設置有機農業促進區及執行有機農產品農藥殘留查驗等措施，113及114年度於農村再生基金項下累計編列預算數25億2,280萬餘元，執行數24億8,473萬餘元，執行率98.49％。經查執行情形，核有</w:t>
      </w:r>
      <w:bookmarkEnd w:id="23"/>
      <w:r w:rsidR="00DB7575" w:rsidRPr="008B4C0B">
        <w:rPr>
          <w:rFonts w:ascii="標楷體" w:eastAsia="標楷體" w:hAnsi="標楷體" w:cs="Times New Roman" w:hint="eastAsia"/>
          <w:bCs/>
          <w:spacing w:val="4"/>
          <w:szCs w:val="24"/>
        </w:rPr>
        <w:t>下列事項：</w:t>
      </w:r>
    </w:p>
    <w:p w14:paraId="61362510" w14:textId="6D97FAC0" w:rsidR="00DB7575" w:rsidRPr="008B4C0B" w:rsidRDefault="00DB7575" w:rsidP="00D22B5A">
      <w:pPr>
        <w:widowControl/>
        <w:overflowPunct w:val="0"/>
        <w:spacing w:line="560" w:lineRule="exact"/>
        <w:ind w:firstLineChars="700" w:firstLine="1738"/>
        <w:jc w:val="both"/>
        <w:rPr>
          <w:rFonts w:ascii="標楷體" w:eastAsia="標楷體" w:hAnsi="標楷體" w:cs="Times New Roman"/>
          <w:bCs/>
          <w:spacing w:val="4"/>
          <w:szCs w:val="24"/>
        </w:rPr>
      </w:pPr>
      <w:r w:rsidRPr="008B4C0B">
        <w:rPr>
          <w:rFonts w:ascii="標楷體" w:eastAsia="標楷體" w:hAnsi="標楷體" w:cs="Times New Roman"/>
          <w:b/>
          <w:bCs/>
          <w:spacing w:val="4"/>
          <w:szCs w:val="24"/>
        </w:rPr>
        <w:t>A</w:t>
      </w:r>
      <w:r w:rsidRPr="008B4C0B">
        <w:rPr>
          <w:rFonts w:ascii="標楷體" w:eastAsia="標楷體" w:hAnsi="標楷體" w:cs="Times New Roman" w:hint="eastAsia"/>
          <w:b/>
          <w:bCs/>
          <w:spacing w:val="4"/>
          <w:szCs w:val="24"/>
        </w:rPr>
        <w:t>.</w:t>
      </w:r>
      <w:r w:rsidRPr="008B4C0B">
        <w:rPr>
          <w:rFonts w:ascii="標楷體" w:eastAsia="標楷體" w:hAnsi="標楷體" w:cs="Times New Roman" w:hint="eastAsia"/>
          <w:b/>
          <w:bCs/>
          <w:spacing w:val="6"/>
          <w:szCs w:val="24"/>
        </w:rPr>
        <w:t xml:space="preserve">　</w:t>
      </w:r>
      <w:bookmarkStart w:id="24" w:name="_Hlk232684159"/>
      <w:r w:rsidRPr="008B4C0B">
        <w:rPr>
          <w:rFonts w:ascii="標楷體" w:eastAsia="標楷體" w:hAnsi="標楷體" w:cs="Times New Roman" w:hint="eastAsia"/>
          <w:b/>
          <w:bCs/>
          <w:spacing w:val="6"/>
          <w:szCs w:val="24"/>
        </w:rPr>
        <w:t>辦理有機及友善耕作補助，惟部分經核定案件未依規定扣減建築物、水泥及柏油鋪面等非實際生產使用之土地面積</w:t>
      </w:r>
      <w:bookmarkEnd w:id="24"/>
      <w:r w:rsidRPr="008B4C0B">
        <w:rPr>
          <w:rFonts w:ascii="標楷體" w:eastAsia="標楷體" w:hAnsi="標楷體" w:cs="Times New Roman" w:hint="eastAsia"/>
          <w:bCs/>
          <w:spacing w:val="4"/>
          <w:szCs w:val="24"/>
        </w:rPr>
        <w:t>：依有機農業獎勵及補貼辦法第2條第1項規定，農產品經營者</w:t>
      </w:r>
      <w:r w:rsidRPr="008B4C0B">
        <w:rPr>
          <w:rFonts w:ascii="標楷體" w:eastAsia="標楷體" w:hAnsi="標楷體" w:cs="Times New Roman" w:hint="eastAsia"/>
          <w:bCs/>
          <w:spacing w:val="8"/>
          <w:szCs w:val="24"/>
        </w:rPr>
        <w:t>就其實際從事有機農業生產之土地，得向中央主管機關申請轉型有機農業生產與維護生態保育之獎勵及補貼。第4條第5項規定，有機農業生產採密閉型環控設施經營，或水泥、柏油等鋪面之土地面積，不予獎勵及補貼。第8條規定，依本辦法領取獎勵或補貼者，有不符規定或虛偽不實，致不應領取或溢領者，中央主管機關應撤銷或廢止原獎勵或補貼處分，並以書面行政處分命其限期返還，或由次期獎勵或補貼扣抵。經運用地理資訊系統（QGIS）套疊內政部國土測繪中心111至112年國土利用現況調查成果資料與112年度核定發放有機農業獎勵及補貼清冊，發現經核定案件之土地內，含有住宅、倉儲、學校、宗教、社會福利設施、省道、殯葬設施、遊樂場所等非實際生產使用者計925筆，經該署確認已依上揭規定自次期獎勵或補助款扣抵及無建物或水泥鋪面等案件計662筆，尚有未收繳溢發獎勵或補貼</w:t>
      </w:r>
      <w:r w:rsidRPr="008B4C0B">
        <w:rPr>
          <w:rFonts w:ascii="標楷體" w:eastAsia="標楷體" w:hAnsi="標楷體" w:cs="Times New Roman" w:hint="eastAsia"/>
          <w:bCs/>
          <w:spacing w:val="8"/>
          <w:szCs w:val="24"/>
        </w:rPr>
        <w:lastRenderedPageBreak/>
        <w:t>者計43筆、須辦理現場勘查者計220筆，經函請農糧署釐清妥處。據復：將由各區分署辦理現場勘查，逐筆確認獎勵或補貼核發之適法性，倘查核不應領取或溢領者，將自次期補助款扣抵或辦理追繳。</w:t>
      </w:r>
    </w:p>
    <w:p w14:paraId="7538C7F4" w14:textId="77777777" w:rsidR="00DB7575" w:rsidRPr="008B4C0B" w:rsidRDefault="00DB7575" w:rsidP="00D22B5A">
      <w:pPr>
        <w:widowControl/>
        <w:overflowPunct w:val="0"/>
        <w:spacing w:line="560" w:lineRule="exact"/>
        <w:ind w:firstLineChars="700" w:firstLine="1738"/>
        <w:jc w:val="both"/>
        <w:rPr>
          <w:rFonts w:ascii="標楷體" w:eastAsia="標楷體" w:hAnsi="標楷體" w:cs="Times New Roman"/>
          <w:bCs/>
          <w:spacing w:val="6"/>
          <w:szCs w:val="24"/>
        </w:rPr>
      </w:pPr>
      <w:bookmarkStart w:id="25" w:name="_Hlk232675528"/>
      <w:r w:rsidRPr="008B4C0B">
        <w:rPr>
          <w:rFonts w:ascii="標楷體" w:eastAsia="標楷體" w:hAnsi="標楷體" w:cs="Times New Roman" w:hint="eastAsia"/>
          <w:b/>
          <w:bCs/>
          <w:spacing w:val="4"/>
          <w:szCs w:val="24"/>
        </w:rPr>
        <w:t>B.</w:t>
      </w:r>
      <w:r w:rsidRPr="008B4C0B">
        <w:rPr>
          <w:rFonts w:ascii="標楷體" w:eastAsia="標楷體" w:hAnsi="標楷體" w:cs="Times New Roman" w:hint="eastAsia"/>
          <w:b/>
          <w:bCs/>
          <w:spacing w:val="6"/>
          <w:szCs w:val="24"/>
        </w:rPr>
        <w:t xml:space="preserve">　積極推動環境友善生產，有機及友善耕作面積已成長至2萬8千餘公頃，惟部分市縣耕作面積有減少趨勢，有機農業促進區設置數量亦未如預期</w:t>
      </w:r>
      <w:r w:rsidRPr="008B4C0B">
        <w:rPr>
          <w:rFonts w:ascii="標楷體" w:eastAsia="標楷體" w:hAnsi="標楷體" w:cs="Times New Roman" w:hint="eastAsia"/>
          <w:bCs/>
          <w:spacing w:val="4"/>
          <w:szCs w:val="24"/>
        </w:rPr>
        <w:t>：</w:t>
      </w:r>
      <w:r w:rsidRPr="008B4C0B">
        <w:rPr>
          <w:rFonts w:ascii="標楷體" w:eastAsia="標楷體" w:hAnsi="標楷體" w:cs="Times New Roman" w:hint="eastAsia"/>
          <w:bCs/>
          <w:spacing w:val="6"/>
          <w:szCs w:val="24"/>
        </w:rPr>
        <w:t>農糧署為降低農業生產對環境之衝擊，推動有機及友善耕作補助措施，輔導農民有機栽培，期能透過減少化學農藥及肥料使用，改善土壤、水質及生態環境，以確保農業永續發展。據該署統計，我國114年度有機及友善耕作面積計2萬8,167.19公頃，較112年度之2萬3,515.06公頃成長19.78％。惟各市縣114年度有機及友善耕作面積較112年度減少者分別計有7個及5個市縣。又地方政府得依有機農業促進法第6條規定，設置有機農業促進區，並針對區內尚未採用有機農業生產之農民予以輔導轉型，避免妨礙毗鄰土地有機農業生產。該署爰以優先投入資源或輔導建構基礎公共工程設施及產銷設施方式，鼓勵各市縣政府設置有機農業促進區，並於111年度函請各市縣政府評估設置有機農業促進區之意願，經據回復計有新北市等15個市縣擬規劃設置有機農業促進區共40處。截至114年度止，計有臺中市大甲區龍泉等12處完成設置，達成率僅3成，經函請農糧署檢討癥結原因，並積極輔導協助改善，以增加有機及友善耕作面積，促進有機農業發展。據復：</w:t>
      </w:r>
      <w:bookmarkEnd w:id="25"/>
      <w:r w:rsidRPr="008B4C0B">
        <w:rPr>
          <w:rFonts w:ascii="標楷體" w:eastAsia="標楷體" w:hAnsi="標楷體" w:cs="Times New Roman" w:hint="eastAsia"/>
          <w:bCs/>
          <w:spacing w:val="6"/>
          <w:szCs w:val="24"/>
        </w:rPr>
        <w:t>已針對有機農業促進區之有機驗證個別農民，補助其農機具及設備比例提高至2分之1，並持續推動有機及友善耕作相關補助措施，輔導農民轉型有機栽培以促進永續農業發展。</w:t>
      </w:r>
    </w:p>
    <w:p w14:paraId="019DA176" w14:textId="6BA7CBCC" w:rsidR="00DB7575" w:rsidRPr="008B4C0B" w:rsidRDefault="00DB7575" w:rsidP="00D22B5A">
      <w:pPr>
        <w:widowControl/>
        <w:overflowPunct w:val="0"/>
        <w:spacing w:line="560" w:lineRule="exact"/>
        <w:ind w:firstLineChars="700" w:firstLine="1738"/>
        <w:jc w:val="both"/>
        <w:rPr>
          <w:rFonts w:ascii="標楷體" w:eastAsia="標楷體" w:hAnsi="標楷體" w:cs="Arial"/>
          <w:bCs/>
          <w:szCs w:val="24"/>
        </w:rPr>
      </w:pPr>
      <w:r w:rsidRPr="008B4C0B">
        <w:rPr>
          <w:rFonts w:ascii="標楷體" w:eastAsia="標楷體" w:hAnsi="標楷體" w:cs="Times New Roman"/>
          <w:b/>
          <w:bCs/>
          <w:spacing w:val="4"/>
          <w:szCs w:val="24"/>
        </w:rPr>
        <w:t>C</w:t>
      </w:r>
      <w:r w:rsidRPr="008B4C0B">
        <w:rPr>
          <w:rFonts w:ascii="標楷體" w:eastAsia="標楷體" w:hAnsi="標楷體" w:cs="Times New Roman" w:hint="eastAsia"/>
          <w:b/>
          <w:bCs/>
          <w:spacing w:val="4"/>
          <w:szCs w:val="24"/>
        </w:rPr>
        <w:t>.</w:t>
      </w:r>
      <w:r w:rsidRPr="008B4C0B">
        <w:rPr>
          <w:rFonts w:ascii="標楷體" w:eastAsia="標楷體" w:hAnsi="標楷體" w:cs="Times New Roman" w:hint="eastAsia"/>
          <w:b/>
          <w:bCs/>
          <w:spacing w:val="6"/>
          <w:szCs w:val="24"/>
        </w:rPr>
        <w:t xml:space="preserve">　執行有機農產品農藥殘留查驗工作，惟逾4成有機栽培產區連續3年度未曾辦理田間查驗</w:t>
      </w:r>
      <w:r w:rsidRPr="008B4C0B">
        <w:rPr>
          <w:rFonts w:ascii="標楷體" w:eastAsia="標楷體" w:hAnsi="標楷體" w:cs="Times New Roman" w:hint="eastAsia"/>
          <w:bCs/>
          <w:spacing w:val="4"/>
          <w:szCs w:val="24"/>
        </w:rPr>
        <w:t>：依有機農業促進法第15條第2項規定，農產品經營者不得使用含有基因改造產品、化學農藥、化學肥料、動物用藥品或其他合成化學品等禁用物質。農糧署為強化有機農產品（含有機轉型期農產品）安全管理，補助各市縣政府執行田間及市售有機農產品農藥殘留查驗工作，若經檢驗不符規定者，違規產品將進行下架，以保障消費者權益。經將農糧署提供114年度308個鄉鎮市區之有機栽培產區資料及112至114年度執行田間有機農產品農藥查驗資料，</w:t>
      </w:r>
      <w:r w:rsidR="00604925" w:rsidRPr="008B4C0B">
        <w:rPr>
          <w:rFonts w:ascii="標楷體" w:eastAsia="標楷體" w:hAnsi="標楷體" w:cs="Times New Roman" w:hint="eastAsia"/>
          <w:bCs/>
          <w:spacing w:val="4"/>
          <w:szCs w:val="24"/>
        </w:rPr>
        <w:t>運用</w:t>
      </w:r>
      <w:r w:rsidRPr="008B4C0B">
        <w:rPr>
          <w:rFonts w:ascii="標楷體" w:eastAsia="標楷體" w:hAnsi="標楷體" w:cs="Times New Roman" w:hint="eastAsia"/>
          <w:bCs/>
          <w:spacing w:val="4"/>
          <w:szCs w:val="24"/>
        </w:rPr>
        <w:t>地理資訊系統（QGIS）套疊結果，發現連續3年度未曾辦理查驗者計有136個鄉</w:t>
      </w:r>
      <w:r w:rsidRPr="008B4C0B">
        <w:rPr>
          <w:rFonts w:ascii="標楷體" w:eastAsia="標楷體" w:hAnsi="標楷體" w:cs="Times New Roman" w:hint="eastAsia"/>
          <w:bCs/>
          <w:spacing w:val="4"/>
          <w:szCs w:val="24"/>
        </w:rPr>
        <w:lastRenderedPageBreak/>
        <w:t>鎮市區，占整體有機栽培產區之44.16％，經函請農糧署研謀改善，以保障消費者權益。據復：將加強宣導各市縣政府妥善規劃分配田間查驗執行地點，避免各田區查驗週期過長，以落實田間查驗作業普及性。</w:t>
      </w:r>
    </w:p>
    <w:p w14:paraId="6A1056A4" w14:textId="71B2802B" w:rsidR="00C9076F" w:rsidRPr="008B4C0B" w:rsidRDefault="00C9076F" w:rsidP="00151F6A">
      <w:pPr>
        <w:widowControl/>
        <w:overflowPunct w:val="0"/>
        <w:spacing w:line="570" w:lineRule="exact"/>
        <w:ind w:firstLineChars="450" w:firstLine="1261"/>
        <w:jc w:val="both"/>
        <w:rPr>
          <w:rFonts w:ascii="標楷體" w:eastAsia="標楷體" w:hAnsi="標楷體"/>
          <w:b/>
          <w:sz w:val="28"/>
          <w:szCs w:val="28"/>
        </w:rPr>
      </w:pPr>
      <w:r w:rsidRPr="008B4C0B">
        <w:rPr>
          <w:rFonts w:ascii="標楷體" w:eastAsia="標楷體" w:hAnsi="標楷體" w:hint="eastAsia"/>
          <w:b/>
          <w:sz w:val="28"/>
          <w:szCs w:val="28"/>
        </w:rPr>
        <w:t>（</w:t>
      </w:r>
      <w:r w:rsidRPr="008B4C0B">
        <w:rPr>
          <w:rFonts w:ascii="標楷體" w:hAnsi="標楷體"/>
          <w:b/>
          <w:sz w:val="28"/>
          <w:szCs w:val="28"/>
        </w:rPr>
        <w:t>1</w:t>
      </w:r>
      <w:r w:rsidR="009E50C9" w:rsidRPr="008B4C0B">
        <w:rPr>
          <w:rFonts w:ascii="標楷體" w:hAnsi="標楷體"/>
          <w:b/>
          <w:sz w:val="28"/>
          <w:szCs w:val="28"/>
        </w:rPr>
        <w:t>1</w:t>
      </w:r>
      <w:r w:rsidRPr="008B4C0B">
        <w:rPr>
          <w:rFonts w:ascii="標楷體" w:eastAsia="標楷體" w:hAnsi="標楷體" w:hint="eastAsia"/>
          <w:b/>
          <w:sz w:val="28"/>
          <w:szCs w:val="28"/>
        </w:rPr>
        <w:t xml:space="preserve">）　</w:t>
      </w:r>
      <w:bookmarkStart w:id="26" w:name="_Hlk232609363"/>
      <w:r w:rsidR="00DB7575" w:rsidRPr="008B4C0B">
        <w:rPr>
          <w:rFonts w:ascii="標楷體" w:eastAsia="標楷體" w:hAnsi="標楷體" w:hint="eastAsia"/>
          <w:b/>
          <w:sz w:val="28"/>
          <w:szCs w:val="28"/>
        </w:rPr>
        <w:t>林業保育署為提升森林碳吸存效益，執行森林碳匯路徑推動策略，惟國有人工林經營撫育及更新強度不足、第三期農業部門行動方案目標值設定未盡妥適、國產材自給率尚待積極提升，允宜研謀改善</w:t>
      </w:r>
      <w:bookmarkEnd w:id="26"/>
      <w:r w:rsidR="00DB7575" w:rsidRPr="008B4C0B">
        <w:rPr>
          <w:rFonts w:ascii="標楷體" w:eastAsia="標楷體" w:hAnsi="標楷體" w:hint="eastAsia"/>
          <w:b/>
          <w:sz w:val="28"/>
          <w:szCs w:val="28"/>
        </w:rPr>
        <w:t>。</w:t>
      </w:r>
    </w:p>
    <w:p w14:paraId="5B6919D1" w14:textId="73FC8A9B" w:rsidR="00C9076F" w:rsidRPr="008B4C0B" w:rsidRDefault="00DB7575" w:rsidP="00151F6A">
      <w:pPr>
        <w:widowControl/>
        <w:overflowPunct w:val="0"/>
        <w:spacing w:line="558" w:lineRule="exact"/>
        <w:ind w:firstLineChars="200" w:firstLine="480"/>
        <w:jc w:val="both"/>
        <w:rPr>
          <w:rFonts w:ascii="標楷體" w:eastAsia="標楷體" w:hAnsi="標楷體" w:cs="Arial"/>
          <w:bCs/>
          <w:szCs w:val="24"/>
        </w:rPr>
      </w:pPr>
      <w:bookmarkStart w:id="27" w:name="_Hlk200285729"/>
      <w:r w:rsidRPr="008B4C0B">
        <w:rPr>
          <w:rFonts w:ascii="標楷體" w:eastAsia="標楷體" w:hAnsi="標楷體" w:cs="Arial" w:hint="eastAsia"/>
          <w:bCs/>
          <w:szCs w:val="24"/>
        </w:rPr>
        <w:t>農業部依據氣候變遷因應法規定及為響應2050年溫室氣體淨零排放目標，自105年起推動第一期至第三期農業部門溫室氣體</w:t>
      </w:r>
      <w:r w:rsidR="00C77523" w:rsidRPr="008B4C0B">
        <w:rPr>
          <w:rFonts w:ascii="標楷體" w:eastAsia="標楷體" w:hAnsi="標楷體" w:cs="Arial" w:hint="eastAsia"/>
          <w:bCs/>
          <w:szCs w:val="24"/>
        </w:rPr>
        <w:t>排放管制</w:t>
      </w:r>
      <w:r w:rsidRPr="008B4C0B">
        <w:rPr>
          <w:rFonts w:ascii="標楷體" w:eastAsia="標楷體" w:hAnsi="標楷體" w:cs="Arial" w:hint="eastAsia"/>
          <w:bCs/>
          <w:szCs w:val="24"/>
        </w:rPr>
        <w:t>行動方案（下稱農業部門行動方案），並於112年訂定臺灣2050淨零轉型「自然碳匯」關鍵戰略行動計畫；由農業部林業及自然保育署（下稱林業保育署）執行增加森林面積、加強森林經營、提升國產材利用等具體措施，以達成農業部門行動方案「提升森林碳吸存效益」之推動策略目標。</w:t>
      </w:r>
      <w:bookmarkEnd w:id="27"/>
      <w:r w:rsidRPr="008B4C0B">
        <w:rPr>
          <w:rFonts w:ascii="標楷體" w:eastAsia="標楷體" w:hAnsi="標楷體" w:cs="Arial" w:hint="eastAsia"/>
          <w:bCs/>
          <w:szCs w:val="24"/>
        </w:rPr>
        <w:t>經查執行情形，核有：</w:t>
      </w:r>
      <w:r w:rsidRPr="008B4C0B">
        <w:rPr>
          <w:rFonts w:ascii="標楷體" w:eastAsia="標楷體" w:hAnsi="標楷體" w:cs="Arial"/>
          <w:bCs/>
          <w:szCs w:val="24"/>
        </w:rPr>
        <w:t>A.</w:t>
      </w:r>
      <w:r w:rsidRPr="008B4C0B">
        <w:rPr>
          <w:rFonts w:ascii="標楷體" w:eastAsia="標楷體" w:hAnsi="標楷體" w:cs="Arial" w:hint="eastAsia"/>
          <w:bCs/>
          <w:szCs w:val="24"/>
        </w:rPr>
        <w:t>農業部門行動方案之加強森林經營（復舊造林、中後期撫育作業）策略中，國有人工林疏伐作業係中後期撫育作業具體措施之一，105至</w:t>
      </w:r>
      <w:r w:rsidRPr="008B4C0B">
        <w:rPr>
          <w:rFonts w:ascii="標楷體" w:eastAsia="標楷體" w:hAnsi="標楷體" w:cs="Times New Roman" w:hint="eastAsia"/>
          <w:bCs/>
          <w:szCs w:val="24"/>
        </w:rPr>
        <w:t>114</w:t>
      </w:r>
      <w:r w:rsidRPr="008B4C0B">
        <w:rPr>
          <w:rFonts w:ascii="標楷體" w:eastAsia="標楷體" w:hAnsi="標楷體" w:cs="Arial" w:hint="eastAsia"/>
          <w:bCs/>
          <w:szCs w:val="24"/>
        </w:rPr>
        <w:t>年底之國有人工林疏伐面積累計3,141公頃，達同期間累計目標4,120公頃之76.24％，經依林業保育署以國內木材需求量420萬立方公尺為衡量基準，117年度國產材自給率應達5％之目標推算，當年度原木材積應達21萬立方公尺，惟105至113年度國有林實際皆伐（係更新伐採林地上之全部林產物）材積僅介於2萬3,846.96立方公尺至4萬1,997.96立方公尺之間</w:t>
      </w:r>
      <w:bookmarkStart w:id="28" w:name="_Hlk232586614"/>
      <w:r w:rsidRPr="008B4C0B">
        <w:rPr>
          <w:rFonts w:ascii="標楷體" w:eastAsia="標楷體" w:hAnsi="標楷體" w:cs="Arial" w:hint="eastAsia"/>
          <w:bCs/>
          <w:szCs w:val="24"/>
        </w:rPr>
        <w:t>，允宜強化成熟林木之利用與更新</w:t>
      </w:r>
      <w:bookmarkEnd w:id="28"/>
      <w:r w:rsidRPr="008B4C0B">
        <w:rPr>
          <w:rFonts w:ascii="標楷體" w:eastAsia="標楷體" w:hAnsi="標楷體" w:cs="Arial" w:hint="eastAsia"/>
          <w:bCs/>
          <w:szCs w:val="24"/>
        </w:rPr>
        <w:t>；B</w:t>
      </w:r>
      <w:r w:rsidRPr="008B4C0B">
        <w:rPr>
          <w:rFonts w:ascii="標楷體" w:eastAsia="標楷體" w:hAnsi="標楷體" w:cs="Arial"/>
          <w:bCs/>
          <w:szCs w:val="24"/>
        </w:rPr>
        <w:t>.</w:t>
      </w:r>
      <w:bookmarkStart w:id="29" w:name="_Hlk232587633"/>
      <w:bookmarkStart w:id="30" w:name="_Hlk232586674"/>
      <w:r w:rsidRPr="008B4C0B">
        <w:rPr>
          <w:rFonts w:ascii="標楷體" w:eastAsia="標楷體" w:hAnsi="標楷體" w:cs="Arial" w:hint="eastAsia"/>
          <w:bCs/>
          <w:szCs w:val="24"/>
        </w:rPr>
        <w:t>第三期農業部門行動方案</w:t>
      </w:r>
      <w:bookmarkStart w:id="31" w:name="_Hlk232587436"/>
      <w:bookmarkEnd w:id="29"/>
      <w:bookmarkEnd w:id="30"/>
      <w:r w:rsidRPr="008B4C0B">
        <w:rPr>
          <w:rFonts w:ascii="標楷體" w:eastAsia="標楷體" w:hAnsi="標楷體" w:cs="Arial" w:hint="eastAsia"/>
          <w:bCs/>
          <w:szCs w:val="24"/>
        </w:rPr>
        <w:t>有關森林碳匯策略之</w:t>
      </w:r>
      <w:bookmarkStart w:id="32" w:name="_Hlk232604518"/>
      <w:r w:rsidRPr="008B4C0B">
        <w:rPr>
          <w:rFonts w:ascii="標楷體" w:eastAsia="標楷體" w:hAnsi="標楷體" w:cs="Arial" w:hint="eastAsia"/>
          <w:bCs/>
          <w:szCs w:val="24"/>
        </w:rPr>
        <w:t>「增加森林面積」、「加強森林經營」等2項推動措施目標值衡量基準年度，係延續前期方案</w:t>
      </w:r>
      <w:bookmarkEnd w:id="32"/>
      <w:r w:rsidRPr="008B4C0B">
        <w:rPr>
          <w:rFonts w:ascii="標楷體" w:eastAsia="標楷體" w:hAnsi="標楷體" w:cs="Arial" w:hint="eastAsia"/>
          <w:bCs/>
          <w:szCs w:val="24"/>
        </w:rPr>
        <w:t>，惟115至117年度增加森林面積之累計目標值</w:t>
      </w:r>
      <w:bookmarkStart w:id="33" w:name="_Hlk232587665"/>
      <w:r w:rsidRPr="008B4C0B">
        <w:rPr>
          <w:rFonts w:ascii="標楷體" w:eastAsia="標楷體" w:hAnsi="標楷體" w:cs="Arial" w:hint="eastAsia"/>
          <w:bCs/>
          <w:szCs w:val="24"/>
        </w:rPr>
        <w:t>（4,000公頃、5,000公頃、6,000公頃）</w:t>
      </w:r>
      <w:bookmarkEnd w:id="33"/>
      <w:r w:rsidRPr="008B4C0B">
        <w:rPr>
          <w:rFonts w:ascii="標楷體" w:eastAsia="標楷體" w:hAnsi="標楷體" w:cs="Arial" w:hint="eastAsia"/>
          <w:bCs/>
          <w:szCs w:val="24"/>
        </w:rPr>
        <w:t>，均較第二期</w:t>
      </w:r>
      <w:r w:rsidR="00BF5B69" w:rsidRPr="008B4C0B">
        <w:rPr>
          <w:rFonts w:ascii="標楷體" w:eastAsia="標楷體" w:hAnsi="標楷體" w:cs="Arial" w:hint="eastAsia"/>
          <w:bCs/>
          <w:szCs w:val="24"/>
        </w:rPr>
        <w:t>農業部門</w:t>
      </w:r>
      <w:r w:rsidRPr="008B4C0B">
        <w:rPr>
          <w:rFonts w:ascii="標楷體" w:eastAsia="標楷體" w:hAnsi="標楷體" w:cs="Arial" w:hint="eastAsia"/>
          <w:bCs/>
          <w:szCs w:val="24"/>
        </w:rPr>
        <w:t>行動方案截至114年度之累計目標值</w:t>
      </w:r>
      <w:bookmarkStart w:id="34" w:name="_Hlk232587675"/>
      <w:r w:rsidRPr="008B4C0B">
        <w:rPr>
          <w:rFonts w:ascii="標楷體" w:eastAsia="標楷體" w:hAnsi="標楷體" w:cs="Arial" w:hint="eastAsia"/>
          <w:bCs/>
          <w:szCs w:val="24"/>
        </w:rPr>
        <w:t>（6,600公頃）</w:t>
      </w:r>
      <w:bookmarkEnd w:id="34"/>
      <w:r w:rsidRPr="008B4C0B">
        <w:rPr>
          <w:rFonts w:ascii="標楷體" w:eastAsia="標楷體" w:hAnsi="標楷體" w:cs="Arial" w:hint="eastAsia"/>
          <w:bCs/>
          <w:szCs w:val="24"/>
        </w:rPr>
        <w:t>及實際成果</w:t>
      </w:r>
      <w:bookmarkStart w:id="35" w:name="_Hlk232587686"/>
      <w:r w:rsidRPr="008B4C0B">
        <w:rPr>
          <w:rFonts w:ascii="標楷體" w:eastAsia="標楷體" w:hAnsi="標楷體" w:cs="Arial" w:hint="eastAsia"/>
          <w:bCs/>
          <w:szCs w:val="24"/>
        </w:rPr>
        <w:t>（6,015公頃）</w:t>
      </w:r>
      <w:bookmarkEnd w:id="35"/>
      <w:r w:rsidRPr="008B4C0B">
        <w:rPr>
          <w:rFonts w:ascii="標楷體" w:eastAsia="標楷體" w:hAnsi="標楷體" w:cs="Arial" w:hint="eastAsia"/>
          <w:bCs/>
          <w:szCs w:val="24"/>
        </w:rPr>
        <w:t>為低，</w:t>
      </w:r>
      <w:bookmarkStart w:id="36" w:name="_Hlk232587725"/>
      <w:r w:rsidRPr="008B4C0B">
        <w:rPr>
          <w:rFonts w:ascii="標楷體" w:eastAsia="標楷體" w:hAnsi="標楷體" w:cs="Arial" w:hint="eastAsia"/>
          <w:bCs/>
          <w:szCs w:val="24"/>
        </w:rPr>
        <w:t>115至116年度森林經營面積累計目標值（</w:t>
      </w:r>
      <w:bookmarkStart w:id="37" w:name="_Hlk232598682"/>
      <w:r w:rsidRPr="008B4C0B">
        <w:rPr>
          <w:rFonts w:ascii="標楷體" w:eastAsia="標楷體" w:hAnsi="標楷體" w:cs="Arial" w:hint="eastAsia"/>
          <w:bCs/>
          <w:szCs w:val="24"/>
        </w:rPr>
        <w:t>7,000公頃、8,000公頃</w:t>
      </w:r>
      <w:bookmarkEnd w:id="37"/>
      <w:r w:rsidRPr="008B4C0B">
        <w:rPr>
          <w:rFonts w:ascii="標楷體" w:eastAsia="標楷體" w:hAnsi="標楷體" w:cs="Arial" w:hint="eastAsia"/>
          <w:bCs/>
          <w:szCs w:val="24"/>
        </w:rPr>
        <w:t>）</w:t>
      </w:r>
      <w:bookmarkEnd w:id="36"/>
      <w:r w:rsidRPr="008B4C0B">
        <w:rPr>
          <w:rFonts w:ascii="標楷體" w:eastAsia="標楷體" w:hAnsi="標楷體" w:cs="Arial" w:hint="eastAsia"/>
          <w:bCs/>
          <w:szCs w:val="24"/>
        </w:rPr>
        <w:t>，亦</w:t>
      </w:r>
      <w:bookmarkStart w:id="38" w:name="_Hlk232587748"/>
      <w:r w:rsidRPr="008B4C0B">
        <w:rPr>
          <w:rFonts w:ascii="標楷體" w:eastAsia="標楷體" w:hAnsi="標楷體" w:cs="Arial" w:hint="eastAsia"/>
          <w:bCs/>
          <w:szCs w:val="24"/>
        </w:rPr>
        <w:t>較114年度累計目標值（</w:t>
      </w:r>
      <w:bookmarkStart w:id="39" w:name="_Hlk232598712"/>
      <w:r w:rsidRPr="008B4C0B">
        <w:rPr>
          <w:rFonts w:ascii="標楷體" w:eastAsia="標楷體" w:hAnsi="標楷體" w:cs="Arial" w:hint="eastAsia"/>
          <w:bCs/>
          <w:szCs w:val="24"/>
        </w:rPr>
        <w:t>9,648公頃</w:t>
      </w:r>
      <w:bookmarkEnd w:id="39"/>
      <w:r w:rsidRPr="008B4C0B">
        <w:rPr>
          <w:rFonts w:ascii="標楷體" w:eastAsia="標楷體" w:hAnsi="標楷體" w:cs="Arial" w:hint="eastAsia"/>
          <w:bCs/>
          <w:szCs w:val="24"/>
        </w:rPr>
        <w:t>）及實際成果（</w:t>
      </w:r>
      <w:bookmarkStart w:id="40" w:name="_Hlk232598724"/>
      <w:r w:rsidRPr="008B4C0B">
        <w:rPr>
          <w:rFonts w:ascii="標楷體" w:eastAsia="標楷體" w:hAnsi="標楷體" w:cs="Arial" w:hint="eastAsia"/>
          <w:bCs/>
          <w:szCs w:val="24"/>
        </w:rPr>
        <w:t>8,079公頃</w:t>
      </w:r>
      <w:bookmarkEnd w:id="40"/>
      <w:r w:rsidRPr="008B4C0B">
        <w:rPr>
          <w:rFonts w:ascii="標楷體" w:eastAsia="標楷體" w:hAnsi="標楷體" w:cs="Arial" w:hint="eastAsia"/>
          <w:bCs/>
          <w:szCs w:val="24"/>
        </w:rPr>
        <w:t>）為低</w:t>
      </w:r>
      <w:bookmarkEnd w:id="38"/>
      <w:r w:rsidRPr="008B4C0B">
        <w:rPr>
          <w:rFonts w:ascii="標楷體" w:eastAsia="標楷體" w:hAnsi="標楷體" w:cs="Arial" w:hint="eastAsia"/>
          <w:bCs/>
          <w:szCs w:val="24"/>
        </w:rPr>
        <w:t>，目標值設定</w:t>
      </w:r>
      <w:bookmarkStart w:id="41" w:name="_Hlk232600865"/>
      <w:r w:rsidRPr="008B4C0B">
        <w:rPr>
          <w:rFonts w:ascii="標楷體" w:eastAsia="標楷體" w:hAnsi="標楷體" w:cs="Arial" w:hint="eastAsia"/>
          <w:bCs/>
          <w:szCs w:val="24"/>
        </w:rPr>
        <w:t>未盡</w:t>
      </w:r>
      <w:bookmarkEnd w:id="41"/>
      <w:r w:rsidRPr="008B4C0B">
        <w:rPr>
          <w:rFonts w:ascii="標楷體" w:eastAsia="標楷體" w:hAnsi="標楷體" w:cs="Arial" w:hint="eastAsia"/>
          <w:bCs/>
          <w:szCs w:val="24"/>
        </w:rPr>
        <w:t>妥適</w:t>
      </w:r>
      <w:bookmarkEnd w:id="31"/>
      <w:r w:rsidRPr="008B4C0B">
        <w:rPr>
          <w:rFonts w:ascii="標楷體" w:eastAsia="標楷體" w:hAnsi="標楷體" w:cs="Arial" w:hint="eastAsia"/>
          <w:bCs/>
          <w:szCs w:val="24"/>
        </w:rPr>
        <w:t>；C</w:t>
      </w:r>
      <w:r w:rsidRPr="008B4C0B">
        <w:rPr>
          <w:rFonts w:ascii="標楷體" w:eastAsia="標楷體" w:hAnsi="標楷體" w:cs="Arial"/>
          <w:bCs/>
          <w:szCs w:val="24"/>
        </w:rPr>
        <w:t>.</w:t>
      </w:r>
      <w:bookmarkStart w:id="42" w:name="_Hlk232587798"/>
      <w:r w:rsidRPr="008B4C0B">
        <w:rPr>
          <w:rFonts w:ascii="標楷體" w:eastAsia="標楷體" w:hAnsi="標楷體" w:cs="Arial" w:hint="eastAsia"/>
          <w:bCs/>
          <w:szCs w:val="24"/>
        </w:rPr>
        <w:t>林業保育署</w:t>
      </w:r>
      <w:bookmarkStart w:id="43" w:name="_Hlk232587892"/>
      <w:r w:rsidRPr="008B4C0B">
        <w:rPr>
          <w:rFonts w:ascii="標楷體" w:eastAsia="標楷體" w:hAnsi="標楷體" w:cs="Arial" w:hint="eastAsia"/>
          <w:bCs/>
          <w:szCs w:val="24"/>
        </w:rPr>
        <w:t>將106年設定為我國「國產材元年」</w:t>
      </w:r>
      <w:bookmarkEnd w:id="42"/>
      <w:r w:rsidRPr="008B4C0B">
        <w:rPr>
          <w:rFonts w:ascii="標楷體" w:eastAsia="標楷體" w:hAnsi="標楷體" w:cs="Arial" w:hint="eastAsia"/>
          <w:bCs/>
          <w:szCs w:val="24"/>
        </w:rPr>
        <w:t>，</w:t>
      </w:r>
      <w:bookmarkEnd w:id="43"/>
      <w:r w:rsidRPr="008B4C0B">
        <w:rPr>
          <w:rFonts w:ascii="標楷體" w:eastAsia="標楷體" w:hAnsi="標楷體" w:cs="Arial" w:hint="eastAsia"/>
          <w:bCs/>
          <w:szCs w:val="24"/>
        </w:rPr>
        <w:t>積極推廣國產木竹材，</w:t>
      </w:r>
      <w:bookmarkStart w:id="44" w:name="_Hlk232587824"/>
      <w:r w:rsidRPr="008B4C0B">
        <w:rPr>
          <w:rFonts w:ascii="標楷體" w:eastAsia="標楷體" w:hAnsi="標楷體" w:cs="Arial" w:hint="eastAsia"/>
          <w:bCs/>
          <w:szCs w:val="24"/>
        </w:rPr>
        <w:t>並依據107年9月8日第6次全國農業會議結論於10年內（117年度）國產材自給率提升至5％為目標，惟自給率自107年度之0.92％提升至114年度之2.32％，僅增加1.40個百分點，後續3年內尚需提升2.68個百分點</w:t>
      </w:r>
      <w:bookmarkEnd w:id="44"/>
      <w:r w:rsidRPr="008B4C0B">
        <w:rPr>
          <w:rFonts w:ascii="標楷體" w:eastAsia="標楷體" w:hAnsi="標楷體" w:cs="Arial" w:hint="eastAsia"/>
          <w:bCs/>
          <w:szCs w:val="24"/>
        </w:rPr>
        <w:t>，又該署將國有林、私有林（含農牧用地、平地造林及</w:t>
      </w:r>
      <w:r w:rsidRPr="008B4C0B">
        <w:rPr>
          <w:rFonts w:ascii="標楷體" w:eastAsia="標楷體" w:hAnsi="標楷體" w:cs="Arial" w:hint="eastAsia"/>
          <w:bCs/>
          <w:szCs w:val="24"/>
        </w:rPr>
        <w:lastRenderedPageBreak/>
        <w:t>獎勵造林）納入國產材來源，惟</w:t>
      </w:r>
      <w:bookmarkStart w:id="45" w:name="_Hlk232587955"/>
      <w:r w:rsidRPr="008B4C0B">
        <w:rPr>
          <w:rFonts w:ascii="標楷體" w:eastAsia="標楷體" w:hAnsi="標楷體" w:cs="Arial" w:hint="eastAsia"/>
          <w:bCs/>
          <w:szCs w:val="24"/>
        </w:rPr>
        <w:t>私有林部分尚未比照國有林事業區進行</w:t>
      </w:r>
      <w:bookmarkEnd w:id="45"/>
      <w:r w:rsidRPr="008B4C0B">
        <w:rPr>
          <w:rFonts w:ascii="標楷體" w:eastAsia="標楷體" w:hAnsi="標楷體" w:cs="Arial" w:hint="eastAsia"/>
          <w:bCs/>
          <w:szCs w:val="24"/>
        </w:rPr>
        <w:t>可生產區位、潛在可生產區位及儲備區之</w:t>
      </w:r>
      <w:bookmarkStart w:id="46" w:name="_Hlk232588028"/>
      <w:r w:rsidRPr="008B4C0B">
        <w:rPr>
          <w:rFonts w:ascii="標楷體" w:eastAsia="標楷體" w:hAnsi="標楷體" w:cs="Arial" w:hint="eastAsia"/>
          <w:bCs/>
          <w:szCs w:val="24"/>
        </w:rPr>
        <w:t>系統性盤點，亦未建立林木收穫量統計機制</w:t>
      </w:r>
      <w:bookmarkEnd w:id="46"/>
      <w:r w:rsidR="007B68D7" w:rsidRPr="008B4C0B">
        <w:rPr>
          <w:rFonts w:ascii="標楷體" w:eastAsia="標楷體" w:hAnsi="標楷體" w:cs="Arial" w:hint="eastAsia"/>
          <w:bCs/>
          <w:szCs w:val="24"/>
        </w:rPr>
        <w:t>等情事</w:t>
      </w:r>
      <w:r w:rsidRPr="008B4C0B">
        <w:rPr>
          <w:rFonts w:ascii="標楷體" w:eastAsia="標楷體" w:hAnsi="標楷體" w:cs="Arial" w:hint="eastAsia"/>
          <w:bCs/>
          <w:szCs w:val="24"/>
        </w:rPr>
        <w:t>，經函請農業部督促林業保育署檢討改善。據復：A.精進相關法令及導入採伐計畫隨到隨辦等彈性處理機制，提升行政及木材供應效率，及針對具生產潛力林地、老熟人工林強化實施中後期撫育、伐後更新造林等作業；B.由「森林永續經營及產業振興計畫」等中長程計畫規劃分年指標及滾動檢討機制；C.已規劃115至117年度分年度達成自給率3％、4％及5％之目標，並納入該署提升國產材生產及精進策略專案會議列管及滾動檢討，及洽詢地方政府、公營事業及相關經營業者，研議建立較為一致之私有林木收穫填報方式，以逐步補強私有林木收穫量資料缺口。</w:t>
      </w:r>
    </w:p>
    <w:p w14:paraId="20EF74E4" w14:textId="13E542CA" w:rsidR="003A0418" w:rsidRPr="008B4C0B" w:rsidRDefault="00DB7575" w:rsidP="00151F6A">
      <w:pPr>
        <w:widowControl/>
        <w:overflowPunct w:val="0"/>
        <w:spacing w:line="570" w:lineRule="exact"/>
        <w:ind w:firstLineChars="450" w:firstLine="1261"/>
        <w:jc w:val="both"/>
        <w:rPr>
          <w:rFonts w:ascii="標楷體" w:eastAsia="標楷體" w:hAnsi="標楷體" w:cs="Arial"/>
          <w:bCs/>
          <w:spacing w:val="4"/>
          <w:szCs w:val="24"/>
        </w:rPr>
      </w:pPr>
      <w:r w:rsidRPr="008B4C0B">
        <w:rPr>
          <w:rFonts w:ascii="標楷體" w:eastAsia="標楷體" w:hAnsi="標楷體" w:hint="eastAsia"/>
          <w:b/>
          <w:sz w:val="28"/>
          <w:szCs w:val="28"/>
        </w:rPr>
        <w:t>（</w:t>
      </w:r>
      <w:r w:rsidRPr="008B4C0B">
        <w:rPr>
          <w:rFonts w:ascii="標楷體" w:hAnsi="標楷體"/>
          <w:b/>
          <w:sz w:val="28"/>
          <w:szCs w:val="28"/>
        </w:rPr>
        <w:t>1</w:t>
      </w:r>
      <w:r w:rsidR="009E50C9" w:rsidRPr="008B4C0B">
        <w:rPr>
          <w:rFonts w:ascii="標楷體" w:hAnsi="標楷體"/>
          <w:b/>
          <w:sz w:val="28"/>
          <w:szCs w:val="28"/>
        </w:rPr>
        <w:t>2</w:t>
      </w:r>
      <w:r w:rsidRPr="008B4C0B">
        <w:rPr>
          <w:rFonts w:ascii="標楷體" w:eastAsia="標楷體" w:hAnsi="標楷體" w:hint="eastAsia"/>
          <w:b/>
          <w:sz w:val="28"/>
          <w:szCs w:val="28"/>
        </w:rPr>
        <w:t xml:space="preserve">）　</w:t>
      </w:r>
      <w:r w:rsidRPr="008B4C0B">
        <w:rPr>
          <w:rFonts w:ascii="標楷體" w:eastAsia="標楷體" w:hAnsi="標楷體" w:cs="標楷體" w:hint="eastAsia"/>
          <w:b/>
          <w:kern w:val="28"/>
          <w:sz w:val="28"/>
          <w:szCs w:val="28"/>
        </w:rPr>
        <w:t>農業部</w:t>
      </w:r>
      <w:r w:rsidRPr="008B4C0B">
        <w:rPr>
          <w:rFonts w:ascii="標楷體" w:eastAsia="標楷體" w:hAnsi="標楷體" w:hint="eastAsia"/>
          <w:b/>
          <w:sz w:val="28"/>
          <w:szCs w:val="28"/>
        </w:rPr>
        <w:t>為</w:t>
      </w:r>
      <w:r w:rsidRPr="008B4C0B">
        <w:rPr>
          <w:rFonts w:ascii="標楷體" w:eastAsia="標楷體" w:hAnsi="標楷體"/>
          <w:b/>
          <w:sz w:val="28"/>
          <w:szCs w:val="28"/>
        </w:rPr>
        <w:t>推動</w:t>
      </w:r>
      <w:r w:rsidRPr="008B4C0B">
        <w:rPr>
          <w:rFonts w:ascii="標楷體" w:eastAsia="標楷體" w:hAnsi="標楷體" w:hint="eastAsia"/>
          <w:b/>
          <w:sz w:val="28"/>
          <w:szCs w:val="28"/>
        </w:rPr>
        <w:t>低碳畜禽產業及管制溫室氣體排放，</w:t>
      </w:r>
      <w:r w:rsidRPr="008B4C0B">
        <w:rPr>
          <w:rFonts w:ascii="標楷體" w:eastAsia="標楷體" w:hAnsi="標楷體"/>
          <w:b/>
          <w:sz w:val="28"/>
          <w:szCs w:val="28"/>
        </w:rPr>
        <w:t>積極推廣養豬場沼氣再利用（發電）</w:t>
      </w:r>
      <w:r w:rsidRPr="008B4C0B">
        <w:rPr>
          <w:rFonts w:ascii="標楷體" w:eastAsia="標楷體" w:hAnsi="標楷體" w:hint="eastAsia"/>
          <w:b/>
          <w:sz w:val="28"/>
          <w:szCs w:val="28"/>
        </w:rPr>
        <w:t>，</w:t>
      </w:r>
      <w:r w:rsidRPr="008B4C0B">
        <w:rPr>
          <w:rFonts w:ascii="標楷體" w:eastAsia="標楷體" w:hAnsi="標楷體" w:cs="DFKaiShu-SB-Estd-BF" w:hint="eastAsia"/>
          <w:b/>
          <w:sz w:val="28"/>
          <w:szCs w:val="28"/>
        </w:rPr>
        <w:t>惟</w:t>
      </w:r>
      <w:r w:rsidRPr="008B4C0B">
        <w:rPr>
          <w:rFonts w:ascii="標楷體" w:eastAsia="標楷體" w:hAnsi="標楷體" w:hint="eastAsia"/>
          <w:b/>
          <w:sz w:val="28"/>
          <w:szCs w:val="28"/>
        </w:rPr>
        <w:t>減</w:t>
      </w:r>
      <w:r w:rsidRPr="008B4C0B">
        <w:rPr>
          <w:rFonts w:ascii="標楷體" w:eastAsia="標楷體" w:hAnsi="標楷體"/>
          <w:b/>
          <w:sz w:val="28"/>
          <w:szCs w:val="28"/>
        </w:rPr>
        <w:t>碳</w:t>
      </w:r>
      <w:r w:rsidRPr="008B4C0B">
        <w:rPr>
          <w:rFonts w:ascii="標楷體" w:eastAsia="標楷體" w:hAnsi="標楷體" w:hint="eastAsia"/>
          <w:b/>
          <w:sz w:val="28"/>
          <w:szCs w:val="28"/>
        </w:rPr>
        <w:t>量計算未臻允當</w:t>
      </w:r>
      <w:r w:rsidRPr="008B4C0B">
        <w:rPr>
          <w:rFonts w:ascii="標楷體" w:eastAsia="標楷體" w:hAnsi="標楷體"/>
          <w:b/>
          <w:kern w:val="28"/>
          <w:sz w:val="28"/>
          <w:szCs w:val="28"/>
        </w:rPr>
        <w:t>，</w:t>
      </w:r>
      <w:r w:rsidRPr="008B4C0B">
        <w:rPr>
          <w:rFonts w:ascii="標楷體" w:eastAsia="標楷體" w:hAnsi="標楷體"/>
          <w:b/>
          <w:sz w:val="28"/>
          <w:szCs w:val="28"/>
        </w:rPr>
        <w:t>設施建置率</w:t>
      </w:r>
      <w:r w:rsidRPr="008B4C0B">
        <w:rPr>
          <w:rFonts w:ascii="標楷體" w:eastAsia="標楷體" w:hAnsi="標楷體" w:hint="eastAsia"/>
          <w:b/>
          <w:sz w:val="28"/>
          <w:szCs w:val="28"/>
        </w:rPr>
        <w:t>及</w:t>
      </w:r>
      <w:r w:rsidRPr="008B4C0B">
        <w:rPr>
          <w:rFonts w:ascii="標楷體" w:eastAsia="標楷體" w:hAnsi="標楷體" w:cs="DFKaiShu-SB-Estd-BF"/>
          <w:b/>
          <w:sz w:val="28"/>
          <w:szCs w:val="28"/>
        </w:rPr>
        <w:t>發電機</w:t>
      </w:r>
      <w:r w:rsidRPr="008B4C0B">
        <w:rPr>
          <w:rFonts w:ascii="標楷體" w:eastAsia="標楷體" w:hAnsi="標楷體"/>
          <w:b/>
          <w:sz w:val="28"/>
          <w:szCs w:val="28"/>
        </w:rPr>
        <w:t>運轉率偏低，</w:t>
      </w:r>
      <w:r w:rsidRPr="008B4C0B">
        <w:rPr>
          <w:rFonts w:ascii="標楷體" w:eastAsia="標楷體" w:hAnsi="標楷體" w:hint="eastAsia"/>
          <w:b/>
          <w:sz w:val="28"/>
          <w:szCs w:val="28"/>
        </w:rPr>
        <w:t>節能（電）設備未列入優先補助，</w:t>
      </w:r>
      <w:r w:rsidRPr="008B4C0B">
        <w:rPr>
          <w:rFonts w:ascii="標楷體" w:eastAsia="標楷體" w:hAnsi="標楷體" w:hint="eastAsia"/>
          <w:b/>
          <w:kern w:val="28"/>
          <w:sz w:val="28"/>
          <w:szCs w:val="28"/>
        </w:rPr>
        <w:t>允宜</w:t>
      </w:r>
      <w:r w:rsidRPr="008B4C0B">
        <w:rPr>
          <w:rFonts w:ascii="標楷體" w:eastAsia="標楷體" w:hAnsi="標楷體" w:cs="DFYuanStd-W8" w:hint="eastAsia"/>
          <w:b/>
          <w:kern w:val="28"/>
          <w:sz w:val="28"/>
          <w:szCs w:val="28"/>
        </w:rPr>
        <w:t>研謀改善</w:t>
      </w:r>
      <w:r w:rsidRPr="008B4C0B">
        <w:rPr>
          <w:rFonts w:ascii="標楷體" w:eastAsia="標楷體" w:hAnsi="標楷體" w:hint="eastAsia"/>
          <w:b/>
          <w:sz w:val="28"/>
          <w:szCs w:val="28"/>
        </w:rPr>
        <w:t>。</w:t>
      </w:r>
    </w:p>
    <w:p w14:paraId="70B793A1" w14:textId="108EB412" w:rsidR="00DB7575" w:rsidRPr="008B4C0B" w:rsidRDefault="00DB7575" w:rsidP="00151F6A">
      <w:pPr>
        <w:widowControl/>
        <w:overflowPunct w:val="0"/>
        <w:spacing w:line="563" w:lineRule="exact"/>
        <w:ind w:firstLineChars="200" w:firstLine="480"/>
        <w:jc w:val="both"/>
        <w:rPr>
          <w:rFonts w:ascii="標楷體" w:eastAsia="標楷體" w:hAnsi="標楷體"/>
          <w:b/>
        </w:rPr>
      </w:pPr>
      <w:r w:rsidRPr="008B4C0B">
        <w:rPr>
          <w:rFonts w:ascii="標楷體" w:eastAsia="標楷體" w:hAnsi="標楷體" w:hint="eastAsia"/>
        </w:rPr>
        <w:t>農業部為降低農業部門溫室氣體排放量，並維持長期減碳目標，自</w:t>
      </w:r>
      <w:r w:rsidRPr="008B4C0B">
        <w:rPr>
          <w:rFonts w:ascii="標楷體" w:eastAsia="標楷體" w:hAnsi="標楷體"/>
        </w:rPr>
        <w:t>105</w:t>
      </w:r>
      <w:r w:rsidRPr="008B4C0B">
        <w:rPr>
          <w:rFonts w:ascii="標楷體" w:eastAsia="標楷體" w:hAnsi="標楷體" w:hint="eastAsia"/>
        </w:rPr>
        <w:t>年起以每5年為一期，訂定農業部門溫室氣體排放管制行動方案（下稱</w:t>
      </w:r>
      <w:r w:rsidR="00C77523" w:rsidRPr="008B4C0B">
        <w:rPr>
          <w:rFonts w:ascii="標楷體" w:eastAsia="標楷體" w:hAnsi="標楷體" w:cs="Arial" w:hint="eastAsia"/>
          <w:bCs/>
          <w:spacing w:val="4"/>
          <w:szCs w:val="24"/>
        </w:rPr>
        <w:t>農業部門</w:t>
      </w:r>
      <w:r w:rsidRPr="008B4C0B">
        <w:rPr>
          <w:rFonts w:ascii="標楷體" w:eastAsia="標楷體" w:hAnsi="標楷體" w:hint="eastAsia"/>
        </w:rPr>
        <w:t>行動方案），推動低碳畜禽產業及管制溫室氣體排放。</w:t>
      </w:r>
      <w:r w:rsidRPr="008B4C0B">
        <w:rPr>
          <w:rFonts w:ascii="標楷體" w:eastAsia="標楷體" w:hAnsi="標楷體"/>
        </w:rPr>
        <w:t>110</w:t>
      </w:r>
      <w:r w:rsidRPr="008B4C0B">
        <w:rPr>
          <w:rFonts w:ascii="標楷體" w:eastAsia="標楷體" w:hAnsi="標楷體" w:hint="eastAsia"/>
        </w:rPr>
        <w:t>至1</w:t>
      </w:r>
      <w:r w:rsidRPr="008B4C0B">
        <w:rPr>
          <w:rFonts w:ascii="標楷體" w:eastAsia="標楷體" w:hAnsi="標楷體"/>
        </w:rPr>
        <w:t>14</w:t>
      </w:r>
      <w:r w:rsidRPr="008B4C0B">
        <w:rPr>
          <w:rFonts w:ascii="標楷體" w:eastAsia="標楷體" w:hAnsi="標楷體" w:hint="eastAsia"/>
        </w:rPr>
        <w:t>年度於農產品受進口損害救助基金「養豬場節水減廢及資源化利用計畫」項下累計編列預算數7億4</w:t>
      </w:r>
      <w:r w:rsidRPr="008B4C0B">
        <w:rPr>
          <w:rFonts w:ascii="標楷體" w:eastAsia="標楷體" w:hAnsi="標楷體"/>
        </w:rPr>
        <w:t>,298</w:t>
      </w:r>
      <w:r w:rsidRPr="008B4C0B">
        <w:rPr>
          <w:rFonts w:ascii="標楷體" w:eastAsia="標楷體" w:hAnsi="標楷體" w:hint="eastAsia"/>
        </w:rPr>
        <w:t>萬元，累計執行數6億1</w:t>
      </w:r>
      <w:r w:rsidRPr="008B4C0B">
        <w:rPr>
          <w:rFonts w:ascii="標楷體" w:eastAsia="標楷體" w:hAnsi="標楷體"/>
        </w:rPr>
        <w:t>,224</w:t>
      </w:r>
      <w:r w:rsidRPr="008B4C0B">
        <w:rPr>
          <w:rFonts w:ascii="標楷體" w:eastAsia="標楷體" w:hAnsi="標楷體" w:hint="eastAsia"/>
        </w:rPr>
        <w:t>萬餘元，執行率8</w:t>
      </w:r>
      <w:r w:rsidRPr="008B4C0B">
        <w:rPr>
          <w:rFonts w:ascii="標楷體" w:eastAsia="標楷體" w:hAnsi="標楷體"/>
        </w:rPr>
        <w:t>2.40</w:t>
      </w:r>
      <w:r w:rsidRPr="008B4C0B">
        <w:rPr>
          <w:rFonts w:ascii="標楷體" w:eastAsia="標楷體" w:hAnsi="標楷體" w:hint="eastAsia"/>
        </w:rPr>
        <w:t>％。經查執行情形，核有下列事項：</w:t>
      </w:r>
    </w:p>
    <w:p w14:paraId="2947C31F" w14:textId="77777777" w:rsidR="002B3D4C" w:rsidRDefault="00DB7575" w:rsidP="002B3D4C">
      <w:pPr>
        <w:widowControl/>
        <w:overflowPunct w:val="0"/>
        <w:spacing w:line="556" w:lineRule="exact"/>
        <w:ind w:firstLineChars="700" w:firstLine="1682"/>
        <w:jc w:val="both"/>
        <w:rPr>
          <w:rFonts w:ascii="標楷體" w:eastAsia="標楷體" w:hAnsi="標楷體"/>
          <w:spacing w:val="4"/>
        </w:rPr>
      </w:pPr>
      <w:r w:rsidRPr="008B4C0B">
        <w:rPr>
          <w:rFonts w:ascii="標楷體" w:eastAsia="標楷體" w:hAnsi="標楷體" w:cs="Times New Roman"/>
          <w:b/>
        </w:rPr>
        <w:t xml:space="preserve">A.　</w:t>
      </w:r>
      <w:r w:rsidRPr="008B4C0B">
        <w:rPr>
          <w:rFonts w:ascii="標楷體" w:eastAsia="標楷體" w:hAnsi="標楷體" w:hint="eastAsia"/>
          <w:b/>
          <w:bCs/>
        </w:rPr>
        <w:t>推動沼氣再利用（發電）有助於畜牧業溫室氣體實質減量，惟減碳量計算未臻允當，且尚未建置農業部門相關溫室氣體排放之本土化係數：</w:t>
      </w:r>
      <w:r w:rsidRPr="008B4C0B">
        <w:rPr>
          <w:rFonts w:ascii="標楷體" w:eastAsia="標楷體" w:hAnsi="標楷體" w:cs="Times New Roman"/>
        </w:rPr>
        <w:t>依</w:t>
      </w:r>
      <w:r w:rsidRPr="008B4C0B">
        <w:rPr>
          <w:rFonts w:ascii="標楷體" w:eastAsia="標楷體" w:hAnsi="標楷體" w:cs="Times New Roman" w:hint="eastAsia"/>
        </w:rPr>
        <w:t>第二期</w:t>
      </w:r>
      <w:r w:rsidR="00C77523" w:rsidRPr="008B4C0B">
        <w:rPr>
          <w:rFonts w:ascii="標楷體" w:eastAsia="標楷體" w:hAnsi="標楷體" w:cs="Arial" w:hint="eastAsia"/>
          <w:bCs/>
          <w:spacing w:val="4"/>
          <w:szCs w:val="24"/>
        </w:rPr>
        <w:t>農業部門</w:t>
      </w:r>
      <w:r w:rsidRPr="008B4C0B">
        <w:rPr>
          <w:rFonts w:ascii="標楷體" w:eastAsia="標楷體" w:hAnsi="標楷體" w:cs="Times New Roman" w:hint="eastAsia"/>
        </w:rPr>
        <w:t>行動方案列載，農</w:t>
      </w:r>
      <w:r w:rsidRPr="008B4C0B">
        <w:rPr>
          <w:rFonts w:ascii="標楷體" w:eastAsia="標楷體" w:hAnsi="標楷體" w:cs="Times New Roman" w:hint="eastAsia"/>
          <w:spacing w:val="4"/>
        </w:rPr>
        <w:t>業部門</w:t>
      </w:r>
      <w:r w:rsidRPr="008B4C0B">
        <w:rPr>
          <w:rFonts w:ascii="標楷體" w:eastAsia="標楷體" w:hAnsi="標楷體" w:cs="Times New Roman"/>
          <w:spacing w:val="4"/>
        </w:rPr>
        <w:t>「非燃料燃燒使用」</w:t>
      </w:r>
      <w:r w:rsidRPr="008B4C0B">
        <w:rPr>
          <w:rFonts w:ascii="標楷體" w:eastAsia="標楷體" w:hAnsi="標楷體" w:cs="Times New Roman" w:hint="eastAsia"/>
          <w:spacing w:val="4"/>
        </w:rPr>
        <w:t>之溫室氣體，</w:t>
      </w:r>
      <w:r w:rsidRPr="008B4C0B">
        <w:rPr>
          <w:rFonts w:ascii="標楷體" w:eastAsia="標楷體" w:hAnsi="標楷體" w:cs="Times New Roman"/>
          <w:spacing w:val="4"/>
        </w:rPr>
        <w:t>主要源於農牧生產過程，並以畜禽糞尿管理為主要排放源</w:t>
      </w:r>
      <w:r w:rsidRPr="008B4C0B">
        <w:rPr>
          <w:rFonts w:ascii="標楷體" w:eastAsia="標楷體" w:hAnsi="標楷體" w:cs="Times New Roman" w:hint="eastAsia"/>
          <w:spacing w:val="4"/>
        </w:rPr>
        <w:t>，推廣畜牧糞尿水處理及再利用有助於溫室氣體減量，爰將</w:t>
      </w:r>
      <w:r w:rsidRPr="008B4C0B">
        <w:rPr>
          <w:rFonts w:ascii="標楷體" w:eastAsia="標楷體" w:hAnsi="標楷體" w:hint="eastAsia"/>
          <w:spacing w:val="4"/>
        </w:rPr>
        <w:t>養豬場</w:t>
      </w:r>
      <w:r w:rsidRPr="008B4C0B">
        <w:rPr>
          <w:rFonts w:ascii="標楷體" w:eastAsia="標楷體" w:hAnsi="標楷體" w:cs="Times New Roman" w:hint="eastAsia"/>
          <w:spacing w:val="4"/>
        </w:rPr>
        <w:t>沼氣再利用（發電）</w:t>
      </w:r>
      <w:r w:rsidRPr="008B4C0B">
        <w:rPr>
          <w:rFonts w:ascii="標楷體" w:eastAsia="標楷體" w:hAnsi="標楷體" w:cs="Times New Roman"/>
          <w:spacing w:val="4"/>
        </w:rPr>
        <w:t>列為農業部門溫室氣體排放管制之核心推動項目。</w:t>
      </w:r>
      <w:r w:rsidRPr="008B4C0B">
        <w:rPr>
          <w:rFonts w:ascii="標楷體" w:eastAsia="標楷體" w:hAnsi="標楷體" w:cs="Times New Roman" w:hint="eastAsia"/>
          <w:spacing w:val="4"/>
        </w:rPr>
        <w:t>經查，農業部係以投入沼氣再利用（發電）之豬隻頭數推估減碳量，</w:t>
      </w:r>
      <w:r w:rsidRPr="008B4C0B">
        <w:rPr>
          <w:rFonts w:ascii="標楷體" w:eastAsia="標楷體" w:hAnsi="標楷體" w:cs="Times New Roman"/>
          <w:spacing w:val="4"/>
        </w:rPr>
        <w:t>據</w:t>
      </w:r>
      <w:r w:rsidRPr="008B4C0B">
        <w:rPr>
          <w:rFonts w:ascii="標楷體" w:eastAsia="標楷體" w:hAnsi="標楷體" w:cs="Times New Roman" w:hint="eastAsia"/>
          <w:spacing w:val="4"/>
        </w:rPr>
        <w:t>該部統計，114年度累計輔導</w:t>
      </w:r>
      <w:r w:rsidRPr="008B4C0B">
        <w:rPr>
          <w:rFonts w:ascii="標楷體" w:eastAsia="標楷體" w:hAnsi="標楷體" w:hint="eastAsia"/>
          <w:spacing w:val="4"/>
        </w:rPr>
        <w:t>養豬場</w:t>
      </w:r>
      <w:r w:rsidRPr="008B4C0B">
        <w:rPr>
          <w:rFonts w:ascii="標楷體" w:eastAsia="標楷體" w:hAnsi="標楷體" w:cs="Times New Roman" w:hint="eastAsia"/>
          <w:spacing w:val="4"/>
        </w:rPr>
        <w:t>沼氣再利用（發電）之豬隻總數為</w:t>
      </w:r>
      <w:r w:rsidRPr="008B4C0B">
        <w:rPr>
          <w:rFonts w:ascii="標楷體" w:eastAsia="標楷體" w:hAnsi="標楷體" w:cs="Times New Roman"/>
          <w:spacing w:val="4"/>
        </w:rPr>
        <w:t>2</w:t>
      </w:r>
      <w:r w:rsidRPr="008B4C0B">
        <w:rPr>
          <w:rFonts w:ascii="標楷體" w:eastAsia="標楷體" w:hAnsi="標楷體" w:cs="Times New Roman" w:hint="eastAsia"/>
          <w:spacing w:val="4"/>
        </w:rPr>
        <w:t>86萬餘頭，推估減碳量</w:t>
      </w:r>
      <w:r w:rsidRPr="008B4C0B">
        <w:rPr>
          <w:rFonts w:ascii="標楷體" w:eastAsia="標楷體" w:hAnsi="標楷體" w:hint="eastAsia"/>
          <w:spacing w:val="4"/>
        </w:rPr>
        <w:t>8</w:t>
      </w:r>
      <w:r w:rsidRPr="008B4C0B">
        <w:rPr>
          <w:rFonts w:ascii="標楷體" w:eastAsia="標楷體" w:hAnsi="標楷體"/>
          <w:spacing w:val="4"/>
        </w:rPr>
        <w:t>.54</w:t>
      </w:r>
      <w:r w:rsidRPr="008B4C0B">
        <w:rPr>
          <w:rFonts w:ascii="標楷體" w:eastAsia="標楷體" w:hAnsi="標楷體" w:hint="eastAsia"/>
          <w:spacing w:val="4"/>
        </w:rPr>
        <w:t>萬公噸二氧化碳當量，惟未依養豬場1</w:t>
      </w:r>
      <w:r w:rsidRPr="008B4C0B">
        <w:rPr>
          <w:rFonts w:ascii="標楷體" w:eastAsia="標楷體" w:hAnsi="標楷體"/>
          <w:spacing w:val="4"/>
        </w:rPr>
        <w:t>14</w:t>
      </w:r>
      <w:r w:rsidRPr="008B4C0B">
        <w:rPr>
          <w:rFonts w:ascii="標楷體" w:eastAsia="標楷體" w:hAnsi="標楷體" w:hint="eastAsia"/>
          <w:spacing w:val="4"/>
        </w:rPr>
        <w:t>年度實際營運現況予以扣除停業、歇業、重複列計、因沼氣發電設備損壞無修復意願而全年度停止運轉、有持續經營意願但因維修暫停運轉、設備待修及場址土地被徵收停止營運案場之豬隻頭數</w:t>
      </w:r>
      <w:r w:rsidRPr="008B4C0B">
        <w:rPr>
          <w:rFonts w:ascii="標楷體" w:eastAsia="標楷體" w:hAnsi="標楷體" w:cs="Times New Roman" w:hint="eastAsia"/>
          <w:spacing w:val="4"/>
        </w:rPr>
        <w:t>，</w:t>
      </w:r>
      <w:r w:rsidRPr="008B4C0B">
        <w:rPr>
          <w:rFonts w:ascii="標楷體" w:eastAsia="標楷體" w:hAnsi="標楷體" w:hint="eastAsia"/>
          <w:spacing w:val="4"/>
        </w:rPr>
        <w:t>影響減碳成效</w:t>
      </w:r>
    </w:p>
    <w:p w14:paraId="4DA76DB1" w14:textId="1415F43F" w:rsidR="00DB7575" w:rsidRPr="008B4C0B" w:rsidRDefault="00DB7575" w:rsidP="002B3D4C">
      <w:pPr>
        <w:widowControl/>
        <w:overflowPunct w:val="0"/>
        <w:spacing w:line="536" w:lineRule="exact"/>
        <w:jc w:val="both"/>
        <w:rPr>
          <w:rFonts w:ascii="標楷體" w:eastAsia="標楷體" w:hAnsi="標楷體" w:cs="Times New Roman"/>
          <w:highlight w:val="yellow"/>
        </w:rPr>
      </w:pPr>
      <w:r w:rsidRPr="008B4C0B">
        <w:rPr>
          <w:rFonts w:ascii="標楷體" w:eastAsia="標楷體" w:hAnsi="標楷體" w:hint="eastAsia"/>
          <w:spacing w:val="4"/>
        </w:rPr>
        <w:lastRenderedPageBreak/>
        <w:t>計算之正確性。另該部為落實精準盤查碳排放量，積極推展農業減碳與循環經濟策略，於1</w:t>
      </w:r>
      <w:r w:rsidRPr="008B4C0B">
        <w:rPr>
          <w:rFonts w:ascii="標楷體" w:eastAsia="標楷體" w:hAnsi="標楷體"/>
          <w:spacing w:val="4"/>
        </w:rPr>
        <w:t>12</w:t>
      </w:r>
      <w:r w:rsidRPr="008B4C0B">
        <w:rPr>
          <w:rFonts w:ascii="標楷體" w:eastAsia="標楷體" w:hAnsi="標楷體" w:hint="eastAsia"/>
          <w:spacing w:val="4"/>
        </w:rPr>
        <w:t>至1</w:t>
      </w:r>
      <w:r w:rsidRPr="008B4C0B">
        <w:rPr>
          <w:rFonts w:ascii="標楷體" w:eastAsia="標楷體" w:hAnsi="標楷體"/>
          <w:spacing w:val="4"/>
        </w:rPr>
        <w:t>14</w:t>
      </w:r>
      <w:r w:rsidRPr="008B4C0B">
        <w:rPr>
          <w:rFonts w:ascii="標楷體" w:eastAsia="標楷體" w:hAnsi="標楷體" w:hint="eastAsia"/>
          <w:spacing w:val="4"/>
        </w:rPr>
        <w:t>年度加速建置及更新農業部門溫室氣體排放之本土化係數與基礎資料，惟截至1</w:t>
      </w:r>
      <w:r w:rsidRPr="008B4C0B">
        <w:rPr>
          <w:rFonts w:ascii="標楷體" w:eastAsia="標楷體" w:hAnsi="標楷體"/>
          <w:spacing w:val="4"/>
        </w:rPr>
        <w:t>14</w:t>
      </w:r>
      <w:r w:rsidRPr="008B4C0B">
        <w:rPr>
          <w:rFonts w:ascii="標楷體" w:eastAsia="標楷體" w:hAnsi="標楷體" w:hint="eastAsia"/>
          <w:spacing w:val="4"/>
        </w:rPr>
        <w:t>年底止，</w:t>
      </w:r>
      <w:r w:rsidRPr="008B4C0B">
        <w:rPr>
          <w:rFonts w:ascii="標楷體" w:eastAsia="標楷體" w:hAnsi="標楷體" w:cs="Arial" w:hint="eastAsia"/>
          <w:spacing w:val="4"/>
        </w:rPr>
        <w:t>「豬牛糞尿管理溫室氣體排放係數本土值之建立」計畫</w:t>
      </w:r>
      <w:r w:rsidRPr="008B4C0B">
        <w:rPr>
          <w:rFonts w:ascii="標楷體" w:eastAsia="標楷體" w:hAnsi="標楷體" w:hint="eastAsia"/>
          <w:spacing w:val="4"/>
        </w:rPr>
        <w:t>研究報告之實測數據仍待充實，整體本土化係數建置進度有所遲延，</w:t>
      </w:r>
      <w:r w:rsidRPr="008B4C0B">
        <w:rPr>
          <w:rFonts w:ascii="標楷體" w:eastAsia="標楷體" w:hAnsi="標楷體" w:cs="Times New Roman" w:hint="eastAsia"/>
          <w:spacing w:val="4"/>
        </w:rPr>
        <w:t>不利溫室氣體排放之執行控管</w:t>
      </w:r>
      <w:r w:rsidRPr="008B4C0B">
        <w:rPr>
          <w:rFonts w:ascii="標楷體" w:eastAsia="標楷體" w:hAnsi="標楷體" w:cs="Arial"/>
          <w:bCs/>
          <w:spacing w:val="4"/>
        </w:rPr>
        <w:t>，經</w:t>
      </w:r>
      <w:r w:rsidRPr="008B4C0B">
        <w:rPr>
          <w:rFonts w:ascii="標楷體" w:eastAsia="標楷體" w:hAnsi="標楷體" w:cs="Arial" w:hint="eastAsia"/>
          <w:bCs/>
          <w:spacing w:val="4"/>
        </w:rPr>
        <w:t>函請農業部</w:t>
      </w:r>
      <w:r w:rsidRPr="008B4C0B">
        <w:rPr>
          <w:rFonts w:ascii="標楷體" w:eastAsia="標楷體" w:hAnsi="標楷體" w:cs="Times New Roman" w:hint="eastAsia"/>
          <w:spacing w:val="4"/>
        </w:rPr>
        <w:t>檢討改善</w:t>
      </w:r>
      <w:r w:rsidRPr="008B4C0B">
        <w:rPr>
          <w:rFonts w:ascii="標楷體" w:eastAsia="標楷體" w:hAnsi="標楷體" w:cs="DFKaiShu-SB-Estd-BF" w:hint="eastAsia"/>
          <w:spacing w:val="4"/>
        </w:rPr>
        <w:t>，以精進數據品質並建立精準碳排資訊</w:t>
      </w:r>
      <w:r w:rsidRPr="008B4C0B">
        <w:rPr>
          <w:rFonts w:ascii="標楷體" w:eastAsia="標楷體" w:hAnsi="標楷體" w:cs="Arial"/>
          <w:bCs/>
          <w:spacing w:val="4"/>
        </w:rPr>
        <w:t>。</w:t>
      </w:r>
      <w:r w:rsidRPr="008B4C0B">
        <w:rPr>
          <w:rFonts w:ascii="標楷體" w:eastAsia="標楷體" w:hAnsi="標楷體" w:cs="Times New Roman" w:hint="eastAsia"/>
          <w:spacing w:val="4"/>
        </w:rPr>
        <w:t>據復：</w:t>
      </w:r>
      <w:r w:rsidRPr="008B4C0B">
        <w:rPr>
          <w:rFonts w:ascii="標楷體" w:eastAsia="標楷體" w:hAnsi="標楷體" w:cs="Arial"/>
          <w:spacing w:val="4"/>
        </w:rPr>
        <w:t>將於115年度全面盤點沼氣再利用（發電）案場資料，</w:t>
      </w:r>
      <w:r w:rsidRPr="008B4C0B">
        <w:rPr>
          <w:rFonts w:ascii="標楷體" w:eastAsia="標楷體" w:hAnsi="標楷體" w:cs="Arial" w:hint="eastAsia"/>
          <w:spacing w:val="4"/>
        </w:rPr>
        <w:t>持續</w:t>
      </w:r>
      <w:r w:rsidRPr="008B4C0B">
        <w:rPr>
          <w:rFonts w:ascii="標楷體" w:eastAsia="標楷體" w:hAnsi="標楷體" w:cs="Arial"/>
          <w:spacing w:val="4"/>
        </w:rPr>
        <w:t>依盤查結果適時更新統計資料及減碳效益計算基礎</w:t>
      </w:r>
      <w:r w:rsidRPr="008B4C0B">
        <w:rPr>
          <w:rFonts w:ascii="標楷體" w:eastAsia="標楷體" w:hAnsi="標楷體" w:cs="Arial" w:hint="eastAsia"/>
          <w:spacing w:val="4"/>
        </w:rPr>
        <w:t>；另該部112年辦理「豬牛糞尿管理溫室氣體排放係數本土值之建立」計畫，預計4年完成建置或更新我國豬及牛溫室氣體本土排放係數值。</w:t>
      </w:r>
    </w:p>
    <w:p w14:paraId="2B27EFDA" w14:textId="2B17A373" w:rsidR="00DB7575" w:rsidRPr="008B4C0B" w:rsidRDefault="002B3D4C" w:rsidP="00151F6A">
      <w:pPr>
        <w:widowControl/>
        <w:overflowPunct w:val="0"/>
        <w:spacing w:line="539" w:lineRule="exact"/>
        <w:ind w:firstLineChars="700" w:firstLine="1682"/>
        <w:jc w:val="both"/>
        <w:rPr>
          <w:rFonts w:ascii="標楷體" w:eastAsia="標楷體" w:hAnsi="標楷體" w:cs="Arial"/>
          <w:u w:val="single"/>
        </w:rPr>
      </w:pPr>
      <w:r w:rsidRPr="008B4C0B">
        <w:rPr>
          <w:rFonts w:ascii="標楷體" w:eastAsia="標楷體" w:hAnsi="標楷體" w:cs="Times New Roman"/>
          <w:b/>
          <w:bCs/>
          <w:noProof/>
          <w:spacing w:val="4"/>
        </w:rPr>
        <mc:AlternateContent>
          <mc:Choice Requires="wps">
            <w:drawing>
              <wp:anchor distT="71755" distB="0" distL="114300" distR="114300" simplePos="0" relativeHeight="251702272" behindDoc="0" locked="0" layoutInCell="1" allowOverlap="0" wp14:anchorId="418356C5" wp14:editId="379534E7">
                <wp:simplePos x="0" y="0"/>
                <wp:positionH relativeFrom="margin">
                  <wp:posOffset>4118186</wp:posOffset>
                </wp:positionH>
                <wp:positionV relativeFrom="paragraph">
                  <wp:posOffset>2510367</wp:posOffset>
                </wp:positionV>
                <wp:extent cx="2408400" cy="2916000"/>
                <wp:effectExtent l="0" t="0" r="0" b="17780"/>
                <wp:wrapSquare wrapText="bothSides"/>
                <wp:docPr id="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8400" cy="2916000"/>
                        </a:xfrm>
                        <a:prstGeom prst="rect">
                          <a:avLst/>
                        </a:prstGeom>
                        <a:noFill/>
                        <a:ln>
                          <a:noFill/>
                        </a:ln>
                      </wps:spPr>
                      <wps:txbx>
                        <w:txbxContent>
                          <w:p w14:paraId="4B79A937" w14:textId="5AC893D2" w:rsidR="009A1730" w:rsidRPr="000E55E4" w:rsidRDefault="009A1730" w:rsidP="000E55E4">
                            <w:pPr>
                              <w:overflowPunct w:val="0"/>
                              <w:spacing w:line="0" w:lineRule="atLeast"/>
                              <w:jc w:val="center"/>
                              <w:rPr>
                                <w:rFonts w:ascii="標楷體" w:eastAsia="標楷體" w:hAnsi="標楷體"/>
                                <w:b/>
                                <w:spacing w:val="-4"/>
                              </w:rPr>
                            </w:pPr>
                            <w:r w:rsidRPr="000E55E4">
                              <w:rPr>
                                <w:rFonts w:ascii="標楷體" w:eastAsia="標楷體" w:hAnsi="標楷體" w:hint="eastAsia"/>
                                <w:b/>
                                <w:spacing w:val="-4"/>
                              </w:rPr>
                              <w:t>表1</w:t>
                            </w:r>
                            <w:r w:rsidRPr="000E55E4">
                              <w:rPr>
                                <w:rFonts w:ascii="標楷體" w:eastAsia="標楷體" w:hAnsi="標楷體"/>
                                <w:b/>
                                <w:spacing w:val="-4"/>
                              </w:rPr>
                              <w:t>8</w:t>
                            </w:r>
                            <w:r w:rsidRPr="000E55E4">
                              <w:rPr>
                                <w:rFonts w:ascii="標楷體" w:eastAsia="標楷體" w:hAnsi="標楷體" w:hint="eastAsia"/>
                                <w:b/>
                                <w:spacing w:val="-4"/>
                              </w:rPr>
                              <w:t xml:space="preserve">　</w:t>
                            </w:r>
                            <w:r w:rsidR="000E55E4" w:rsidRPr="000E55E4">
                              <w:rPr>
                                <w:rFonts w:ascii="標楷體" w:eastAsia="標楷體" w:hAnsi="標楷體" w:hint="eastAsia"/>
                                <w:b/>
                                <w:spacing w:val="-4"/>
                              </w:rPr>
                              <w:t>1</w:t>
                            </w:r>
                            <w:r w:rsidR="000E55E4" w:rsidRPr="000E55E4">
                              <w:rPr>
                                <w:rFonts w:ascii="標楷體" w:eastAsia="標楷體" w:hAnsi="標楷體"/>
                                <w:b/>
                                <w:spacing w:val="-4"/>
                              </w:rPr>
                              <w:t>14</w:t>
                            </w:r>
                            <w:r w:rsidR="000E55E4" w:rsidRPr="000E55E4">
                              <w:rPr>
                                <w:rFonts w:ascii="標楷體" w:eastAsia="標楷體" w:hAnsi="標楷體" w:hint="eastAsia"/>
                                <w:b/>
                                <w:spacing w:val="-4"/>
                              </w:rPr>
                              <w:t>年度</w:t>
                            </w:r>
                            <w:r w:rsidRPr="000E55E4">
                              <w:rPr>
                                <w:rFonts w:ascii="標楷體" w:eastAsia="標楷體" w:hAnsi="標楷體" w:hint="eastAsia"/>
                                <w:b/>
                                <w:spacing w:val="-4"/>
                              </w:rPr>
                              <w:t>沼氣發電機運轉率</w:t>
                            </w:r>
                          </w:p>
                          <w:p w14:paraId="155D8FB4" w14:textId="77777777" w:rsidR="009A1730" w:rsidRPr="00050DE5" w:rsidRDefault="009A1730" w:rsidP="0027535A">
                            <w:pPr>
                              <w:overflowPunct w:val="0"/>
                              <w:spacing w:line="0" w:lineRule="atLeast"/>
                              <w:ind w:rightChars="-20" w:right="-48"/>
                              <w:jc w:val="right"/>
                              <w:rPr>
                                <w:rFonts w:ascii="標楷體" w:eastAsia="標楷體" w:hAnsi="標楷體"/>
                                <w:sz w:val="20"/>
                                <w:szCs w:val="20"/>
                              </w:rPr>
                            </w:pPr>
                            <w:r w:rsidRPr="00050DE5">
                              <w:rPr>
                                <w:rFonts w:ascii="標楷體" w:eastAsia="標楷體" w:hAnsi="標楷體" w:hint="eastAsia"/>
                                <w:sz w:val="20"/>
                                <w:szCs w:val="20"/>
                              </w:rPr>
                              <w:t>單位：案、％</w:t>
                            </w:r>
                          </w:p>
                          <w:tbl>
                            <w:tblPr>
                              <w:tblW w:w="3653" w:type="dxa"/>
                              <w:tblInd w:w="-114" w:type="dxa"/>
                              <w:tblLayout w:type="fixed"/>
                              <w:tblCellMar>
                                <w:left w:w="28" w:type="dxa"/>
                                <w:right w:w="28" w:type="dxa"/>
                              </w:tblCellMar>
                              <w:tblLook w:val="04A0" w:firstRow="1" w:lastRow="0" w:firstColumn="1" w:lastColumn="0" w:noHBand="0" w:noVBand="1"/>
                            </w:tblPr>
                            <w:tblGrid>
                              <w:gridCol w:w="2127"/>
                              <w:gridCol w:w="763"/>
                              <w:gridCol w:w="763"/>
                            </w:tblGrid>
                            <w:tr w:rsidR="009A1730" w:rsidRPr="00050DE5" w14:paraId="6873B521" w14:textId="77777777" w:rsidTr="000E55E4">
                              <w:trPr>
                                <w:trHeight w:val="369"/>
                              </w:trPr>
                              <w:tc>
                                <w:tcPr>
                                  <w:tcW w:w="2127"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15EB55F" w14:textId="77777777" w:rsidR="009A1730" w:rsidRPr="00C64539" w:rsidRDefault="009A1730" w:rsidP="000F1F0C">
                                  <w:pPr>
                                    <w:overflowPunct w:val="0"/>
                                    <w:spacing w:line="0" w:lineRule="atLeast"/>
                                    <w:jc w:val="distribute"/>
                                    <w:rPr>
                                      <w:rFonts w:ascii="標楷體" w:eastAsia="標楷體" w:hAnsi="標楷體"/>
                                      <w:color w:val="000000"/>
                                      <w:sz w:val="20"/>
                                      <w:szCs w:val="20"/>
                                    </w:rPr>
                                  </w:pPr>
                                  <w:r w:rsidRPr="00C64539">
                                    <w:rPr>
                                      <w:rFonts w:ascii="標楷體" w:eastAsia="標楷體" w:hAnsi="標楷體" w:hint="eastAsia"/>
                                      <w:color w:val="000000"/>
                                      <w:sz w:val="20"/>
                                      <w:szCs w:val="20"/>
                                    </w:rPr>
                                    <w:t>發電機運轉率</w:t>
                                  </w:r>
                                </w:p>
                              </w:tc>
                              <w:tc>
                                <w:tcPr>
                                  <w:tcW w:w="763" w:type="dxa"/>
                                  <w:tcBorders>
                                    <w:top w:val="single" w:sz="4" w:space="0" w:color="auto"/>
                                    <w:left w:val="nil"/>
                                    <w:bottom w:val="single" w:sz="4" w:space="0" w:color="auto"/>
                                    <w:right w:val="single" w:sz="4" w:space="0" w:color="auto"/>
                                  </w:tcBorders>
                                  <w:shd w:val="clear" w:color="000000" w:fill="auto"/>
                                  <w:noWrap/>
                                  <w:vAlign w:val="center"/>
                                  <w:hideMark/>
                                </w:tcPr>
                                <w:p w14:paraId="6960D434" w14:textId="77777777" w:rsidR="009A1730" w:rsidRPr="00C64539" w:rsidRDefault="009A1730" w:rsidP="000F1F0C">
                                  <w:pPr>
                                    <w:overflowPunct w:val="0"/>
                                    <w:spacing w:line="0" w:lineRule="atLeast"/>
                                    <w:jc w:val="distribute"/>
                                    <w:rPr>
                                      <w:rFonts w:ascii="標楷體" w:eastAsia="標楷體" w:hAnsi="標楷體"/>
                                      <w:color w:val="000000"/>
                                      <w:sz w:val="20"/>
                                      <w:szCs w:val="20"/>
                                    </w:rPr>
                                  </w:pPr>
                                  <w:r w:rsidRPr="00C64539">
                                    <w:rPr>
                                      <w:rFonts w:ascii="標楷體" w:eastAsia="標楷體" w:hAnsi="標楷體" w:hint="eastAsia"/>
                                      <w:color w:val="000000"/>
                                      <w:sz w:val="20"/>
                                      <w:szCs w:val="20"/>
                                    </w:rPr>
                                    <w:t>案數</w:t>
                                  </w:r>
                                </w:p>
                              </w:tc>
                              <w:tc>
                                <w:tcPr>
                                  <w:tcW w:w="763" w:type="dxa"/>
                                  <w:tcBorders>
                                    <w:top w:val="single" w:sz="4" w:space="0" w:color="auto"/>
                                    <w:left w:val="nil"/>
                                    <w:bottom w:val="single" w:sz="4" w:space="0" w:color="auto"/>
                                    <w:right w:val="single" w:sz="4" w:space="0" w:color="auto"/>
                                  </w:tcBorders>
                                  <w:shd w:val="clear" w:color="000000" w:fill="auto"/>
                                  <w:noWrap/>
                                  <w:vAlign w:val="center"/>
                                  <w:hideMark/>
                                </w:tcPr>
                                <w:p w14:paraId="42B9AECD" w14:textId="77777777" w:rsidR="009A1730" w:rsidRPr="00C64539" w:rsidRDefault="009A1730" w:rsidP="000F1F0C">
                                  <w:pPr>
                                    <w:overflowPunct w:val="0"/>
                                    <w:spacing w:line="0" w:lineRule="atLeast"/>
                                    <w:jc w:val="distribute"/>
                                    <w:rPr>
                                      <w:rFonts w:ascii="標楷體" w:eastAsia="標楷體" w:hAnsi="標楷體"/>
                                      <w:color w:val="000000"/>
                                      <w:sz w:val="20"/>
                                      <w:szCs w:val="20"/>
                                    </w:rPr>
                                  </w:pPr>
                                  <w:r w:rsidRPr="00C64539">
                                    <w:rPr>
                                      <w:rFonts w:ascii="標楷體" w:eastAsia="標楷體" w:hAnsi="標楷體" w:hint="eastAsia"/>
                                      <w:color w:val="000000"/>
                                      <w:sz w:val="20"/>
                                      <w:szCs w:val="20"/>
                                    </w:rPr>
                                    <w:t>占比</w:t>
                                  </w:r>
                                </w:p>
                              </w:tc>
                            </w:tr>
                            <w:tr w:rsidR="009A1730" w:rsidRPr="00050DE5" w14:paraId="0D9BA98D" w14:textId="77777777" w:rsidTr="000E55E4">
                              <w:trPr>
                                <w:trHeight w:val="369"/>
                              </w:trPr>
                              <w:tc>
                                <w:tcPr>
                                  <w:tcW w:w="2127" w:type="dxa"/>
                                  <w:tcBorders>
                                    <w:top w:val="nil"/>
                                    <w:left w:val="single" w:sz="4" w:space="0" w:color="auto"/>
                                    <w:bottom w:val="single" w:sz="4" w:space="0" w:color="auto"/>
                                    <w:right w:val="single" w:sz="4" w:space="0" w:color="auto"/>
                                  </w:tcBorders>
                                  <w:noWrap/>
                                  <w:vAlign w:val="center"/>
                                  <w:hideMark/>
                                </w:tcPr>
                                <w:p w14:paraId="39F897D8" w14:textId="77777777" w:rsidR="009A1730" w:rsidRPr="00050DE5" w:rsidRDefault="009A1730" w:rsidP="000F1F0C">
                                  <w:pPr>
                                    <w:overflowPunct w:val="0"/>
                                    <w:spacing w:line="0" w:lineRule="atLeast"/>
                                    <w:jc w:val="center"/>
                                    <w:rPr>
                                      <w:rFonts w:ascii="標楷體" w:eastAsia="標楷體" w:hAnsi="標楷體"/>
                                      <w:b/>
                                      <w:bCs/>
                                      <w:color w:val="000000"/>
                                      <w:sz w:val="20"/>
                                      <w:szCs w:val="20"/>
                                    </w:rPr>
                                  </w:pPr>
                                  <w:r w:rsidRPr="00050DE5">
                                    <w:rPr>
                                      <w:rFonts w:ascii="標楷體" w:eastAsia="標楷體" w:hAnsi="標楷體" w:hint="eastAsia"/>
                                      <w:b/>
                                      <w:bCs/>
                                      <w:color w:val="000000"/>
                                      <w:sz w:val="20"/>
                                      <w:szCs w:val="20"/>
                                    </w:rPr>
                                    <w:t>合計</w:t>
                                  </w:r>
                                </w:p>
                              </w:tc>
                              <w:tc>
                                <w:tcPr>
                                  <w:tcW w:w="763" w:type="dxa"/>
                                  <w:tcBorders>
                                    <w:top w:val="nil"/>
                                    <w:left w:val="nil"/>
                                    <w:bottom w:val="single" w:sz="4" w:space="0" w:color="auto"/>
                                    <w:right w:val="single" w:sz="4" w:space="0" w:color="auto"/>
                                  </w:tcBorders>
                                  <w:noWrap/>
                                  <w:vAlign w:val="center"/>
                                  <w:hideMark/>
                                </w:tcPr>
                                <w:p w14:paraId="10E5FFAE" w14:textId="77777777" w:rsidR="009A1730" w:rsidRPr="00050DE5" w:rsidRDefault="009A1730" w:rsidP="000F1F0C">
                                  <w:pPr>
                                    <w:overflowPunct w:val="0"/>
                                    <w:spacing w:line="0" w:lineRule="atLeast"/>
                                    <w:jc w:val="right"/>
                                    <w:rPr>
                                      <w:rFonts w:ascii="標楷體" w:eastAsia="標楷體" w:hAnsi="標楷體"/>
                                      <w:b/>
                                      <w:bCs/>
                                      <w:color w:val="000000"/>
                                      <w:sz w:val="20"/>
                                      <w:szCs w:val="20"/>
                                    </w:rPr>
                                  </w:pPr>
                                  <w:r w:rsidRPr="00050DE5">
                                    <w:rPr>
                                      <w:rFonts w:ascii="標楷體" w:eastAsia="標楷體" w:hAnsi="標楷體" w:hint="eastAsia"/>
                                      <w:b/>
                                      <w:bCs/>
                                      <w:color w:val="000000"/>
                                      <w:sz w:val="20"/>
                                      <w:szCs w:val="20"/>
                                    </w:rPr>
                                    <w:t>34</w:t>
                                  </w:r>
                                </w:p>
                              </w:tc>
                              <w:tc>
                                <w:tcPr>
                                  <w:tcW w:w="763" w:type="dxa"/>
                                  <w:tcBorders>
                                    <w:top w:val="nil"/>
                                    <w:left w:val="nil"/>
                                    <w:bottom w:val="single" w:sz="4" w:space="0" w:color="auto"/>
                                    <w:right w:val="single" w:sz="4" w:space="0" w:color="auto"/>
                                  </w:tcBorders>
                                  <w:noWrap/>
                                  <w:vAlign w:val="center"/>
                                  <w:hideMark/>
                                </w:tcPr>
                                <w:p w14:paraId="628E7141" w14:textId="77777777" w:rsidR="009A1730" w:rsidRPr="00050DE5" w:rsidRDefault="009A1730" w:rsidP="000F1F0C">
                                  <w:pPr>
                                    <w:overflowPunct w:val="0"/>
                                    <w:spacing w:line="0" w:lineRule="atLeast"/>
                                    <w:jc w:val="right"/>
                                    <w:rPr>
                                      <w:rFonts w:ascii="標楷體" w:eastAsia="標楷體" w:hAnsi="標楷體"/>
                                      <w:b/>
                                      <w:bCs/>
                                      <w:color w:val="000000"/>
                                      <w:sz w:val="20"/>
                                      <w:szCs w:val="20"/>
                                    </w:rPr>
                                  </w:pPr>
                                  <w:r w:rsidRPr="00050DE5">
                                    <w:rPr>
                                      <w:rFonts w:ascii="標楷體" w:eastAsia="標楷體" w:hAnsi="標楷體" w:hint="eastAsia"/>
                                      <w:b/>
                                      <w:bCs/>
                                      <w:color w:val="000000"/>
                                      <w:sz w:val="20"/>
                                      <w:szCs w:val="20"/>
                                    </w:rPr>
                                    <w:t>100.00</w:t>
                                  </w:r>
                                </w:p>
                              </w:tc>
                            </w:tr>
                            <w:tr w:rsidR="009A1730" w:rsidRPr="00050DE5" w14:paraId="46C9727E" w14:textId="77777777" w:rsidTr="000E55E4">
                              <w:trPr>
                                <w:trHeight w:val="369"/>
                              </w:trPr>
                              <w:tc>
                                <w:tcPr>
                                  <w:tcW w:w="2127" w:type="dxa"/>
                                  <w:tcBorders>
                                    <w:top w:val="single" w:sz="4" w:space="0" w:color="auto"/>
                                    <w:left w:val="single" w:sz="4" w:space="0" w:color="auto"/>
                                    <w:bottom w:val="single" w:sz="4" w:space="0" w:color="auto"/>
                                    <w:right w:val="single" w:sz="4" w:space="0" w:color="auto"/>
                                  </w:tcBorders>
                                  <w:noWrap/>
                                  <w:vAlign w:val="center"/>
                                  <w:hideMark/>
                                </w:tcPr>
                                <w:p w14:paraId="27C43F05" w14:textId="77777777" w:rsidR="009A1730" w:rsidRPr="004C1AD5" w:rsidRDefault="009A1730" w:rsidP="000F1F0C">
                                  <w:pPr>
                                    <w:overflowPunct w:val="0"/>
                                    <w:spacing w:line="0" w:lineRule="atLeast"/>
                                    <w:jc w:val="both"/>
                                    <w:rPr>
                                      <w:rFonts w:ascii="標楷體" w:eastAsia="標楷體" w:hAnsi="標楷體"/>
                                      <w:b/>
                                      <w:bCs/>
                                      <w:color w:val="000000"/>
                                      <w:sz w:val="20"/>
                                      <w:szCs w:val="20"/>
                                    </w:rPr>
                                  </w:pPr>
                                  <w:r w:rsidRPr="00050DE5">
                                    <w:rPr>
                                      <w:rFonts w:ascii="標楷體" w:eastAsia="標楷體" w:hAnsi="標楷體" w:hint="eastAsia"/>
                                      <w:b/>
                                      <w:color w:val="000000"/>
                                      <w:sz w:val="20"/>
                                      <w:szCs w:val="20"/>
                                    </w:rPr>
                                    <w:t>未及20％</w:t>
                                  </w:r>
                                  <w:r w:rsidRPr="004C1AD5">
                                    <w:rPr>
                                      <w:rFonts w:ascii="標楷體" w:eastAsia="標楷體" w:hAnsi="標楷體" w:hint="eastAsia"/>
                                      <w:b/>
                                      <w:color w:val="000000"/>
                                      <w:sz w:val="20"/>
                                      <w:szCs w:val="20"/>
                                    </w:rPr>
                                    <w:t>小計</w:t>
                                  </w:r>
                                </w:p>
                              </w:tc>
                              <w:tc>
                                <w:tcPr>
                                  <w:tcW w:w="763" w:type="dxa"/>
                                  <w:tcBorders>
                                    <w:top w:val="single" w:sz="4" w:space="0" w:color="auto"/>
                                    <w:left w:val="nil"/>
                                    <w:bottom w:val="single" w:sz="4" w:space="0" w:color="auto"/>
                                    <w:right w:val="single" w:sz="4" w:space="0" w:color="auto"/>
                                  </w:tcBorders>
                                  <w:noWrap/>
                                  <w:vAlign w:val="center"/>
                                  <w:hideMark/>
                                </w:tcPr>
                                <w:p w14:paraId="2EB27085" w14:textId="77777777" w:rsidR="009A1730" w:rsidRPr="004C1AD5" w:rsidRDefault="009A1730" w:rsidP="000F1F0C">
                                  <w:pPr>
                                    <w:overflowPunct w:val="0"/>
                                    <w:spacing w:line="0" w:lineRule="atLeast"/>
                                    <w:jc w:val="right"/>
                                    <w:rPr>
                                      <w:rFonts w:ascii="標楷體" w:eastAsia="標楷體" w:hAnsi="標楷體"/>
                                      <w:b/>
                                      <w:bCs/>
                                      <w:color w:val="000000"/>
                                      <w:sz w:val="20"/>
                                      <w:szCs w:val="20"/>
                                    </w:rPr>
                                  </w:pPr>
                                  <w:r w:rsidRPr="004C1AD5">
                                    <w:rPr>
                                      <w:rFonts w:ascii="標楷體" w:eastAsia="標楷體" w:hAnsi="標楷體" w:hint="eastAsia"/>
                                      <w:b/>
                                      <w:bCs/>
                                      <w:color w:val="000000"/>
                                      <w:sz w:val="20"/>
                                      <w:szCs w:val="20"/>
                                    </w:rPr>
                                    <w:t>28</w:t>
                                  </w:r>
                                </w:p>
                              </w:tc>
                              <w:tc>
                                <w:tcPr>
                                  <w:tcW w:w="763" w:type="dxa"/>
                                  <w:tcBorders>
                                    <w:top w:val="single" w:sz="4" w:space="0" w:color="auto"/>
                                    <w:left w:val="nil"/>
                                    <w:bottom w:val="single" w:sz="4" w:space="0" w:color="auto"/>
                                    <w:right w:val="single" w:sz="4" w:space="0" w:color="auto"/>
                                  </w:tcBorders>
                                  <w:noWrap/>
                                  <w:vAlign w:val="center"/>
                                  <w:hideMark/>
                                </w:tcPr>
                                <w:p w14:paraId="0E935FA8" w14:textId="77777777" w:rsidR="009A1730" w:rsidRPr="004C1AD5" w:rsidRDefault="009A1730" w:rsidP="000F1F0C">
                                  <w:pPr>
                                    <w:overflowPunct w:val="0"/>
                                    <w:spacing w:line="0" w:lineRule="atLeast"/>
                                    <w:jc w:val="right"/>
                                    <w:rPr>
                                      <w:rFonts w:ascii="標楷體" w:eastAsia="標楷體" w:hAnsi="標楷體"/>
                                      <w:b/>
                                      <w:bCs/>
                                      <w:color w:val="000000"/>
                                      <w:sz w:val="20"/>
                                      <w:szCs w:val="20"/>
                                    </w:rPr>
                                  </w:pPr>
                                  <w:r w:rsidRPr="004C1AD5">
                                    <w:rPr>
                                      <w:rFonts w:ascii="標楷體" w:eastAsia="標楷體" w:hAnsi="標楷體" w:hint="eastAsia"/>
                                      <w:b/>
                                      <w:bCs/>
                                      <w:color w:val="000000"/>
                                      <w:sz w:val="20"/>
                                      <w:szCs w:val="20"/>
                                    </w:rPr>
                                    <w:t>82.35</w:t>
                                  </w:r>
                                </w:p>
                              </w:tc>
                            </w:tr>
                            <w:tr w:rsidR="009A1730" w:rsidRPr="00050DE5" w14:paraId="00B01BA2" w14:textId="77777777" w:rsidTr="000E55E4">
                              <w:trPr>
                                <w:trHeight w:val="369"/>
                              </w:trPr>
                              <w:tc>
                                <w:tcPr>
                                  <w:tcW w:w="2127" w:type="dxa"/>
                                  <w:tcBorders>
                                    <w:top w:val="nil"/>
                                    <w:left w:val="single" w:sz="4" w:space="0" w:color="auto"/>
                                    <w:bottom w:val="single" w:sz="4" w:space="0" w:color="auto"/>
                                    <w:right w:val="single" w:sz="4" w:space="0" w:color="auto"/>
                                  </w:tcBorders>
                                  <w:noWrap/>
                                  <w:vAlign w:val="center"/>
                                  <w:hideMark/>
                                </w:tcPr>
                                <w:p w14:paraId="393A2A09" w14:textId="77777777" w:rsidR="009A1730" w:rsidRPr="00050DE5" w:rsidRDefault="009A1730" w:rsidP="000F1F0C">
                                  <w:pPr>
                                    <w:overflowPunct w:val="0"/>
                                    <w:spacing w:line="0" w:lineRule="atLeast"/>
                                    <w:ind w:leftChars="50" w:left="120"/>
                                    <w:jc w:val="both"/>
                                    <w:rPr>
                                      <w:rFonts w:ascii="標楷體" w:eastAsia="標楷體" w:hAnsi="標楷體"/>
                                      <w:color w:val="000000"/>
                                      <w:sz w:val="20"/>
                                      <w:szCs w:val="20"/>
                                    </w:rPr>
                                  </w:pPr>
                                  <w:r w:rsidRPr="00050DE5">
                                    <w:rPr>
                                      <w:rFonts w:ascii="標楷體" w:eastAsia="標楷體" w:hAnsi="標楷體" w:hint="eastAsia"/>
                                      <w:color w:val="000000"/>
                                      <w:sz w:val="20"/>
                                      <w:szCs w:val="20"/>
                                    </w:rPr>
                                    <w:t>0％以上，未及5％</w:t>
                                  </w:r>
                                </w:p>
                              </w:tc>
                              <w:tc>
                                <w:tcPr>
                                  <w:tcW w:w="763" w:type="dxa"/>
                                  <w:tcBorders>
                                    <w:top w:val="nil"/>
                                    <w:left w:val="nil"/>
                                    <w:bottom w:val="single" w:sz="4" w:space="0" w:color="auto"/>
                                    <w:right w:val="single" w:sz="4" w:space="0" w:color="auto"/>
                                  </w:tcBorders>
                                  <w:noWrap/>
                                  <w:vAlign w:val="center"/>
                                  <w:hideMark/>
                                </w:tcPr>
                                <w:p w14:paraId="076B6215"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12</w:t>
                                  </w:r>
                                </w:p>
                              </w:tc>
                              <w:tc>
                                <w:tcPr>
                                  <w:tcW w:w="763" w:type="dxa"/>
                                  <w:tcBorders>
                                    <w:top w:val="nil"/>
                                    <w:left w:val="nil"/>
                                    <w:bottom w:val="single" w:sz="4" w:space="0" w:color="auto"/>
                                    <w:right w:val="single" w:sz="4" w:space="0" w:color="auto"/>
                                  </w:tcBorders>
                                  <w:noWrap/>
                                  <w:vAlign w:val="center"/>
                                  <w:hideMark/>
                                </w:tcPr>
                                <w:p w14:paraId="3D9E65B1"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35.29</w:t>
                                  </w:r>
                                </w:p>
                              </w:tc>
                            </w:tr>
                            <w:tr w:rsidR="009A1730" w:rsidRPr="00050DE5" w14:paraId="3F2B1CB4" w14:textId="77777777" w:rsidTr="000E55E4">
                              <w:trPr>
                                <w:trHeight w:val="369"/>
                              </w:trPr>
                              <w:tc>
                                <w:tcPr>
                                  <w:tcW w:w="2127" w:type="dxa"/>
                                  <w:tcBorders>
                                    <w:top w:val="nil"/>
                                    <w:left w:val="single" w:sz="4" w:space="0" w:color="auto"/>
                                    <w:bottom w:val="single" w:sz="4" w:space="0" w:color="auto"/>
                                    <w:right w:val="single" w:sz="4" w:space="0" w:color="auto"/>
                                  </w:tcBorders>
                                  <w:noWrap/>
                                  <w:vAlign w:val="center"/>
                                  <w:hideMark/>
                                </w:tcPr>
                                <w:p w14:paraId="7F20D1A4" w14:textId="77777777" w:rsidR="009A1730" w:rsidRPr="00050DE5" w:rsidRDefault="009A1730" w:rsidP="000F1F0C">
                                  <w:pPr>
                                    <w:overflowPunct w:val="0"/>
                                    <w:spacing w:line="0" w:lineRule="atLeast"/>
                                    <w:ind w:leftChars="50" w:left="120"/>
                                    <w:jc w:val="both"/>
                                    <w:rPr>
                                      <w:rFonts w:ascii="標楷體" w:eastAsia="標楷體" w:hAnsi="標楷體"/>
                                      <w:color w:val="000000"/>
                                      <w:sz w:val="20"/>
                                      <w:szCs w:val="20"/>
                                    </w:rPr>
                                  </w:pPr>
                                  <w:r w:rsidRPr="00050DE5">
                                    <w:rPr>
                                      <w:rFonts w:ascii="標楷體" w:eastAsia="標楷體" w:hAnsi="標楷體" w:hint="eastAsia"/>
                                      <w:color w:val="000000"/>
                                      <w:sz w:val="20"/>
                                      <w:szCs w:val="20"/>
                                    </w:rPr>
                                    <w:t>5％以上，未及10％</w:t>
                                  </w:r>
                                </w:p>
                              </w:tc>
                              <w:tc>
                                <w:tcPr>
                                  <w:tcW w:w="763" w:type="dxa"/>
                                  <w:tcBorders>
                                    <w:top w:val="nil"/>
                                    <w:left w:val="nil"/>
                                    <w:bottom w:val="single" w:sz="4" w:space="0" w:color="auto"/>
                                    <w:right w:val="single" w:sz="4" w:space="0" w:color="auto"/>
                                  </w:tcBorders>
                                  <w:noWrap/>
                                  <w:vAlign w:val="center"/>
                                  <w:hideMark/>
                                </w:tcPr>
                                <w:p w14:paraId="29177ED6"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12</w:t>
                                  </w:r>
                                </w:p>
                              </w:tc>
                              <w:tc>
                                <w:tcPr>
                                  <w:tcW w:w="763" w:type="dxa"/>
                                  <w:tcBorders>
                                    <w:top w:val="nil"/>
                                    <w:left w:val="nil"/>
                                    <w:bottom w:val="single" w:sz="4" w:space="0" w:color="auto"/>
                                    <w:right w:val="single" w:sz="4" w:space="0" w:color="auto"/>
                                  </w:tcBorders>
                                  <w:noWrap/>
                                  <w:vAlign w:val="center"/>
                                  <w:hideMark/>
                                </w:tcPr>
                                <w:p w14:paraId="0569994F"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35.29</w:t>
                                  </w:r>
                                </w:p>
                              </w:tc>
                            </w:tr>
                            <w:tr w:rsidR="009A1730" w:rsidRPr="00050DE5" w14:paraId="65781A42" w14:textId="77777777" w:rsidTr="000E55E4">
                              <w:trPr>
                                <w:trHeight w:val="369"/>
                              </w:trPr>
                              <w:tc>
                                <w:tcPr>
                                  <w:tcW w:w="2127" w:type="dxa"/>
                                  <w:tcBorders>
                                    <w:top w:val="nil"/>
                                    <w:left w:val="single" w:sz="4" w:space="0" w:color="auto"/>
                                    <w:bottom w:val="single" w:sz="4" w:space="0" w:color="auto"/>
                                    <w:right w:val="single" w:sz="4" w:space="0" w:color="auto"/>
                                  </w:tcBorders>
                                  <w:noWrap/>
                                  <w:vAlign w:val="center"/>
                                  <w:hideMark/>
                                </w:tcPr>
                                <w:p w14:paraId="73F8F749" w14:textId="77777777" w:rsidR="009A1730" w:rsidRPr="00050DE5" w:rsidRDefault="009A1730" w:rsidP="000F1F0C">
                                  <w:pPr>
                                    <w:overflowPunct w:val="0"/>
                                    <w:spacing w:line="0" w:lineRule="atLeast"/>
                                    <w:ind w:leftChars="50" w:left="120"/>
                                    <w:jc w:val="both"/>
                                    <w:rPr>
                                      <w:rFonts w:ascii="標楷體" w:eastAsia="標楷體" w:hAnsi="標楷體"/>
                                      <w:color w:val="000000"/>
                                      <w:sz w:val="20"/>
                                      <w:szCs w:val="20"/>
                                    </w:rPr>
                                  </w:pPr>
                                  <w:r w:rsidRPr="00050DE5">
                                    <w:rPr>
                                      <w:rFonts w:ascii="標楷體" w:eastAsia="標楷體" w:hAnsi="標楷體" w:hint="eastAsia"/>
                                      <w:color w:val="000000"/>
                                      <w:sz w:val="20"/>
                                      <w:szCs w:val="20"/>
                                    </w:rPr>
                                    <w:t>10％以上，未及20％</w:t>
                                  </w:r>
                                </w:p>
                              </w:tc>
                              <w:tc>
                                <w:tcPr>
                                  <w:tcW w:w="763" w:type="dxa"/>
                                  <w:tcBorders>
                                    <w:top w:val="nil"/>
                                    <w:left w:val="nil"/>
                                    <w:bottom w:val="single" w:sz="4" w:space="0" w:color="auto"/>
                                    <w:right w:val="single" w:sz="4" w:space="0" w:color="auto"/>
                                  </w:tcBorders>
                                  <w:noWrap/>
                                  <w:vAlign w:val="center"/>
                                  <w:hideMark/>
                                </w:tcPr>
                                <w:p w14:paraId="313399D1"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4</w:t>
                                  </w:r>
                                </w:p>
                              </w:tc>
                              <w:tc>
                                <w:tcPr>
                                  <w:tcW w:w="763" w:type="dxa"/>
                                  <w:tcBorders>
                                    <w:top w:val="nil"/>
                                    <w:left w:val="nil"/>
                                    <w:bottom w:val="single" w:sz="4" w:space="0" w:color="auto"/>
                                    <w:right w:val="single" w:sz="4" w:space="0" w:color="auto"/>
                                  </w:tcBorders>
                                  <w:noWrap/>
                                  <w:vAlign w:val="center"/>
                                  <w:hideMark/>
                                </w:tcPr>
                                <w:p w14:paraId="23A0A8CA"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11.76</w:t>
                                  </w:r>
                                </w:p>
                              </w:tc>
                            </w:tr>
                            <w:tr w:rsidR="009A1730" w:rsidRPr="00050DE5" w14:paraId="3022B866" w14:textId="77777777" w:rsidTr="000E55E4">
                              <w:trPr>
                                <w:trHeight w:val="369"/>
                              </w:trPr>
                              <w:tc>
                                <w:tcPr>
                                  <w:tcW w:w="2127" w:type="dxa"/>
                                  <w:tcBorders>
                                    <w:top w:val="nil"/>
                                    <w:left w:val="single" w:sz="4" w:space="0" w:color="auto"/>
                                    <w:bottom w:val="single" w:sz="4" w:space="0" w:color="auto"/>
                                    <w:right w:val="single" w:sz="4" w:space="0" w:color="auto"/>
                                  </w:tcBorders>
                                  <w:noWrap/>
                                  <w:vAlign w:val="center"/>
                                  <w:hideMark/>
                                </w:tcPr>
                                <w:p w14:paraId="4B943DC0" w14:textId="77777777" w:rsidR="009A1730" w:rsidRPr="00050DE5" w:rsidRDefault="009A1730" w:rsidP="000F1F0C">
                                  <w:pPr>
                                    <w:overflowPunct w:val="0"/>
                                    <w:spacing w:line="0" w:lineRule="atLeast"/>
                                    <w:jc w:val="both"/>
                                    <w:rPr>
                                      <w:rFonts w:ascii="標楷體" w:eastAsia="標楷體" w:hAnsi="標楷體"/>
                                      <w:b/>
                                      <w:color w:val="000000"/>
                                      <w:sz w:val="20"/>
                                      <w:szCs w:val="20"/>
                                    </w:rPr>
                                  </w:pPr>
                                  <w:r w:rsidRPr="00050DE5">
                                    <w:rPr>
                                      <w:rFonts w:ascii="標楷體" w:eastAsia="標楷體" w:hAnsi="標楷體" w:hint="eastAsia"/>
                                      <w:b/>
                                      <w:color w:val="000000"/>
                                      <w:sz w:val="20"/>
                                      <w:szCs w:val="20"/>
                                    </w:rPr>
                                    <w:t>20％以上</w:t>
                                  </w:r>
                                  <w:r w:rsidRPr="004C1AD5">
                                    <w:rPr>
                                      <w:rFonts w:ascii="標楷體" w:eastAsia="標楷體" w:hAnsi="標楷體" w:hint="eastAsia"/>
                                      <w:b/>
                                      <w:color w:val="000000"/>
                                      <w:sz w:val="20"/>
                                      <w:szCs w:val="20"/>
                                    </w:rPr>
                                    <w:t>小計</w:t>
                                  </w:r>
                                </w:p>
                              </w:tc>
                              <w:tc>
                                <w:tcPr>
                                  <w:tcW w:w="763" w:type="dxa"/>
                                  <w:tcBorders>
                                    <w:top w:val="nil"/>
                                    <w:left w:val="nil"/>
                                    <w:bottom w:val="single" w:sz="4" w:space="0" w:color="auto"/>
                                    <w:right w:val="single" w:sz="4" w:space="0" w:color="auto"/>
                                  </w:tcBorders>
                                  <w:noWrap/>
                                  <w:vAlign w:val="center"/>
                                  <w:hideMark/>
                                </w:tcPr>
                                <w:p w14:paraId="1111DE8C" w14:textId="77777777" w:rsidR="009A1730" w:rsidRPr="00050DE5" w:rsidRDefault="009A1730" w:rsidP="000F1F0C">
                                  <w:pPr>
                                    <w:overflowPunct w:val="0"/>
                                    <w:spacing w:line="0" w:lineRule="atLeast"/>
                                    <w:jc w:val="right"/>
                                    <w:rPr>
                                      <w:rFonts w:ascii="標楷體" w:eastAsia="標楷體" w:hAnsi="標楷體"/>
                                      <w:b/>
                                      <w:color w:val="000000"/>
                                      <w:sz w:val="20"/>
                                      <w:szCs w:val="20"/>
                                    </w:rPr>
                                  </w:pPr>
                                  <w:r w:rsidRPr="004C1AD5">
                                    <w:rPr>
                                      <w:rFonts w:ascii="標楷體" w:eastAsia="標楷體" w:hAnsi="標楷體"/>
                                      <w:b/>
                                      <w:color w:val="000000"/>
                                      <w:sz w:val="20"/>
                                      <w:szCs w:val="20"/>
                                    </w:rPr>
                                    <w:t>6</w:t>
                                  </w:r>
                                </w:p>
                              </w:tc>
                              <w:tc>
                                <w:tcPr>
                                  <w:tcW w:w="763" w:type="dxa"/>
                                  <w:tcBorders>
                                    <w:top w:val="nil"/>
                                    <w:left w:val="nil"/>
                                    <w:bottom w:val="single" w:sz="4" w:space="0" w:color="auto"/>
                                    <w:right w:val="single" w:sz="4" w:space="0" w:color="auto"/>
                                  </w:tcBorders>
                                  <w:noWrap/>
                                  <w:vAlign w:val="center"/>
                                  <w:hideMark/>
                                </w:tcPr>
                                <w:p w14:paraId="759354A2" w14:textId="77777777" w:rsidR="009A1730" w:rsidRPr="00050DE5" w:rsidRDefault="009A1730" w:rsidP="000F1F0C">
                                  <w:pPr>
                                    <w:overflowPunct w:val="0"/>
                                    <w:spacing w:line="0" w:lineRule="atLeast"/>
                                    <w:jc w:val="right"/>
                                    <w:rPr>
                                      <w:rFonts w:ascii="標楷體" w:eastAsia="標楷體" w:hAnsi="標楷體"/>
                                      <w:b/>
                                      <w:color w:val="000000"/>
                                      <w:sz w:val="20"/>
                                      <w:szCs w:val="20"/>
                                    </w:rPr>
                                  </w:pPr>
                                  <w:r w:rsidRPr="004C1AD5">
                                    <w:rPr>
                                      <w:rFonts w:ascii="標楷體" w:eastAsia="標楷體" w:hAnsi="標楷體"/>
                                      <w:b/>
                                      <w:color w:val="000000"/>
                                      <w:sz w:val="20"/>
                                      <w:szCs w:val="20"/>
                                    </w:rPr>
                                    <w:t>17.65</w:t>
                                  </w:r>
                                </w:p>
                              </w:tc>
                            </w:tr>
                            <w:tr w:rsidR="009A1730" w:rsidRPr="00050DE5" w14:paraId="3955DCA7" w14:textId="77777777" w:rsidTr="000E55E4">
                              <w:trPr>
                                <w:trHeight w:val="369"/>
                              </w:trPr>
                              <w:tc>
                                <w:tcPr>
                                  <w:tcW w:w="2127" w:type="dxa"/>
                                  <w:tcBorders>
                                    <w:top w:val="single" w:sz="4" w:space="0" w:color="auto"/>
                                    <w:left w:val="single" w:sz="4" w:space="0" w:color="auto"/>
                                    <w:bottom w:val="single" w:sz="4" w:space="0" w:color="auto"/>
                                    <w:right w:val="single" w:sz="4" w:space="0" w:color="auto"/>
                                  </w:tcBorders>
                                  <w:noWrap/>
                                  <w:vAlign w:val="center"/>
                                  <w:hideMark/>
                                </w:tcPr>
                                <w:p w14:paraId="3F08EA1C" w14:textId="77777777" w:rsidR="009A1730" w:rsidRPr="00050DE5" w:rsidRDefault="009A1730" w:rsidP="000F1F0C">
                                  <w:pPr>
                                    <w:overflowPunct w:val="0"/>
                                    <w:spacing w:line="0" w:lineRule="atLeast"/>
                                    <w:ind w:leftChars="50" w:left="120"/>
                                    <w:jc w:val="both"/>
                                    <w:rPr>
                                      <w:rFonts w:ascii="標楷體" w:eastAsia="標楷體" w:hAnsi="標楷體"/>
                                      <w:color w:val="000000"/>
                                      <w:sz w:val="20"/>
                                      <w:szCs w:val="20"/>
                                    </w:rPr>
                                  </w:pPr>
                                  <w:r w:rsidRPr="00050DE5">
                                    <w:rPr>
                                      <w:rFonts w:ascii="標楷體" w:eastAsia="標楷體" w:hAnsi="標楷體" w:hint="eastAsia"/>
                                      <w:color w:val="000000"/>
                                      <w:sz w:val="20"/>
                                      <w:szCs w:val="20"/>
                                    </w:rPr>
                                    <w:t>20％以上，未及30％</w:t>
                                  </w:r>
                                </w:p>
                              </w:tc>
                              <w:tc>
                                <w:tcPr>
                                  <w:tcW w:w="763" w:type="dxa"/>
                                  <w:tcBorders>
                                    <w:top w:val="single" w:sz="4" w:space="0" w:color="auto"/>
                                    <w:left w:val="nil"/>
                                    <w:bottom w:val="single" w:sz="4" w:space="0" w:color="auto"/>
                                    <w:right w:val="single" w:sz="4" w:space="0" w:color="auto"/>
                                  </w:tcBorders>
                                  <w:noWrap/>
                                  <w:vAlign w:val="center"/>
                                  <w:hideMark/>
                                </w:tcPr>
                                <w:p w14:paraId="540A11D5"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2</w:t>
                                  </w:r>
                                </w:p>
                              </w:tc>
                              <w:tc>
                                <w:tcPr>
                                  <w:tcW w:w="763" w:type="dxa"/>
                                  <w:tcBorders>
                                    <w:top w:val="single" w:sz="4" w:space="0" w:color="auto"/>
                                    <w:left w:val="nil"/>
                                    <w:bottom w:val="single" w:sz="4" w:space="0" w:color="auto"/>
                                    <w:right w:val="single" w:sz="4" w:space="0" w:color="auto"/>
                                  </w:tcBorders>
                                  <w:noWrap/>
                                  <w:vAlign w:val="center"/>
                                  <w:hideMark/>
                                </w:tcPr>
                                <w:p w14:paraId="215AF42B"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5.88</w:t>
                                  </w:r>
                                </w:p>
                              </w:tc>
                            </w:tr>
                            <w:tr w:rsidR="009A1730" w:rsidRPr="00050DE5" w14:paraId="3CE21E6B" w14:textId="77777777" w:rsidTr="000E55E4">
                              <w:trPr>
                                <w:trHeight w:val="369"/>
                              </w:trPr>
                              <w:tc>
                                <w:tcPr>
                                  <w:tcW w:w="2127" w:type="dxa"/>
                                  <w:tcBorders>
                                    <w:top w:val="nil"/>
                                    <w:left w:val="single" w:sz="4" w:space="0" w:color="auto"/>
                                    <w:bottom w:val="single" w:sz="4" w:space="0" w:color="auto"/>
                                    <w:right w:val="single" w:sz="4" w:space="0" w:color="auto"/>
                                  </w:tcBorders>
                                  <w:noWrap/>
                                  <w:vAlign w:val="center"/>
                                  <w:hideMark/>
                                </w:tcPr>
                                <w:p w14:paraId="2DFED400" w14:textId="77777777" w:rsidR="009A1730" w:rsidRPr="00050DE5" w:rsidRDefault="009A1730" w:rsidP="000F1F0C">
                                  <w:pPr>
                                    <w:overflowPunct w:val="0"/>
                                    <w:spacing w:line="0" w:lineRule="atLeast"/>
                                    <w:ind w:leftChars="50" w:left="120"/>
                                    <w:jc w:val="both"/>
                                    <w:rPr>
                                      <w:rFonts w:ascii="標楷體" w:eastAsia="標楷體" w:hAnsi="標楷體"/>
                                      <w:color w:val="000000"/>
                                      <w:sz w:val="20"/>
                                      <w:szCs w:val="20"/>
                                    </w:rPr>
                                  </w:pPr>
                                  <w:r w:rsidRPr="00050DE5">
                                    <w:rPr>
                                      <w:rFonts w:ascii="標楷體" w:eastAsia="標楷體" w:hAnsi="標楷體" w:hint="eastAsia"/>
                                      <w:color w:val="000000"/>
                                      <w:sz w:val="20"/>
                                      <w:szCs w:val="20"/>
                                    </w:rPr>
                                    <w:t>30％以上，未及50％</w:t>
                                  </w:r>
                                </w:p>
                              </w:tc>
                              <w:tc>
                                <w:tcPr>
                                  <w:tcW w:w="763" w:type="dxa"/>
                                  <w:tcBorders>
                                    <w:top w:val="nil"/>
                                    <w:left w:val="nil"/>
                                    <w:bottom w:val="single" w:sz="4" w:space="0" w:color="auto"/>
                                    <w:right w:val="single" w:sz="4" w:space="0" w:color="auto"/>
                                  </w:tcBorders>
                                  <w:noWrap/>
                                  <w:vAlign w:val="center"/>
                                  <w:hideMark/>
                                </w:tcPr>
                                <w:p w14:paraId="2417DBF8"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2</w:t>
                                  </w:r>
                                </w:p>
                              </w:tc>
                              <w:tc>
                                <w:tcPr>
                                  <w:tcW w:w="763" w:type="dxa"/>
                                  <w:tcBorders>
                                    <w:top w:val="nil"/>
                                    <w:left w:val="nil"/>
                                    <w:bottom w:val="single" w:sz="4" w:space="0" w:color="auto"/>
                                    <w:right w:val="single" w:sz="4" w:space="0" w:color="auto"/>
                                  </w:tcBorders>
                                  <w:noWrap/>
                                  <w:vAlign w:val="center"/>
                                  <w:hideMark/>
                                </w:tcPr>
                                <w:p w14:paraId="425E7603"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5.88</w:t>
                                  </w:r>
                                </w:p>
                              </w:tc>
                            </w:tr>
                            <w:tr w:rsidR="009A1730" w:rsidRPr="00050DE5" w14:paraId="26129E62" w14:textId="77777777" w:rsidTr="000E55E4">
                              <w:trPr>
                                <w:trHeight w:val="369"/>
                              </w:trPr>
                              <w:tc>
                                <w:tcPr>
                                  <w:tcW w:w="2127" w:type="dxa"/>
                                  <w:tcBorders>
                                    <w:top w:val="nil"/>
                                    <w:left w:val="single" w:sz="4" w:space="0" w:color="auto"/>
                                    <w:bottom w:val="single" w:sz="4" w:space="0" w:color="auto"/>
                                    <w:right w:val="single" w:sz="4" w:space="0" w:color="auto"/>
                                  </w:tcBorders>
                                  <w:noWrap/>
                                  <w:vAlign w:val="center"/>
                                  <w:hideMark/>
                                </w:tcPr>
                                <w:p w14:paraId="49B5B3BB" w14:textId="77777777" w:rsidR="009A1730" w:rsidRPr="00050DE5" w:rsidRDefault="009A1730" w:rsidP="000F1F0C">
                                  <w:pPr>
                                    <w:overflowPunct w:val="0"/>
                                    <w:spacing w:line="0" w:lineRule="atLeast"/>
                                    <w:ind w:leftChars="50" w:left="120"/>
                                    <w:jc w:val="both"/>
                                    <w:rPr>
                                      <w:rFonts w:ascii="標楷體" w:eastAsia="標楷體" w:hAnsi="標楷體"/>
                                      <w:color w:val="000000"/>
                                      <w:sz w:val="20"/>
                                      <w:szCs w:val="20"/>
                                    </w:rPr>
                                  </w:pPr>
                                  <w:r w:rsidRPr="00050DE5">
                                    <w:rPr>
                                      <w:rFonts w:ascii="標楷體" w:eastAsia="標楷體" w:hAnsi="標楷體" w:hint="eastAsia"/>
                                      <w:color w:val="000000"/>
                                      <w:sz w:val="20"/>
                                      <w:szCs w:val="20"/>
                                    </w:rPr>
                                    <w:t>50％以上</w:t>
                                  </w:r>
                                </w:p>
                              </w:tc>
                              <w:tc>
                                <w:tcPr>
                                  <w:tcW w:w="763" w:type="dxa"/>
                                  <w:tcBorders>
                                    <w:top w:val="nil"/>
                                    <w:left w:val="nil"/>
                                    <w:bottom w:val="single" w:sz="4" w:space="0" w:color="auto"/>
                                    <w:right w:val="single" w:sz="4" w:space="0" w:color="auto"/>
                                  </w:tcBorders>
                                  <w:noWrap/>
                                  <w:vAlign w:val="center"/>
                                  <w:hideMark/>
                                </w:tcPr>
                                <w:p w14:paraId="5ABCE400"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2</w:t>
                                  </w:r>
                                </w:p>
                              </w:tc>
                              <w:tc>
                                <w:tcPr>
                                  <w:tcW w:w="763" w:type="dxa"/>
                                  <w:tcBorders>
                                    <w:top w:val="nil"/>
                                    <w:left w:val="nil"/>
                                    <w:bottom w:val="single" w:sz="4" w:space="0" w:color="auto"/>
                                    <w:right w:val="single" w:sz="4" w:space="0" w:color="auto"/>
                                  </w:tcBorders>
                                  <w:noWrap/>
                                  <w:vAlign w:val="center"/>
                                  <w:hideMark/>
                                </w:tcPr>
                                <w:p w14:paraId="1B83B064"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5.88</w:t>
                                  </w:r>
                                </w:p>
                              </w:tc>
                            </w:tr>
                          </w:tbl>
                          <w:p w14:paraId="3352D5F7" w14:textId="77777777" w:rsidR="009A1730" w:rsidRPr="00050DE5" w:rsidRDefault="009A1730" w:rsidP="009A1730">
                            <w:pPr>
                              <w:overflowPunct w:val="0"/>
                              <w:spacing w:line="0" w:lineRule="atLeast"/>
                              <w:ind w:leftChars="-50" w:left="-120"/>
                              <w:jc w:val="both"/>
                              <w:rPr>
                                <w:rFonts w:ascii="標楷體" w:eastAsia="標楷體" w:hAnsi="標楷體"/>
                              </w:rPr>
                            </w:pPr>
                            <w:r w:rsidRPr="00A02086">
                              <w:rPr>
                                <w:rFonts w:ascii="標楷體" w:eastAsia="標楷體" w:hAnsi="標楷體"/>
                                <w:sz w:val="18"/>
                                <w:szCs w:val="18"/>
                              </w:rPr>
                              <w:t>資料來源：整理自</w:t>
                            </w:r>
                            <w:r>
                              <w:rPr>
                                <w:rFonts w:ascii="標楷體" w:eastAsia="標楷體" w:hAnsi="標楷體"/>
                                <w:sz w:val="18"/>
                                <w:szCs w:val="18"/>
                              </w:rPr>
                              <w:t>農業</w:t>
                            </w:r>
                            <w:r w:rsidRPr="00A02086">
                              <w:rPr>
                                <w:rFonts w:ascii="標楷體" w:eastAsia="標楷體" w:hAnsi="標楷體"/>
                                <w:sz w:val="18"/>
                                <w:szCs w:val="18"/>
                              </w:rPr>
                              <w:t>部提供資料</w:t>
                            </w:r>
                            <w:r>
                              <w:rPr>
                                <w:rFonts w:ascii="標楷體" w:eastAsia="標楷體" w:hAnsi="標楷體"/>
                                <w:sz w:val="18"/>
                                <w:szCs w:val="18"/>
                              </w:rPr>
                              <w:t>。</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8356C5" id="Text Box 12" o:spid="_x0000_s1043" type="#_x0000_t202" style="position:absolute;left:0;text-align:left;margin-left:324.25pt;margin-top:197.65pt;width:189.65pt;height:229.6pt;z-index:251702272;visibility:visible;mso-wrap-style:square;mso-width-percent:0;mso-height-percent:0;mso-wrap-distance-left:9pt;mso-wrap-distance-top:5.65pt;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" o:allowoverlap="f" filled="f" stroked="f">
                <v:textbox inset=",0,,0">
                  <w:txbxContent>
                    <w:p w14:paraId="4B79A937" w14:textId="5AC893D2" w:rsidR="009A1730" w:rsidRPr="000E55E4" w:rsidRDefault="009A1730" w:rsidP="000E55E4">
                      <w:pPr>
                        <w:overflowPunct w:val="0"/>
                        <w:spacing w:line="0" w:lineRule="atLeast"/>
                        <w:jc w:val="center"/>
                        <w:rPr>
                          <w:rFonts w:ascii="標楷體" w:eastAsia="標楷體" w:hAnsi="標楷體"/>
                          <w:b/>
                          <w:spacing w:val="-4"/>
                        </w:rPr>
                      </w:pPr>
                      <w:r w:rsidRPr="000E55E4">
                        <w:rPr>
                          <w:rFonts w:ascii="標楷體" w:eastAsia="標楷體" w:hAnsi="標楷體" w:hint="eastAsia"/>
                          <w:b/>
                          <w:spacing w:val="-4"/>
                        </w:rPr>
                        <w:t>表1</w:t>
                      </w:r>
                      <w:r w:rsidRPr="000E55E4">
                        <w:rPr>
                          <w:rFonts w:ascii="標楷體" w:eastAsia="標楷體" w:hAnsi="標楷體"/>
                          <w:b/>
                          <w:spacing w:val="-4"/>
                        </w:rPr>
                        <w:t>8</w:t>
                      </w:r>
                      <w:r w:rsidRPr="000E55E4">
                        <w:rPr>
                          <w:rFonts w:ascii="標楷體" w:eastAsia="標楷體" w:hAnsi="標楷體" w:hint="eastAsia"/>
                          <w:b/>
                          <w:spacing w:val="-4"/>
                        </w:rPr>
                        <w:t xml:space="preserve">　</w:t>
                      </w:r>
                      <w:r w:rsidR="000E55E4" w:rsidRPr="000E55E4">
                        <w:rPr>
                          <w:rFonts w:ascii="標楷體" w:eastAsia="標楷體" w:hAnsi="標楷體" w:hint="eastAsia"/>
                          <w:b/>
                          <w:spacing w:val="-4"/>
                        </w:rPr>
                        <w:t>1</w:t>
                      </w:r>
                      <w:r w:rsidR="000E55E4" w:rsidRPr="000E55E4">
                        <w:rPr>
                          <w:rFonts w:ascii="標楷體" w:eastAsia="標楷體" w:hAnsi="標楷體"/>
                          <w:b/>
                          <w:spacing w:val="-4"/>
                        </w:rPr>
                        <w:t>14</w:t>
                      </w:r>
                      <w:r w:rsidR="000E55E4" w:rsidRPr="000E55E4">
                        <w:rPr>
                          <w:rFonts w:ascii="標楷體" w:eastAsia="標楷體" w:hAnsi="標楷體" w:hint="eastAsia"/>
                          <w:b/>
                          <w:spacing w:val="-4"/>
                        </w:rPr>
                        <w:t>年度</w:t>
                      </w:r>
                      <w:r w:rsidRPr="000E55E4">
                        <w:rPr>
                          <w:rFonts w:ascii="標楷體" w:eastAsia="標楷體" w:hAnsi="標楷體" w:hint="eastAsia"/>
                          <w:b/>
                          <w:spacing w:val="-4"/>
                        </w:rPr>
                        <w:t>沼氣發電機運轉率</w:t>
                      </w:r>
                    </w:p>
                    <w:p w14:paraId="155D8FB4" w14:textId="77777777" w:rsidR="009A1730" w:rsidRPr="00050DE5" w:rsidRDefault="009A1730" w:rsidP="0027535A">
                      <w:pPr>
                        <w:overflowPunct w:val="0"/>
                        <w:spacing w:line="0" w:lineRule="atLeast"/>
                        <w:ind w:rightChars="-20" w:right="-48"/>
                        <w:jc w:val="right"/>
                        <w:rPr>
                          <w:rFonts w:ascii="標楷體" w:eastAsia="標楷體" w:hAnsi="標楷體"/>
                          <w:sz w:val="20"/>
                          <w:szCs w:val="20"/>
                        </w:rPr>
                      </w:pPr>
                      <w:r w:rsidRPr="00050DE5">
                        <w:rPr>
                          <w:rFonts w:ascii="標楷體" w:eastAsia="標楷體" w:hAnsi="標楷體" w:hint="eastAsia"/>
                          <w:sz w:val="20"/>
                          <w:szCs w:val="20"/>
                        </w:rPr>
                        <w:t>單位：案、％</w:t>
                      </w:r>
                    </w:p>
                    <w:tbl>
                      <w:tblPr>
                        <w:tblW w:w="3653" w:type="dxa"/>
                        <w:tblInd w:w="-114" w:type="dxa"/>
                        <w:tblLayout w:type="fixed"/>
                        <w:tblCellMar>
                          <w:left w:w="28" w:type="dxa"/>
                          <w:right w:w="28" w:type="dxa"/>
                        </w:tblCellMar>
                        <w:tblLook w:val="04A0" w:firstRow="1" w:lastRow="0" w:firstColumn="1" w:lastColumn="0" w:noHBand="0" w:noVBand="1"/>
                      </w:tblPr>
                      <w:tblGrid>
                        <w:gridCol w:w="2127"/>
                        <w:gridCol w:w="763"/>
                        <w:gridCol w:w="763"/>
                      </w:tblGrid>
                      <w:tr w:rsidR="009A1730" w:rsidRPr="00050DE5" w14:paraId="6873B521" w14:textId="77777777" w:rsidTr="000E55E4">
                        <w:trPr>
                          <w:trHeight w:val="369"/>
                        </w:trPr>
                        <w:tc>
                          <w:tcPr>
                            <w:tcW w:w="2127"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15EB55F" w14:textId="77777777" w:rsidR="009A1730" w:rsidRPr="00C64539" w:rsidRDefault="009A1730" w:rsidP="000F1F0C">
                            <w:pPr>
                              <w:overflowPunct w:val="0"/>
                              <w:spacing w:line="0" w:lineRule="atLeast"/>
                              <w:jc w:val="distribute"/>
                              <w:rPr>
                                <w:rFonts w:ascii="標楷體" w:eastAsia="標楷體" w:hAnsi="標楷體"/>
                                <w:color w:val="000000"/>
                                <w:sz w:val="20"/>
                                <w:szCs w:val="20"/>
                              </w:rPr>
                            </w:pPr>
                            <w:r w:rsidRPr="00C64539">
                              <w:rPr>
                                <w:rFonts w:ascii="標楷體" w:eastAsia="標楷體" w:hAnsi="標楷體" w:hint="eastAsia"/>
                                <w:color w:val="000000"/>
                                <w:sz w:val="20"/>
                                <w:szCs w:val="20"/>
                              </w:rPr>
                              <w:t>發電機運轉率</w:t>
                            </w:r>
                          </w:p>
                        </w:tc>
                        <w:tc>
                          <w:tcPr>
                            <w:tcW w:w="763" w:type="dxa"/>
                            <w:tcBorders>
                              <w:top w:val="single" w:sz="4" w:space="0" w:color="auto"/>
                              <w:left w:val="nil"/>
                              <w:bottom w:val="single" w:sz="4" w:space="0" w:color="auto"/>
                              <w:right w:val="single" w:sz="4" w:space="0" w:color="auto"/>
                            </w:tcBorders>
                            <w:shd w:val="clear" w:color="000000" w:fill="auto"/>
                            <w:noWrap/>
                            <w:vAlign w:val="center"/>
                            <w:hideMark/>
                          </w:tcPr>
                          <w:p w14:paraId="6960D434" w14:textId="77777777" w:rsidR="009A1730" w:rsidRPr="00C64539" w:rsidRDefault="009A1730" w:rsidP="000F1F0C">
                            <w:pPr>
                              <w:overflowPunct w:val="0"/>
                              <w:spacing w:line="0" w:lineRule="atLeast"/>
                              <w:jc w:val="distribute"/>
                              <w:rPr>
                                <w:rFonts w:ascii="標楷體" w:eastAsia="標楷體" w:hAnsi="標楷體"/>
                                <w:color w:val="000000"/>
                                <w:sz w:val="20"/>
                                <w:szCs w:val="20"/>
                              </w:rPr>
                            </w:pPr>
                            <w:r w:rsidRPr="00C64539">
                              <w:rPr>
                                <w:rFonts w:ascii="標楷體" w:eastAsia="標楷體" w:hAnsi="標楷體" w:hint="eastAsia"/>
                                <w:color w:val="000000"/>
                                <w:sz w:val="20"/>
                                <w:szCs w:val="20"/>
                              </w:rPr>
                              <w:t>案數</w:t>
                            </w:r>
                          </w:p>
                        </w:tc>
                        <w:tc>
                          <w:tcPr>
                            <w:tcW w:w="763" w:type="dxa"/>
                            <w:tcBorders>
                              <w:top w:val="single" w:sz="4" w:space="0" w:color="auto"/>
                              <w:left w:val="nil"/>
                              <w:bottom w:val="single" w:sz="4" w:space="0" w:color="auto"/>
                              <w:right w:val="single" w:sz="4" w:space="0" w:color="auto"/>
                            </w:tcBorders>
                            <w:shd w:val="clear" w:color="000000" w:fill="auto"/>
                            <w:noWrap/>
                            <w:vAlign w:val="center"/>
                            <w:hideMark/>
                          </w:tcPr>
                          <w:p w14:paraId="42B9AECD" w14:textId="77777777" w:rsidR="009A1730" w:rsidRPr="00C64539" w:rsidRDefault="009A1730" w:rsidP="000F1F0C">
                            <w:pPr>
                              <w:overflowPunct w:val="0"/>
                              <w:spacing w:line="0" w:lineRule="atLeast"/>
                              <w:jc w:val="distribute"/>
                              <w:rPr>
                                <w:rFonts w:ascii="標楷體" w:eastAsia="標楷體" w:hAnsi="標楷體"/>
                                <w:color w:val="000000"/>
                                <w:sz w:val="20"/>
                                <w:szCs w:val="20"/>
                              </w:rPr>
                            </w:pPr>
                            <w:r w:rsidRPr="00C64539">
                              <w:rPr>
                                <w:rFonts w:ascii="標楷體" w:eastAsia="標楷體" w:hAnsi="標楷體" w:hint="eastAsia"/>
                                <w:color w:val="000000"/>
                                <w:sz w:val="20"/>
                                <w:szCs w:val="20"/>
                              </w:rPr>
                              <w:t>占比</w:t>
                            </w:r>
                          </w:p>
                        </w:tc>
                      </w:tr>
                      <w:tr w:rsidR="009A1730" w:rsidRPr="00050DE5" w14:paraId="0D9BA98D" w14:textId="77777777" w:rsidTr="000E55E4">
                        <w:trPr>
                          <w:trHeight w:val="369"/>
                        </w:trPr>
                        <w:tc>
                          <w:tcPr>
                            <w:tcW w:w="2127" w:type="dxa"/>
                            <w:tcBorders>
                              <w:top w:val="nil"/>
                              <w:left w:val="single" w:sz="4" w:space="0" w:color="auto"/>
                              <w:bottom w:val="single" w:sz="4" w:space="0" w:color="auto"/>
                              <w:right w:val="single" w:sz="4" w:space="0" w:color="auto"/>
                            </w:tcBorders>
                            <w:noWrap/>
                            <w:vAlign w:val="center"/>
                            <w:hideMark/>
                          </w:tcPr>
                          <w:p w14:paraId="39F897D8" w14:textId="77777777" w:rsidR="009A1730" w:rsidRPr="00050DE5" w:rsidRDefault="009A1730" w:rsidP="000F1F0C">
                            <w:pPr>
                              <w:overflowPunct w:val="0"/>
                              <w:spacing w:line="0" w:lineRule="atLeast"/>
                              <w:jc w:val="center"/>
                              <w:rPr>
                                <w:rFonts w:ascii="標楷體" w:eastAsia="標楷體" w:hAnsi="標楷體"/>
                                <w:b/>
                                <w:bCs/>
                                <w:color w:val="000000"/>
                                <w:sz w:val="20"/>
                                <w:szCs w:val="20"/>
                              </w:rPr>
                            </w:pPr>
                            <w:r w:rsidRPr="00050DE5">
                              <w:rPr>
                                <w:rFonts w:ascii="標楷體" w:eastAsia="標楷體" w:hAnsi="標楷體" w:hint="eastAsia"/>
                                <w:b/>
                                <w:bCs/>
                                <w:color w:val="000000"/>
                                <w:sz w:val="20"/>
                                <w:szCs w:val="20"/>
                              </w:rPr>
                              <w:t>合計</w:t>
                            </w:r>
                          </w:p>
                        </w:tc>
                        <w:tc>
                          <w:tcPr>
                            <w:tcW w:w="763" w:type="dxa"/>
                            <w:tcBorders>
                              <w:top w:val="nil"/>
                              <w:left w:val="nil"/>
                              <w:bottom w:val="single" w:sz="4" w:space="0" w:color="auto"/>
                              <w:right w:val="single" w:sz="4" w:space="0" w:color="auto"/>
                            </w:tcBorders>
                            <w:noWrap/>
                            <w:vAlign w:val="center"/>
                            <w:hideMark/>
                          </w:tcPr>
                          <w:p w14:paraId="10E5FFAE" w14:textId="77777777" w:rsidR="009A1730" w:rsidRPr="00050DE5" w:rsidRDefault="009A1730" w:rsidP="000F1F0C">
                            <w:pPr>
                              <w:overflowPunct w:val="0"/>
                              <w:spacing w:line="0" w:lineRule="atLeast"/>
                              <w:jc w:val="right"/>
                              <w:rPr>
                                <w:rFonts w:ascii="標楷體" w:eastAsia="標楷體" w:hAnsi="標楷體"/>
                                <w:b/>
                                <w:bCs/>
                                <w:color w:val="000000"/>
                                <w:sz w:val="20"/>
                                <w:szCs w:val="20"/>
                              </w:rPr>
                            </w:pPr>
                            <w:r w:rsidRPr="00050DE5">
                              <w:rPr>
                                <w:rFonts w:ascii="標楷體" w:eastAsia="標楷體" w:hAnsi="標楷體" w:hint="eastAsia"/>
                                <w:b/>
                                <w:bCs/>
                                <w:color w:val="000000"/>
                                <w:sz w:val="20"/>
                                <w:szCs w:val="20"/>
                              </w:rPr>
                              <w:t>34</w:t>
                            </w:r>
                          </w:p>
                        </w:tc>
                        <w:tc>
                          <w:tcPr>
                            <w:tcW w:w="763" w:type="dxa"/>
                            <w:tcBorders>
                              <w:top w:val="nil"/>
                              <w:left w:val="nil"/>
                              <w:bottom w:val="single" w:sz="4" w:space="0" w:color="auto"/>
                              <w:right w:val="single" w:sz="4" w:space="0" w:color="auto"/>
                            </w:tcBorders>
                            <w:noWrap/>
                            <w:vAlign w:val="center"/>
                            <w:hideMark/>
                          </w:tcPr>
                          <w:p w14:paraId="628E7141" w14:textId="77777777" w:rsidR="009A1730" w:rsidRPr="00050DE5" w:rsidRDefault="009A1730" w:rsidP="000F1F0C">
                            <w:pPr>
                              <w:overflowPunct w:val="0"/>
                              <w:spacing w:line="0" w:lineRule="atLeast"/>
                              <w:jc w:val="right"/>
                              <w:rPr>
                                <w:rFonts w:ascii="標楷體" w:eastAsia="標楷體" w:hAnsi="標楷體"/>
                                <w:b/>
                                <w:bCs/>
                                <w:color w:val="000000"/>
                                <w:sz w:val="20"/>
                                <w:szCs w:val="20"/>
                              </w:rPr>
                            </w:pPr>
                            <w:r w:rsidRPr="00050DE5">
                              <w:rPr>
                                <w:rFonts w:ascii="標楷體" w:eastAsia="標楷體" w:hAnsi="標楷體" w:hint="eastAsia"/>
                                <w:b/>
                                <w:bCs/>
                                <w:color w:val="000000"/>
                                <w:sz w:val="20"/>
                                <w:szCs w:val="20"/>
                              </w:rPr>
                              <w:t>100.00</w:t>
                            </w:r>
                          </w:p>
                        </w:tc>
                      </w:tr>
                      <w:tr w:rsidR="009A1730" w:rsidRPr="00050DE5" w14:paraId="46C9727E" w14:textId="77777777" w:rsidTr="000E55E4">
                        <w:trPr>
                          <w:trHeight w:val="369"/>
                        </w:trPr>
                        <w:tc>
                          <w:tcPr>
                            <w:tcW w:w="2127" w:type="dxa"/>
                            <w:tcBorders>
                              <w:top w:val="single" w:sz="4" w:space="0" w:color="auto"/>
                              <w:left w:val="single" w:sz="4" w:space="0" w:color="auto"/>
                              <w:bottom w:val="single" w:sz="4" w:space="0" w:color="auto"/>
                              <w:right w:val="single" w:sz="4" w:space="0" w:color="auto"/>
                            </w:tcBorders>
                            <w:noWrap/>
                            <w:vAlign w:val="center"/>
                            <w:hideMark/>
                          </w:tcPr>
                          <w:p w14:paraId="27C43F05" w14:textId="77777777" w:rsidR="009A1730" w:rsidRPr="004C1AD5" w:rsidRDefault="009A1730" w:rsidP="000F1F0C">
                            <w:pPr>
                              <w:overflowPunct w:val="0"/>
                              <w:spacing w:line="0" w:lineRule="atLeast"/>
                              <w:jc w:val="both"/>
                              <w:rPr>
                                <w:rFonts w:ascii="標楷體" w:eastAsia="標楷體" w:hAnsi="標楷體"/>
                                <w:b/>
                                <w:bCs/>
                                <w:color w:val="000000"/>
                                <w:sz w:val="20"/>
                                <w:szCs w:val="20"/>
                              </w:rPr>
                            </w:pPr>
                            <w:r w:rsidRPr="00050DE5">
                              <w:rPr>
                                <w:rFonts w:ascii="標楷體" w:eastAsia="標楷體" w:hAnsi="標楷體" w:hint="eastAsia"/>
                                <w:b/>
                                <w:color w:val="000000"/>
                                <w:sz w:val="20"/>
                                <w:szCs w:val="20"/>
                              </w:rPr>
                              <w:t>未及20％</w:t>
                            </w:r>
                            <w:r w:rsidRPr="004C1AD5">
                              <w:rPr>
                                <w:rFonts w:ascii="標楷體" w:eastAsia="標楷體" w:hAnsi="標楷體" w:hint="eastAsia"/>
                                <w:b/>
                                <w:color w:val="000000"/>
                                <w:sz w:val="20"/>
                                <w:szCs w:val="20"/>
                              </w:rPr>
                              <w:t>小計</w:t>
                            </w:r>
                          </w:p>
                        </w:tc>
                        <w:tc>
                          <w:tcPr>
                            <w:tcW w:w="763" w:type="dxa"/>
                            <w:tcBorders>
                              <w:top w:val="single" w:sz="4" w:space="0" w:color="auto"/>
                              <w:left w:val="nil"/>
                              <w:bottom w:val="single" w:sz="4" w:space="0" w:color="auto"/>
                              <w:right w:val="single" w:sz="4" w:space="0" w:color="auto"/>
                            </w:tcBorders>
                            <w:noWrap/>
                            <w:vAlign w:val="center"/>
                            <w:hideMark/>
                          </w:tcPr>
                          <w:p w14:paraId="2EB27085" w14:textId="77777777" w:rsidR="009A1730" w:rsidRPr="004C1AD5" w:rsidRDefault="009A1730" w:rsidP="000F1F0C">
                            <w:pPr>
                              <w:overflowPunct w:val="0"/>
                              <w:spacing w:line="0" w:lineRule="atLeast"/>
                              <w:jc w:val="right"/>
                              <w:rPr>
                                <w:rFonts w:ascii="標楷體" w:eastAsia="標楷體" w:hAnsi="標楷體"/>
                                <w:b/>
                                <w:bCs/>
                                <w:color w:val="000000"/>
                                <w:sz w:val="20"/>
                                <w:szCs w:val="20"/>
                              </w:rPr>
                            </w:pPr>
                            <w:r w:rsidRPr="004C1AD5">
                              <w:rPr>
                                <w:rFonts w:ascii="標楷體" w:eastAsia="標楷體" w:hAnsi="標楷體" w:hint="eastAsia"/>
                                <w:b/>
                                <w:bCs/>
                                <w:color w:val="000000"/>
                                <w:sz w:val="20"/>
                                <w:szCs w:val="20"/>
                              </w:rPr>
                              <w:t>28</w:t>
                            </w:r>
                          </w:p>
                        </w:tc>
                        <w:tc>
                          <w:tcPr>
                            <w:tcW w:w="763" w:type="dxa"/>
                            <w:tcBorders>
                              <w:top w:val="single" w:sz="4" w:space="0" w:color="auto"/>
                              <w:left w:val="nil"/>
                              <w:bottom w:val="single" w:sz="4" w:space="0" w:color="auto"/>
                              <w:right w:val="single" w:sz="4" w:space="0" w:color="auto"/>
                            </w:tcBorders>
                            <w:noWrap/>
                            <w:vAlign w:val="center"/>
                            <w:hideMark/>
                          </w:tcPr>
                          <w:p w14:paraId="0E935FA8" w14:textId="77777777" w:rsidR="009A1730" w:rsidRPr="004C1AD5" w:rsidRDefault="009A1730" w:rsidP="000F1F0C">
                            <w:pPr>
                              <w:overflowPunct w:val="0"/>
                              <w:spacing w:line="0" w:lineRule="atLeast"/>
                              <w:jc w:val="right"/>
                              <w:rPr>
                                <w:rFonts w:ascii="標楷體" w:eastAsia="標楷體" w:hAnsi="標楷體"/>
                                <w:b/>
                                <w:bCs/>
                                <w:color w:val="000000"/>
                                <w:sz w:val="20"/>
                                <w:szCs w:val="20"/>
                              </w:rPr>
                            </w:pPr>
                            <w:r w:rsidRPr="004C1AD5">
                              <w:rPr>
                                <w:rFonts w:ascii="標楷體" w:eastAsia="標楷體" w:hAnsi="標楷體" w:hint="eastAsia"/>
                                <w:b/>
                                <w:bCs/>
                                <w:color w:val="000000"/>
                                <w:sz w:val="20"/>
                                <w:szCs w:val="20"/>
                              </w:rPr>
                              <w:t>82.35</w:t>
                            </w:r>
                          </w:p>
                        </w:tc>
                      </w:tr>
                      <w:tr w:rsidR="009A1730" w:rsidRPr="00050DE5" w14:paraId="00B01BA2" w14:textId="77777777" w:rsidTr="000E55E4">
                        <w:trPr>
                          <w:trHeight w:val="369"/>
                        </w:trPr>
                        <w:tc>
                          <w:tcPr>
                            <w:tcW w:w="2127" w:type="dxa"/>
                            <w:tcBorders>
                              <w:top w:val="nil"/>
                              <w:left w:val="single" w:sz="4" w:space="0" w:color="auto"/>
                              <w:bottom w:val="single" w:sz="4" w:space="0" w:color="auto"/>
                              <w:right w:val="single" w:sz="4" w:space="0" w:color="auto"/>
                            </w:tcBorders>
                            <w:noWrap/>
                            <w:vAlign w:val="center"/>
                            <w:hideMark/>
                          </w:tcPr>
                          <w:p w14:paraId="393A2A09" w14:textId="77777777" w:rsidR="009A1730" w:rsidRPr="00050DE5" w:rsidRDefault="009A1730" w:rsidP="000F1F0C">
                            <w:pPr>
                              <w:overflowPunct w:val="0"/>
                              <w:spacing w:line="0" w:lineRule="atLeast"/>
                              <w:ind w:leftChars="50" w:left="120"/>
                              <w:jc w:val="both"/>
                              <w:rPr>
                                <w:rFonts w:ascii="標楷體" w:eastAsia="標楷體" w:hAnsi="標楷體"/>
                                <w:color w:val="000000"/>
                                <w:sz w:val="20"/>
                                <w:szCs w:val="20"/>
                              </w:rPr>
                            </w:pPr>
                            <w:r w:rsidRPr="00050DE5">
                              <w:rPr>
                                <w:rFonts w:ascii="標楷體" w:eastAsia="標楷體" w:hAnsi="標楷體" w:hint="eastAsia"/>
                                <w:color w:val="000000"/>
                                <w:sz w:val="20"/>
                                <w:szCs w:val="20"/>
                              </w:rPr>
                              <w:t>0％以上，未及5％</w:t>
                            </w:r>
                          </w:p>
                        </w:tc>
                        <w:tc>
                          <w:tcPr>
                            <w:tcW w:w="763" w:type="dxa"/>
                            <w:tcBorders>
                              <w:top w:val="nil"/>
                              <w:left w:val="nil"/>
                              <w:bottom w:val="single" w:sz="4" w:space="0" w:color="auto"/>
                              <w:right w:val="single" w:sz="4" w:space="0" w:color="auto"/>
                            </w:tcBorders>
                            <w:noWrap/>
                            <w:vAlign w:val="center"/>
                            <w:hideMark/>
                          </w:tcPr>
                          <w:p w14:paraId="076B6215"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12</w:t>
                            </w:r>
                          </w:p>
                        </w:tc>
                        <w:tc>
                          <w:tcPr>
                            <w:tcW w:w="763" w:type="dxa"/>
                            <w:tcBorders>
                              <w:top w:val="nil"/>
                              <w:left w:val="nil"/>
                              <w:bottom w:val="single" w:sz="4" w:space="0" w:color="auto"/>
                              <w:right w:val="single" w:sz="4" w:space="0" w:color="auto"/>
                            </w:tcBorders>
                            <w:noWrap/>
                            <w:vAlign w:val="center"/>
                            <w:hideMark/>
                          </w:tcPr>
                          <w:p w14:paraId="3D9E65B1"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35.29</w:t>
                            </w:r>
                          </w:p>
                        </w:tc>
                      </w:tr>
                      <w:tr w:rsidR="009A1730" w:rsidRPr="00050DE5" w14:paraId="3F2B1CB4" w14:textId="77777777" w:rsidTr="000E55E4">
                        <w:trPr>
                          <w:trHeight w:val="369"/>
                        </w:trPr>
                        <w:tc>
                          <w:tcPr>
                            <w:tcW w:w="2127" w:type="dxa"/>
                            <w:tcBorders>
                              <w:top w:val="nil"/>
                              <w:left w:val="single" w:sz="4" w:space="0" w:color="auto"/>
                              <w:bottom w:val="single" w:sz="4" w:space="0" w:color="auto"/>
                              <w:right w:val="single" w:sz="4" w:space="0" w:color="auto"/>
                            </w:tcBorders>
                            <w:noWrap/>
                            <w:vAlign w:val="center"/>
                            <w:hideMark/>
                          </w:tcPr>
                          <w:p w14:paraId="7F20D1A4" w14:textId="77777777" w:rsidR="009A1730" w:rsidRPr="00050DE5" w:rsidRDefault="009A1730" w:rsidP="000F1F0C">
                            <w:pPr>
                              <w:overflowPunct w:val="0"/>
                              <w:spacing w:line="0" w:lineRule="atLeast"/>
                              <w:ind w:leftChars="50" w:left="120"/>
                              <w:jc w:val="both"/>
                              <w:rPr>
                                <w:rFonts w:ascii="標楷體" w:eastAsia="標楷體" w:hAnsi="標楷體"/>
                                <w:color w:val="000000"/>
                                <w:sz w:val="20"/>
                                <w:szCs w:val="20"/>
                              </w:rPr>
                            </w:pPr>
                            <w:r w:rsidRPr="00050DE5">
                              <w:rPr>
                                <w:rFonts w:ascii="標楷體" w:eastAsia="標楷體" w:hAnsi="標楷體" w:hint="eastAsia"/>
                                <w:color w:val="000000"/>
                                <w:sz w:val="20"/>
                                <w:szCs w:val="20"/>
                              </w:rPr>
                              <w:t>5％以上，未及10％</w:t>
                            </w:r>
                          </w:p>
                        </w:tc>
                        <w:tc>
                          <w:tcPr>
                            <w:tcW w:w="763" w:type="dxa"/>
                            <w:tcBorders>
                              <w:top w:val="nil"/>
                              <w:left w:val="nil"/>
                              <w:bottom w:val="single" w:sz="4" w:space="0" w:color="auto"/>
                              <w:right w:val="single" w:sz="4" w:space="0" w:color="auto"/>
                            </w:tcBorders>
                            <w:noWrap/>
                            <w:vAlign w:val="center"/>
                            <w:hideMark/>
                          </w:tcPr>
                          <w:p w14:paraId="29177ED6"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12</w:t>
                            </w:r>
                          </w:p>
                        </w:tc>
                        <w:tc>
                          <w:tcPr>
                            <w:tcW w:w="763" w:type="dxa"/>
                            <w:tcBorders>
                              <w:top w:val="nil"/>
                              <w:left w:val="nil"/>
                              <w:bottom w:val="single" w:sz="4" w:space="0" w:color="auto"/>
                              <w:right w:val="single" w:sz="4" w:space="0" w:color="auto"/>
                            </w:tcBorders>
                            <w:noWrap/>
                            <w:vAlign w:val="center"/>
                            <w:hideMark/>
                          </w:tcPr>
                          <w:p w14:paraId="0569994F"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35.29</w:t>
                            </w:r>
                          </w:p>
                        </w:tc>
                      </w:tr>
                      <w:tr w:rsidR="009A1730" w:rsidRPr="00050DE5" w14:paraId="65781A42" w14:textId="77777777" w:rsidTr="000E55E4">
                        <w:trPr>
                          <w:trHeight w:val="369"/>
                        </w:trPr>
                        <w:tc>
                          <w:tcPr>
                            <w:tcW w:w="2127" w:type="dxa"/>
                            <w:tcBorders>
                              <w:top w:val="nil"/>
                              <w:left w:val="single" w:sz="4" w:space="0" w:color="auto"/>
                              <w:bottom w:val="single" w:sz="4" w:space="0" w:color="auto"/>
                              <w:right w:val="single" w:sz="4" w:space="0" w:color="auto"/>
                            </w:tcBorders>
                            <w:noWrap/>
                            <w:vAlign w:val="center"/>
                            <w:hideMark/>
                          </w:tcPr>
                          <w:p w14:paraId="73F8F749" w14:textId="77777777" w:rsidR="009A1730" w:rsidRPr="00050DE5" w:rsidRDefault="009A1730" w:rsidP="000F1F0C">
                            <w:pPr>
                              <w:overflowPunct w:val="0"/>
                              <w:spacing w:line="0" w:lineRule="atLeast"/>
                              <w:ind w:leftChars="50" w:left="120"/>
                              <w:jc w:val="both"/>
                              <w:rPr>
                                <w:rFonts w:ascii="標楷體" w:eastAsia="標楷體" w:hAnsi="標楷體"/>
                                <w:color w:val="000000"/>
                                <w:sz w:val="20"/>
                                <w:szCs w:val="20"/>
                              </w:rPr>
                            </w:pPr>
                            <w:r w:rsidRPr="00050DE5">
                              <w:rPr>
                                <w:rFonts w:ascii="標楷體" w:eastAsia="標楷體" w:hAnsi="標楷體" w:hint="eastAsia"/>
                                <w:color w:val="000000"/>
                                <w:sz w:val="20"/>
                                <w:szCs w:val="20"/>
                              </w:rPr>
                              <w:t>10％以上，未及20％</w:t>
                            </w:r>
                          </w:p>
                        </w:tc>
                        <w:tc>
                          <w:tcPr>
                            <w:tcW w:w="763" w:type="dxa"/>
                            <w:tcBorders>
                              <w:top w:val="nil"/>
                              <w:left w:val="nil"/>
                              <w:bottom w:val="single" w:sz="4" w:space="0" w:color="auto"/>
                              <w:right w:val="single" w:sz="4" w:space="0" w:color="auto"/>
                            </w:tcBorders>
                            <w:noWrap/>
                            <w:vAlign w:val="center"/>
                            <w:hideMark/>
                          </w:tcPr>
                          <w:p w14:paraId="313399D1"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4</w:t>
                            </w:r>
                          </w:p>
                        </w:tc>
                        <w:tc>
                          <w:tcPr>
                            <w:tcW w:w="763" w:type="dxa"/>
                            <w:tcBorders>
                              <w:top w:val="nil"/>
                              <w:left w:val="nil"/>
                              <w:bottom w:val="single" w:sz="4" w:space="0" w:color="auto"/>
                              <w:right w:val="single" w:sz="4" w:space="0" w:color="auto"/>
                            </w:tcBorders>
                            <w:noWrap/>
                            <w:vAlign w:val="center"/>
                            <w:hideMark/>
                          </w:tcPr>
                          <w:p w14:paraId="23A0A8CA"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11.76</w:t>
                            </w:r>
                          </w:p>
                        </w:tc>
                      </w:tr>
                      <w:tr w:rsidR="009A1730" w:rsidRPr="00050DE5" w14:paraId="3022B866" w14:textId="77777777" w:rsidTr="000E55E4">
                        <w:trPr>
                          <w:trHeight w:val="369"/>
                        </w:trPr>
                        <w:tc>
                          <w:tcPr>
                            <w:tcW w:w="2127" w:type="dxa"/>
                            <w:tcBorders>
                              <w:top w:val="nil"/>
                              <w:left w:val="single" w:sz="4" w:space="0" w:color="auto"/>
                              <w:bottom w:val="single" w:sz="4" w:space="0" w:color="auto"/>
                              <w:right w:val="single" w:sz="4" w:space="0" w:color="auto"/>
                            </w:tcBorders>
                            <w:noWrap/>
                            <w:vAlign w:val="center"/>
                            <w:hideMark/>
                          </w:tcPr>
                          <w:p w14:paraId="4B943DC0" w14:textId="77777777" w:rsidR="009A1730" w:rsidRPr="00050DE5" w:rsidRDefault="009A1730" w:rsidP="000F1F0C">
                            <w:pPr>
                              <w:overflowPunct w:val="0"/>
                              <w:spacing w:line="0" w:lineRule="atLeast"/>
                              <w:jc w:val="both"/>
                              <w:rPr>
                                <w:rFonts w:ascii="標楷體" w:eastAsia="標楷體" w:hAnsi="標楷體"/>
                                <w:b/>
                                <w:color w:val="000000"/>
                                <w:sz w:val="20"/>
                                <w:szCs w:val="20"/>
                              </w:rPr>
                            </w:pPr>
                            <w:r w:rsidRPr="00050DE5">
                              <w:rPr>
                                <w:rFonts w:ascii="標楷體" w:eastAsia="標楷體" w:hAnsi="標楷體" w:hint="eastAsia"/>
                                <w:b/>
                                <w:color w:val="000000"/>
                                <w:sz w:val="20"/>
                                <w:szCs w:val="20"/>
                              </w:rPr>
                              <w:t>20％以上</w:t>
                            </w:r>
                            <w:r w:rsidRPr="004C1AD5">
                              <w:rPr>
                                <w:rFonts w:ascii="標楷體" w:eastAsia="標楷體" w:hAnsi="標楷體" w:hint="eastAsia"/>
                                <w:b/>
                                <w:color w:val="000000"/>
                                <w:sz w:val="20"/>
                                <w:szCs w:val="20"/>
                              </w:rPr>
                              <w:t>小計</w:t>
                            </w:r>
                          </w:p>
                        </w:tc>
                        <w:tc>
                          <w:tcPr>
                            <w:tcW w:w="763" w:type="dxa"/>
                            <w:tcBorders>
                              <w:top w:val="nil"/>
                              <w:left w:val="nil"/>
                              <w:bottom w:val="single" w:sz="4" w:space="0" w:color="auto"/>
                              <w:right w:val="single" w:sz="4" w:space="0" w:color="auto"/>
                            </w:tcBorders>
                            <w:noWrap/>
                            <w:vAlign w:val="center"/>
                            <w:hideMark/>
                          </w:tcPr>
                          <w:p w14:paraId="1111DE8C" w14:textId="77777777" w:rsidR="009A1730" w:rsidRPr="00050DE5" w:rsidRDefault="009A1730" w:rsidP="000F1F0C">
                            <w:pPr>
                              <w:overflowPunct w:val="0"/>
                              <w:spacing w:line="0" w:lineRule="atLeast"/>
                              <w:jc w:val="right"/>
                              <w:rPr>
                                <w:rFonts w:ascii="標楷體" w:eastAsia="標楷體" w:hAnsi="標楷體"/>
                                <w:b/>
                                <w:color w:val="000000"/>
                                <w:sz w:val="20"/>
                                <w:szCs w:val="20"/>
                              </w:rPr>
                            </w:pPr>
                            <w:r w:rsidRPr="004C1AD5">
                              <w:rPr>
                                <w:rFonts w:ascii="標楷體" w:eastAsia="標楷體" w:hAnsi="標楷體"/>
                                <w:b/>
                                <w:color w:val="000000"/>
                                <w:sz w:val="20"/>
                                <w:szCs w:val="20"/>
                              </w:rPr>
                              <w:t>6</w:t>
                            </w:r>
                          </w:p>
                        </w:tc>
                        <w:tc>
                          <w:tcPr>
                            <w:tcW w:w="763" w:type="dxa"/>
                            <w:tcBorders>
                              <w:top w:val="nil"/>
                              <w:left w:val="nil"/>
                              <w:bottom w:val="single" w:sz="4" w:space="0" w:color="auto"/>
                              <w:right w:val="single" w:sz="4" w:space="0" w:color="auto"/>
                            </w:tcBorders>
                            <w:noWrap/>
                            <w:vAlign w:val="center"/>
                            <w:hideMark/>
                          </w:tcPr>
                          <w:p w14:paraId="759354A2" w14:textId="77777777" w:rsidR="009A1730" w:rsidRPr="00050DE5" w:rsidRDefault="009A1730" w:rsidP="000F1F0C">
                            <w:pPr>
                              <w:overflowPunct w:val="0"/>
                              <w:spacing w:line="0" w:lineRule="atLeast"/>
                              <w:jc w:val="right"/>
                              <w:rPr>
                                <w:rFonts w:ascii="標楷體" w:eastAsia="標楷體" w:hAnsi="標楷體"/>
                                <w:b/>
                                <w:color w:val="000000"/>
                                <w:sz w:val="20"/>
                                <w:szCs w:val="20"/>
                              </w:rPr>
                            </w:pPr>
                            <w:r w:rsidRPr="004C1AD5">
                              <w:rPr>
                                <w:rFonts w:ascii="標楷體" w:eastAsia="標楷體" w:hAnsi="標楷體"/>
                                <w:b/>
                                <w:color w:val="000000"/>
                                <w:sz w:val="20"/>
                                <w:szCs w:val="20"/>
                              </w:rPr>
                              <w:t>17.65</w:t>
                            </w:r>
                          </w:p>
                        </w:tc>
                      </w:tr>
                      <w:tr w:rsidR="009A1730" w:rsidRPr="00050DE5" w14:paraId="3955DCA7" w14:textId="77777777" w:rsidTr="000E55E4">
                        <w:trPr>
                          <w:trHeight w:val="369"/>
                        </w:trPr>
                        <w:tc>
                          <w:tcPr>
                            <w:tcW w:w="2127" w:type="dxa"/>
                            <w:tcBorders>
                              <w:top w:val="single" w:sz="4" w:space="0" w:color="auto"/>
                              <w:left w:val="single" w:sz="4" w:space="0" w:color="auto"/>
                              <w:bottom w:val="single" w:sz="4" w:space="0" w:color="auto"/>
                              <w:right w:val="single" w:sz="4" w:space="0" w:color="auto"/>
                            </w:tcBorders>
                            <w:noWrap/>
                            <w:vAlign w:val="center"/>
                            <w:hideMark/>
                          </w:tcPr>
                          <w:p w14:paraId="3F08EA1C" w14:textId="77777777" w:rsidR="009A1730" w:rsidRPr="00050DE5" w:rsidRDefault="009A1730" w:rsidP="000F1F0C">
                            <w:pPr>
                              <w:overflowPunct w:val="0"/>
                              <w:spacing w:line="0" w:lineRule="atLeast"/>
                              <w:ind w:leftChars="50" w:left="120"/>
                              <w:jc w:val="both"/>
                              <w:rPr>
                                <w:rFonts w:ascii="標楷體" w:eastAsia="標楷體" w:hAnsi="標楷體"/>
                                <w:color w:val="000000"/>
                                <w:sz w:val="20"/>
                                <w:szCs w:val="20"/>
                              </w:rPr>
                            </w:pPr>
                            <w:r w:rsidRPr="00050DE5">
                              <w:rPr>
                                <w:rFonts w:ascii="標楷體" w:eastAsia="標楷體" w:hAnsi="標楷體" w:hint="eastAsia"/>
                                <w:color w:val="000000"/>
                                <w:sz w:val="20"/>
                                <w:szCs w:val="20"/>
                              </w:rPr>
                              <w:t>20％以上，未及30％</w:t>
                            </w:r>
                          </w:p>
                        </w:tc>
                        <w:tc>
                          <w:tcPr>
                            <w:tcW w:w="763" w:type="dxa"/>
                            <w:tcBorders>
                              <w:top w:val="single" w:sz="4" w:space="0" w:color="auto"/>
                              <w:left w:val="nil"/>
                              <w:bottom w:val="single" w:sz="4" w:space="0" w:color="auto"/>
                              <w:right w:val="single" w:sz="4" w:space="0" w:color="auto"/>
                            </w:tcBorders>
                            <w:noWrap/>
                            <w:vAlign w:val="center"/>
                            <w:hideMark/>
                          </w:tcPr>
                          <w:p w14:paraId="540A11D5"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2</w:t>
                            </w:r>
                          </w:p>
                        </w:tc>
                        <w:tc>
                          <w:tcPr>
                            <w:tcW w:w="763" w:type="dxa"/>
                            <w:tcBorders>
                              <w:top w:val="single" w:sz="4" w:space="0" w:color="auto"/>
                              <w:left w:val="nil"/>
                              <w:bottom w:val="single" w:sz="4" w:space="0" w:color="auto"/>
                              <w:right w:val="single" w:sz="4" w:space="0" w:color="auto"/>
                            </w:tcBorders>
                            <w:noWrap/>
                            <w:vAlign w:val="center"/>
                            <w:hideMark/>
                          </w:tcPr>
                          <w:p w14:paraId="215AF42B"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5.88</w:t>
                            </w:r>
                          </w:p>
                        </w:tc>
                      </w:tr>
                      <w:tr w:rsidR="009A1730" w:rsidRPr="00050DE5" w14:paraId="3CE21E6B" w14:textId="77777777" w:rsidTr="000E55E4">
                        <w:trPr>
                          <w:trHeight w:val="369"/>
                        </w:trPr>
                        <w:tc>
                          <w:tcPr>
                            <w:tcW w:w="2127" w:type="dxa"/>
                            <w:tcBorders>
                              <w:top w:val="nil"/>
                              <w:left w:val="single" w:sz="4" w:space="0" w:color="auto"/>
                              <w:bottom w:val="single" w:sz="4" w:space="0" w:color="auto"/>
                              <w:right w:val="single" w:sz="4" w:space="0" w:color="auto"/>
                            </w:tcBorders>
                            <w:noWrap/>
                            <w:vAlign w:val="center"/>
                            <w:hideMark/>
                          </w:tcPr>
                          <w:p w14:paraId="2DFED400" w14:textId="77777777" w:rsidR="009A1730" w:rsidRPr="00050DE5" w:rsidRDefault="009A1730" w:rsidP="000F1F0C">
                            <w:pPr>
                              <w:overflowPunct w:val="0"/>
                              <w:spacing w:line="0" w:lineRule="atLeast"/>
                              <w:ind w:leftChars="50" w:left="120"/>
                              <w:jc w:val="both"/>
                              <w:rPr>
                                <w:rFonts w:ascii="標楷體" w:eastAsia="標楷體" w:hAnsi="標楷體"/>
                                <w:color w:val="000000"/>
                                <w:sz w:val="20"/>
                                <w:szCs w:val="20"/>
                              </w:rPr>
                            </w:pPr>
                            <w:r w:rsidRPr="00050DE5">
                              <w:rPr>
                                <w:rFonts w:ascii="標楷體" w:eastAsia="標楷體" w:hAnsi="標楷體" w:hint="eastAsia"/>
                                <w:color w:val="000000"/>
                                <w:sz w:val="20"/>
                                <w:szCs w:val="20"/>
                              </w:rPr>
                              <w:t>30％以上，未及50％</w:t>
                            </w:r>
                          </w:p>
                        </w:tc>
                        <w:tc>
                          <w:tcPr>
                            <w:tcW w:w="763" w:type="dxa"/>
                            <w:tcBorders>
                              <w:top w:val="nil"/>
                              <w:left w:val="nil"/>
                              <w:bottom w:val="single" w:sz="4" w:space="0" w:color="auto"/>
                              <w:right w:val="single" w:sz="4" w:space="0" w:color="auto"/>
                            </w:tcBorders>
                            <w:noWrap/>
                            <w:vAlign w:val="center"/>
                            <w:hideMark/>
                          </w:tcPr>
                          <w:p w14:paraId="2417DBF8"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2</w:t>
                            </w:r>
                          </w:p>
                        </w:tc>
                        <w:tc>
                          <w:tcPr>
                            <w:tcW w:w="763" w:type="dxa"/>
                            <w:tcBorders>
                              <w:top w:val="nil"/>
                              <w:left w:val="nil"/>
                              <w:bottom w:val="single" w:sz="4" w:space="0" w:color="auto"/>
                              <w:right w:val="single" w:sz="4" w:space="0" w:color="auto"/>
                            </w:tcBorders>
                            <w:noWrap/>
                            <w:vAlign w:val="center"/>
                            <w:hideMark/>
                          </w:tcPr>
                          <w:p w14:paraId="425E7603"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5.88</w:t>
                            </w:r>
                          </w:p>
                        </w:tc>
                      </w:tr>
                      <w:tr w:rsidR="009A1730" w:rsidRPr="00050DE5" w14:paraId="26129E62" w14:textId="77777777" w:rsidTr="000E55E4">
                        <w:trPr>
                          <w:trHeight w:val="369"/>
                        </w:trPr>
                        <w:tc>
                          <w:tcPr>
                            <w:tcW w:w="2127" w:type="dxa"/>
                            <w:tcBorders>
                              <w:top w:val="nil"/>
                              <w:left w:val="single" w:sz="4" w:space="0" w:color="auto"/>
                              <w:bottom w:val="single" w:sz="4" w:space="0" w:color="auto"/>
                              <w:right w:val="single" w:sz="4" w:space="0" w:color="auto"/>
                            </w:tcBorders>
                            <w:noWrap/>
                            <w:vAlign w:val="center"/>
                            <w:hideMark/>
                          </w:tcPr>
                          <w:p w14:paraId="49B5B3BB" w14:textId="77777777" w:rsidR="009A1730" w:rsidRPr="00050DE5" w:rsidRDefault="009A1730" w:rsidP="000F1F0C">
                            <w:pPr>
                              <w:overflowPunct w:val="0"/>
                              <w:spacing w:line="0" w:lineRule="atLeast"/>
                              <w:ind w:leftChars="50" w:left="120"/>
                              <w:jc w:val="both"/>
                              <w:rPr>
                                <w:rFonts w:ascii="標楷體" w:eastAsia="標楷體" w:hAnsi="標楷體"/>
                                <w:color w:val="000000"/>
                                <w:sz w:val="20"/>
                                <w:szCs w:val="20"/>
                              </w:rPr>
                            </w:pPr>
                            <w:r w:rsidRPr="00050DE5">
                              <w:rPr>
                                <w:rFonts w:ascii="標楷體" w:eastAsia="標楷體" w:hAnsi="標楷體" w:hint="eastAsia"/>
                                <w:color w:val="000000"/>
                                <w:sz w:val="20"/>
                                <w:szCs w:val="20"/>
                              </w:rPr>
                              <w:t>50％以上</w:t>
                            </w:r>
                          </w:p>
                        </w:tc>
                        <w:tc>
                          <w:tcPr>
                            <w:tcW w:w="763" w:type="dxa"/>
                            <w:tcBorders>
                              <w:top w:val="nil"/>
                              <w:left w:val="nil"/>
                              <w:bottom w:val="single" w:sz="4" w:space="0" w:color="auto"/>
                              <w:right w:val="single" w:sz="4" w:space="0" w:color="auto"/>
                            </w:tcBorders>
                            <w:noWrap/>
                            <w:vAlign w:val="center"/>
                            <w:hideMark/>
                          </w:tcPr>
                          <w:p w14:paraId="5ABCE400"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2</w:t>
                            </w:r>
                          </w:p>
                        </w:tc>
                        <w:tc>
                          <w:tcPr>
                            <w:tcW w:w="763" w:type="dxa"/>
                            <w:tcBorders>
                              <w:top w:val="nil"/>
                              <w:left w:val="nil"/>
                              <w:bottom w:val="single" w:sz="4" w:space="0" w:color="auto"/>
                              <w:right w:val="single" w:sz="4" w:space="0" w:color="auto"/>
                            </w:tcBorders>
                            <w:noWrap/>
                            <w:vAlign w:val="center"/>
                            <w:hideMark/>
                          </w:tcPr>
                          <w:p w14:paraId="1B83B064" w14:textId="77777777" w:rsidR="009A1730" w:rsidRPr="00050DE5" w:rsidRDefault="009A1730" w:rsidP="000F1F0C">
                            <w:pPr>
                              <w:overflowPunct w:val="0"/>
                              <w:spacing w:line="0" w:lineRule="atLeast"/>
                              <w:jc w:val="right"/>
                              <w:rPr>
                                <w:rFonts w:ascii="標楷體" w:eastAsia="標楷體" w:hAnsi="標楷體"/>
                                <w:color w:val="000000"/>
                                <w:sz w:val="20"/>
                                <w:szCs w:val="20"/>
                              </w:rPr>
                            </w:pPr>
                            <w:r w:rsidRPr="00050DE5">
                              <w:rPr>
                                <w:rFonts w:ascii="標楷體" w:eastAsia="標楷體" w:hAnsi="標楷體" w:hint="eastAsia"/>
                                <w:color w:val="000000"/>
                                <w:sz w:val="20"/>
                                <w:szCs w:val="20"/>
                              </w:rPr>
                              <w:t>5.88</w:t>
                            </w:r>
                          </w:p>
                        </w:tc>
                      </w:tr>
                    </w:tbl>
                    <w:p w14:paraId="3352D5F7" w14:textId="77777777" w:rsidR="009A1730" w:rsidRPr="00050DE5" w:rsidRDefault="009A1730" w:rsidP="009A1730">
                      <w:pPr>
                        <w:overflowPunct w:val="0"/>
                        <w:spacing w:line="0" w:lineRule="atLeast"/>
                        <w:ind w:leftChars="-50" w:left="-120"/>
                        <w:jc w:val="both"/>
                        <w:rPr>
                          <w:rFonts w:ascii="標楷體" w:eastAsia="標楷體" w:hAnsi="標楷體"/>
                        </w:rPr>
                      </w:pPr>
                      <w:r w:rsidRPr="00A02086">
                        <w:rPr>
                          <w:rFonts w:ascii="標楷體" w:eastAsia="標楷體" w:hAnsi="標楷體"/>
                          <w:sz w:val="18"/>
                          <w:szCs w:val="18"/>
                        </w:rPr>
                        <w:t>資料來源：整理自</w:t>
                      </w:r>
                      <w:r>
                        <w:rPr>
                          <w:rFonts w:ascii="標楷體" w:eastAsia="標楷體" w:hAnsi="標楷體"/>
                          <w:sz w:val="18"/>
                          <w:szCs w:val="18"/>
                        </w:rPr>
                        <w:t>農業</w:t>
                      </w:r>
                      <w:r w:rsidRPr="00A02086">
                        <w:rPr>
                          <w:rFonts w:ascii="標楷體" w:eastAsia="標楷體" w:hAnsi="標楷體"/>
                          <w:sz w:val="18"/>
                          <w:szCs w:val="18"/>
                        </w:rPr>
                        <w:t>部提供資料</w:t>
                      </w:r>
                      <w:r>
                        <w:rPr>
                          <w:rFonts w:ascii="標楷體" w:eastAsia="標楷體" w:hAnsi="標楷體"/>
                          <w:sz w:val="18"/>
                          <w:szCs w:val="18"/>
                        </w:rPr>
                        <w:t>。</w:t>
                      </w:r>
                    </w:p>
                  </w:txbxContent>
                </v:textbox>
                <w10:wrap type="square" anchorx="margin"/>
              </v:shape>
            </w:pict>
          </mc:Fallback>
        </mc:AlternateContent>
      </w:r>
      <w:r w:rsidR="00DB7575" w:rsidRPr="008B4C0B">
        <w:rPr>
          <w:rFonts w:ascii="標楷體" w:eastAsia="標楷體" w:hAnsi="標楷體" w:cs="Times New Roman"/>
          <w:b/>
          <w:bCs/>
        </w:rPr>
        <w:t>B.</w:t>
      </w:r>
      <w:r w:rsidR="00DB7575" w:rsidRPr="008B4C0B">
        <w:rPr>
          <w:rFonts w:ascii="標楷體" w:eastAsia="標楷體" w:hAnsi="標楷體" w:cs="Times New Roman" w:hint="eastAsia"/>
          <w:b/>
          <w:bCs/>
        </w:rPr>
        <w:t xml:space="preserve">　</w:t>
      </w:r>
      <w:r w:rsidR="00DB7575" w:rsidRPr="008B4C0B">
        <w:rPr>
          <w:rFonts w:ascii="標楷體" w:eastAsia="標楷體" w:hAnsi="標楷體" w:hint="eastAsia"/>
          <w:b/>
          <w:bCs/>
        </w:rPr>
        <w:t>推動養豬場建置沼氣發電設備（施）及再利用，惟飼養規模5千頭以上之養豬場發電設施建置率僅38％，發電機平均運轉率未及2成</w:t>
      </w:r>
      <w:r w:rsidR="00DB7575" w:rsidRPr="008B4C0B">
        <w:rPr>
          <w:rFonts w:ascii="標楷體" w:eastAsia="標楷體" w:hAnsi="標楷體" w:cs="Times New Roman" w:hint="eastAsia"/>
          <w:b/>
        </w:rPr>
        <w:t>：</w:t>
      </w:r>
      <w:r w:rsidR="00DB7575" w:rsidRPr="008B4C0B">
        <w:rPr>
          <w:rFonts w:ascii="標楷體" w:eastAsia="標楷體" w:hAnsi="標楷體" w:cs="Times New Roman" w:hint="eastAsia"/>
        </w:rPr>
        <w:t>農業</w:t>
      </w:r>
      <w:r w:rsidR="00DB7575" w:rsidRPr="008B4C0B">
        <w:rPr>
          <w:rFonts w:ascii="標楷體" w:eastAsia="標楷體" w:hAnsi="標楷體" w:cs="Arial"/>
        </w:rPr>
        <w:t>部自106年起，採取「5千頭以上具</w:t>
      </w:r>
      <w:r w:rsidR="00DB7575" w:rsidRPr="008B4C0B">
        <w:rPr>
          <w:rFonts w:ascii="標楷體" w:eastAsia="標楷體" w:hAnsi="標楷體" w:cs="Arial"/>
          <w:spacing w:val="4"/>
        </w:rPr>
        <w:t>發電效益者優先、2千頭至5千頭者次之」之階段性策略，推動養豬場綠能發電。截至114年底止，</w:t>
      </w:r>
      <w:r w:rsidR="00DB7575" w:rsidRPr="008B4C0B">
        <w:rPr>
          <w:rFonts w:ascii="標楷體" w:eastAsia="標楷體" w:hAnsi="標楷體" w:hint="eastAsia"/>
          <w:spacing w:val="4"/>
        </w:rPr>
        <w:t>全國5</w:t>
      </w:r>
      <w:r w:rsidR="00DB7575" w:rsidRPr="008B4C0B">
        <w:rPr>
          <w:rFonts w:ascii="標楷體" w:eastAsia="標楷體" w:hAnsi="標楷體"/>
          <w:spacing w:val="4"/>
        </w:rPr>
        <w:t>,495</w:t>
      </w:r>
      <w:r w:rsidR="00DB7575" w:rsidRPr="008B4C0B">
        <w:rPr>
          <w:rFonts w:ascii="標楷體" w:eastAsia="標楷體" w:hAnsi="標楷體" w:hint="eastAsia"/>
          <w:spacing w:val="4"/>
        </w:rPr>
        <w:t>場養豬場中，建置沼氣發電設備（施）者1</w:t>
      </w:r>
      <w:r w:rsidR="00DB7575" w:rsidRPr="008B4C0B">
        <w:rPr>
          <w:rFonts w:ascii="標楷體" w:eastAsia="標楷體" w:hAnsi="標楷體"/>
          <w:spacing w:val="4"/>
        </w:rPr>
        <w:t>80</w:t>
      </w:r>
      <w:r w:rsidR="00DB7575" w:rsidRPr="008B4C0B">
        <w:rPr>
          <w:rFonts w:ascii="標楷體" w:eastAsia="標楷體" w:hAnsi="標楷體" w:hint="eastAsia"/>
          <w:spacing w:val="4"/>
        </w:rPr>
        <w:t>場，約占3</w:t>
      </w:r>
      <w:r w:rsidR="00DB7575" w:rsidRPr="008B4C0B">
        <w:rPr>
          <w:rFonts w:ascii="標楷體" w:eastAsia="標楷體" w:hAnsi="標楷體"/>
          <w:spacing w:val="4"/>
        </w:rPr>
        <w:t>.28</w:t>
      </w:r>
      <w:r w:rsidR="00DB7575" w:rsidRPr="008B4C0B">
        <w:rPr>
          <w:rFonts w:ascii="標楷體" w:eastAsia="標楷體" w:hAnsi="標楷體" w:hint="eastAsia"/>
          <w:spacing w:val="4"/>
        </w:rPr>
        <w:t>％，其中飼養規模5千頭以上之養豬場計134場，建置沼氣發電設備（施）者51場（占比38.06％），推廣成效尚待加強。另全國已建置沼氣發電設備（施）者計有</w:t>
      </w:r>
      <w:r w:rsidR="00DB7575" w:rsidRPr="008B4C0B">
        <w:rPr>
          <w:rFonts w:ascii="標楷體" w:eastAsia="標楷體" w:hAnsi="標楷體"/>
          <w:spacing w:val="4"/>
        </w:rPr>
        <w:t>106</w:t>
      </w:r>
      <w:r w:rsidR="00DB7575" w:rsidRPr="008B4C0B">
        <w:rPr>
          <w:rFonts w:ascii="標楷體" w:eastAsia="標楷體" w:hAnsi="標楷體" w:hint="eastAsia"/>
          <w:spacing w:val="4"/>
        </w:rPr>
        <w:t>案（1</w:t>
      </w:r>
      <w:r w:rsidR="00DB7575" w:rsidRPr="008B4C0B">
        <w:rPr>
          <w:rFonts w:ascii="標楷體" w:eastAsia="標楷體" w:hAnsi="標楷體"/>
          <w:spacing w:val="4"/>
        </w:rPr>
        <w:t>80</w:t>
      </w:r>
      <w:r w:rsidR="00DB7575" w:rsidRPr="008B4C0B">
        <w:rPr>
          <w:rFonts w:ascii="標楷體" w:eastAsia="標楷體" w:hAnsi="標楷體" w:hint="eastAsia"/>
          <w:spacing w:val="4"/>
        </w:rPr>
        <w:t>場養豬場</w:t>
      </w:r>
      <w:r w:rsidR="00DB7575" w:rsidRPr="008B4C0B">
        <w:rPr>
          <w:rFonts w:ascii="標楷體" w:eastAsia="標楷體" w:hAnsi="標楷體"/>
          <w:spacing w:val="4"/>
        </w:rPr>
        <w:t>）</w:t>
      </w:r>
      <w:r w:rsidR="00DB7575" w:rsidRPr="008B4C0B">
        <w:rPr>
          <w:rFonts w:ascii="標楷體" w:eastAsia="標楷體" w:hAnsi="標楷體" w:hint="eastAsia"/>
          <w:spacing w:val="4"/>
        </w:rPr>
        <w:t>，年發電量有數據可稽者3</w:t>
      </w:r>
      <w:r w:rsidR="00DB7575" w:rsidRPr="008B4C0B">
        <w:rPr>
          <w:rFonts w:ascii="標楷體" w:eastAsia="標楷體" w:hAnsi="標楷體"/>
          <w:spacing w:val="4"/>
        </w:rPr>
        <w:t>4</w:t>
      </w:r>
      <w:r w:rsidR="00DB7575" w:rsidRPr="008B4C0B">
        <w:rPr>
          <w:rFonts w:ascii="標楷體" w:eastAsia="標楷體" w:hAnsi="標楷體" w:hint="eastAsia"/>
          <w:spacing w:val="4"/>
        </w:rPr>
        <w:t>案，發電機平均運轉率僅1</w:t>
      </w:r>
      <w:r w:rsidR="00DB7575" w:rsidRPr="008B4C0B">
        <w:rPr>
          <w:rFonts w:ascii="標楷體" w:eastAsia="標楷體" w:hAnsi="標楷體"/>
          <w:spacing w:val="4"/>
        </w:rPr>
        <w:t>8.74</w:t>
      </w:r>
      <w:r w:rsidR="00DB7575" w:rsidRPr="008B4C0B">
        <w:rPr>
          <w:rFonts w:ascii="標楷體" w:eastAsia="標楷體" w:hAnsi="標楷體" w:hint="eastAsia"/>
          <w:spacing w:val="4"/>
        </w:rPr>
        <w:t>％，其中運轉率低於2</w:t>
      </w:r>
      <w:r w:rsidR="00DB7575" w:rsidRPr="008B4C0B">
        <w:rPr>
          <w:rFonts w:ascii="標楷體" w:eastAsia="標楷體" w:hAnsi="標楷體"/>
          <w:spacing w:val="4"/>
        </w:rPr>
        <w:t>0</w:t>
      </w:r>
      <w:r w:rsidR="00DB7575" w:rsidRPr="008B4C0B">
        <w:rPr>
          <w:rFonts w:ascii="標楷體" w:eastAsia="標楷體" w:hAnsi="標楷體" w:hint="eastAsia"/>
          <w:spacing w:val="4"/>
        </w:rPr>
        <w:t>％者計有2</w:t>
      </w:r>
      <w:r w:rsidR="00DB7575" w:rsidRPr="008B4C0B">
        <w:rPr>
          <w:rFonts w:ascii="標楷體" w:eastAsia="標楷體" w:hAnsi="標楷體"/>
          <w:spacing w:val="4"/>
        </w:rPr>
        <w:t>8</w:t>
      </w:r>
      <w:r w:rsidR="00DB7575" w:rsidRPr="008B4C0B">
        <w:rPr>
          <w:rFonts w:ascii="標楷體" w:eastAsia="標楷體" w:hAnsi="標楷體" w:hint="eastAsia"/>
          <w:spacing w:val="4"/>
        </w:rPr>
        <w:t>案，占比8</w:t>
      </w:r>
      <w:r w:rsidR="00DB7575" w:rsidRPr="008B4C0B">
        <w:rPr>
          <w:rFonts w:ascii="標楷體" w:eastAsia="標楷體" w:hAnsi="標楷體"/>
          <w:spacing w:val="4"/>
        </w:rPr>
        <w:t>2</w:t>
      </w:r>
      <w:r w:rsidR="00DB7575" w:rsidRPr="008B4C0B">
        <w:rPr>
          <w:rFonts w:ascii="標楷體" w:eastAsia="標楷體" w:hAnsi="標楷體" w:hint="eastAsia"/>
          <w:spacing w:val="4"/>
        </w:rPr>
        <w:t>.</w:t>
      </w:r>
      <w:r w:rsidR="00DB7575" w:rsidRPr="008B4C0B">
        <w:rPr>
          <w:rFonts w:ascii="標楷體" w:eastAsia="標楷體" w:hAnsi="標楷體"/>
          <w:spacing w:val="4"/>
        </w:rPr>
        <w:t>35</w:t>
      </w:r>
      <w:r w:rsidR="00DB7575" w:rsidRPr="008B4C0B">
        <w:rPr>
          <w:rFonts w:ascii="標楷體" w:eastAsia="標楷體" w:hAnsi="標楷體" w:hint="eastAsia"/>
          <w:spacing w:val="4"/>
        </w:rPr>
        <w:t>％（表1</w:t>
      </w:r>
      <w:r w:rsidR="00DB7575" w:rsidRPr="008B4C0B">
        <w:rPr>
          <w:rFonts w:ascii="標楷體" w:eastAsia="標楷體" w:hAnsi="標楷體"/>
          <w:spacing w:val="4"/>
        </w:rPr>
        <w:t>8</w:t>
      </w:r>
      <w:r w:rsidR="00DB7575" w:rsidRPr="008B4C0B">
        <w:rPr>
          <w:rFonts w:ascii="標楷體" w:eastAsia="標楷體" w:hAnsi="標楷體" w:hint="eastAsia"/>
          <w:spacing w:val="4"/>
        </w:rPr>
        <w:t>），沼氣發電機組運轉效益未如預期，經函請農業部檢討改善，以提升沼氣發電整體營運綜效。</w:t>
      </w:r>
      <w:r w:rsidR="00DB7575" w:rsidRPr="008B4C0B">
        <w:rPr>
          <w:rFonts w:ascii="標楷體" w:eastAsia="標楷體" w:hAnsi="標楷體" w:cs="Times New Roman" w:hint="eastAsia"/>
          <w:spacing w:val="4"/>
        </w:rPr>
        <w:t>據復：114年底</w:t>
      </w:r>
      <w:r w:rsidR="00BA77A6" w:rsidRPr="008B4C0B">
        <w:rPr>
          <w:rFonts w:ascii="標楷體" w:eastAsia="標楷體" w:hAnsi="標楷體" w:cs="Times New Roman" w:hint="eastAsia"/>
          <w:spacing w:val="4"/>
        </w:rPr>
        <w:t>飼養規模5千頭以上</w:t>
      </w:r>
      <w:r w:rsidR="00DB7575" w:rsidRPr="008B4C0B">
        <w:rPr>
          <w:rFonts w:ascii="標楷體" w:eastAsia="標楷體" w:hAnsi="標楷體" w:cs="Times New Roman" w:hint="eastAsia"/>
          <w:spacing w:val="4"/>
        </w:rPr>
        <w:t>尚未建置</w:t>
      </w:r>
      <w:r w:rsidR="00DB7575" w:rsidRPr="008B4C0B">
        <w:rPr>
          <w:rFonts w:ascii="標楷體" w:eastAsia="標楷體" w:hAnsi="標楷體" w:hint="eastAsia"/>
          <w:spacing w:val="4"/>
        </w:rPr>
        <w:t>沼氣發電設備之83場，</w:t>
      </w:r>
      <w:r w:rsidR="00DB7575" w:rsidRPr="008B4C0B">
        <w:rPr>
          <w:rFonts w:ascii="標楷體" w:eastAsia="標楷體" w:hAnsi="標楷體" w:cs="Arial" w:hint="eastAsia"/>
          <w:spacing w:val="4"/>
        </w:rPr>
        <w:t>其中4場已完成建置，14場具建置意願，正積極輔導辦理可行性評估及申請作業，將持續針對有</w:t>
      </w:r>
      <w:r w:rsidR="00DB7575" w:rsidRPr="008B4C0B">
        <w:rPr>
          <w:rFonts w:ascii="標楷體" w:eastAsia="標楷體" w:hAnsi="標楷體" w:hint="eastAsia"/>
          <w:bCs/>
          <w:spacing w:val="4"/>
        </w:rPr>
        <w:t>建置沼氣發電設備（施）</w:t>
      </w:r>
      <w:r w:rsidR="00DB7575" w:rsidRPr="008B4C0B">
        <w:rPr>
          <w:rFonts w:ascii="標楷體" w:eastAsia="標楷體" w:hAnsi="標楷體" w:cs="Arial" w:hint="eastAsia"/>
          <w:spacing w:val="4"/>
        </w:rPr>
        <w:t>需求之畜牧場加強輔導。另部分養豬場沼氣發電系統運轉率偏低，主要係因歲修、設備故障頻繁、人力不足、考量營運成本、維修廠商量能有限及處理時程較長等導致機組停機，將針對已建置案場進行追蹤輔導，協助排除故障與提升運轉效率，並持續與環境部及經濟部合作，共同推動國內沼氣發電產業發展與市場機制，以提升相關業者投入意願及設備維修量能。</w:t>
      </w:r>
    </w:p>
    <w:p w14:paraId="36293BCA" w14:textId="65A4E977" w:rsidR="00DB7575" w:rsidRPr="008B4C0B" w:rsidRDefault="00DB7575" w:rsidP="002B3D4C">
      <w:pPr>
        <w:widowControl/>
        <w:overflowPunct w:val="0"/>
        <w:spacing w:line="560" w:lineRule="exact"/>
        <w:ind w:firstLineChars="700" w:firstLine="1682"/>
        <w:jc w:val="both"/>
        <w:rPr>
          <w:rFonts w:ascii="標楷體" w:eastAsia="標楷體" w:hAnsi="標楷體" w:cs="Times New Roman"/>
          <w:b/>
        </w:rPr>
      </w:pPr>
      <w:r w:rsidRPr="008B4C0B">
        <w:rPr>
          <w:rFonts w:ascii="標楷體" w:eastAsia="標楷體" w:hAnsi="標楷體" w:cs="Times New Roman"/>
          <w:b/>
        </w:rPr>
        <w:lastRenderedPageBreak/>
        <w:t>C.</w:t>
      </w:r>
      <w:r w:rsidRPr="008B4C0B">
        <w:rPr>
          <w:rFonts w:ascii="標楷體" w:eastAsia="標楷體" w:hAnsi="標楷體" w:cs="Times New Roman" w:hint="eastAsia"/>
          <w:b/>
        </w:rPr>
        <w:t xml:space="preserve">　</w:t>
      </w:r>
      <w:r w:rsidRPr="008B4C0B">
        <w:rPr>
          <w:rFonts w:ascii="標楷體" w:eastAsia="標楷體" w:hAnsi="標楷體" w:hint="eastAsia"/>
          <w:b/>
          <w:bCs/>
        </w:rPr>
        <w:t>農業部補助養豬場設置沼氣發電設備（施），惟持續投入發電之案場僅4成餘，另未將節能</w:t>
      </w:r>
      <w:r w:rsidR="00DB0000" w:rsidRPr="008B4C0B">
        <w:rPr>
          <w:rFonts w:ascii="標楷體" w:eastAsia="標楷體" w:hAnsi="標楷體" w:hint="eastAsia"/>
          <w:b/>
          <w:bCs/>
        </w:rPr>
        <w:t>（</w:t>
      </w:r>
      <w:r w:rsidRPr="008B4C0B">
        <w:rPr>
          <w:rFonts w:ascii="標楷體" w:eastAsia="標楷體" w:hAnsi="標楷體" w:hint="eastAsia"/>
          <w:b/>
          <w:bCs/>
        </w:rPr>
        <w:t>電</w:t>
      </w:r>
      <w:r w:rsidR="00DB0000" w:rsidRPr="008B4C0B">
        <w:rPr>
          <w:rFonts w:ascii="標楷體" w:eastAsia="標楷體" w:hAnsi="標楷體" w:hint="eastAsia"/>
          <w:b/>
          <w:bCs/>
        </w:rPr>
        <w:t>）</w:t>
      </w:r>
      <w:r w:rsidRPr="008B4C0B">
        <w:rPr>
          <w:rFonts w:ascii="標楷體" w:eastAsia="標楷體" w:hAnsi="標楷體" w:hint="eastAsia"/>
          <w:b/>
          <w:bCs/>
        </w:rPr>
        <w:t>設備列入優先補助項目</w:t>
      </w:r>
      <w:r w:rsidRPr="008B4C0B">
        <w:rPr>
          <w:rFonts w:ascii="標楷體" w:eastAsia="標楷體" w:hAnsi="標楷體" w:cs="Times New Roman" w:hint="eastAsia"/>
          <w:b/>
        </w:rPr>
        <w:t>：</w:t>
      </w:r>
      <w:r w:rsidRPr="008B4C0B">
        <w:rPr>
          <w:rFonts w:ascii="標楷體" w:eastAsia="標楷體" w:hAnsi="標楷體" w:hint="eastAsia"/>
        </w:rPr>
        <w:t>截至1</w:t>
      </w:r>
      <w:r w:rsidRPr="008B4C0B">
        <w:rPr>
          <w:rFonts w:ascii="標楷體" w:eastAsia="標楷體" w:hAnsi="標楷體"/>
        </w:rPr>
        <w:t>14</w:t>
      </w:r>
      <w:r w:rsidRPr="008B4C0B">
        <w:rPr>
          <w:rFonts w:ascii="標楷體" w:eastAsia="標楷體" w:hAnsi="標楷體" w:hint="eastAsia"/>
        </w:rPr>
        <w:t>年底止，已建置沼氣發電設備（施）共1</w:t>
      </w:r>
      <w:r w:rsidRPr="008B4C0B">
        <w:rPr>
          <w:rFonts w:ascii="標楷體" w:eastAsia="標楷體" w:hAnsi="標楷體"/>
        </w:rPr>
        <w:t>06</w:t>
      </w:r>
      <w:r w:rsidRPr="008B4C0B">
        <w:rPr>
          <w:rFonts w:ascii="標楷體" w:eastAsia="標楷體" w:hAnsi="標楷體" w:hint="eastAsia"/>
        </w:rPr>
        <w:t>案，由農業部補助養豬場建置者計6</w:t>
      </w:r>
      <w:r w:rsidRPr="008B4C0B">
        <w:rPr>
          <w:rFonts w:ascii="標楷體" w:eastAsia="標楷體" w:hAnsi="標楷體"/>
        </w:rPr>
        <w:t>1</w:t>
      </w:r>
      <w:r w:rsidRPr="008B4C0B">
        <w:rPr>
          <w:rFonts w:ascii="標楷體" w:eastAsia="標楷體" w:hAnsi="標楷體" w:hint="eastAsia"/>
        </w:rPr>
        <w:t>案，其中發電設備持續運轉者計2</w:t>
      </w:r>
      <w:r w:rsidRPr="008B4C0B">
        <w:rPr>
          <w:rFonts w:ascii="標楷體" w:eastAsia="標楷體" w:hAnsi="標楷體"/>
        </w:rPr>
        <w:t>6</w:t>
      </w:r>
      <w:r w:rsidRPr="008B4C0B">
        <w:rPr>
          <w:rFonts w:ascii="標楷體" w:eastAsia="標楷體" w:hAnsi="標楷體" w:hint="eastAsia"/>
        </w:rPr>
        <w:t>案</w:t>
      </w:r>
      <w:r w:rsidR="00DB0000" w:rsidRPr="008B4C0B">
        <w:rPr>
          <w:rFonts w:ascii="標楷體" w:eastAsia="標楷體" w:hAnsi="標楷體"/>
        </w:rPr>
        <w:t>（</w:t>
      </w:r>
      <w:r w:rsidRPr="008B4C0B">
        <w:rPr>
          <w:rFonts w:ascii="標楷體" w:eastAsia="標楷體" w:hAnsi="標楷體" w:hint="eastAsia"/>
        </w:rPr>
        <w:t>占農業部補助案之4</w:t>
      </w:r>
      <w:r w:rsidRPr="008B4C0B">
        <w:rPr>
          <w:rFonts w:ascii="標楷體" w:eastAsia="標楷體" w:hAnsi="標楷體"/>
        </w:rPr>
        <w:t>2.62</w:t>
      </w:r>
      <w:r w:rsidR="009A1730" w:rsidRPr="008B4C0B">
        <w:rPr>
          <w:rFonts w:ascii="標楷體" w:eastAsia="標楷體" w:hAnsi="標楷體" w:cs="Times New Roman"/>
          <w:b/>
          <w:bCs/>
          <w:noProof/>
        </w:rPr>
        <w:t xml:space="preserve"> </w:t>
      </w:r>
      <w:r w:rsidRPr="008B4C0B">
        <w:rPr>
          <w:rFonts w:ascii="標楷體" w:eastAsia="標楷體" w:hAnsi="標楷體" w:hint="eastAsia"/>
        </w:rPr>
        <w:t>％</w:t>
      </w:r>
      <w:r w:rsidR="00DB0000" w:rsidRPr="008B4C0B">
        <w:rPr>
          <w:rFonts w:ascii="標楷體" w:eastAsia="標楷體" w:hAnsi="標楷體" w:hint="eastAsia"/>
        </w:rPr>
        <w:t>）</w:t>
      </w:r>
      <w:r w:rsidRPr="008B4C0B">
        <w:rPr>
          <w:rFonts w:ascii="標楷體" w:eastAsia="標楷體" w:hAnsi="標楷體" w:hint="eastAsia"/>
        </w:rPr>
        <w:t>，其餘因設備故障維修中、待修中、或無修復意願停止運轉者計3</w:t>
      </w:r>
      <w:r w:rsidRPr="008B4C0B">
        <w:rPr>
          <w:rFonts w:ascii="標楷體" w:eastAsia="標楷體" w:hAnsi="標楷體"/>
        </w:rPr>
        <w:t>5</w:t>
      </w:r>
      <w:r w:rsidRPr="008B4C0B">
        <w:rPr>
          <w:rFonts w:ascii="標楷體" w:eastAsia="標楷體" w:hAnsi="標楷體" w:hint="eastAsia"/>
        </w:rPr>
        <w:t>案</w:t>
      </w:r>
      <w:r w:rsidR="00DB0000" w:rsidRPr="008B4C0B">
        <w:rPr>
          <w:rFonts w:ascii="標楷體" w:eastAsia="標楷體" w:hAnsi="標楷體" w:hint="eastAsia"/>
        </w:rPr>
        <w:t>（</w:t>
      </w:r>
      <w:r w:rsidRPr="008B4C0B">
        <w:rPr>
          <w:rFonts w:ascii="標楷體" w:eastAsia="標楷體" w:hAnsi="標楷體" w:hint="eastAsia"/>
        </w:rPr>
        <w:t>占5</w:t>
      </w:r>
      <w:r w:rsidRPr="008B4C0B">
        <w:rPr>
          <w:rFonts w:ascii="標楷體" w:eastAsia="標楷體" w:hAnsi="標楷體"/>
        </w:rPr>
        <w:t>7.38</w:t>
      </w:r>
      <w:r w:rsidRPr="008B4C0B">
        <w:rPr>
          <w:rFonts w:ascii="標楷體" w:eastAsia="標楷體" w:hAnsi="標楷體" w:hint="eastAsia"/>
        </w:rPr>
        <w:t>％</w:t>
      </w:r>
      <w:r w:rsidR="00DB0000" w:rsidRPr="008B4C0B">
        <w:rPr>
          <w:rFonts w:ascii="標楷體" w:eastAsia="標楷體" w:hAnsi="標楷體" w:hint="eastAsia"/>
        </w:rPr>
        <w:t>）</w:t>
      </w:r>
      <w:r w:rsidRPr="008B4C0B">
        <w:rPr>
          <w:rFonts w:ascii="標楷體" w:eastAsia="標楷體" w:hAnsi="標楷體" w:hint="eastAsia"/>
        </w:rPr>
        <w:t>；又第三期</w:t>
      </w:r>
      <w:r w:rsidR="00C77523" w:rsidRPr="008B4C0B">
        <w:rPr>
          <w:rFonts w:ascii="標楷體" w:eastAsia="標楷體" w:hAnsi="標楷體" w:cs="Arial" w:hint="eastAsia"/>
          <w:bCs/>
          <w:szCs w:val="24"/>
        </w:rPr>
        <w:t>農業部門</w:t>
      </w:r>
      <w:r w:rsidRPr="008B4C0B">
        <w:rPr>
          <w:rFonts w:ascii="標楷體" w:eastAsia="標楷體" w:hAnsi="標楷體" w:hint="eastAsia"/>
        </w:rPr>
        <w:t>行動方案</w:t>
      </w:r>
      <w:r w:rsidR="0022512C" w:rsidRPr="008B4C0B">
        <w:rPr>
          <w:rFonts w:ascii="標楷體" w:eastAsia="標楷體" w:hAnsi="標楷體" w:hint="eastAsia"/>
        </w:rPr>
        <w:t>（</w:t>
      </w:r>
      <w:r w:rsidRPr="008B4C0B">
        <w:rPr>
          <w:rFonts w:ascii="標楷體" w:eastAsia="標楷體" w:hAnsi="標楷體"/>
        </w:rPr>
        <w:t>115</w:t>
      </w:r>
      <w:r w:rsidRPr="008B4C0B">
        <w:rPr>
          <w:rFonts w:ascii="標楷體" w:eastAsia="標楷體" w:hAnsi="標楷體" w:hint="eastAsia"/>
        </w:rPr>
        <w:t>至1</w:t>
      </w:r>
      <w:r w:rsidRPr="008B4C0B">
        <w:rPr>
          <w:rFonts w:ascii="標楷體" w:eastAsia="標楷體" w:hAnsi="標楷體"/>
        </w:rPr>
        <w:t>19</w:t>
      </w:r>
      <w:r w:rsidRPr="008B4C0B">
        <w:rPr>
          <w:rFonts w:ascii="標楷體" w:eastAsia="標楷體" w:hAnsi="標楷體" w:hint="eastAsia"/>
        </w:rPr>
        <w:t>年</w:t>
      </w:r>
      <w:r w:rsidR="0022512C" w:rsidRPr="008B4C0B">
        <w:rPr>
          <w:rFonts w:ascii="標楷體" w:eastAsia="標楷體" w:hAnsi="標楷體" w:hint="eastAsia"/>
        </w:rPr>
        <w:t>）</w:t>
      </w:r>
      <w:r w:rsidRPr="008B4C0B">
        <w:rPr>
          <w:rFonts w:ascii="標楷體" w:eastAsia="標楷體" w:hAnsi="標楷體" w:hint="eastAsia"/>
        </w:rPr>
        <w:t>已將</w:t>
      </w:r>
      <w:r w:rsidRPr="008B4C0B">
        <w:rPr>
          <w:rFonts w:ascii="標楷體" w:eastAsia="標楷體" w:hAnsi="標楷體" w:cs="Arial"/>
        </w:rPr>
        <w:t>「淨零</w:t>
      </w:r>
      <w:r w:rsidRPr="008B4C0B">
        <w:rPr>
          <w:rFonts w:ascii="標楷體" w:eastAsia="標楷體" w:hAnsi="標楷體" w:cs="Times New Roman"/>
          <w:bCs/>
          <w:szCs w:val="24"/>
        </w:rPr>
        <w:t>排放</w:t>
      </w:r>
      <w:r w:rsidRPr="008B4C0B">
        <w:rPr>
          <w:rFonts w:ascii="標楷體" w:eastAsia="標楷體" w:hAnsi="標楷體" w:cs="Arial"/>
        </w:rPr>
        <w:t>」精神導入「能效管理策略」，並設定推廣畜牧場省電設施系統節電比率達0.6％至1.0％</w:t>
      </w:r>
      <w:r w:rsidRPr="008B4C0B">
        <w:rPr>
          <w:rFonts w:ascii="標楷體" w:eastAsia="標楷體" w:hAnsi="標楷體" w:hint="eastAsia"/>
        </w:rPr>
        <w:t>之指標。惟農業部推動養豬場購置沼氣發電設備（施）補助計畫，其補助範疇尚未將養豬場</w:t>
      </w:r>
      <w:r w:rsidRPr="008B4C0B">
        <w:rPr>
          <w:rFonts w:ascii="標楷體" w:eastAsia="標楷體" w:hAnsi="標楷體" w:cs="Times New Roman"/>
        </w:rPr>
        <w:t>節能（電）設備</w:t>
      </w:r>
      <w:r w:rsidRPr="008B4C0B">
        <w:rPr>
          <w:rFonts w:ascii="標楷體" w:eastAsia="標楷體" w:hAnsi="標楷體" w:cs="Times New Roman" w:hint="eastAsia"/>
        </w:rPr>
        <w:t>列</w:t>
      </w:r>
      <w:r w:rsidRPr="008B4C0B">
        <w:rPr>
          <w:rFonts w:ascii="標楷體" w:eastAsia="標楷體" w:hAnsi="標楷體" w:cs="Times New Roman"/>
        </w:rPr>
        <w:t>入優先補助或</w:t>
      </w:r>
      <w:r w:rsidRPr="008B4C0B">
        <w:rPr>
          <w:rFonts w:ascii="標楷體" w:eastAsia="標楷體" w:hAnsi="標楷體" w:hint="eastAsia"/>
        </w:rPr>
        <w:t>獎勵項目，經函請</w:t>
      </w:r>
      <w:r w:rsidRPr="008B4C0B">
        <w:rPr>
          <w:rFonts w:ascii="標楷體" w:eastAsia="標楷體" w:hAnsi="標楷體" w:cs="Times New Roman" w:hint="eastAsia"/>
        </w:rPr>
        <w:t>農業部針對補助案場設備（施）故障原因，研謀具體改善措施，並將</w:t>
      </w:r>
      <w:r w:rsidRPr="008B4C0B">
        <w:rPr>
          <w:rFonts w:ascii="標楷體" w:eastAsia="標楷體" w:hAnsi="標楷體" w:hint="eastAsia"/>
        </w:rPr>
        <w:t>養豬場</w:t>
      </w:r>
      <w:r w:rsidRPr="008B4C0B">
        <w:rPr>
          <w:rFonts w:ascii="標楷體" w:eastAsia="標楷體" w:hAnsi="標楷體" w:cs="Times New Roman" w:hint="eastAsia"/>
        </w:rPr>
        <w:t>節能（電）設備列入優先補助或獎勵項目，以提升減碳成效</w:t>
      </w:r>
      <w:r w:rsidRPr="008B4C0B">
        <w:rPr>
          <w:rFonts w:ascii="標楷體" w:eastAsia="標楷體" w:hAnsi="標楷體" w:cs="Times New Roman"/>
        </w:rPr>
        <w:t>。</w:t>
      </w:r>
      <w:r w:rsidRPr="008B4C0B">
        <w:rPr>
          <w:rFonts w:ascii="標楷體" w:eastAsia="標楷體" w:hAnsi="標楷體" w:cs="Times New Roman" w:hint="eastAsia"/>
        </w:rPr>
        <w:t>據復：</w:t>
      </w:r>
      <w:r w:rsidRPr="008B4C0B">
        <w:rPr>
          <w:rFonts w:ascii="標楷體" w:eastAsia="標楷體" w:hAnsi="標楷體" w:hint="eastAsia"/>
        </w:rPr>
        <w:t>將持續強化設備維運輔導機制，並蒐整故障案例與改善經驗，建立維修技術交流與資訊分享機制，以提升整體沼氣發電系統運轉穩定性；另未來將配合相關計畫建議農民可優先採用節能設施，鼓勵產業提升節能減碳成效。</w:t>
      </w:r>
    </w:p>
    <w:p w14:paraId="2E839851" w14:textId="67BE123F" w:rsidR="007707B2" w:rsidRPr="008B4C0B" w:rsidRDefault="007707B2" w:rsidP="00703AF2">
      <w:pPr>
        <w:widowControl/>
        <w:overflowPunct w:val="0"/>
        <w:spacing w:line="520" w:lineRule="exact"/>
        <w:ind w:firstLineChars="450" w:firstLine="1261"/>
        <w:jc w:val="both"/>
        <w:rPr>
          <w:rFonts w:ascii="標楷體" w:eastAsia="標楷體" w:hAnsi="標楷體" w:cs="標楷體"/>
          <w:b/>
          <w:sz w:val="28"/>
          <w:szCs w:val="28"/>
        </w:rPr>
      </w:pPr>
      <w:r w:rsidRPr="008B4C0B">
        <w:rPr>
          <w:rFonts w:ascii="標楷體" w:eastAsia="標楷體" w:hAnsi="標楷體" w:cs="標楷體" w:hint="eastAsia"/>
          <w:b/>
          <w:sz w:val="28"/>
          <w:szCs w:val="28"/>
        </w:rPr>
        <w:t>6.　1</w:t>
      </w:r>
      <w:r w:rsidR="00B67952" w:rsidRPr="008B4C0B">
        <w:rPr>
          <w:rFonts w:ascii="標楷體" w:eastAsia="標楷體" w:hAnsi="標楷體" w:cs="標楷體" w:hint="eastAsia"/>
          <w:b/>
          <w:sz w:val="28"/>
          <w:szCs w:val="28"/>
        </w:rPr>
        <w:t>1</w:t>
      </w:r>
      <w:r w:rsidR="00346EBD">
        <w:rPr>
          <w:rFonts w:ascii="標楷體" w:eastAsia="標楷體" w:hAnsi="標楷體" w:cs="標楷體" w:hint="eastAsia"/>
          <w:b/>
          <w:sz w:val="28"/>
          <w:szCs w:val="28"/>
        </w:rPr>
        <w:t>3</w:t>
      </w:r>
      <w:r w:rsidRPr="008B4C0B">
        <w:rPr>
          <w:rFonts w:ascii="標楷體" w:eastAsia="標楷體" w:hAnsi="標楷體" w:cs="標楷體" w:hint="eastAsia"/>
          <w:b/>
          <w:sz w:val="28"/>
          <w:szCs w:val="28"/>
        </w:rPr>
        <w:t>年度重要審核意見追蹤查核情形</w:t>
      </w:r>
    </w:p>
    <w:p w14:paraId="09773A83" w14:textId="3E857B60" w:rsidR="00A373E8" w:rsidRPr="008B4C0B" w:rsidRDefault="007707B2" w:rsidP="00703AF2">
      <w:pPr>
        <w:widowControl/>
        <w:overflowPunct w:val="0"/>
        <w:spacing w:line="520" w:lineRule="exact"/>
        <w:ind w:firstLineChars="200" w:firstLine="480"/>
        <w:jc w:val="both"/>
        <w:rPr>
          <w:rFonts w:ascii="標楷體" w:eastAsia="標楷體" w:hAnsi="標楷體"/>
          <w:szCs w:val="24"/>
        </w:rPr>
      </w:pPr>
      <w:r w:rsidRPr="008B4C0B">
        <w:rPr>
          <w:rFonts w:ascii="標楷體" w:eastAsia="標楷體" w:hAnsi="標楷體" w:hint="eastAsia"/>
          <w:szCs w:val="24"/>
        </w:rPr>
        <w:t>本部於</w:t>
      </w:r>
      <w:r w:rsidRPr="008B4C0B">
        <w:rPr>
          <w:rFonts w:ascii="標楷體" w:eastAsia="標楷體" w:hAnsi="標楷體"/>
          <w:szCs w:val="24"/>
        </w:rPr>
        <w:t>1</w:t>
      </w:r>
      <w:r w:rsidR="00B67952" w:rsidRPr="008B4C0B">
        <w:rPr>
          <w:rFonts w:ascii="標楷體" w:eastAsia="標楷體" w:hAnsi="標楷體" w:hint="eastAsia"/>
          <w:szCs w:val="24"/>
        </w:rPr>
        <w:t>1</w:t>
      </w:r>
      <w:r w:rsidR="00180C37" w:rsidRPr="008B4C0B">
        <w:rPr>
          <w:rFonts w:ascii="標楷體" w:eastAsia="標楷體" w:hAnsi="標楷體"/>
          <w:szCs w:val="24"/>
        </w:rPr>
        <w:t>3</w:t>
      </w:r>
      <w:r w:rsidRPr="008B4C0B">
        <w:rPr>
          <w:rFonts w:ascii="標楷體" w:eastAsia="標楷體" w:hAnsi="標楷體" w:hint="eastAsia"/>
          <w:szCs w:val="24"/>
        </w:rPr>
        <w:t>年度審核報告</w:t>
      </w:r>
      <w:r w:rsidR="007D7B27" w:rsidRPr="008B4C0B">
        <w:rPr>
          <w:rFonts w:ascii="標楷體" w:eastAsia="標楷體" w:hAnsi="標楷體" w:hint="eastAsia"/>
          <w:szCs w:val="24"/>
        </w:rPr>
        <w:t>非營業部分</w:t>
      </w:r>
      <w:r w:rsidRPr="008B4C0B">
        <w:rPr>
          <w:rFonts w:ascii="標楷體" w:eastAsia="標楷體" w:hAnsi="標楷體" w:hint="eastAsia"/>
          <w:szCs w:val="24"/>
        </w:rPr>
        <w:t>內列重要審核意見</w:t>
      </w:r>
      <w:r w:rsidR="00473023" w:rsidRPr="008B4C0B">
        <w:rPr>
          <w:rFonts w:ascii="標楷體" w:eastAsia="標楷體" w:hAnsi="標楷體"/>
          <w:szCs w:val="24"/>
        </w:rPr>
        <w:t>10</w:t>
      </w:r>
      <w:r w:rsidRPr="008B4C0B">
        <w:rPr>
          <w:rFonts w:ascii="標楷體" w:eastAsia="標楷體" w:hAnsi="標楷體" w:hint="eastAsia"/>
          <w:szCs w:val="24"/>
        </w:rPr>
        <w:t>項，經賡續追蹤查核實際辦理結果，仍待繼續改善者</w:t>
      </w:r>
      <w:r w:rsidR="00572CCD" w:rsidRPr="008B4C0B">
        <w:rPr>
          <w:rFonts w:ascii="標楷體" w:eastAsia="標楷體" w:hAnsi="標楷體"/>
          <w:szCs w:val="24"/>
        </w:rPr>
        <w:t>1</w:t>
      </w:r>
      <w:r w:rsidRPr="008B4C0B">
        <w:rPr>
          <w:rFonts w:ascii="標楷體" w:eastAsia="標楷體" w:hAnsi="標楷體" w:hint="eastAsia"/>
          <w:szCs w:val="24"/>
        </w:rPr>
        <w:t>項、已研謀改善或依改善措施持續辦理者</w:t>
      </w:r>
      <w:r w:rsidR="00572CCD" w:rsidRPr="008B4C0B">
        <w:rPr>
          <w:rFonts w:ascii="標楷體" w:eastAsia="標楷體" w:hAnsi="標楷體"/>
          <w:szCs w:val="24"/>
        </w:rPr>
        <w:t>9</w:t>
      </w:r>
      <w:r w:rsidRPr="008B4C0B">
        <w:rPr>
          <w:rFonts w:ascii="標楷體" w:eastAsia="標楷體" w:hAnsi="標楷體" w:hint="eastAsia"/>
          <w:szCs w:val="24"/>
        </w:rPr>
        <w:t>項（表</w:t>
      </w:r>
      <w:r w:rsidR="004E4858" w:rsidRPr="008B4C0B">
        <w:rPr>
          <w:rFonts w:ascii="標楷體" w:eastAsia="標楷體" w:hAnsi="標楷體" w:hint="eastAsia"/>
          <w:szCs w:val="24"/>
        </w:rPr>
        <w:t>1</w:t>
      </w:r>
      <w:r w:rsidR="004E4858" w:rsidRPr="008B4C0B">
        <w:rPr>
          <w:rFonts w:ascii="標楷體" w:eastAsia="標楷體" w:hAnsi="標楷體"/>
          <w:szCs w:val="24"/>
        </w:rPr>
        <w:t>9</w:t>
      </w:r>
      <w:r w:rsidRPr="008B4C0B">
        <w:rPr>
          <w:rFonts w:ascii="標楷體" w:eastAsia="標楷體" w:hAnsi="標楷體" w:hint="eastAsia"/>
          <w:szCs w:val="24"/>
        </w:rPr>
        <w:t>），其中仍待繼續改善者，經再研提審核意見</w:t>
      </w:r>
      <w:r w:rsidR="0022512C" w:rsidRPr="008B4C0B">
        <w:rPr>
          <w:rFonts w:ascii="標楷體" w:eastAsia="標楷體" w:hAnsi="標楷體" w:hint="eastAsia"/>
          <w:szCs w:val="24"/>
        </w:rPr>
        <w:t>1</w:t>
      </w:r>
      <w:r w:rsidRPr="008B4C0B">
        <w:rPr>
          <w:rFonts w:ascii="標楷體" w:eastAsia="標楷體" w:hAnsi="標楷體" w:hint="eastAsia"/>
          <w:szCs w:val="24"/>
        </w:rPr>
        <w:t>項通知檢討改善。</w:t>
      </w:r>
    </w:p>
    <w:tbl>
      <w:tblPr>
        <w:tblpPr w:leftFromText="180" w:rightFromText="180" w:vertAnchor="text" w:horzAnchor="margin" w:tblpY="96"/>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319"/>
        <w:gridCol w:w="2889"/>
      </w:tblGrid>
      <w:tr w:rsidR="008B4C0B" w:rsidRPr="008B4C0B" w14:paraId="283760FA" w14:textId="77777777" w:rsidTr="00566969">
        <w:trPr>
          <w:trHeight w:val="510"/>
        </w:trPr>
        <w:tc>
          <w:tcPr>
            <w:tcW w:w="5000" w:type="pct"/>
            <w:gridSpan w:val="2"/>
            <w:tcBorders>
              <w:top w:val="nil"/>
              <w:left w:val="nil"/>
              <w:bottom w:val="single" w:sz="4" w:space="0" w:color="auto"/>
              <w:right w:val="nil"/>
            </w:tcBorders>
            <w:vAlign w:val="center"/>
          </w:tcPr>
          <w:p w14:paraId="13D33225" w14:textId="1513B9E2" w:rsidR="009D2AA8" w:rsidRPr="008B4C0B" w:rsidRDefault="009D2AA8" w:rsidP="00566969">
            <w:pPr>
              <w:widowControl/>
              <w:overflowPunct w:val="0"/>
              <w:spacing w:line="240" w:lineRule="exact"/>
              <w:jc w:val="center"/>
              <w:rPr>
                <w:rFonts w:ascii="標楷體" w:eastAsia="標楷體" w:hAnsi="標楷體" w:cs="Times New Roman"/>
                <w:sz w:val="20"/>
                <w:szCs w:val="20"/>
              </w:rPr>
            </w:pPr>
            <w:r w:rsidRPr="008B4C0B">
              <w:rPr>
                <w:rFonts w:ascii="標楷體" w:eastAsia="標楷體" w:hAnsi="標楷體" w:cs="Times New Roman" w:hint="eastAsia"/>
                <w:b/>
                <w:szCs w:val="24"/>
              </w:rPr>
              <w:t>表</w:t>
            </w:r>
            <w:r w:rsidR="004E4858" w:rsidRPr="008B4C0B">
              <w:rPr>
                <w:rFonts w:ascii="標楷體" w:eastAsia="標楷體" w:hAnsi="標楷體" w:cs="Times New Roman" w:hint="eastAsia"/>
                <w:b/>
                <w:szCs w:val="24"/>
              </w:rPr>
              <w:t>1</w:t>
            </w:r>
            <w:r w:rsidR="004E4858" w:rsidRPr="008B4C0B">
              <w:rPr>
                <w:rFonts w:ascii="標楷體" w:eastAsia="標楷體" w:hAnsi="標楷體" w:cs="Times New Roman"/>
                <w:b/>
                <w:szCs w:val="24"/>
              </w:rPr>
              <w:t>9</w:t>
            </w:r>
            <w:r w:rsidRPr="008B4C0B">
              <w:rPr>
                <w:rFonts w:ascii="標楷體" w:eastAsia="標楷體" w:hAnsi="標楷體" w:cs="Times New Roman" w:hint="eastAsia"/>
                <w:b/>
                <w:szCs w:val="24"/>
              </w:rPr>
              <w:t xml:space="preserve">　</w:t>
            </w:r>
            <w:r w:rsidRPr="008B4C0B">
              <w:rPr>
                <w:rFonts w:ascii="標楷體" w:eastAsia="標楷體" w:hAnsi="標楷體" w:cs="Times New Roman"/>
                <w:b/>
                <w:szCs w:val="24"/>
              </w:rPr>
              <w:t>113</w:t>
            </w:r>
            <w:r w:rsidRPr="008B4C0B">
              <w:rPr>
                <w:rFonts w:ascii="標楷體" w:eastAsia="標楷體" w:hAnsi="標楷體" w:cs="Times New Roman" w:hint="eastAsia"/>
                <w:b/>
                <w:szCs w:val="24"/>
              </w:rPr>
              <w:t>年度審核報告非營業部分所列農業特別收入基金重要審核意見覆核辦理情形</w:t>
            </w:r>
          </w:p>
        </w:tc>
      </w:tr>
      <w:tr w:rsidR="008B4C0B" w:rsidRPr="008B4C0B" w14:paraId="0951AAC6" w14:textId="77777777" w:rsidTr="00566969">
        <w:trPr>
          <w:trHeight w:val="465"/>
        </w:trPr>
        <w:tc>
          <w:tcPr>
            <w:tcW w:w="3585" w:type="pct"/>
            <w:tcBorders>
              <w:top w:val="single" w:sz="4" w:space="0" w:color="auto"/>
              <w:left w:val="single" w:sz="4" w:space="0" w:color="auto"/>
              <w:bottom w:val="single" w:sz="4" w:space="0" w:color="auto"/>
              <w:right w:val="single" w:sz="4" w:space="0" w:color="auto"/>
            </w:tcBorders>
            <w:vAlign w:val="center"/>
          </w:tcPr>
          <w:p w14:paraId="6F901EC0" w14:textId="77777777" w:rsidR="009D2AA8" w:rsidRPr="008B4C0B" w:rsidRDefault="009D2AA8" w:rsidP="00566969">
            <w:pPr>
              <w:widowControl/>
              <w:overflowPunct w:val="0"/>
              <w:jc w:val="center"/>
              <w:rPr>
                <w:rFonts w:ascii="標楷體" w:eastAsia="標楷體" w:hAnsi="標楷體" w:cs="Times New Roman"/>
                <w:sz w:val="20"/>
                <w:szCs w:val="20"/>
              </w:rPr>
            </w:pPr>
            <w:r w:rsidRPr="008B4C0B">
              <w:rPr>
                <w:rFonts w:ascii="標楷體" w:eastAsia="標楷體" w:hAnsi="標楷體" w:cs="Times New Roman" w:hint="eastAsia"/>
                <w:sz w:val="20"/>
                <w:szCs w:val="20"/>
              </w:rPr>
              <w:t>重要審核意見標題</w:t>
            </w:r>
          </w:p>
        </w:tc>
        <w:tc>
          <w:tcPr>
            <w:tcW w:w="1415" w:type="pct"/>
            <w:tcBorders>
              <w:top w:val="single" w:sz="4" w:space="0" w:color="auto"/>
              <w:left w:val="single" w:sz="4" w:space="0" w:color="auto"/>
              <w:bottom w:val="single" w:sz="4" w:space="0" w:color="auto"/>
              <w:right w:val="single" w:sz="4" w:space="0" w:color="auto"/>
            </w:tcBorders>
            <w:vAlign w:val="center"/>
          </w:tcPr>
          <w:p w14:paraId="06F893FB" w14:textId="77777777" w:rsidR="009D2AA8" w:rsidRPr="008B4C0B" w:rsidRDefault="009D2AA8" w:rsidP="00566969">
            <w:pPr>
              <w:widowControl/>
              <w:overflowPunct w:val="0"/>
              <w:spacing w:line="240" w:lineRule="exact"/>
              <w:jc w:val="center"/>
              <w:rPr>
                <w:rFonts w:ascii="標楷體" w:eastAsia="標楷體" w:hAnsi="標楷體" w:cs="Times New Roman"/>
                <w:sz w:val="20"/>
                <w:szCs w:val="20"/>
              </w:rPr>
            </w:pPr>
            <w:r w:rsidRPr="008B4C0B">
              <w:rPr>
                <w:rFonts w:ascii="標楷體" w:eastAsia="標楷體" w:hAnsi="標楷體" w:cs="Times New Roman" w:hint="eastAsia"/>
                <w:sz w:val="20"/>
                <w:szCs w:val="20"/>
              </w:rPr>
              <w:t>說明</w:t>
            </w:r>
          </w:p>
        </w:tc>
      </w:tr>
      <w:tr w:rsidR="008B4C0B" w:rsidRPr="008B4C0B" w14:paraId="385D605F" w14:textId="77777777" w:rsidTr="00566969">
        <w:trPr>
          <w:trHeight w:val="465"/>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D113650" w14:textId="77777777" w:rsidR="009D2AA8" w:rsidRPr="008B4C0B" w:rsidRDefault="009D2AA8" w:rsidP="00566969">
            <w:pPr>
              <w:widowControl/>
              <w:overflowPunct w:val="0"/>
              <w:jc w:val="both"/>
              <w:rPr>
                <w:rFonts w:ascii="標楷體" w:eastAsia="標楷體" w:hAnsi="標楷體" w:cs="Times New Roman"/>
                <w:b/>
                <w:sz w:val="20"/>
                <w:szCs w:val="20"/>
              </w:rPr>
            </w:pPr>
            <w:r w:rsidRPr="008B4C0B">
              <w:rPr>
                <w:rFonts w:ascii="標楷體" w:eastAsia="標楷體" w:hAnsi="標楷體" w:cs="Times New Roman" w:hint="eastAsia"/>
                <w:b/>
                <w:noProof/>
                <w:sz w:val="20"/>
                <w:szCs w:val="20"/>
              </w:rPr>
              <w:t>仍待繼續改善</w:t>
            </w:r>
          </w:p>
        </w:tc>
      </w:tr>
      <w:tr w:rsidR="008B4C0B" w:rsidRPr="008B4C0B" w14:paraId="1A0C24A2" w14:textId="77777777" w:rsidTr="00566969">
        <w:trPr>
          <w:trHeight w:val="680"/>
        </w:trPr>
        <w:tc>
          <w:tcPr>
            <w:tcW w:w="3585" w:type="pct"/>
            <w:tcBorders>
              <w:top w:val="single" w:sz="4" w:space="0" w:color="auto"/>
              <w:left w:val="single" w:sz="4" w:space="0" w:color="auto"/>
              <w:bottom w:val="single" w:sz="4" w:space="0" w:color="auto"/>
              <w:right w:val="single" w:sz="4" w:space="0" w:color="auto"/>
            </w:tcBorders>
          </w:tcPr>
          <w:p w14:paraId="7146F706" w14:textId="7D398B85" w:rsidR="009D2AA8" w:rsidRPr="008B4C0B" w:rsidRDefault="009D2AA8" w:rsidP="00C01CD6">
            <w:pPr>
              <w:widowControl/>
              <w:overflowPunct w:val="0"/>
              <w:spacing w:afterLines="25" w:after="90" w:line="380" w:lineRule="exact"/>
              <w:jc w:val="both"/>
              <w:rPr>
                <w:rFonts w:ascii="標楷體" w:eastAsia="標楷體" w:hAnsi="標楷體" w:cs="Times New Roman"/>
                <w:noProof/>
                <w:sz w:val="20"/>
                <w:szCs w:val="20"/>
              </w:rPr>
            </w:pPr>
            <w:r w:rsidRPr="008B4C0B">
              <w:rPr>
                <w:rFonts w:ascii="標楷體" w:eastAsia="標楷體" w:hAnsi="標楷體" w:cs="Times New Roman" w:hint="eastAsia"/>
                <w:noProof/>
                <w:spacing w:val="-1"/>
                <w:sz w:val="20"/>
                <w:szCs w:val="20"/>
              </w:rPr>
              <w:t>政府為保障稻農收益</w:t>
            </w:r>
            <w:r w:rsidRPr="008B4C0B">
              <w:rPr>
                <w:rFonts w:ascii="標楷體" w:eastAsia="標楷體" w:hAnsi="標楷體" w:cs="Times New Roman" w:hint="eastAsia"/>
                <w:noProof/>
                <w:sz w:val="20"/>
                <w:szCs w:val="20"/>
              </w:rPr>
              <w:t>，辦理稻穀保價收購，惟與綠色環境給付計畫鼓勵稻米轉作雜糧之減產政策相互競合，且收購制度、輔導轉型措施及公糧業者倉儲管理仍有未臻周延，允宜檢討改善。</w:t>
            </w:r>
          </w:p>
        </w:tc>
        <w:tc>
          <w:tcPr>
            <w:tcW w:w="1415" w:type="pct"/>
            <w:tcBorders>
              <w:top w:val="single" w:sz="4" w:space="0" w:color="auto"/>
              <w:left w:val="single" w:sz="4" w:space="0" w:color="auto"/>
              <w:bottom w:val="single" w:sz="4" w:space="0" w:color="auto"/>
              <w:right w:val="single" w:sz="4" w:space="0" w:color="auto"/>
            </w:tcBorders>
          </w:tcPr>
          <w:p w14:paraId="4A7F8B34" w14:textId="77777777" w:rsidR="009D2AA8" w:rsidRPr="008B4C0B" w:rsidRDefault="009D2AA8" w:rsidP="00C01CD6">
            <w:pPr>
              <w:widowControl/>
              <w:overflowPunct w:val="0"/>
              <w:spacing w:afterLines="20" w:after="72" w:line="380" w:lineRule="exact"/>
              <w:jc w:val="both"/>
              <w:rPr>
                <w:rFonts w:ascii="標楷體" w:eastAsia="標楷體" w:hAnsi="標楷體" w:cs="Times New Roman"/>
                <w:noProof/>
                <w:sz w:val="20"/>
                <w:szCs w:val="20"/>
              </w:rPr>
            </w:pPr>
            <w:r w:rsidRPr="008B4C0B">
              <w:rPr>
                <w:rFonts w:ascii="標楷體" w:eastAsia="標楷體" w:hAnsi="標楷體" w:cs="Times New Roman" w:hint="eastAsia"/>
                <w:noProof/>
                <w:sz w:val="20"/>
                <w:szCs w:val="20"/>
              </w:rPr>
              <w:t>因公糧業者倉儲管理效能仍待精進，業再研提審核意見詳「5.重要審核意見（5）」。</w:t>
            </w:r>
          </w:p>
        </w:tc>
      </w:tr>
      <w:tr w:rsidR="008B4C0B" w:rsidRPr="008B4C0B" w14:paraId="3A8FA063" w14:textId="77777777" w:rsidTr="00566969">
        <w:trPr>
          <w:trHeight w:val="454"/>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EE60D0D" w14:textId="77777777" w:rsidR="009D2AA8" w:rsidRPr="008B4C0B" w:rsidRDefault="009D2AA8" w:rsidP="00566969">
            <w:pPr>
              <w:widowControl/>
              <w:overflowPunct w:val="0"/>
              <w:jc w:val="both"/>
              <w:rPr>
                <w:rFonts w:ascii="標楷體" w:eastAsia="標楷體" w:hAnsi="標楷體" w:cs="Times New Roman"/>
                <w:b/>
                <w:sz w:val="20"/>
                <w:szCs w:val="20"/>
              </w:rPr>
            </w:pPr>
            <w:r w:rsidRPr="008B4C0B">
              <w:rPr>
                <w:rFonts w:ascii="標楷體" w:eastAsia="標楷體" w:hAnsi="標楷體" w:cs="Times New Roman" w:hint="eastAsia"/>
                <w:b/>
                <w:noProof/>
                <w:sz w:val="20"/>
                <w:szCs w:val="20"/>
              </w:rPr>
              <w:t>已研謀改善或依改善措施持續辦理</w:t>
            </w:r>
          </w:p>
        </w:tc>
      </w:tr>
      <w:tr w:rsidR="008B4C0B" w:rsidRPr="008B4C0B" w14:paraId="0DBB8002" w14:textId="77777777" w:rsidTr="00566969">
        <w:trPr>
          <w:trHeight w:val="680"/>
        </w:trPr>
        <w:tc>
          <w:tcPr>
            <w:tcW w:w="3585" w:type="pct"/>
            <w:tcBorders>
              <w:top w:val="single" w:sz="4" w:space="0" w:color="auto"/>
              <w:left w:val="single" w:sz="4" w:space="0" w:color="auto"/>
              <w:bottom w:val="single" w:sz="4" w:space="0" w:color="auto"/>
              <w:right w:val="single" w:sz="4" w:space="0" w:color="auto"/>
            </w:tcBorders>
          </w:tcPr>
          <w:p w14:paraId="3308C8B0" w14:textId="77777777" w:rsidR="009D2AA8" w:rsidRPr="008B4C0B" w:rsidRDefault="009D2AA8" w:rsidP="00566969">
            <w:pPr>
              <w:widowControl/>
              <w:overflowPunct w:val="0"/>
              <w:spacing w:afterLines="25" w:after="90" w:line="380" w:lineRule="exact"/>
              <w:ind w:left="480" w:hangingChars="240" w:hanging="480"/>
              <w:jc w:val="both"/>
              <w:rPr>
                <w:rFonts w:ascii="標楷體" w:eastAsia="標楷體" w:hAnsi="標楷體" w:cs="Times New Roman"/>
                <w:sz w:val="20"/>
                <w:szCs w:val="20"/>
              </w:rPr>
            </w:pPr>
            <w:r w:rsidRPr="008B4C0B">
              <w:rPr>
                <w:rFonts w:ascii="標楷體" w:eastAsia="標楷體" w:hAnsi="標楷體" w:cs="Times New Roman" w:hint="eastAsia"/>
                <w:noProof/>
                <w:sz w:val="20"/>
                <w:szCs w:val="20"/>
              </w:rPr>
              <w:t>（1）</w:t>
            </w:r>
            <w:r w:rsidRPr="008B4C0B">
              <w:rPr>
                <w:rFonts w:ascii="標楷體" w:eastAsia="標楷體" w:hAnsi="標楷體" w:cs="Times New Roman" w:hint="eastAsia"/>
                <w:noProof/>
                <w:spacing w:val="-1"/>
                <w:sz w:val="20"/>
                <w:szCs w:val="20"/>
              </w:rPr>
              <w:t>防檢署已建置多項資訊系統協助推動禽流感防疫業務</w:t>
            </w:r>
            <w:r w:rsidRPr="008B4C0B">
              <w:rPr>
                <w:rFonts w:ascii="標楷體" w:eastAsia="標楷體" w:hAnsi="標楷體" w:cs="Times New Roman" w:hint="eastAsia"/>
                <w:noProof/>
                <w:sz w:val="20"/>
                <w:szCs w:val="20"/>
              </w:rPr>
              <w:t>，惟部分系統資料錯漏，致防疫機關難以完整掌握養禽場分布位置，或系統功能未臻健全，不利防檢疫業務之執行，允宜檢討改善。</w:t>
            </w:r>
          </w:p>
        </w:tc>
        <w:tc>
          <w:tcPr>
            <w:tcW w:w="1415" w:type="pct"/>
            <w:vMerge w:val="restart"/>
            <w:tcBorders>
              <w:top w:val="single" w:sz="4" w:space="0" w:color="auto"/>
              <w:left w:val="single" w:sz="4" w:space="0" w:color="auto"/>
              <w:right w:val="single" w:sz="4" w:space="0" w:color="auto"/>
              <w:tl2br w:val="single" w:sz="4" w:space="0" w:color="auto"/>
            </w:tcBorders>
            <w:vAlign w:val="center"/>
          </w:tcPr>
          <w:p w14:paraId="7307CFCA" w14:textId="77777777" w:rsidR="009D2AA8" w:rsidRPr="008B4C0B" w:rsidRDefault="009D2AA8" w:rsidP="00566969">
            <w:pPr>
              <w:widowControl/>
              <w:overflowPunct w:val="0"/>
              <w:spacing w:line="240" w:lineRule="exact"/>
              <w:jc w:val="both"/>
              <w:rPr>
                <w:rFonts w:ascii="標楷體" w:eastAsia="標楷體" w:hAnsi="標楷體" w:cs="Times New Roman"/>
                <w:sz w:val="20"/>
                <w:szCs w:val="20"/>
              </w:rPr>
            </w:pPr>
          </w:p>
        </w:tc>
      </w:tr>
      <w:tr w:rsidR="008B4C0B" w:rsidRPr="008B4C0B" w14:paraId="1FBD9E8A" w14:textId="77777777" w:rsidTr="00566969">
        <w:trPr>
          <w:trHeight w:val="624"/>
        </w:trPr>
        <w:tc>
          <w:tcPr>
            <w:tcW w:w="3585" w:type="pct"/>
            <w:tcBorders>
              <w:top w:val="single" w:sz="4" w:space="0" w:color="auto"/>
              <w:left w:val="single" w:sz="4" w:space="0" w:color="auto"/>
              <w:bottom w:val="single" w:sz="4" w:space="0" w:color="auto"/>
              <w:right w:val="single" w:sz="4" w:space="0" w:color="auto"/>
            </w:tcBorders>
          </w:tcPr>
          <w:p w14:paraId="6D2A7782" w14:textId="77777777" w:rsidR="009D2AA8" w:rsidRPr="008B4C0B" w:rsidRDefault="009D2AA8" w:rsidP="00566969">
            <w:pPr>
              <w:widowControl/>
              <w:overflowPunct w:val="0"/>
              <w:spacing w:afterLines="25" w:after="90" w:line="380" w:lineRule="exact"/>
              <w:ind w:left="470" w:hangingChars="235" w:hanging="470"/>
              <w:jc w:val="both"/>
              <w:rPr>
                <w:rFonts w:ascii="標楷體" w:eastAsia="標楷體" w:hAnsi="標楷體" w:cs="Times New Roman"/>
                <w:noProof/>
                <w:sz w:val="20"/>
                <w:szCs w:val="20"/>
              </w:rPr>
            </w:pPr>
            <w:r w:rsidRPr="008B4C0B">
              <w:rPr>
                <w:rFonts w:ascii="標楷體" w:eastAsia="標楷體" w:hAnsi="標楷體" w:cs="Times New Roman" w:hint="eastAsia"/>
                <w:noProof/>
                <w:sz w:val="20"/>
                <w:szCs w:val="20"/>
              </w:rPr>
              <w:t>（2）農業部推動家禽產業結構調整計畫，建立安全生產模式，穩定國產禽品供應量，惟未能充分掌握全國養禽場禽舍型式及經營現況，難以評估輔導轉型成效，且近年來國產禽肉自給率呈下降趨勢，允宜研謀改善，以提升產業競爭力。</w:t>
            </w:r>
          </w:p>
        </w:tc>
        <w:tc>
          <w:tcPr>
            <w:tcW w:w="1415" w:type="pct"/>
            <w:vMerge/>
            <w:tcBorders>
              <w:left w:val="single" w:sz="4" w:space="0" w:color="auto"/>
              <w:right w:val="single" w:sz="4" w:space="0" w:color="auto"/>
              <w:tl2br w:val="single" w:sz="4" w:space="0" w:color="auto"/>
            </w:tcBorders>
            <w:vAlign w:val="center"/>
          </w:tcPr>
          <w:p w14:paraId="1137AB91" w14:textId="77777777" w:rsidR="009D2AA8" w:rsidRPr="008B4C0B" w:rsidRDefault="009D2AA8" w:rsidP="00566969">
            <w:pPr>
              <w:widowControl/>
              <w:overflowPunct w:val="0"/>
              <w:spacing w:line="240" w:lineRule="exact"/>
              <w:jc w:val="both"/>
              <w:rPr>
                <w:rFonts w:ascii="標楷體" w:eastAsia="標楷體" w:hAnsi="標楷體" w:cs="Times New Roman"/>
                <w:sz w:val="20"/>
                <w:szCs w:val="20"/>
              </w:rPr>
            </w:pPr>
          </w:p>
        </w:tc>
      </w:tr>
    </w:tbl>
    <w:p w14:paraId="2597D3BF" w14:textId="6D58A4D3" w:rsidR="00566969" w:rsidRPr="00566969" w:rsidRDefault="00566969" w:rsidP="00566969">
      <w:pPr>
        <w:jc w:val="center"/>
      </w:pPr>
      <w:r w:rsidRPr="008B4C0B">
        <w:rPr>
          <w:rFonts w:ascii="標楷體" w:eastAsia="標楷體" w:hAnsi="標楷體" w:cs="Times New Roman" w:hint="eastAsia"/>
          <w:b/>
          <w:szCs w:val="24"/>
        </w:rPr>
        <w:lastRenderedPageBreak/>
        <w:t>表1</w:t>
      </w:r>
      <w:r w:rsidRPr="008B4C0B">
        <w:rPr>
          <w:rFonts w:ascii="標楷體" w:eastAsia="標楷體" w:hAnsi="標楷體" w:cs="Times New Roman"/>
          <w:b/>
          <w:szCs w:val="24"/>
        </w:rPr>
        <w:t>9</w:t>
      </w:r>
      <w:r w:rsidRPr="008B4C0B">
        <w:rPr>
          <w:rFonts w:ascii="標楷體" w:eastAsia="標楷體" w:hAnsi="標楷體" w:cs="Times New Roman" w:hint="eastAsia"/>
          <w:b/>
          <w:szCs w:val="24"/>
        </w:rPr>
        <w:t xml:space="preserve">　</w:t>
      </w:r>
      <w:r w:rsidRPr="008B4C0B">
        <w:rPr>
          <w:rFonts w:ascii="標楷體" w:eastAsia="標楷體" w:hAnsi="標楷體" w:cs="Times New Roman"/>
          <w:b/>
          <w:szCs w:val="24"/>
        </w:rPr>
        <w:t>113</w:t>
      </w:r>
      <w:r w:rsidRPr="008B4C0B">
        <w:rPr>
          <w:rFonts w:ascii="標楷體" w:eastAsia="標楷體" w:hAnsi="標楷體" w:cs="Times New Roman" w:hint="eastAsia"/>
          <w:b/>
          <w:szCs w:val="24"/>
        </w:rPr>
        <w:t>年度審核報告非營業部分所列農業特別收入基金重要審核意見覆核辦理情形</w:t>
      </w:r>
      <w:r>
        <w:rPr>
          <w:rFonts w:ascii="標楷體" w:eastAsia="標楷體" w:hAnsi="標楷體" w:cs="Times New Roman" w:hint="eastAsia"/>
          <w:b/>
          <w:szCs w:val="24"/>
        </w:rPr>
        <w:t>（續）</w:t>
      </w:r>
    </w:p>
    <w:tbl>
      <w:tblPr>
        <w:tblpPr w:leftFromText="180" w:rightFromText="180" w:vertAnchor="text" w:horzAnchor="margin" w:tblpY="96"/>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319"/>
        <w:gridCol w:w="2889"/>
      </w:tblGrid>
      <w:tr w:rsidR="009B690D" w:rsidRPr="008B4C0B" w14:paraId="0DAB7730" w14:textId="77777777" w:rsidTr="009B690D">
        <w:trPr>
          <w:trHeight w:val="454"/>
        </w:trPr>
        <w:tc>
          <w:tcPr>
            <w:tcW w:w="3585" w:type="pct"/>
            <w:tcBorders>
              <w:top w:val="single" w:sz="4" w:space="0" w:color="auto"/>
              <w:left w:val="single" w:sz="4" w:space="0" w:color="auto"/>
              <w:bottom w:val="single" w:sz="4" w:space="0" w:color="auto"/>
              <w:right w:val="single" w:sz="4" w:space="0" w:color="auto"/>
              <w:tl2br w:val="nil"/>
            </w:tcBorders>
            <w:vAlign w:val="center"/>
          </w:tcPr>
          <w:p w14:paraId="28C5B2DC" w14:textId="6173CFC1" w:rsidR="009B690D" w:rsidRPr="008B4C0B" w:rsidRDefault="009B690D" w:rsidP="009B690D">
            <w:pPr>
              <w:widowControl/>
              <w:overflowPunct w:val="0"/>
              <w:jc w:val="center"/>
              <w:rPr>
                <w:rFonts w:ascii="標楷體" w:eastAsia="標楷體" w:hAnsi="標楷體" w:cs="Times New Roman"/>
                <w:noProof/>
                <w:sz w:val="20"/>
                <w:szCs w:val="20"/>
              </w:rPr>
            </w:pPr>
            <w:r w:rsidRPr="008B4C0B">
              <w:rPr>
                <w:rFonts w:ascii="標楷體" w:eastAsia="標楷體" w:hAnsi="標楷體" w:cs="Times New Roman" w:hint="eastAsia"/>
                <w:sz w:val="20"/>
                <w:szCs w:val="20"/>
              </w:rPr>
              <w:t>重要審核意見標題</w:t>
            </w:r>
          </w:p>
        </w:tc>
        <w:tc>
          <w:tcPr>
            <w:tcW w:w="1415" w:type="pct"/>
            <w:tcBorders>
              <w:left w:val="single" w:sz="4" w:space="0" w:color="auto"/>
              <w:right w:val="single" w:sz="4" w:space="0" w:color="auto"/>
              <w:tl2br w:val="nil"/>
            </w:tcBorders>
            <w:vAlign w:val="center"/>
          </w:tcPr>
          <w:p w14:paraId="436B7D1C" w14:textId="32F614C0" w:rsidR="009B690D" w:rsidRPr="008B4C0B" w:rsidRDefault="009B690D" w:rsidP="009B690D">
            <w:pPr>
              <w:widowControl/>
              <w:overflowPunct w:val="0"/>
              <w:jc w:val="center"/>
              <w:rPr>
                <w:rFonts w:ascii="標楷體" w:eastAsia="標楷體" w:hAnsi="標楷體" w:cs="Times New Roman"/>
                <w:sz w:val="20"/>
                <w:szCs w:val="20"/>
              </w:rPr>
            </w:pPr>
            <w:r w:rsidRPr="008B4C0B">
              <w:rPr>
                <w:rFonts w:ascii="標楷體" w:eastAsia="標楷體" w:hAnsi="標楷體" w:cs="Times New Roman" w:hint="eastAsia"/>
                <w:sz w:val="20"/>
                <w:szCs w:val="20"/>
              </w:rPr>
              <w:t>說明</w:t>
            </w:r>
          </w:p>
        </w:tc>
      </w:tr>
      <w:tr w:rsidR="009B690D" w:rsidRPr="008B4C0B" w14:paraId="33752468" w14:textId="77777777" w:rsidTr="009B690D">
        <w:trPr>
          <w:trHeight w:val="1191"/>
        </w:trPr>
        <w:tc>
          <w:tcPr>
            <w:tcW w:w="3585" w:type="pct"/>
            <w:tcBorders>
              <w:top w:val="single" w:sz="4" w:space="0" w:color="auto"/>
              <w:left w:val="single" w:sz="4" w:space="0" w:color="auto"/>
              <w:bottom w:val="single" w:sz="4" w:space="0" w:color="auto"/>
              <w:right w:val="single" w:sz="4" w:space="0" w:color="auto"/>
            </w:tcBorders>
          </w:tcPr>
          <w:p w14:paraId="4877C4D6" w14:textId="77777777" w:rsidR="009B690D" w:rsidRPr="008B4C0B" w:rsidRDefault="009B690D" w:rsidP="009B690D">
            <w:pPr>
              <w:widowControl/>
              <w:overflowPunct w:val="0"/>
              <w:spacing w:afterLines="25" w:after="90" w:line="370" w:lineRule="exact"/>
              <w:ind w:left="470" w:hangingChars="235" w:hanging="470"/>
              <w:jc w:val="both"/>
              <w:rPr>
                <w:rFonts w:ascii="標楷體" w:eastAsia="標楷體" w:hAnsi="標楷體" w:cs="Times New Roman"/>
                <w:noProof/>
                <w:sz w:val="20"/>
                <w:szCs w:val="20"/>
              </w:rPr>
            </w:pPr>
            <w:r w:rsidRPr="008B4C0B">
              <w:rPr>
                <w:rFonts w:ascii="標楷體" w:eastAsia="標楷體" w:hAnsi="標楷體" w:cs="Times New Roman" w:hint="eastAsia"/>
                <w:noProof/>
                <w:sz w:val="20"/>
                <w:szCs w:val="20"/>
              </w:rPr>
              <w:t>（3）農糧署配合空氣污染防制方案，輔導農民施用含稻草分解菌有機質肥料，改變燃燒稻草習慣，並推動合理化施肥降低溫室氣體排放量，惟12個市縣仍有露天燃燒稻草情事、化學肥料減量情形未如預期，化學肥料原料漲幅補助之實施存有與化學肥料減量政策效益抵銷、肥料實名制登記系統登錄之農地種植面積或作物品項未臻確實等情事，允宜檢討改善。</w:t>
            </w:r>
          </w:p>
        </w:tc>
        <w:tc>
          <w:tcPr>
            <w:tcW w:w="1415" w:type="pct"/>
            <w:vMerge w:val="restart"/>
            <w:tcBorders>
              <w:left w:val="single" w:sz="4" w:space="0" w:color="auto"/>
              <w:right w:val="single" w:sz="4" w:space="0" w:color="auto"/>
              <w:tl2br w:val="single" w:sz="4" w:space="0" w:color="auto"/>
            </w:tcBorders>
            <w:vAlign w:val="center"/>
          </w:tcPr>
          <w:p w14:paraId="35C72221" w14:textId="77777777" w:rsidR="009B690D" w:rsidRPr="008B4C0B" w:rsidRDefault="009B690D" w:rsidP="009B690D">
            <w:pPr>
              <w:widowControl/>
              <w:overflowPunct w:val="0"/>
              <w:spacing w:line="240" w:lineRule="exact"/>
              <w:jc w:val="both"/>
              <w:rPr>
                <w:rFonts w:ascii="標楷體" w:eastAsia="標楷體" w:hAnsi="標楷體" w:cs="Times New Roman"/>
                <w:sz w:val="20"/>
                <w:szCs w:val="20"/>
              </w:rPr>
            </w:pPr>
          </w:p>
        </w:tc>
      </w:tr>
      <w:tr w:rsidR="009B690D" w:rsidRPr="008B4C0B" w14:paraId="3C16A4E4" w14:textId="77777777" w:rsidTr="009B690D">
        <w:trPr>
          <w:trHeight w:val="964"/>
        </w:trPr>
        <w:tc>
          <w:tcPr>
            <w:tcW w:w="3585" w:type="pct"/>
            <w:tcBorders>
              <w:top w:val="single" w:sz="4" w:space="0" w:color="auto"/>
              <w:left w:val="single" w:sz="4" w:space="0" w:color="auto"/>
              <w:bottom w:val="single" w:sz="4" w:space="0" w:color="auto"/>
              <w:right w:val="single" w:sz="4" w:space="0" w:color="auto"/>
            </w:tcBorders>
          </w:tcPr>
          <w:p w14:paraId="30026A25" w14:textId="77777777" w:rsidR="009B690D" w:rsidRPr="008B4C0B" w:rsidRDefault="009B690D" w:rsidP="009B690D">
            <w:pPr>
              <w:widowControl/>
              <w:overflowPunct w:val="0"/>
              <w:spacing w:afterLines="25" w:after="90" w:line="370" w:lineRule="exact"/>
              <w:ind w:left="470" w:hangingChars="235" w:hanging="470"/>
              <w:jc w:val="both"/>
              <w:rPr>
                <w:rFonts w:ascii="標楷體" w:eastAsia="標楷體" w:hAnsi="標楷體" w:cs="Times New Roman"/>
                <w:noProof/>
                <w:sz w:val="20"/>
                <w:szCs w:val="20"/>
              </w:rPr>
            </w:pPr>
            <w:r w:rsidRPr="008B4C0B">
              <w:rPr>
                <w:rFonts w:ascii="標楷體" w:eastAsia="標楷體" w:hAnsi="標楷體" w:cs="Times New Roman" w:hint="eastAsia"/>
                <w:noProof/>
                <w:sz w:val="20"/>
                <w:szCs w:val="20"/>
              </w:rPr>
              <w:t>（4）農業部為鼓勵青年從農，辦理農業公費專班培育新農民，惟113學年度註冊人數較111學年度減少逾3成，未達成計畫招生目標；又近10年度農業就業人口逐年下降，且年齡結構高齡化，55歲以上者占比超過5成，未來農業人力銜接面臨極大挑戰，允宜研謀改善。</w:t>
            </w:r>
          </w:p>
        </w:tc>
        <w:tc>
          <w:tcPr>
            <w:tcW w:w="1415" w:type="pct"/>
            <w:vMerge/>
            <w:tcBorders>
              <w:left w:val="single" w:sz="4" w:space="0" w:color="auto"/>
              <w:right w:val="single" w:sz="4" w:space="0" w:color="auto"/>
              <w:tl2br w:val="single" w:sz="4" w:space="0" w:color="auto"/>
            </w:tcBorders>
            <w:vAlign w:val="center"/>
          </w:tcPr>
          <w:p w14:paraId="67AEE867" w14:textId="77777777" w:rsidR="009B690D" w:rsidRPr="008B4C0B" w:rsidRDefault="009B690D" w:rsidP="009B690D">
            <w:pPr>
              <w:widowControl/>
              <w:overflowPunct w:val="0"/>
              <w:spacing w:line="240" w:lineRule="exact"/>
              <w:jc w:val="both"/>
              <w:rPr>
                <w:rFonts w:ascii="標楷體" w:eastAsia="標楷體" w:hAnsi="標楷體" w:cs="Times New Roman"/>
                <w:sz w:val="20"/>
                <w:szCs w:val="20"/>
              </w:rPr>
            </w:pPr>
          </w:p>
        </w:tc>
      </w:tr>
      <w:tr w:rsidR="009B690D" w:rsidRPr="008B4C0B" w14:paraId="5599B703" w14:textId="77777777" w:rsidTr="009B690D">
        <w:trPr>
          <w:trHeight w:val="907"/>
        </w:trPr>
        <w:tc>
          <w:tcPr>
            <w:tcW w:w="3585" w:type="pct"/>
            <w:tcBorders>
              <w:top w:val="single" w:sz="4" w:space="0" w:color="auto"/>
              <w:left w:val="single" w:sz="4" w:space="0" w:color="auto"/>
              <w:bottom w:val="single" w:sz="4" w:space="0" w:color="auto"/>
              <w:right w:val="single" w:sz="4" w:space="0" w:color="auto"/>
            </w:tcBorders>
          </w:tcPr>
          <w:p w14:paraId="4BC080C4" w14:textId="77777777" w:rsidR="009B690D" w:rsidRPr="008B4C0B" w:rsidRDefault="009B690D" w:rsidP="009B690D">
            <w:pPr>
              <w:widowControl/>
              <w:overflowPunct w:val="0"/>
              <w:spacing w:afterLines="25" w:after="90" w:line="370" w:lineRule="exact"/>
              <w:ind w:left="470" w:hangingChars="235" w:hanging="470"/>
              <w:jc w:val="both"/>
              <w:rPr>
                <w:rFonts w:ascii="標楷體" w:eastAsia="標楷體" w:hAnsi="標楷體" w:cs="Times New Roman"/>
                <w:noProof/>
                <w:sz w:val="20"/>
                <w:szCs w:val="20"/>
              </w:rPr>
            </w:pPr>
            <w:r w:rsidRPr="008B4C0B">
              <w:rPr>
                <w:rFonts w:ascii="標楷體" w:eastAsia="標楷體" w:hAnsi="標楷體" w:cs="Times New Roman" w:hint="eastAsia"/>
                <w:noProof/>
                <w:sz w:val="20"/>
                <w:szCs w:val="20"/>
              </w:rPr>
              <w:t>（5）</w:t>
            </w:r>
            <w:r w:rsidRPr="008B4C0B">
              <w:rPr>
                <w:rFonts w:ascii="標楷體" w:eastAsia="標楷體" w:hAnsi="標楷體" w:cs="Times New Roman" w:hint="eastAsia"/>
                <w:noProof/>
                <w:spacing w:val="-1"/>
                <w:sz w:val="20"/>
                <w:szCs w:val="20"/>
              </w:rPr>
              <w:t>設置農業特別收入基金加速農漁業發展及改善農漁民生活</w:t>
            </w:r>
            <w:r w:rsidRPr="008B4C0B">
              <w:rPr>
                <w:rFonts w:ascii="標楷體" w:eastAsia="標楷體" w:hAnsi="標楷體" w:cs="Times New Roman" w:hint="eastAsia"/>
                <w:noProof/>
                <w:sz w:val="20"/>
                <w:szCs w:val="20"/>
              </w:rPr>
              <w:t>，惟部分分基金連年超支併決算且數額龐鉅仍未改善，或高度仰賴公庫撥款挹注；農村再生基金連年短絀，基金餘額恐不足推動延續性業務計畫等情事，允宜落實計畫及預算管理，並加強基金整體財務控管。</w:t>
            </w:r>
          </w:p>
        </w:tc>
        <w:tc>
          <w:tcPr>
            <w:tcW w:w="1415" w:type="pct"/>
            <w:vMerge/>
            <w:tcBorders>
              <w:left w:val="single" w:sz="4" w:space="0" w:color="auto"/>
              <w:right w:val="single" w:sz="4" w:space="0" w:color="auto"/>
              <w:tl2br w:val="single" w:sz="4" w:space="0" w:color="auto"/>
            </w:tcBorders>
            <w:vAlign w:val="center"/>
          </w:tcPr>
          <w:p w14:paraId="3318B30D" w14:textId="77777777" w:rsidR="009B690D" w:rsidRPr="008B4C0B" w:rsidRDefault="009B690D" w:rsidP="009B690D">
            <w:pPr>
              <w:widowControl/>
              <w:overflowPunct w:val="0"/>
              <w:spacing w:line="240" w:lineRule="exact"/>
              <w:jc w:val="both"/>
              <w:rPr>
                <w:rFonts w:ascii="標楷體" w:eastAsia="標楷體" w:hAnsi="標楷體" w:cs="Times New Roman"/>
                <w:sz w:val="20"/>
                <w:szCs w:val="20"/>
              </w:rPr>
            </w:pPr>
          </w:p>
        </w:tc>
      </w:tr>
      <w:tr w:rsidR="009B690D" w:rsidRPr="008B4C0B" w14:paraId="66938028" w14:textId="77777777" w:rsidTr="009B690D">
        <w:trPr>
          <w:trHeight w:val="907"/>
        </w:trPr>
        <w:tc>
          <w:tcPr>
            <w:tcW w:w="3585" w:type="pct"/>
            <w:tcBorders>
              <w:top w:val="single" w:sz="4" w:space="0" w:color="auto"/>
              <w:left w:val="single" w:sz="4" w:space="0" w:color="auto"/>
              <w:bottom w:val="single" w:sz="4" w:space="0" w:color="auto"/>
              <w:right w:val="single" w:sz="4" w:space="0" w:color="auto"/>
            </w:tcBorders>
          </w:tcPr>
          <w:p w14:paraId="050EDE43" w14:textId="77777777" w:rsidR="009B690D" w:rsidRPr="008B4C0B" w:rsidRDefault="009B690D" w:rsidP="009B690D">
            <w:pPr>
              <w:widowControl/>
              <w:overflowPunct w:val="0"/>
              <w:spacing w:afterLines="25" w:after="90" w:line="370" w:lineRule="exact"/>
              <w:ind w:left="470" w:hangingChars="235" w:hanging="470"/>
              <w:jc w:val="both"/>
              <w:rPr>
                <w:rFonts w:ascii="標楷體" w:eastAsia="標楷體" w:hAnsi="標楷體" w:cs="Times New Roman"/>
                <w:noProof/>
                <w:sz w:val="20"/>
                <w:szCs w:val="20"/>
              </w:rPr>
            </w:pPr>
            <w:r w:rsidRPr="008B4C0B">
              <w:rPr>
                <w:rFonts w:ascii="標楷體" w:eastAsia="標楷體" w:hAnsi="標楷體" w:cs="Times New Roman" w:hint="eastAsia"/>
                <w:noProof/>
                <w:sz w:val="20"/>
                <w:szCs w:val="20"/>
              </w:rPr>
              <w:t>（6）農業部為強化養豬產業永續競爭力，辦理養豬產業躍升加值發展計畫，惟國內整體年上市肉豬頭數未升反降，且遠低於歐美養豬先進國家養豬場之生產水準，近5年度臺灣豬出口量逐年下降，HACCP屠宰豬隻比率未如預期，12家規模達20萬以上之豬隻屠宰場，僅1家取得驗證，允宜檢討改善。</w:t>
            </w:r>
          </w:p>
        </w:tc>
        <w:tc>
          <w:tcPr>
            <w:tcW w:w="1415" w:type="pct"/>
            <w:vMerge/>
            <w:tcBorders>
              <w:left w:val="single" w:sz="4" w:space="0" w:color="auto"/>
              <w:right w:val="single" w:sz="4" w:space="0" w:color="auto"/>
              <w:tl2br w:val="single" w:sz="4" w:space="0" w:color="auto"/>
            </w:tcBorders>
            <w:vAlign w:val="center"/>
          </w:tcPr>
          <w:p w14:paraId="26716098" w14:textId="77777777" w:rsidR="009B690D" w:rsidRPr="008B4C0B" w:rsidRDefault="009B690D" w:rsidP="009B690D">
            <w:pPr>
              <w:widowControl/>
              <w:overflowPunct w:val="0"/>
              <w:spacing w:line="240" w:lineRule="exact"/>
              <w:jc w:val="both"/>
              <w:rPr>
                <w:rFonts w:ascii="標楷體" w:eastAsia="標楷體" w:hAnsi="標楷體" w:cs="Times New Roman"/>
                <w:sz w:val="20"/>
                <w:szCs w:val="20"/>
              </w:rPr>
            </w:pPr>
          </w:p>
        </w:tc>
      </w:tr>
      <w:tr w:rsidR="009B690D" w:rsidRPr="008B4C0B" w14:paraId="7FABB675" w14:textId="77777777" w:rsidTr="009B690D">
        <w:trPr>
          <w:trHeight w:val="907"/>
        </w:trPr>
        <w:tc>
          <w:tcPr>
            <w:tcW w:w="3585" w:type="pct"/>
            <w:tcBorders>
              <w:top w:val="single" w:sz="4" w:space="0" w:color="auto"/>
              <w:left w:val="single" w:sz="4" w:space="0" w:color="auto"/>
              <w:bottom w:val="single" w:sz="4" w:space="0" w:color="auto"/>
              <w:right w:val="single" w:sz="4" w:space="0" w:color="auto"/>
            </w:tcBorders>
          </w:tcPr>
          <w:p w14:paraId="43A86FAC" w14:textId="77777777" w:rsidR="009B690D" w:rsidRPr="008B4C0B" w:rsidRDefault="009B690D" w:rsidP="009B690D">
            <w:pPr>
              <w:widowControl/>
              <w:overflowPunct w:val="0"/>
              <w:spacing w:afterLines="25" w:after="90" w:line="370" w:lineRule="exact"/>
              <w:ind w:left="460" w:hangingChars="230" w:hanging="460"/>
              <w:jc w:val="both"/>
              <w:rPr>
                <w:rFonts w:ascii="標楷體" w:eastAsia="標楷體" w:hAnsi="標楷體" w:cs="Times New Roman"/>
                <w:noProof/>
                <w:sz w:val="20"/>
                <w:szCs w:val="20"/>
              </w:rPr>
            </w:pPr>
            <w:r w:rsidRPr="008B4C0B">
              <w:rPr>
                <w:rFonts w:ascii="標楷體" w:eastAsia="標楷體" w:hAnsi="標楷體" w:cs="Times New Roman" w:hint="eastAsia"/>
                <w:noProof/>
                <w:sz w:val="20"/>
                <w:szCs w:val="20"/>
              </w:rPr>
              <w:t>（7）農業部辦理農產品海外拓銷獎勵及建立全程冷鏈外銷模式，鼓勵外銷業者拓展新興市場及分散出口通路，惟降低對單一市場過於集中及依賴之成效有限、冷藏冷凍蔬果出口貿易呈衰退現象及農產品外銷CPTPP目標成員國市場調查有待強化精進等情事，允宜檢討改善。</w:t>
            </w:r>
          </w:p>
        </w:tc>
        <w:tc>
          <w:tcPr>
            <w:tcW w:w="1415" w:type="pct"/>
            <w:vMerge/>
            <w:tcBorders>
              <w:left w:val="single" w:sz="4" w:space="0" w:color="auto"/>
              <w:right w:val="single" w:sz="4" w:space="0" w:color="auto"/>
              <w:tl2br w:val="single" w:sz="4" w:space="0" w:color="auto"/>
            </w:tcBorders>
            <w:vAlign w:val="center"/>
          </w:tcPr>
          <w:p w14:paraId="2FD0FDF7" w14:textId="77777777" w:rsidR="009B690D" w:rsidRPr="008B4C0B" w:rsidRDefault="009B690D" w:rsidP="009B690D">
            <w:pPr>
              <w:widowControl/>
              <w:overflowPunct w:val="0"/>
              <w:spacing w:line="240" w:lineRule="exact"/>
              <w:jc w:val="both"/>
              <w:rPr>
                <w:rFonts w:ascii="標楷體" w:eastAsia="標楷體" w:hAnsi="標楷體" w:cs="Times New Roman"/>
                <w:sz w:val="20"/>
                <w:szCs w:val="20"/>
              </w:rPr>
            </w:pPr>
          </w:p>
        </w:tc>
      </w:tr>
      <w:tr w:rsidR="009B690D" w:rsidRPr="008B4C0B" w14:paraId="44EBB0CD" w14:textId="77777777" w:rsidTr="009B690D">
        <w:trPr>
          <w:trHeight w:val="624"/>
        </w:trPr>
        <w:tc>
          <w:tcPr>
            <w:tcW w:w="3585" w:type="pct"/>
            <w:tcBorders>
              <w:top w:val="single" w:sz="4" w:space="0" w:color="auto"/>
              <w:left w:val="single" w:sz="4" w:space="0" w:color="auto"/>
              <w:bottom w:val="single" w:sz="4" w:space="0" w:color="auto"/>
              <w:right w:val="single" w:sz="4" w:space="0" w:color="auto"/>
            </w:tcBorders>
          </w:tcPr>
          <w:p w14:paraId="79839C83" w14:textId="77777777" w:rsidR="009B690D" w:rsidRPr="008B4C0B" w:rsidRDefault="009B690D" w:rsidP="009B690D">
            <w:pPr>
              <w:widowControl/>
              <w:overflowPunct w:val="0"/>
              <w:spacing w:afterLines="25" w:after="90" w:line="370" w:lineRule="exact"/>
              <w:ind w:left="470" w:hangingChars="235" w:hanging="470"/>
              <w:jc w:val="both"/>
              <w:rPr>
                <w:rFonts w:ascii="標楷體" w:eastAsia="標楷體" w:hAnsi="標楷體" w:cs="Times New Roman"/>
                <w:noProof/>
                <w:sz w:val="20"/>
                <w:szCs w:val="20"/>
              </w:rPr>
            </w:pPr>
            <w:r w:rsidRPr="008B4C0B">
              <w:rPr>
                <w:rFonts w:ascii="標楷體" w:eastAsia="標楷體" w:hAnsi="標楷體" w:cs="Times New Roman" w:hint="eastAsia"/>
                <w:noProof/>
                <w:sz w:val="20"/>
                <w:szCs w:val="20"/>
              </w:rPr>
              <w:t>（8）已建置農地管理資訊系統，協助市縣政府執行農地管理及違規查處業務，並串接國土監測變異點等各項跨機關資料，以掌握農地使用態樣，惟農地違規案件源頭管理及追蹤機制未臻健全，且未積極運用跨機關資料輔助稽查，允宜研謀改善。</w:t>
            </w:r>
          </w:p>
        </w:tc>
        <w:tc>
          <w:tcPr>
            <w:tcW w:w="1415" w:type="pct"/>
            <w:vMerge/>
            <w:tcBorders>
              <w:left w:val="single" w:sz="4" w:space="0" w:color="auto"/>
              <w:right w:val="single" w:sz="4" w:space="0" w:color="auto"/>
              <w:tl2br w:val="single" w:sz="4" w:space="0" w:color="auto"/>
            </w:tcBorders>
            <w:vAlign w:val="center"/>
          </w:tcPr>
          <w:p w14:paraId="49185117" w14:textId="77777777" w:rsidR="009B690D" w:rsidRPr="008B4C0B" w:rsidRDefault="009B690D" w:rsidP="009B690D">
            <w:pPr>
              <w:widowControl/>
              <w:overflowPunct w:val="0"/>
              <w:spacing w:line="240" w:lineRule="exact"/>
              <w:jc w:val="both"/>
              <w:rPr>
                <w:rFonts w:ascii="標楷體" w:eastAsia="標楷體" w:hAnsi="標楷體" w:cs="Times New Roman"/>
                <w:sz w:val="20"/>
                <w:szCs w:val="20"/>
              </w:rPr>
            </w:pPr>
          </w:p>
        </w:tc>
      </w:tr>
      <w:tr w:rsidR="009B690D" w:rsidRPr="008B4C0B" w14:paraId="6249D2DD" w14:textId="77777777" w:rsidTr="009B690D">
        <w:trPr>
          <w:trHeight w:val="907"/>
        </w:trPr>
        <w:tc>
          <w:tcPr>
            <w:tcW w:w="3585" w:type="pct"/>
            <w:tcBorders>
              <w:top w:val="single" w:sz="4" w:space="0" w:color="auto"/>
              <w:left w:val="single" w:sz="4" w:space="0" w:color="auto"/>
              <w:bottom w:val="single" w:sz="4" w:space="0" w:color="auto"/>
              <w:right w:val="single" w:sz="4" w:space="0" w:color="auto"/>
            </w:tcBorders>
          </w:tcPr>
          <w:p w14:paraId="20EA9353" w14:textId="77777777" w:rsidR="009B690D" w:rsidRPr="008B4C0B" w:rsidRDefault="009B690D" w:rsidP="009B690D">
            <w:pPr>
              <w:widowControl/>
              <w:overflowPunct w:val="0"/>
              <w:spacing w:afterLines="25" w:after="90" w:line="370" w:lineRule="exact"/>
              <w:ind w:left="470" w:hangingChars="235" w:hanging="470"/>
              <w:jc w:val="both"/>
              <w:rPr>
                <w:rFonts w:ascii="標楷體" w:eastAsia="標楷體" w:hAnsi="標楷體" w:cs="Times New Roman"/>
                <w:sz w:val="20"/>
                <w:szCs w:val="20"/>
              </w:rPr>
            </w:pPr>
            <w:r w:rsidRPr="008B4C0B">
              <w:rPr>
                <w:rFonts w:ascii="標楷體" w:eastAsia="標楷體" w:hAnsi="標楷體" w:cs="Times New Roman" w:hint="eastAsia"/>
                <w:noProof/>
                <w:sz w:val="20"/>
                <w:szCs w:val="20"/>
              </w:rPr>
              <w:t>（9）農糧署為建立國產茶安全優質品牌形象，辦理茶產業及茶文化推動計畫，惟未能有效提高茶農申請產銷履歷意願，農藥殘留抽驗不合格情形有待改善，且仍有未依規定標示之國產茶流通於市面，輔導亮點茶莊參與景點及旅行業者媒合活動之參與比率不高，允宜檢討改善。</w:t>
            </w:r>
          </w:p>
        </w:tc>
        <w:tc>
          <w:tcPr>
            <w:tcW w:w="1415" w:type="pct"/>
            <w:vMerge/>
            <w:tcBorders>
              <w:left w:val="single" w:sz="4" w:space="0" w:color="auto"/>
              <w:right w:val="single" w:sz="4" w:space="0" w:color="auto"/>
              <w:tl2br w:val="single" w:sz="4" w:space="0" w:color="auto"/>
            </w:tcBorders>
            <w:vAlign w:val="center"/>
          </w:tcPr>
          <w:p w14:paraId="62228B60" w14:textId="77777777" w:rsidR="009B690D" w:rsidRPr="008B4C0B" w:rsidRDefault="009B690D" w:rsidP="009B690D">
            <w:pPr>
              <w:widowControl/>
              <w:overflowPunct w:val="0"/>
              <w:spacing w:line="240" w:lineRule="exact"/>
              <w:jc w:val="both"/>
              <w:rPr>
                <w:rFonts w:ascii="標楷體" w:eastAsia="標楷體" w:hAnsi="標楷體" w:cs="Times New Roman"/>
                <w:sz w:val="20"/>
                <w:szCs w:val="20"/>
              </w:rPr>
            </w:pPr>
          </w:p>
        </w:tc>
      </w:tr>
    </w:tbl>
    <w:p w14:paraId="1A351C0D" w14:textId="455DA4F4" w:rsidR="00B42688" w:rsidRPr="008B4C0B" w:rsidRDefault="009D2AA8" w:rsidP="0027535A">
      <w:pPr>
        <w:pStyle w:val="afb"/>
        <w:overflowPunct w:val="0"/>
        <w:spacing w:line="536" w:lineRule="exact"/>
        <w:ind w:leftChars="0" w:left="0" w:firstLineChars="200" w:firstLine="480"/>
        <w:rPr>
          <w:rFonts w:ascii="標楷體" w:eastAsia="標楷體" w:hAnsi="標楷體" w:cs="標楷體"/>
          <w:noProof/>
          <w:szCs w:val="24"/>
        </w:rPr>
      </w:pPr>
      <w:r w:rsidRPr="008B4C0B">
        <w:rPr>
          <w:rFonts w:ascii="標楷體" w:eastAsia="標楷體" w:hAnsi="標楷體"/>
          <w:szCs w:val="24"/>
        </w:rPr>
        <w:t>該基金</w:t>
      </w:r>
      <w:r w:rsidRPr="008B4C0B">
        <w:rPr>
          <w:rFonts w:ascii="標楷體" w:eastAsia="標楷體" w:hAnsi="標楷體" w:hint="eastAsia"/>
          <w:szCs w:val="24"/>
        </w:rPr>
        <w:t>來源用途及餘</w:t>
      </w:r>
      <w:r w:rsidRPr="008B4C0B">
        <w:rPr>
          <w:rFonts w:ascii="標楷體" w:eastAsia="標楷體" w:hAnsi="標楷體"/>
          <w:szCs w:val="24"/>
        </w:rPr>
        <w:t>絀之審定，餘絀審定後現金流量及資產負債狀況，</w:t>
      </w:r>
      <w:r w:rsidRPr="008B4C0B">
        <w:rPr>
          <w:rFonts w:ascii="標楷體" w:eastAsia="標楷體" w:hAnsi="標楷體" w:hint="eastAsia"/>
          <w:szCs w:val="24"/>
        </w:rPr>
        <w:t>暨所屬分預算來源用途及餘絀概況，</w:t>
      </w:r>
      <w:r w:rsidRPr="008B4C0B">
        <w:rPr>
          <w:rFonts w:ascii="標楷體" w:eastAsia="標楷體" w:hAnsi="標楷體"/>
          <w:szCs w:val="24"/>
        </w:rPr>
        <w:t>詳戊、附表、壹、各基金附表〔請至審計部全球資訊網之總決算審核報告查詢平台（https://auditreport.audit.gov.tw/）查閱〕。</w:t>
      </w:r>
    </w:p>
    <w:sectPr w:rsidR="00B42688" w:rsidRPr="008B4C0B" w:rsidSect="00264044">
      <w:footerReference w:type="even" r:id="rId8"/>
      <w:footerReference w:type="default" r:id="rId9"/>
      <w:pgSz w:w="11906" w:h="16838" w:code="9"/>
      <w:pgMar w:top="1418" w:right="851" w:bottom="1418" w:left="851" w:header="1021" w:footer="737" w:gutter="0"/>
      <w:pgNumType w:start="26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3B89A" w14:textId="77777777" w:rsidR="002E6CC1" w:rsidRDefault="002E6CC1" w:rsidP="00107B63">
      <w:r>
        <w:separator/>
      </w:r>
    </w:p>
  </w:endnote>
  <w:endnote w:type="continuationSeparator" w:id="0">
    <w:p w14:paraId="1729ED85" w14:textId="77777777" w:rsidR="002E6CC1" w:rsidRDefault="002E6CC1" w:rsidP="0010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新細明體-ExtB">
    <w:panose1 w:val="02020500000000000000"/>
    <w:charset w:val="88"/>
    <w:family w:val="roman"/>
    <w:pitch w:val="variable"/>
    <w:sig w:usb0="8000002F" w:usb1="0A080008" w:usb2="00000010" w:usb3="00000000" w:csb0="00100001" w:csb1="00000000"/>
  </w:font>
  <w:font w:name="敺株?甇??擃?">
    <w:altName w:val="Arial Unicode MS"/>
    <w:panose1 w:val="00000000000000000000"/>
    <w:charset w:val="88"/>
    <w:family w:val="auto"/>
    <w:notTrueType/>
    <w:pitch w:val="default"/>
    <w:sig w:usb0="00000000" w:usb1="08080000" w:usb2="00000010" w:usb3="00000000" w:csb0="00100000" w:csb1="00000000"/>
  </w:font>
  <w:font w:name="DFKaiShu-SB-Estd-BF">
    <w:altName w:val="Microsoft YaHei"/>
    <w:panose1 w:val="00000000000000000000"/>
    <w:charset w:val="88"/>
    <w:family w:val="auto"/>
    <w:notTrueType/>
    <w:pitch w:val="default"/>
    <w:sig w:usb0="00000000" w:usb1="080E0000" w:usb2="00000010" w:usb3="00000000" w:csb0="00140000" w:csb1="00000000"/>
  </w:font>
  <w:font w:name="DFYuanStd-W8">
    <w:altName w:val="Arial Unicode M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501172318"/>
      <w:docPartObj>
        <w:docPartGallery w:val="Page Numbers (Bottom of Page)"/>
        <w:docPartUnique/>
      </w:docPartObj>
    </w:sdtPr>
    <w:sdtEndPr/>
    <w:sdtContent>
      <w:p w14:paraId="4FA2FA6D" w14:textId="77777777" w:rsidR="00264044" w:rsidRPr="00264044" w:rsidRDefault="00264044" w:rsidP="00264044">
        <w:pPr>
          <w:pStyle w:val="a5"/>
          <w:tabs>
            <w:tab w:val="clear" w:pos="4153"/>
            <w:tab w:val="clear" w:pos="8306"/>
          </w:tabs>
          <w:jc w:val="center"/>
          <w:rPr>
            <w:rFonts w:ascii="標楷體" w:eastAsia="標楷體" w:hAnsi="標楷體"/>
          </w:rPr>
        </w:pPr>
        <w:r w:rsidRPr="00264044">
          <w:rPr>
            <w:rFonts w:ascii="標楷體" w:eastAsia="標楷體" w:hAnsi="標楷體" w:hint="eastAsia"/>
          </w:rPr>
          <w:t>乙-</w:t>
        </w:r>
        <w:r w:rsidRPr="00264044">
          <w:rPr>
            <w:rFonts w:ascii="標楷體" w:eastAsia="標楷體" w:hAnsi="標楷體"/>
          </w:rPr>
          <w:fldChar w:fldCharType="begin"/>
        </w:r>
        <w:r w:rsidRPr="00264044">
          <w:rPr>
            <w:rFonts w:ascii="標楷體" w:eastAsia="標楷體" w:hAnsi="標楷體"/>
          </w:rPr>
          <w:instrText>PAGE   \* MERGEFORMAT</w:instrText>
        </w:r>
        <w:r w:rsidRPr="00264044">
          <w:rPr>
            <w:rFonts w:ascii="標楷體" w:eastAsia="標楷體" w:hAnsi="標楷體"/>
          </w:rPr>
          <w:fldChar w:fldCharType="separate"/>
        </w:r>
        <w:r w:rsidRPr="00264044">
          <w:rPr>
            <w:rFonts w:ascii="標楷體" w:eastAsia="標楷體" w:hAnsi="標楷體"/>
          </w:rPr>
          <w:t>332</w:t>
        </w:r>
        <w:r w:rsidRPr="00264044">
          <w:rPr>
            <w:rFonts w:ascii="標楷體" w:eastAsia="標楷體" w:hAnsi="標楷體"/>
          </w:rPr>
          <w:fldChar w:fldCharType="end"/>
        </w:r>
      </w:p>
      <w:p w14:paraId="3A6DF825" w14:textId="77777777" w:rsidR="00264044" w:rsidRPr="00264044" w:rsidRDefault="00C01CD6" w:rsidP="00264044">
        <w:pPr>
          <w:pStyle w:val="a5"/>
          <w:tabs>
            <w:tab w:val="clear" w:pos="4153"/>
            <w:tab w:val="clear" w:pos="8306"/>
          </w:tabs>
          <w:jc w:val="center"/>
          <w:rPr>
            <w:rFonts w:ascii="標楷體" w:eastAsia="標楷體" w:hAnsi="標楷體"/>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7668515"/>
      <w:docPartObj>
        <w:docPartGallery w:val="Page Numbers (Bottom of Page)"/>
        <w:docPartUnique/>
      </w:docPartObj>
    </w:sdtPr>
    <w:sdtEndPr>
      <w:rPr>
        <w:rFonts w:ascii="標楷體" w:eastAsia="標楷體" w:hAnsi="標楷體"/>
      </w:rPr>
    </w:sdtEndPr>
    <w:sdtContent>
      <w:sdt>
        <w:sdtPr>
          <w:rPr>
            <w:rFonts w:ascii="標楷體" w:eastAsia="標楷體" w:hAnsi="標楷體"/>
          </w:rPr>
          <w:id w:val="1826003729"/>
          <w:docPartObj>
            <w:docPartGallery w:val="Page Numbers (Bottom of Page)"/>
            <w:docPartUnique/>
          </w:docPartObj>
        </w:sdtPr>
        <w:sdtEndPr/>
        <w:sdtContent>
          <w:p w14:paraId="6C997CE3" w14:textId="77777777" w:rsidR="00264044" w:rsidRPr="00264044" w:rsidRDefault="00264044" w:rsidP="00264044">
            <w:pPr>
              <w:pStyle w:val="a5"/>
              <w:tabs>
                <w:tab w:val="clear" w:pos="4153"/>
                <w:tab w:val="clear" w:pos="8306"/>
              </w:tabs>
              <w:jc w:val="center"/>
              <w:rPr>
                <w:rFonts w:ascii="標楷體" w:eastAsia="標楷體" w:hAnsi="標楷體"/>
              </w:rPr>
            </w:pPr>
            <w:r w:rsidRPr="00264044">
              <w:rPr>
                <w:rFonts w:ascii="標楷體" w:eastAsia="標楷體" w:hAnsi="標楷體" w:hint="eastAsia"/>
              </w:rPr>
              <w:t>乙-</w:t>
            </w:r>
            <w:r w:rsidRPr="00264044">
              <w:rPr>
                <w:rFonts w:ascii="標楷體" w:eastAsia="標楷體" w:hAnsi="標楷體"/>
              </w:rPr>
              <w:fldChar w:fldCharType="begin"/>
            </w:r>
            <w:r w:rsidRPr="00264044">
              <w:rPr>
                <w:rFonts w:ascii="標楷體" w:eastAsia="標楷體" w:hAnsi="標楷體"/>
              </w:rPr>
              <w:instrText>PAGE   \* MERGEFORMAT</w:instrText>
            </w:r>
            <w:r w:rsidRPr="00264044">
              <w:rPr>
                <w:rFonts w:ascii="標楷體" w:eastAsia="標楷體" w:hAnsi="標楷體"/>
              </w:rPr>
              <w:fldChar w:fldCharType="separate"/>
            </w:r>
            <w:r w:rsidRPr="00264044">
              <w:rPr>
                <w:rFonts w:ascii="標楷體" w:eastAsia="標楷體" w:hAnsi="標楷體"/>
              </w:rPr>
              <w:t>332</w:t>
            </w:r>
            <w:r w:rsidRPr="00264044">
              <w:rPr>
                <w:rFonts w:ascii="標楷體" w:eastAsia="標楷體" w:hAnsi="標楷體"/>
              </w:rPr>
              <w:fldChar w:fldCharType="end"/>
            </w:r>
          </w:p>
          <w:p w14:paraId="0852B99F" w14:textId="3A583808" w:rsidR="00EF409F" w:rsidRPr="00264044" w:rsidRDefault="00C01CD6" w:rsidP="00264044">
            <w:pPr>
              <w:pStyle w:val="a5"/>
              <w:tabs>
                <w:tab w:val="clear" w:pos="4153"/>
                <w:tab w:val="clear" w:pos="8306"/>
              </w:tabs>
              <w:jc w:val="center"/>
              <w:rPr>
                <w:rFonts w:ascii="標楷體" w:eastAsia="標楷體" w:hAnsi="標楷體"/>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BB159" w14:textId="77777777" w:rsidR="002E6CC1" w:rsidRDefault="002E6CC1" w:rsidP="00107B63">
      <w:r>
        <w:separator/>
      </w:r>
    </w:p>
  </w:footnote>
  <w:footnote w:type="continuationSeparator" w:id="0">
    <w:p w14:paraId="44640EF7" w14:textId="77777777" w:rsidR="002E6CC1" w:rsidRDefault="002E6CC1" w:rsidP="00107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F0940DB"/>
    <w:multiLevelType w:val="hybridMultilevel"/>
    <w:tmpl w:val="E0C0BF2E"/>
    <w:lvl w:ilvl="0" w:tplc="D81AD8CE">
      <w:start w:val="1"/>
      <w:numFmt w:val="upperLetter"/>
      <w:lvlText w:val="%1."/>
      <w:lvlJc w:val="left"/>
      <w:pPr>
        <w:ind w:left="2162" w:hanging="480"/>
      </w:pPr>
      <w:rPr>
        <w:rFonts w:hint="default"/>
        <w:sz w:val="24"/>
      </w:rPr>
    </w:lvl>
    <w:lvl w:ilvl="1" w:tplc="04090019" w:tentative="1">
      <w:start w:val="1"/>
      <w:numFmt w:val="ideographTraditional"/>
      <w:lvlText w:val="%2、"/>
      <w:lvlJc w:val="left"/>
      <w:pPr>
        <w:ind w:left="2642" w:hanging="480"/>
      </w:pPr>
    </w:lvl>
    <w:lvl w:ilvl="2" w:tplc="0409001B" w:tentative="1">
      <w:start w:val="1"/>
      <w:numFmt w:val="lowerRoman"/>
      <w:lvlText w:val="%3."/>
      <w:lvlJc w:val="right"/>
      <w:pPr>
        <w:ind w:left="3122" w:hanging="480"/>
      </w:pPr>
    </w:lvl>
    <w:lvl w:ilvl="3" w:tplc="0409000F" w:tentative="1">
      <w:start w:val="1"/>
      <w:numFmt w:val="decimal"/>
      <w:lvlText w:val="%4."/>
      <w:lvlJc w:val="left"/>
      <w:pPr>
        <w:ind w:left="3602" w:hanging="480"/>
      </w:pPr>
    </w:lvl>
    <w:lvl w:ilvl="4" w:tplc="04090019" w:tentative="1">
      <w:start w:val="1"/>
      <w:numFmt w:val="ideographTraditional"/>
      <w:lvlText w:val="%5、"/>
      <w:lvlJc w:val="left"/>
      <w:pPr>
        <w:ind w:left="4082" w:hanging="480"/>
      </w:pPr>
    </w:lvl>
    <w:lvl w:ilvl="5" w:tplc="0409001B" w:tentative="1">
      <w:start w:val="1"/>
      <w:numFmt w:val="lowerRoman"/>
      <w:lvlText w:val="%6."/>
      <w:lvlJc w:val="right"/>
      <w:pPr>
        <w:ind w:left="4562" w:hanging="480"/>
      </w:pPr>
    </w:lvl>
    <w:lvl w:ilvl="6" w:tplc="0409000F" w:tentative="1">
      <w:start w:val="1"/>
      <w:numFmt w:val="decimal"/>
      <w:lvlText w:val="%7."/>
      <w:lvlJc w:val="left"/>
      <w:pPr>
        <w:ind w:left="5042" w:hanging="480"/>
      </w:pPr>
    </w:lvl>
    <w:lvl w:ilvl="7" w:tplc="04090019" w:tentative="1">
      <w:start w:val="1"/>
      <w:numFmt w:val="ideographTraditional"/>
      <w:lvlText w:val="%8、"/>
      <w:lvlJc w:val="left"/>
      <w:pPr>
        <w:ind w:left="5522" w:hanging="480"/>
      </w:pPr>
    </w:lvl>
    <w:lvl w:ilvl="8" w:tplc="0409001B" w:tentative="1">
      <w:start w:val="1"/>
      <w:numFmt w:val="lowerRoman"/>
      <w:lvlText w:val="%9."/>
      <w:lvlJc w:val="right"/>
      <w:pPr>
        <w:ind w:left="6002" w:hanging="480"/>
      </w:pPr>
    </w:lvl>
  </w:abstractNum>
  <w:abstractNum w:abstractNumId="11"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4906357B"/>
    <w:multiLevelType w:val="hybridMultilevel"/>
    <w:tmpl w:val="7F32240A"/>
    <w:lvl w:ilvl="0" w:tplc="E49CAFFC">
      <w:start w:val="1"/>
      <w:numFmt w:val="upperLetter"/>
      <w:suff w:val="nothing"/>
      <w:lvlText w:val="%1."/>
      <w:lvlJc w:val="left"/>
      <w:pPr>
        <w:ind w:left="840" w:hanging="36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5"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32F1B95"/>
    <w:multiLevelType w:val="hybridMultilevel"/>
    <w:tmpl w:val="E0B2B42E"/>
    <w:lvl w:ilvl="0" w:tplc="DEA60A50">
      <w:start w:val="1"/>
      <w:numFmt w:val="decimal"/>
      <w:suff w:val="nothing"/>
      <w:lvlText w:val="（%1）"/>
      <w:lvlJc w:val="left"/>
      <w:pPr>
        <w:ind w:left="1981" w:hanging="720"/>
      </w:pPr>
      <w:rPr>
        <w:rFonts w:hint="default"/>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28"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98537FD"/>
    <w:multiLevelType w:val="hybridMultilevel"/>
    <w:tmpl w:val="5712BCD8"/>
    <w:lvl w:ilvl="0" w:tplc="04090019">
      <w:start w:val="1"/>
      <w:numFmt w:val="ideographTraditional"/>
      <w:lvlText w:val="%1、"/>
      <w:lvlJc w:val="left"/>
      <w:pPr>
        <w:ind w:left="5088" w:hanging="480"/>
      </w:pPr>
    </w:lvl>
    <w:lvl w:ilvl="1" w:tplc="04090019" w:tentative="1">
      <w:start w:val="1"/>
      <w:numFmt w:val="ideographTraditional"/>
      <w:lvlText w:val="%2、"/>
      <w:lvlJc w:val="left"/>
      <w:pPr>
        <w:ind w:left="5568" w:hanging="480"/>
      </w:pPr>
    </w:lvl>
    <w:lvl w:ilvl="2" w:tplc="0409001B" w:tentative="1">
      <w:start w:val="1"/>
      <w:numFmt w:val="lowerRoman"/>
      <w:lvlText w:val="%3."/>
      <w:lvlJc w:val="right"/>
      <w:pPr>
        <w:ind w:left="6048" w:hanging="480"/>
      </w:pPr>
    </w:lvl>
    <w:lvl w:ilvl="3" w:tplc="0409000F" w:tentative="1">
      <w:start w:val="1"/>
      <w:numFmt w:val="decimal"/>
      <w:lvlText w:val="%4."/>
      <w:lvlJc w:val="left"/>
      <w:pPr>
        <w:ind w:left="6528" w:hanging="480"/>
      </w:pPr>
    </w:lvl>
    <w:lvl w:ilvl="4" w:tplc="04090019" w:tentative="1">
      <w:start w:val="1"/>
      <w:numFmt w:val="ideographTraditional"/>
      <w:lvlText w:val="%5、"/>
      <w:lvlJc w:val="left"/>
      <w:pPr>
        <w:ind w:left="7008" w:hanging="480"/>
      </w:pPr>
    </w:lvl>
    <w:lvl w:ilvl="5" w:tplc="0409001B" w:tentative="1">
      <w:start w:val="1"/>
      <w:numFmt w:val="lowerRoman"/>
      <w:lvlText w:val="%6."/>
      <w:lvlJc w:val="right"/>
      <w:pPr>
        <w:ind w:left="7488" w:hanging="480"/>
      </w:pPr>
    </w:lvl>
    <w:lvl w:ilvl="6" w:tplc="0409000F" w:tentative="1">
      <w:start w:val="1"/>
      <w:numFmt w:val="decimal"/>
      <w:lvlText w:val="%7."/>
      <w:lvlJc w:val="left"/>
      <w:pPr>
        <w:ind w:left="7968" w:hanging="480"/>
      </w:pPr>
    </w:lvl>
    <w:lvl w:ilvl="7" w:tplc="04090019" w:tentative="1">
      <w:start w:val="1"/>
      <w:numFmt w:val="ideographTraditional"/>
      <w:lvlText w:val="%8、"/>
      <w:lvlJc w:val="left"/>
      <w:pPr>
        <w:ind w:left="8448" w:hanging="480"/>
      </w:pPr>
    </w:lvl>
    <w:lvl w:ilvl="8" w:tplc="0409001B" w:tentative="1">
      <w:start w:val="1"/>
      <w:numFmt w:val="lowerRoman"/>
      <w:lvlText w:val="%9."/>
      <w:lvlJc w:val="right"/>
      <w:pPr>
        <w:ind w:left="8928" w:hanging="480"/>
      </w:pPr>
    </w:lvl>
  </w:abstractNum>
  <w:abstractNum w:abstractNumId="31"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1"/>
  </w:num>
  <w:num w:numId="2">
    <w:abstractNumId w:val="14"/>
  </w:num>
  <w:num w:numId="3">
    <w:abstractNumId w:val="1"/>
  </w:num>
  <w:num w:numId="4">
    <w:abstractNumId w:val="13"/>
  </w:num>
  <w:num w:numId="5">
    <w:abstractNumId w:val="24"/>
  </w:num>
  <w:num w:numId="6">
    <w:abstractNumId w:val="4"/>
  </w:num>
  <w:num w:numId="7">
    <w:abstractNumId w:val="8"/>
  </w:num>
  <w:num w:numId="8">
    <w:abstractNumId w:val="28"/>
  </w:num>
  <w:num w:numId="9">
    <w:abstractNumId w:val="11"/>
  </w:num>
  <w:num w:numId="10">
    <w:abstractNumId w:val="20"/>
  </w:num>
  <w:num w:numId="11">
    <w:abstractNumId w:val="18"/>
  </w:num>
  <w:num w:numId="12">
    <w:abstractNumId w:val="25"/>
  </w:num>
  <w:num w:numId="13">
    <w:abstractNumId w:val="12"/>
  </w:num>
  <w:num w:numId="14">
    <w:abstractNumId w:val="9"/>
  </w:num>
  <w:num w:numId="15">
    <w:abstractNumId w:val="5"/>
  </w:num>
  <w:num w:numId="16">
    <w:abstractNumId w:val="22"/>
  </w:num>
  <w:num w:numId="17">
    <w:abstractNumId w:val="23"/>
  </w:num>
  <w:num w:numId="18">
    <w:abstractNumId w:val="3"/>
  </w:num>
  <w:num w:numId="19">
    <w:abstractNumId w:val="16"/>
  </w:num>
  <w:num w:numId="20">
    <w:abstractNumId w:val="6"/>
  </w:num>
  <w:num w:numId="21">
    <w:abstractNumId w:val="26"/>
  </w:num>
  <w:num w:numId="22">
    <w:abstractNumId w:val="15"/>
  </w:num>
  <w:num w:numId="23">
    <w:abstractNumId w:val="29"/>
  </w:num>
  <w:num w:numId="24">
    <w:abstractNumId w:val="31"/>
  </w:num>
  <w:num w:numId="25">
    <w:abstractNumId w:val="0"/>
  </w:num>
  <w:num w:numId="26">
    <w:abstractNumId w:val="17"/>
  </w:num>
  <w:num w:numId="27">
    <w:abstractNumId w:val="2"/>
  </w:num>
  <w:num w:numId="28">
    <w:abstractNumId w:val="7"/>
  </w:num>
  <w:num w:numId="29">
    <w:abstractNumId w:val="30"/>
  </w:num>
  <w:num w:numId="30">
    <w:abstractNumId w:val="10"/>
  </w:num>
  <w:num w:numId="31">
    <w:abstractNumId w:val="19"/>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isplayBackgroundShape/>
  <w:mirrorMargins/>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defaultTabStop w:val="480"/>
  <w:evenAndOddHeaders/>
  <w:drawingGridHorizontalSpacing w:val="120"/>
  <w:displayHorizontalDrawingGridEvery w:val="0"/>
  <w:displayVerticalDrawingGridEvery w:val="2"/>
  <w:characterSpacingControl w:val="compressPunctuation"/>
  <w:hdrShapeDefaults>
    <o:shapedefaults v:ext="edit" spidmax="2050">
      <o:colormru v:ext="edit" colors="#cce8d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117"/>
    <w:rsid w:val="00002229"/>
    <w:rsid w:val="00003903"/>
    <w:rsid w:val="000054A6"/>
    <w:rsid w:val="00005A97"/>
    <w:rsid w:val="00011682"/>
    <w:rsid w:val="00012439"/>
    <w:rsid w:val="00013734"/>
    <w:rsid w:val="0001680B"/>
    <w:rsid w:val="00017113"/>
    <w:rsid w:val="0001737C"/>
    <w:rsid w:val="000237AE"/>
    <w:rsid w:val="000248D3"/>
    <w:rsid w:val="00030057"/>
    <w:rsid w:val="00030696"/>
    <w:rsid w:val="0003076D"/>
    <w:rsid w:val="000317AF"/>
    <w:rsid w:val="00031FAA"/>
    <w:rsid w:val="00035963"/>
    <w:rsid w:val="00040B3C"/>
    <w:rsid w:val="00041965"/>
    <w:rsid w:val="000425AA"/>
    <w:rsid w:val="00043A4B"/>
    <w:rsid w:val="00043B12"/>
    <w:rsid w:val="00045ED8"/>
    <w:rsid w:val="00047E33"/>
    <w:rsid w:val="000515C6"/>
    <w:rsid w:val="00051902"/>
    <w:rsid w:val="00053FFF"/>
    <w:rsid w:val="00055810"/>
    <w:rsid w:val="00055FAD"/>
    <w:rsid w:val="00056EC8"/>
    <w:rsid w:val="000574BA"/>
    <w:rsid w:val="0006774F"/>
    <w:rsid w:val="000706B4"/>
    <w:rsid w:val="00070AC3"/>
    <w:rsid w:val="00071202"/>
    <w:rsid w:val="0007270D"/>
    <w:rsid w:val="00073CAA"/>
    <w:rsid w:val="00073EDB"/>
    <w:rsid w:val="00077687"/>
    <w:rsid w:val="00080484"/>
    <w:rsid w:val="00081450"/>
    <w:rsid w:val="000820CC"/>
    <w:rsid w:val="00082879"/>
    <w:rsid w:val="000840BA"/>
    <w:rsid w:val="000840D4"/>
    <w:rsid w:val="00084B91"/>
    <w:rsid w:val="000850B2"/>
    <w:rsid w:val="00087254"/>
    <w:rsid w:val="00090ACA"/>
    <w:rsid w:val="00091C45"/>
    <w:rsid w:val="0009509D"/>
    <w:rsid w:val="0009599B"/>
    <w:rsid w:val="00096161"/>
    <w:rsid w:val="000977B8"/>
    <w:rsid w:val="000A048F"/>
    <w:rsid w:val="000A09C5"/>
    <w:rsid w:val="000A33EA"/>
    <w:rsid w:val="000A65E1"/>
    <w:rsid w:val="000A7A21"/>
    <w:rsid w:val="000B056C"/>
    <w:rsid w:val="000B1AED"/>
    <w:rsid w:val="000B1C8A"/>
    <w:rsid w:val="000B201F"/>
    <w:rsid w:val="000B39BA"/>
    <w:rsid w:val="000B4221"/>
    <w:rsid w:val="000B4A62"/>
    <w:rsid w:val="000B5AD4"/>
    <w:rsid w:val="000B6838"/>
    <w:rsid w:val="000B68BF"/>
    <w:rsid w:val="000C37DA"/>
    <w:rsid w:val="000C4A7B"/>
    <w:rsid w:val="000C5243"/>
    <w:rsid w:val="000C58C9"/>
    <w:rsid w:val="000C5B46"/>
    <w:rsid w:val="000C6A79"/>
    <w:rsid w:val="000D0077"/>
    <w:rsid w:val="000D4C51"/>
    <w:rsid w:val="000E03F8"/>
    <w:rsid w:val="000E0C00"/>
    <w:rsid w:val="000E25DF"/>
    <w:rsid w:val="000E33BF"/>
    <w:rsid w:val="000E3A15"/>
    <w:rsid w:val="000E55E4"/>
    <w:rsid w:val="000E5DBF"/>
    <w:rsid w:val="000E68F7"/>
    <w:rsid w:val="000F5F55"/>
    <w:rsid w:val="000F76BC"/>
    <w:rsid w:val="0010029E"/>
    <w:rsid w:val="00101EDA"/>
    <w:rsid w:val="00102C3B"/>
    <w:rsid w:val="00103B7F"/>
    <w:rsid w:val="00104BAC"/>
    <w:rsid w:val="00105FB4"/>
    <w:rsid w:val="001066B0"/>
    <w:rsid w:val="00107B63"/>
    <w:rsid w:val="0011011C"/>
    <w:rsid w:val="001145F3"/>
    <w:rsid w:val="00114AC4"/>
    <w:rsid w:val="001161C8"/>
    <w:rsid w:val="001175DB"/>
    <w:rsid w:val="001205DE"/>
    <w:rsid w:val="00123BC5"/>
    <w:rsid w:val="00124117"/>
    <w:rsid w:val="001249FF"/>
    <w:rsid w:val="001257F8"/>
    <w:rsid w:val="00125F07"/>
    <w:rsid w:val="00127276"/>
    <w:rsid w:val="0013003A"/>
    <w:rsid w:val="001334A3"/>
    <w:rsid w:val="00133E63"/>
    <w:rsid w:val="0013474A"/>
    <w:rsid w:val="00134979"/>
    <w:rsid w:val="00140CC0"/>
    <w:rsid w:val="001412F2"/>
    <w:rsid w:val="00141BCD"/>
    <w:rsid w:val="00143B4B"/>
    <w:rsid w:val="00146964"/>
    <w:rsid w:val="001473ED"/>
    <w:rsid w:val="00151C0C"/>
    <w:rsid w:val="00151F6A"/>
    <w:rsid w:val="00152B6D"/>
    <w:rsid w:val="00155C8C"/>
    <w:rsid w:val="00156202"/>
    <w:rsid w:val="001567B4"/>
    <w:rsid w:val="001619D0"/>
    <w:rsid w:val="001632B7"/>
    <w:rsid w:val="00164CFB"/>
    <w:rsid w:val="00167605"/>
    <w:rsid w:val="00170A95"/>
    <w:rsid w:val="00172A42"/>
    <w:rsid w:val="00173CB3"/>
    <w:rsid w:val="001753F0"/>
    <w:rsid w:val="00175F8B"/>
    <w:rsid w:val="001765DC"/>
    <w:rsid w:val="00180C37"/>
    <w:rsid w:val="00185BA6"/>
    <w:rsid w:val="00186AD5"/>
    <w:rsid w:val="0019151E"/>
    <w:rsid w:val="00191984"/>
    <w:rsid w:val="00191CE0"/>
    <w:rsid w:val="0019299A"/>
    <w:rsid w:val="001A0FDA"/>
    <w:rsid w:val="001A431A"/>
    <w:rsid w:val="001A4D90"/>
    <w:rsid w:val="001A6820"/>
    <w:rsid w:val="001A682D"/>
    <w:rsid w:val="001A74CA"/>
    <w:rsid w:val="001B0AAA"/>
    <w:rsid w:val="001B121A"/>
    <w:rsid w:val="001B1B79"/>
    <w:rsid w:val="001B3328"/>
    <w:rsid w:val="001B56A4"/>
    <w:rsid w:val="001B5CD6"/>
    <w:rsid w:val="001B674B"/>
    <w:rsid w:val="001C3319"/>
    <w:rsid w:val="001C3AF2"/>
    <w:rsid w:val="001C3B38"/>
    <w:rsid w:val="001C432F"/>
    <w:rsid w:val="001C4F18"/>
    <w:rsid w:val="001C5724"/>
    <w:rsid w:val="001C5EAE"/>
    <w:rsid w:val="001C79C1"/>
    <w:rsid w:val="001D16FA"/>
    <w:rsid w:val="001D192E"/>
    <w:rsid w:val="001D2CB8"/>
    <w:rsid w:val="001D43D9"/>
    <w:rsid w:val="001D56EA"/>
    <w:rsid w:val="001E0D62"/>
    <w:rsid w:val="001E0E3D"/>
    <w:rsid w:val="001E0FD4"/>
    <w:rsid w:val="001E4B07"/>
    <w:rsid w:val="001E5362"/>
    <w:rsid w:val="001E7807"/>
    <w:rsid w:val="001F3F13"/>
    <w:rsid w:val="001F3F41"/>
    <w:rsid w:val="001F40EB"/>
    <w:rsid w:val="001F5278"/>
    <w:rsid w:val="001F6049"/>
    <w:rsid w:val="0020015C"/>
    <w:rsid w:val="00202C80"/>
    <w:rsid w:val="00205AF7"/>
    <w:rsid w:val="00206E20"/>
    <w:rsid w:val="00211067"/>
    <w:rsid w:val="0021167D"/>
    <w:rsid w:val="00212116"/>
    <w:rsid w:val="00212202"/>
    <w:rsid w:val="002132C3"/>
    <w:rsid w:val="00214520"/>
    <w:rsid w:val="002241FB"/>
    <w:rsid w:val="00224515"/>
    <w:rsid w:val="0022512C"/>
    <w:rsid w:val="002267C2"/>
    <w:rsid w:val="0023372C"/>
    <w:rsid w:val="00233EC1"/>
    <w:rsid w:val="00234696"/>
    <w:rsid w:val="002346E9"/>
    <w:rsid w:val="002369ED"/>
    <w:rsid w:val="00243D25"/>
    <w:rsid w:val="00245537"/>
    <w:rsid w:val="002471B7"/>
    <w:rsid w:val="00247BC7"/>
    <w:rsid w:val="002511A9"/>
    <w:rsid w:val="00251E60"/>
    <w:rsid w:val="002521D4"/>
    <w:rsid w:val="00253E16"/>
    <w:rsid w:val="00256DC4"/>
    <w:rsid w:val="0026089E"/>
    <w:rsid w:val="00260DDB"/>
    <w:rsid w:val="00261445"/>
    <w:rsid w:val="00261AA7"/>
    <w:rsid w:val="0026316D"/>
    <w:rsid w:val="00263715"/>
    <w:rsid w:val="00264044"/>
    <w:rsid w:val="002657C4"/>
    <w:rsid w:val="00266424"/>
    <w:rsid w:val="00270707"/>
    <w:rsid w:val="00271AAB"/>
    <w:rsid w:val="0027270C"/>
    <w:rsid w:val="002751A2"/>
    <w:rsid w:val="0027535A"/>
    <w:rsid w:val="00275B5E"/>
    <w:rsid w:val="002825A4"/>
    <w:rsid w:val="0028646B"/>
    <w:rsid w:val="0029033D"/>
    <w:rsid w:val="00294003"/>
    <w:rsid w:val="002941D0"/>
    <w:rsid w:val="002967B8"/>
    <w:rsid w:val="00296EE3"/>
    <w:rsid w:val="002A08F6"/>
    <w:rsid w:val="002A2D25"/>
    <w:rsid w:val="002A34C4"/>
    <w:rsid w:val="002B22CD"/>
    <w:rsid w:val="002B308C"/>
    <w:rsid w:val="002B37F8"/>
    <w:rsid w:val="002B3D4C"/>
    <w:rsid w:val="002B56FA"/>
    <w:rsid w:val="002B5C70"/>
    <w:rsid w:val="002B642C"/>
    <w:rsid w:val="002C284D"/>
    <w:rsid w:val="002C294A"/>
    <w:rsid w:val="002C7D76"/>
    <w:rsid w:val="002D0690"/>
    <w:rsid w:val="002D0CC0"/>
    <w:rsid w:val="002D4F01"/>
    <w:rsid w:val="002D5646"/>
    <w:rsid w:val="002D586A"/>
    <w:rsid w:val="002D7C92"/>
    <w:rsid w:val="002E12B7"/>
    <w:rsid w:val="002E5E21"/>
    <w:rsid w:val="002E622A"/>
    <w:rsid w:val="002E6280"/>
    <w:rsid w:val="002E6CC1"/>
    <w:rsid w:val="002F1A63"/>
    <w:rsid w:val="002F2802"/>
    <w:rsid w:val="002F78F5"/>
    <w:rsid w:val="0030019B"/>
    <w:rsid w:val="00302560"/>
    <w:rsid w:val="0030412D"/>
    <w:rsid w:val="00305C59"/>
    <w:rsid w:val="003066D1"/>
    <w:rsid w:val="00306C5A"/>
    <w:rsid w:val="003078D9"/>
    <w:rsid w:val="00307D73"/>
    <w:rsid w:val="00313808"/>
    <w:rsid w:val="00314E4A"/>
    <w:rsid w:val="00316121"/>
    <w:rsid w:val="00317F8F"/>
    <w:rsid w:val="003230B9"/>
    <w:rsid w:val="00324291"/>
    <w:rsid w:val="0032475B"/>
    <w:rsid w:val="003248F7"/>
    <w:rsid w:val="003257CE"/>
    <w:rsid w:val="00325A3A"/>
    <w:rsid w:val="0032705B"/>
    <w:rsid w:val="003300DF"/>
    <w:rsid w:val="00331523"/>
    <w:rsid w:val="003341B0"/>
    <w:rsid w:val="00334D5F"/>
    <w:rsid w:val="00334E03"/>
    <w:rsid w:val="00335568"/>
    <w:rsid w:val="00337120"/>
    <w:rsid w:val="003417A4"/>
    <w:rsid w:val="0034227F"/>
    <w:rsid w:val="0034361B"/>
    <w:rsid w:val="003446F8"/>
    <w:rsid w:val="00345A37"/>
    <w:rsid w:val="0034601C"/>
    <w:rsid w:val="00346EBD"/>
    <w:rsid w:val="00350974"/>
    <w:rsid w:val="003521A2"/>
    <w:rsid w:val="003566C0"/>
    <w:rsid w:val="00362B6B"/>
    <w:rsid w:val="00365A8F"/>
    <w:rsid w:val="003733EA"/>
    <w:rsid w:val="00374198"/>
    <w:rsid w:val="00381242"/>
    <w:rsid w:val="003828C9"/>
    <w:rsid w:val="00382952"/>
    <w:rsid w:val="00382A8B"/>
    <w:rsid w:val="003855EB"/>
    <w:rsid w:val="00386BC0"/>
    <w:rsid w:val="00387B62"/>
    <w:rsid w:val="00390382"/>
    <w:rsid w:val="00390AE6"/>
    <w:rsid w:val="00390AED"/>
    <w:rsid w:val="003921AD"/>
    <w:rsid w:val="003941B2"/>
    <w:rsid w:val="00394AC0"/>
    <w:rsid w:val="0039545B"/>
    <w:rsid w:val="003957AB"/>
    <w:rsid w:val="00395D60"/>
    <w:rsid w:val="00397EF4"/>
    <w:rsid w:val="003A0418"/>
    <w:rsid w:val="003A1471"/>
    <w:rsid w:val="003A1762"/>
    <w:rsid w:val="003A2A4D"/>
    <w:rsid w:val="003A31BA"/>
    <w:rsid w:val="003A3DD4"/>
    <w:rsid w:val="003A57B5"/>
    <w:rsid w:val="003A6392"/>
    <w:rsid w:val="003B066C"/>
    <w:rsid w:val="003B2A75"/>
    <w:rsid w:val="003B383F"/>
    <w:rsid w:val="003B3C81"/>
    <w:rsid w:val="003B43DC"/>
    <w:rsid w:val="003B73F8"/>
    <w:rsid w:val="003C02DA"/>
    <w:rsid w:val="003C0B76"/>
    <w:rsid w:val="003C108F"/>
    <w:rsid w:val="003D0C7D"/>
    <w:rsid w:val="003D262E"/>
    <w:rsid w:val="003D56C3"/>
    <w:rsid w:val="003D5EA0"/>
    <w:rsid w:val="003E2A11"/>
    <w:rsid w:val="003F049B"/>
    <w:rsid w:val="003F15E2"/>
    <w:rsid w:val="003F418C"/>
    <w:rsid w:val="003F46D9"/>
    <w:rsid w:val="004005D7"/>
    <w:rsid w:val="00404877"/>
    <w:rsid w:val="00405CB8"/>
    <w:rsid w:val="00407190"/>
    <w:rsid w:val="004104EB"/>
    <w:rsid w:val="00414B24"/>
    <w:rsid w:val="00415936"/>
    <w:rsid w:val="00420A35"/>
    <w:rsid w:val="00421902"/>
    <w:rsid w:val="00423030"/>
    <w:rsid w:val="0042392E"/>
    <w:rsid w:val="0042454E"/>
    <w:rsid w:val="0042629A"/>
    <w:rsid w:val="00426776"/>
    <w:rsid w:val="00432550"/>
    <w:rsid w:val="004410AD"/>
    <w:rsid w:val="00443728"/>
    <w:rsid w:val="004444F5"/>
    <w:rsid w:val="0045205A"/>
    <w:rsid w:val="00452B34"/>
    <w:rsid w:val="0045419B"/>
    <w:rsid w:val="00456D86"/>
    <w:rsid w:val="00460588"/>
    <w:rsid w:val="004612E0"/>
    <w:rsid w:val="00462F09"/>
    <w:rsid w:val="00471B5B"/>
    <w:rsid w:val="00473023"/>
    <w:rsid w:val="0047327F"/>
    <w:rsid w:val="00474CD9"/>
    <w:rsid w:val="0047672E"/>
    <w:rsid w:val="0048009E"/>
    <w:rsid w:val="004819AE"/>
    <w:rsid w:val="00483085"/>
    <w:rsid w:val="004856F6"/>
    <w:rsid w:val="004863F5"/>
    <w:rsid w:val="004871DE"/>
    <w:rsid w:val="0048762D"/>
    <w:rsid w:val="0049171D"/>
    <w:rsid w:val="00493EA4"/>
    <w:rsid w:val="00496754"/>
    <w:rsid w:val="004A03E2"/>
    <w:rsid w:val="004A0D9D"/>
    <w:rsid w:val="004A1569"/>
    <w:rsid w:val="004A173E"/>
    <w:rsid w:val="004A1B33"/>
    <w:rsid w:val="004A36A1"/>
    <w:rsid w:val="004A3D28"/>
    <w:rsid w:val="004A454E"/>
    <w:rsid w:val="004A47CD"/>
    <w:rsid w:val="004A4D3E"/>
    <w:rsid w:val="004A5425"/>
    <w:rsid w:val="004A5C46"/>
    <w:rsid w:val="004B08B3"/>
    <w:rsid w:val="004B3F93"/>
    <w:rsid w:val="004B459B"/>
    <w:rsid w:val="004B519D"/>
    <w:rsid w:val="004B6202"/>
    <w:rsid w:val="004C1D3D"/>
    <w:rsid w:val="004C348E"/>
    <w:rsid w:val="004C470C"/>
    <w:rsid w:val="004C549C"/>
    <w:rsid w:val="004C7BE0"/>
    <w:rsid w:val="004D0E03"/>
    <w:rsid w:val="004D13F8"/>
    <w:rsid w:val="004D3D30"/>
    <w:rsid w:val="004D6807"/>
    <w:rsid w:val="004D6851"/>
    <w:rsid w:val="004D7701"/>
    <w:rsid w:val="004D7ABE"/>
    <w:rsid w:val="004E01FC"/>
    <w:rsid w:val="004E0543"/>
    <w:rsid w:val="004E2763"/>
    <w:rsid w:val="004E453F"/>
    <w:rsid w:val="004E474A"/>
    <w:rsid w:val="004E4858"/>
    <w:rsid w:val="004E58C6"/>
    <w:rsid w:val="004E7214"/>
    <w:rsid w:val="004E7381"/>
    <w:rsid w:val="004F12A7"/>
    <w:rsid w:val="004F4A67"/>
    <w:rsid w:val="004F4FCA"/>
    <w:rsid w:val="004F7E3D"/>
    <w:rsid w:val="0050059A"/>
    <w:rsid w:val="005016DB"/>
    <w:rsid w:val="005024E7"/>
    <w:rsid w:val="00503434"/>
    <w:rsid w:val="005048C2"/>
    <w:rsid w:val="00505A9A"/>
    <w:rsid w:val="005123A8"/>
    <w:rsid w:val="00516D93"/>
    <w:rsid w:val="00520358"/>
    <w:rsid w:val="00520984"/>
    <w:rsid w:val="00520CA1"/>
    <w:rsid w:val="00520FD0"/>
    <w:rsid w:val="00521644"/>
    <w:rsid w:val="005221DB"/>
    <w:rsid w:val="00522852"/>
    <w:rsid w:val="00522D70"/>
    <w:rsid w:val="00523970"/>
    <w:rsid w:val="00526032"/>
    <w:rsid w:val="005264A1"/>
    <w:rsid w:val="0052686D"/>
    <w:rsid w:val="00530DCB"/>
    <w:rsid w:val="0053221A"/>
    <w:rsid w:val="00533662"/>
    <w:rsid w:val="00533EA9"/>
    <w:rsid w:val="00536A7E"/>
    <w:rsid w:val="00540270"/>
    <w:rsid w:val="00540A78"/>
    <w:rsid w:val="00540EF3"/>
    <w:rsid w:val="005458E2"/>
    <w:rsid w:val="00545C13"/>
    <w:rsid w:val="00545CB6"/>
    <w:rsid w:val="00551AFC"/>
    <w:rsid w:val="005528A8"/>
    <w:rsid w:val="00552F3B"/>
    <w:rsid w:val="0055359C"/>
    <w:rsid w:val="005539CE"/>
    <w:rsid w:val="00553C47"/>
    <w:rsid w:val="00555A1D"/>
    <w:rsid w:val="005562CE"/>
    <w:rsid w:val="00557E03"/>
    <w:rsid w:val="0056175C"/>
    <w:rsid w:val="00562EFC"/>
    <w:rsid w:val="00563E09"/>
    <w:rsid w:val="005653EF"/>
    <w:rsid w:val="005658C2"/>
    <w:rsid w:val="005661D0"/>
    <w:rsid w:val="00566887"/>
    <w:rsid w:val="00566969"/>
    <w:rsid w:val="0057215D"/>
    <w:rsid w:val="00572CCD"/>
    <w:rsid w:val="0057409D"/>
    <w:rsid w:val="005743AB"/>
    <w:rsid w:val="00574CEE"/>
    <w:rsid w:val="005776C9"/>
    <w:rsid w:val="00580868"/>
    <w:rsid w:val="00590C69"/>
    <w:rsid w:val="0059112E"/>
    <w:rsid w:val="00591205"/>
    <w:rsid w:val="005945F6"/>
    <w:rsid w:val="005979CB"/>
    <w:rsid w:val="005A7448"/>
    <w:rsid w:val="005B3D87"/>
    <w:rsid w:val="005B4BA4"/>
    <w:rsid w:val="005B52FE"/>
    <w:rsid w:val="005B7C13"/>
    <w:rsid w:val="005C065C"/>
    <w:rsid w:val="005C0734"/>
    <w:rsid w:val="005C0A92"/>
    <w:rsid w:val="005C18A8"/>
    <w:rsid w:val="005C2FA5"/>
    <w:rsid w:val="005C37AB"/>
    <w:rsid w:val="005C46FF"/>
    <w:rsid w:val="005C655C"/>
    <w:rsid w:val="005C7A59"/>
    <w:rsid w:val="005D3967"/>
    <w:rsid w:val="005D45BA"/>
    <w:rsid w:val="005D46EE"/>
    <w:rsid w:val="005D54CA"/>
    <w:rsid w:val="005E2A02"/>
    <w:rsid w:val="005E2F41"/>
    <w:rsid w:val="005E344C"/>
    <w:rsid w:val="005F0C91"/>
    <w:rsid w:val="005F1299"/>
    <w:rsid w:val="005F2CFE"/>
    <w:rsid w:val="005F4569"/>
    <w:rsid w:val="005F599C"/>
    <w:rsid w:val="006002EE"/>
    <w:rsid w:val="00602874"/>
    <w:rsid w:val="00604925"/>
    <w:rsid w:val="00605204"/>
    <w:rsid w:val="00606B21"/>
    <w:rsid w:val="00612164"/>
    <w:rsid w:val="00614778"/>
    <w:rsid w:val="00614E1E"/>
    <w:rsid w:val="00616A33"/>
    <w:rsid w:val="0062459E"/>
    <w:rsid w:val="00626A4D"/>
    <w:rsid w:val="006317C6"/>
    <w:rsid w:val="00631CA5"/>
    <w:rsid w:val="00635C8C"/>
    <w:rsid w:val="00637F62"/>
    <w:rsid w:val="00640FC9"/>
    <w:rsid w:val="006412BC"/>
    <w:rsid w:val="00641653"/>
    <w:rsid w:val="00642519"/>
    <w:rsid w:val="00643A5F"/>
    <w:rsid w:val="00643E9E"/>
    <w:rsid w:val="0064419D"/>
    <w:rsid w:val="0064466F"/>
    <w:rsid w:val="00647664"/>
    <w:rsid w:val="00647996"/>
    <w:rsid w:val="0065317F"/>
    <w:rsid w:val="006555E3"/>
    <w:rsid w:val="006558AE"/>
    <w:rsid w:val="00655E7A"/>
    <w:rsid w:val="006563E1"/>
    <w:rsid w:val="00657004"/>
    <w:rsid w:val="006614D2"/>
    <w:rsid w:val="00664505"/>
    <w:rsid w:val="00665C61"/>
    <w:rsid w:val="006674E6"/>
    <w:rsid w:val="0067054A"/>
    <w:rsid w:val="006714EE"/>
    <w:rsid w:val="006744A1"/>
    <w:rsid w:val="00680880"/>
    <w:rsid w:val="00682051"/>
    <w:rsid w:val="0068225D"/>
    <w:rsid w:val="00682B8C"/>
    <w:rsid w:val="006835E4"/>
    <w:rsid w:val="00683C7D"/>
    <w:rsid w:val="00684C9D"/>
    <w:rsid w:val="00684DB2"/>
    <w:rsid w:val="0068550B"/>
    <w:rsid w:val="0068585D"/>
    <w:rsid w:val="006872A7"/>
    <w:rsid w:val="006874FA"/>
    <w:rsid w:val="0068786C"/>
    <w:rsid w:val="00692C52"/>
    <w:rsid w:val="00693F57"/>
    <w:rsid w:val="00695A3A"/>
    <w:rsid w:val="006A012B"/>
    <w:rsid w:val="006A0265"/>
    <w:rsid w:val="006A1287"/>
    <w:rsid w:val="006A33B6"/>
    <w:rsid w:val="006A383F"/>
    <w:rsid w:val="006A4A63"/>
    <w:rsid w:val="006A5DB1"/>
    <w:rsid w:val="006A7B04"/>
    <w:rsid w:val="006B43F2"/>
    <w:rsid w:val="006B5F5B"/>
    <w:rsid w:val="006C09DF"/>
    <w:rsid w:val="006C34CA"/>
    <w:rsid w:val="006C3D23"/>
    <w:rsid w:val="006C43A8"/>
    <w:rsid w:val="006C4FEA"/>
    <w:rsid w:val="006C52C8"/>
    <w:rsid w:val="006C57A6"/>
    <w:rsid w:val="006D0212"/>
    <w:rsid w:val="006D25A2"/>
    <w:rsid w:val="006D293D"/>
    <w:rsid w:val="006D2AC4"/>
    <w:rsid w:val="006D426E"/>
    <w:rsid w:val="006D4498"/>
    <w:rsid w:val="006D4844"/>
    <w:rsid w:val="006E00E9"/>
    <w:rsid w:val="006E09F7"/>
    <w:rsid w:val="006E11FA"/>
    <w:rsid w:val="006E37A3"/>
    <w:rsid w:val="006E3E05"/>
    <w:rsid w:val="006E431D"/>
    <w:rsid w:val="006E6F86"/>
    <w:rsid w:val="006E7219"/>
    <w:rsid w:val="006E7D5E"/>
    <w:rsid w:val="006F0244"/>
    <w:rsid w:val="006F2394"/>
    <w:rsid w:val="006F41D9"/>
    <w:rsid w:val="006F5017"/>
    <w:rsid w:val="006F5E34"/>
    <w:rsid w:val="006F5E3E"/>
    <w:rsid w:val="006F79B4"/>
    <w:rsid w:val="00700742"/>
    <w:rsid w:val="00702FFF"/>
    <w:rsid w:val="00703AF2"/>
    <w:rsid w:val="00705419"/>
    <w:rsid w:val="0070778B"/>
    <w:rsid w:val="007127A5"/>
    <w:rsid w:val="007128C6"/>
    <w:rsid w:val="00712CBD"/>
    <w:rsid w:val="00721023"/>
    <w:rsid w:val="00722B9E"/>
    <w:rsid w:val="007261E8"/>
    <w:rsid w:val="00726E96"/>
    <w:rsid w:val="00736274"/>
    <w:rsid w:val="007371C5"/>
    <w:rsid w:val="0073754B"/>
    <w:rsid w:val="00737AE1"/>
    <w:rsid w:val="00740F35"/>
    <w:rsid w:val="007420EA"/>
    <w:rsid w:val="00743375"/>
    <w:rsid w:val="0074664A"/>
    <w:rsid w:val="00750621"/>
    <w:rsid w:val="007506F9"/>
    <w:rsid w:val="0075116C"/>
    <w:rsid w:val="00751F2B"/>
    <w:rsid w:val="0076271D"/>
    <w:rsid w:val="00765815"/>
    <w:rsid w:val="00765B7A"/>
    <w:rsid w:val="007701E8"/>
    <w:rsid w:val="007707B2"/>
    <w:rsid w:val="007718F6"/>
    <w:rsid w:val="00771C81"/>
    <w:rsid w:val="00771C86"/>
    <w:rsid w:val="007733A9"/>
    <w:rsid w:val="007735B3"/>
    <w:rsid w:val="007740B3"/>
    <w:rsid w:val="00776028"/>
    <w:rsid w:val="0078097C"/>
    <w:rsid w:val="00780DF1"/>
    <w:rsid w:val="00781291"/>
    <w:rsid w:val="00781E8E"/>
    <w:rsid w:val="007861B4"/>
    <w:rsid w:val="0079138F"/>
    <w:rsid w:val="0079176B"/>
    <w:rsid w:val="00792A2F"/>
    <w:rsid w:val="00792A8E"/>
    <w:rsid w:val="00792AC5"/>
    <w:rsid w:val="0079331A"/>
    <w:rsid w:val="00793D6E"/>
    <w:rsid w:val="00794CC5"/>
    <w:rsid w:val="007958E8"/>
    <w:rsid w:val="00795DBB"/>
    <w:rsid w:val="007A09E7"/>
    <w:rsid w:val="007A234A"/>
    <w:rsid w:val="007A237E"/>
    <w:rsid w:val="007A2DC3"/>
    <w:rsid w:val="007A3766"/>
    <w:rsid w:val="007A67A2"/>
    <w:rsid w:val="007B4A62"/>
    <w:rsid w:val="007B62C8"/>
    <w:rsid w:val="007B68D7"/>
    <w:rsid w:val="007C2002"/>
    <w:rsid w:val="007C2011"/>
    <w:rsid w:val="007C320D"/>
    <w:rsid w:val="007C4E30"/>
    <w:rsid w:val="007C5E31"/>
    <w:rsid w:val="007C61C6"/>
    <w:rsid w:val="007C6A2E"/>
    <w:rsid w:val="007C7394"/>
    <w:rsid w:val="007D2947"/>
    <w:rsid w:val="007D5132"/>
    <w:rsid w:val="007D79EF"/>
    <w:rsid w:val="007D7B27"/>
    <w:rsid w:val="007E2593"/>
    <w:rsid w:val="007E25BC"/>
    <w:rsid w:val="007E3A8D"/>
    <w:rsid w:val="007E4D99"/>
    <w:rsid w:val="007E5DCA"/>
    <w:rsid w:val="007F045E"/>
    <w:rsid w:val="007F19CB"/>
    <w:rsid w:val="007F258B"/>
    <w:rsid w:val="007F54FA"/>
    <w:rsid w:val="007F5E53"/>
    <w:rsid w:val="007F63F3"/>
    <w:rsid w:val="007F73BD"/>
    <w:rsid w:val="0080267D"/>
    <w:rsid w:val="008038F0"/>
    <w:rsid w:val="008042C1"/>
    <w:rsid w:val="00804633"/>
    <w:rsid w:val="00805141"/>
    <w:rsid w:val="008051FB"/>
    <w:rsid w:val="0080531D"/>
    <w:rsid w:val="00810EB6"/>
    <w:rsid w:val="0081448E"/>
    <w:rsid w:val="00815368"/>
    <w:rsid w:val="00815BD6"/>
    <w:rsid w:val="00817D67"/>
    <w:rsid w:val="008202BA"/>
    <w:rsid w:val="00820435"/>
    <w:rsid w:val="00820E68"/>
    <w:rsid w:val="00821771"/>
    <w:rsid w:val="00823E11"/>
    <w:rsid w:val="00824C02"/>
    <w:rsid w:val="008258F1"/>
    <w:rsid w:val="00826C38"/>
    <w:rsid w:val="0082721B"/>
    <w:rsid w:val="00827C2A"/>
    <w:rsid w:val="0083294C"/>
    <w:rsid w:val="00833F9C"/>
    <w:rsid w:val="008350B9"/>
    <w:rsid w:val="00836C4A"/>
    <w:rsid w:val="0083763D"/>
    <w:rsid w:val="00837DDA"/>
    <w:rsid w:val="00837FC9"/>
    <w:rsid w:val="0084065A"/>
    <w:rsid w:val="008407A3"/>
    <w:rsid w:val="008434FA"/>
    <w:rsid w:val="00843D42"/>
    <w:rsid w:val="008456B0"/>
    <w:rsid w:val="008472BA"/>
    <w:rsid w:val="008506DF"/>
    <w:rsid w:val="0085526E"/>
    <w:rsid w:val="00860B3F"/>
    <w:rsid w:val="00860FD8"/>
    <w:rsid w:val="00862492"/>
    <w:rsid w:val="00863420"/>
    <w:rsid w:val="0086473C"/>
    <w:rsid w:val="0086541B"/>
    <w:rsid w:val="00865A74"/>
    <w:rsid w:val="00866745"/>
    <w:rsid w:val="008731D5"/>
    <w:rsid w:val="00875630"/>
    <w:rsid w:val="008759D1"/>
    <w:rsid w:val="00880563"/>
    <w:rsid w:val="008813E1"/>
    <w:rsid w:val="0088218C"/>
    <w:rsid w:val="00882D58"/>
    <w:rsid w:val="0088305B"/>
    <w:rsid w:val="00887EE5"/>
    <w:rsid w:val="008914F7"/>
    <w:rsid w:val="008937CE"/>
    <w:rsid w:val="008A031D"/>
    <w:rsid w:val="008A1599"/>
    <w:rsid w:val="008A28DB"/>
    <w:rsid w:val="008A3983"/>
    <w:rsid w:val="008A407C"/>
    <w:rsid w:val="008A546A"/>
    <w:rsid w:val="008A5F3D"/>
    <w:rsid w:val="008B0D23"/>
    <w:rsid w:val="008B39DE"/>
    <w:rsid w:val="008B4C0B"/>
    <w:rsid w:val="008C0918"/>
    <w:rsid w:val="008C0ECA"/>
    <w:rsid w:val="008C12FF"/>
    <w:rsid w:val="008C2B3C"/>
    <w:rsid w:val="008C49FD"/>
    <w:rsid w:val="008C5AB6"/>
    <w:rsid w:val="008C621F"/>
    <w:rsid w:val="008C7B74"/>
    <w:rsid w:val="008D51AC"/>
    <w:rsid w:val="008D61C8"/>
    <w:rsid w:val="008E21BF"/>
    <w:rsid w:val="008E2701"/>
    <w:rsid w:val="008E5E14"/>
    <w:rsid w:val="008E5F18"/>
    <w:rsid w:val="008E7389"/>
    <w:rsid w:val="008E7A7C"/>
    <w:rsid w:val="008E7D70"/>
    <w:rsid w:val="008F2D5F"/>
    <w:rsid w:val="008F3AEA"/>
    <w:rsid w:val="008F6EA1"/>
    <w:rsid w:val="008F6F3D"/>
    <w:rsid w:val="008F747B"/>
    <w:rsid w:val="00900F6B"/>
    <w:rsid w:val="0090102A"/>
    <w:rsid w:val="0090375A"/>
    <w:rsid w:val="00906BFE"/>
    <w:rsid w:val="00910051"/>
    <w:rsid w:val="00917EB9"/>
    <w:rsid w:val="00920ED0"/>
    <w:rsid w:val="009211EC"/>
    <w:rsid w:val="00922AC7"/>
    <w:rsid w:val="009249EA"/>
    <w:rsid w:val="009277BA"/>
    <w:rsid w:val="00930916"/>
    <w:rsid w:val="00933761"/>
    <w:rsid w:val="00935616"/>
    <w:rsid w:val="00936439"/>
    <w:rsid w:val="00940E6C"/>
    <w:rsid w:val="009411E8"/>
    <w:rsid w:val="00941E14"/>
    <w:rsid w:val="009427C0"/>
    <w:rsid w:val="00942F26"/>
    <w:rsid w:val="00943213"/>
    <w:rsid w:val="00944DB4"/>
    <w:rsid w:val="009451F4"/>
    <w:rsid w:val="00946DA0"/>
    <w:rsid w:val="00946E99"/>
    <w:rsid w:val="009512CC"/>
    <w:rsid w:val="009531D3"/>
    <w:rsid w:val="00954D14"/>
    <w:rsid w:val="009560DF"/>
    <w:rsid w:val="00960283"/>
    <w:rsid w:val="00960512"/>
    <w:rsid w:val="00961DDF"/>
    <w:rsid w:val="009633FA"/>
    <w:rsid w:val="00963A80"/>
    <w:rsid w:val="00963D1D"/>
    <w:rsid w:val="009668A3"/>
    <w:rsid w:val="00972265"/>
    <w:rsid w:val="00981F13"/>
    <w:rsid w:val="0098225B"/>
    <w:rsid w:val="009839D8"/>
    <w:rsid w:val="009852CE"/>
    <w:rsid w:val="00986826"/>
    <w:rsid w:val="0098735B"/>
    <w:rsid w:val="00990E96"/>
    <w:rsid w:val="00991D5F"/>
    <w:rsid w:val="00992969"/>
    <w:rsid w:val="00993A1F"/>
    <w:rsid w:val="00993C7A"/>
    <w:rsid w:val="009940A3"/>
    <w:rsid w:val="009942F4"/>
    <w:rsid w:val="00995B21"/>
    <w:rsid w:val="00996921"/>
    <w:rsid w:val="009976E0"/>
    <w:rsid w:val="00997D59"/>
    <w:rsid w:val="009A063E"/>
    <w:rsid w:val="009A0AEB"/>
    <w:rsid w:val="009A15B8"/>
    <w:rsid w:val="009A1730"/>
    <w:rsid w:val="009A26BF"/>
    <w:rsid w:val="009A60A7"/>
    <w:rsid w:val="009A6DA0"/>
    <w:rsid w:val="009B0907"/>
    <w:rsid w:val="009B0D67"/>
    <w:rsid w:val="009B314C"/>
    <w:rsid w:val="009B41AB"/>
    <w:rsid w:val="009B690D"/>
    <w:rsid w:val="009B7DF9"/>
    <w:rsid w:val="009C16BB"/>
    <w:rsid w:val="009C343E"/>
    <w:rsid w:val="009C71D3"/>
    <w:rsid w:val="009D0D3B"/>
    <w:rsid w:val="009D2AA8"/>
    <w:rsid w:val="009D2E26"/>
    <w:rsid w:val="009D54A8"/>
    <w:rsid w:val="009D7319"/>
    <w:rsid w:val="009D74AD"/>
    <w:rsid w:val="009D7D14"/>
    <w:rsid w:val="009E229F"/>
    <w:rsid w:val="009E2A7D"/>
    <w:rsid w:val="009E3150"/>
    <w:rsid w:val="009E49F6"/>
    <w:rsid w:val="009E4B1D"/>
    <w:rsid w:val="009E50C9"/>
    <w:rsid w:val="009E5136"/>
    <w:rsid w:val="009F336D"/>
    <w:rsid w:val="009F3C64"/>
    <w:rsid w:val="009F6938"/>
    <w:rsid w:val="00A02907"/>
    <w:rsid w:val="00A03949"/>
    <w:rsid w:val="00A03F92"/>
    <w:rsid w:val="00A056D1"/>
    <w:rsid w:val="00A10DFD"/>
    <w:rsid w:val="00A12232"/>
    <w:rsid w:val="00A12350"/>
    <w:rsid w:val="00A1393B"/>
    <w:rsid w:val="00A13AE0"/>
    <w:rsid w:val="00A15C5F"/>
    <w:rsid w:val="00A16678"/>
    <w:rsid w:val="00A203D7"/>
    <w:rsid w:val="00A207A0"/>
    <w:rsid w:val="00A20BB7"/>
    <w:rsid w:val="00A21C8C"/>
    <w:rsid w:val="00A305D2"/>
    <w:rsid w:val="00A32A36"/>
    <w:rsid w:val="00A36929"/>
    <w:rsid w:val="00A37250"/>
    <w:rsid w:val="00A373E8"/>
    <w:rsid w:val="00A37F8D"/>
    <w:rsid w:val="00A42A35"/>
    <w:rsid w:val="00A42AB9"/>
    <w:rsid w:val="00A43BF8"/>
    <w:rsid w:val="00A45324"/>
    <w:rsid w:val="00A4565D"/>
    <w:rsid w:val="00A542DC"/>
    <w:rsid w:val="00A55C5F"/>
    <w:rsid w:val="00A56D05"/>
    <w:rsid w:val="00A5740D"/>
    <w:rsid w:val="00A5793D"/>
    <w:rsid w:val="00A60E1D"/>
    <w:rsid w:val="00A60FA4"/>
    <w:rsid w:val="00A6215A"/>
    <w:rsid w:val="00A624CE"/>
    <w:rsid w:val="00A63655"/>
    <w:rsid w:val="00A65494"/>
    <w:rsid w:val="00A65638"/>
    <w:rsid w:val="00A661DE"/>
    <w:rsid w:val="00A6727E"/>
    <w:rsid w:val="00A72421"/>
    <w:rsid w:val="00A737B6"/>
    <w:rsid w:val="00A7557E"/>
    <w:rsid w:val="00A80803"/>
    <w:rsid w:val="00A81DA6"/>
    <w:rsid w:val="00A83A19"/>
    <w:rsid w:val="00A83B51"/>
    <w:rsid w:val="00A8479B"/>
    <w:rsid w:val="00A85EC3"/>
    <w:rsid w:val="00A91394"/>
    <w:rsid w:val="00A93EFB"/>
    <w:rsid w:val="00A96AF7"/>
    <w:rsid w:val="00A97427"/>
    <w:rsid w:val="00A9756F"/>
    <w:rsid w:val="00A9763B"/>
    <w:rsid w:val="00AA0C54"/>
    <w:rsid w:val="00AA1138"/>
    <w:rsid w:val="00AA232B"/>
    <w:rsid w:val="00AA2577"/>
    <w:rsid w:val="00AA2953"/>
    <w:rsid w:val="00AA4231"/>
    <w:rsid w:val="00AA5AF8"/>
    <w:rsid w:val="00AB232B"/>
    <w:rsid w:val="00AB3728"/>
    <w:rsid w:val="00AB3D52"/>
    <w:rsid w:val="00AB44A6"/>
    <w:rsid w:val="00AB6A26"/>
    <w:rsid w:val="00AB7FB5"/>
    <w:rsid w:val="00AC5BB9"/>
    <w:rsid w:val="00AC71CC"/>
    <w:rsid w:val="00AD13C7"/>
    <w:rsid w:val="00AD1D25"/>
    <w:rsid w:val="00AD30C9"/>
    <w:rsid w:val="00AD4D92"/>
    <w:rsid w:val="00AD6A58"/>
    <w:rsid w:val="00AD6E99"/>
    <w:rsid w:val="00AD7B71"/>
    <w:rsid w:val="00AE0028"/>
    <w:rsid w:val="00AE0A59"/>
    <w:rsid w:val="00AE1E80"/>
    <w:rsid w:val="00AE3F1A"/>
    <w:rsid w:val="00AE43FC"/>
    <w:rsid w:val="00AE5BC1"/>
    <w:rsid w:val="00AE7944"/>
    <w:rsid w:val="00AF00ED"/>
    <w:rsid w:val="00AF0388"/>
    <w:rsid w:val="00AF056A"/>
    <w:rsid w:val="00AF111B"/>
    <w:rsid w:val="00AF1DB2"/>
    <w:rsid w:val="00AF2242"/>
    <w:rsid w:val="00AF4E8E"/>
    <w:rsid w:val="00AF4FB2"/>
    <w:rsid w:val="00AF7BE1"/>
    <w:rsid w:val="00B000AF"/>
    <w:rsid w:val="00B00B5E"/>
    <w:rsid w:val="00B025EB"/>
    <w:rsid w:val="00B0335F"/>
    <w:rsid w:val="00B03A07"/>
    <w:rsid w:val="00B06842"/>
    <w:rsid w:val="00B10115"/>
    <w:rsid w:val="00B124BC"/>
    <w:rsid w:val="00B132B1"/>
    <w:rsid w:val="00B133F7"/>
    <w:rsid w:val="00B147D1"/>
    <w:rsid w:val="00B20B36"/>
    <w:rsid w:val="00B325F9"/>
    <w:rsid w:val="00B32FC1"/>
    <w:rsid w:val="00B33717"/>
    <w:rsid w:val="00B338AA"/>
    <w:rsid w:val="00B33FCA"/>
    <w:rsid w:val="00B41595"/>
    <w:rsid w:val="00B42688"/>
    <w:rsid w:val="00B43096"/>
    <w:rsid w:val="00B440B6"/>
    <w:rsid w:val="00B4797E"/>
    <w:rsid w:val="00B50D9D"/>
    <w:rsid w:val="00B51685"/>
    <w:rsid w:val="00B51CEC"/>
    <w:rsid w:val="00B54B90"/>
    <w:rsid w:val="00B5529B"/>
    <w:rsid w:val="00B578C5"/>
    <w:rsid w:val="00B57BD9"/>
    <w:rsid w:val="00B62C72"/>
    <w:rsid w:val="00B62FB0"/>
    <w:rsid w:val="00B649F5"/>
    <w:rsid w:val="00B65046"/>
    <w:rsid w:val="00B6562B"/>
    <w:rsid w:val="00B65920"/>
    <w:rsid w:val="00B666DF"/>
    <w:rsid w:val="00B66B9B"/>
    <w:rsid w:val="00B67952"/>
    <w:rsid w:val="00B7388C"/>
    <w:rsid w:val="00B74A85"/>
    <w:rsid w:val="00B77B74"/>
    <w:rsid w:val="00B80015"/>
    <w:rsid w:val="00B80531"/>
    <w:rsid w:val="00B8072F"/>
    <w:rsid w:val="00B80B2F"/>
    <w:rsid w:val="00B813D4"/>
    <w:rsid w:val="00B83CFB"/>
    <w:rsid w:val="00B83FC5"/>
    <w:rsid w:val="00B8573E"/>
    <w:rsid w:val="00B91343"/>
    <w:rsid w:val="00B91B9E"/>
    <w:rsid w:val="00B91E40"/>
    <w:rsid w:val="00B91E4A"/>
    <w:rsid w:val="00B935BD"/>
    <w:rsid w:val="00B93E21"/>
    <w:rsid w:val="00B9455E"/>
    <w:rsid w:val="00BA0142"/>
    <w:rsid w:val="00BA0959"/>
    <w:rsid w:val="00BA0BCA"/>
    <w:rsid w:val="00BA100E"/>
    <w:rsid w:val="00BA17D3"/>
    <w:rsid w:val="00BA1A73"/>
    <w:rsid w:val="00BA2BDC"/>
    <w:rsid w:val="00BA30E0"/>
    <w:rsid w:val="00BA3549"/>
    <w:rsid w:val="00BA412A"/>
    <w:rsid w:val="00BA6427"/>
    <w:rsid w:val="00BA671F"/>
    <w:rsid w:val="00BA77A6"/>
    <w:rsid w:val="00BA78A5"/>
    <w:rsid w:val="00BB0CDA"/>
    <w:rsid w:val="00BB1CF0"/>
    <w:rsid w:val="00BB22D2"/>
    <w:rsid w:val="00BB252F"/>
    <w:rsid w:val="00BB2678"/>
    <w:rsid w:val="00BB2845"/>
    <w:rsid w:val="00BB37C1"/>
    <w:rsid w:val="00BB4DC7"/>
    <w:rsid w:val="00BC0398"/>
    <w:rsid w:val="00BC03A0"/>
    <w:rsid w:val="00BC559C"/>
    <w:rsid w:val="00BC58C6"/>
    <w:rsid w:val="00BC6DAF"/>
    <w:rsid w:val="00BC7045"/>
    <w:rsid w:val="00BD27BA"/>
    <w:rsid w:val="00BD4771"/>
    <w:rsid w:val="00BE51E1"/>
    <w:rsid w:val="00BF0F3A"/>
    <w:rsid w:val="00BF3BA1"/>
    <w:rsid w:val="00BF5B69"/>
    <w:rsid w:val="00BF65B0"/>
    <w:rsid w:val="00C001FF"/>
    <w:rsid w:val="00C01CD6"/>
    <w:rsid w:val="00C02639"/>
    <w:rsid w:val="00C051D7"/>
    <w:rsid w:val="00C114CA"/>
    <w:rsid w:val="00C12F7C"/>
    <w:rsid w:val="00C13711"/>
    <w:rsid w:val="00C139D8"/>
    <w:rsid w:val="00C141E6"/>
    <w:rsid w:val="00C14CDE"/>
    <w:rsid w:val="00C16D35"/>
    <w:rsid w:val="00C21A87"/>
    <w:rsid w:val="00C223BE"/>
    <w:rsid w:val="00C23119"/>
    <w:rsid w:val="00C31EDE"/>
    <w:rsid w:val="00C32B7B"/>
    <w:rsid w:val="00C34CF8"/>
    <w:rsid w:val="00C359DC"/>
    <w:rsid w:val="00C36290"/>
    <w:rsid w:val="00C41BA6"/>
    <w:rsid w:val="00C41F58"/>
    <w:rsid w:val="00C42CD4"/>
    <w:rsid w:val="00C44751"/>
    <w:rsid w:val="00C52BC6"/>
    <w:rsid w:val="00C5304C"/>
    <w:rsid w:val="00C53132"/>
    <w:rsid w:val="00C5562C"/>
    <w:rsid w:val="00C55921"/>
    <w:rsid w:val="00C56ED8"/>
    <w:rsid w:val="00C6028B"/>
    <w:rsid w:val="00C61698"/>
    <w:rsid w:val="00C63D40"/>
    <w:rsid w:val="00C64027"/>
    <w:rsid w:val="00C65DAE"/>
    <w:rsid w:val="00C701F7"/>
    <w:rsid w:val="00C72E9A"/>
    <w:rsid w:val="00C7409B"/>
    <w:rsid w:val="00C746D0"/>
    <w:rsid w:val="00C765A7"/>
    <w:rsid w:val="00C77523"/>
    <w:rsid w:val="00C80BA7"/>
    <w:rsid w:val="00C81719"/>
    <w:rsid w:val="00C841E9"/>
    <w:rsid w:val="00C84E0E"/>
    <w:rsid w:val="00C9076F"/>
    <w:rsid w:val="00C91117"/>
    <w:rsid w:val="00C91982"/>
    <w:rsid w:val="00C95D07"/>
    <w:rsid w:val="00C96339"/>
    <w:rsid w:val="00C97A28"/>
    <w:rsid w:val="00CA0B5C"/>
    <w:rsid w:val="00CA3D70"/>
    <w:rsid w:val="00CA3F21"/>
    <w:rsid w:val="00CA6271"/>
    <w:rsid w:val="00CB03C9"/>
    <w:rsid w:val="00CB3440"/>
    <w:rsid w:val="00CB3582"/>
    <w:rsid w:val="00CB4604"/>
    <w:rsid w:val="00CB58FA"/>
    <w:rsid w:val="00CB61A5"/>
    <w:rsid w:val="00CC1262"/>
    <w:rsid w:val="00CC5CB8"/>
    <w:rsid w:val="00CC74F1"/>
    <w:rsid w:val="00CD081D"/>
    <w:rsid w:val="00CD0DA4"/>
    <w:rsid w:val="00CD2205"/>
    <w:rsid w:val="00CD2A3A"/>
    <w:rsid w:val="00CD3B52"/>
    <w:rsid w:val="00CD422B"/>
    <w:rsid w:val="00CD4567"/>
    <w:rsid w:val="00CD72B8"/>
    <w:rsid w:val="00CD7768"/>
    <w:rsid w:val="00CE1046"/>
    <w:rsid w:val="00CE10FE"/>
    <w:rsid w:val="00CE2E54"/>
    <w:rsid w:val="00CE3138"/>
    <w:rsid w:val="00CE6D95"/>
    <w:rsid w:val="00CE7F36"/>
    <w:rsid w:val="00CF17D9"/>
    <w:rsid w:val="00CF1E6E"/>
    <w:rsid w:val="00CF42EA"/>
    <w:rsid w:val="00CF5C61"/>
    <w:rsid w:val="00CF7CCD"/>
    <w:rsid w:val="00D044E4"/>
    <w:rsid w:val="00D05E47"/>
    <w:rsid w:val="00D1186F"/>
    <w:rsid w:val="00D12C20"/>
    <w:rsid w:val="00D14A08"/>
    <w:rsid w:val="00D157DE"/>
    <w:rsid w:val="00D16708"/>
    <w:rsid w:val="00D17FD5"/>
    <w:rsid w:val="00D22B5A"/>
    <w:rsid w:val="00D23DFF"/>
    <w:rsid w:val="00D24F12"/>
    <w:rsid w:val="00D2525F"/>
    <w:rsid w:val="00D30EA6"/>
    <w:rsid w:val="00D3157A"/>
    <w:rsid w:val="00D356BF"/>
    <w:rsid w:val="00D36AD7"/>
    <w:rsid w:val="00D40B38"/>
    <w:rsid w:val="00D4320F"/>
    <w:rsid w:val="00D449FB"/>
    <w:rsid w:val="00D45C85"/>
    <w:rsid w:val="00D4630B"/>
    <w:rsid w:val="00D471BC"/>
    <w:rsid w:val="00D53652"/>
    <w:rsid w:val="00D60560"/>
    <w:rsid w:val="00D60B1C"/>
    <w:rsid w:val="00D64511"/>
    <w:rsid w:val="00D64931"/>
    <w:rsid w:val="00D65A22"/>
    <w:rsid w:val="00D6787E"/>
    <w:rsid w:val="00D67DAF"/>
    <w:rsid w:val="00D725B5"/>
    <w:rsid w:val="00D72D23"/>
    <w:rsid w:val="00D73EEB"/>
    <w:rsid w:val="00D74050"/>
    <w:rsid w:val="00D744BF"/>
    <w:rsid w:val="00D744EB"/>
    <w:rsid w:val="00D84956"/>
    <w:rsid w:val="00D84EF6"/>
    <w:rsid w:val="00D8694E"/>
    <w:rsid w:val="00D87555"/>
    <w:rsid w:val="00D91691"/>
    <w:rsid w:val="00D91DBE"/>
    <w:rsid w:val="00D92D20"/>
    <w:rsid w:val="00D963EB"/>
    <w:rsid w:val="00D9788C"/>
    <w:rsid w:val="00D97A9A"/>
    <w:rsid w:val="00DA01E3"/>
    <w:rsid w:val="00DA1968"/>
    <w:rsid w:val="00DA2721"/>
    <w:rsid w:val="00DA5A04"/>
    <w:rsid w:val="00DA633E"/>
    <w:rsid w:val="00DA7D76"/>
    <w:rsid w:val="00DB0000"/>
    <w:rsid w:val="00DB0755"/>
    <w:rsid w:val="00DB1416"/>
    <w:rsid w:val="00DB1533"/>
    <w:rsid w:val="00DB36AF"/>
    <w:rsid w:val="00DB5851"/>
    <w:rsid w:val="00DB6122"/>
    <w:rsid w:val="00DB7575"/>
    <w:rsid w:val="00DB79BA"/>
    <w:rsid w:val="00DC0539"/>
    <w:rsid w:val="00DC14E1"/>
    <w:rsid w:val="00DC4F2C"/>
    <w:rsid w:val="00DD00F0"/>
    <w:rsid w:val="00DD2DD8"/>
    <w:rsid w:val="00DD4300"/>
    <w:rsid w:val="00DD4FEE"/>
    <w:rsid w:val="00DD60C2"/>
    <w:rsid w:val="00DE01AF"/>
    <w:rsid w:val="00DE1C70"/>
    <w:rsid w:val="00DE226F"/>
    <w:rsid w:val="00DE2E14"/>
    <w:rsid w:val="00DE2F53"/>
    <w:rsid w:val="00DE42E8"/>
    <w:rsid w:val="00DE45F3"/>
    <w:rsid w:val="00DE5EFF"/>
    <w:rsid w:val="00DF3C3D"/>
    <w:rsid w:val="00DF444B"/>
    <w:rsid w:val="00DF4557"/>
    <w:rsid w:val="00DF7BBF"/>
    <w:rsid w:val="00E00F0A"/>
    <w:rsid w:val="00E041C2"/>
    <w:rsid w:val="00E10A63"/>
    <w:rsid w:val="00E135D5"/>
    <w:rsid w:val="00E14B20"/>
    <w:rsid w:val="00E14D84"/>
    <w:rsid w:val="00E21158"/>
    <w:rsid w:val="00E224FA"/>
    <w:rsid w:val="00E24E49"/>
    <w:rsid w:val="00E25837"/>
    <w:rsid w:val="00E27188"/>
    <w:rsid w:val="00E3144C"/>
    <w:rsid w:val="00E330C8"/>
    <w:rsid w:val="00E3364B"/>
    <w:rsid w:val="00E33ED6"/>
    <w:rsid w:val="00E343DF"/>
    <w:rsid w:val="00E346A1"/>
    <w:rsid w:val="00E376EB"/>
    <w:rsid w:val="00E37A9B"/>
    <w:rsid w:val="00E43DA2"/>
    <w:rsid w:val="00E508BF"/>
    <w:rsid w:val="00E51012"/>
    <w:rsid w:val="00E53DDD"/>
    <w:rsid w:val="00E54886"/>
    <w:rsid w:val="00E54C17"/>
    <w:rsid w:val="00E54D1D"/>
    <w:rsid w:val="00E5593E"/>
    <w:rsid w:val="00E56E09"/>
    <w:rsid w:val="00E60AC1"/>
    <w:rsid w:val="00E61F5B"/>
    <w:rsid w:val="00E6338F"/>
    <w:rsid w:val="00E63962"/>
    <w:rsid w:val="00E63FC7"/>
    <w:rsid w:val="00E6522F"/>
    <w:rsid w:val="00E67051"/>
    <w:rsid w:val="00E67B99"/>
    <w:rsid w:val="00E737BF"/>
    <w:rsid w:val="00E7512E"/>
    <w:rsid w:val="00E76B60"/>
    <w:rsid w:val="00E779BB"/>
    <w:rsid w:val="00E81ABA"/>
    <w:rsid w:val="00E853A8"/>
    <w:rsid w:val="00E86B8E"/>
    <w:rsid w:val="00E8774E"/>
    <w:rsid w:val="00E949B1"/>
    <w:rsid w:val="00E95320"/>
    <w:rsid w:val="00EA0546"/>
    <w:rsid w:val="00EA0D32"/>
    <w:rsid w:val="00EA1319"/>
    <w:rsid w:val="00EA187E"/>
    <w:rsid w:val="00EA40FB"/>
    <w:rsid w:val="00EC18DC"/>
    <w:rsid w:val="00EC265C"/>
    <w:rsid w:val="00EC3303"/>
    <w:rsid w:val="00EC40A6"/>
    <w:rsid w:val="00EC69C2"/>
    <w:rsid w:val="00EC78AC"/>
    <w:rsid w:val="00ED22BE"/>
    <w:rsid w:val="00ED27AE"/>
    <w:rsid w:val="00ED69FC"/>
    <w:rsid w:val="00ED6DF4"/>
    <w:rsid w:val="00EE12F4"/>
    <w:rsid w:val="00EE19E2"/>
    <w:rsid w:val="00EE2DCD"/>
    <w:rsid w:val="00EE3683"/>
    <w:rsid w:val="00EE40E4"/>
    <w:rsid w:val="00EE49BB"/>
    <w:rsid w:val="00EE5C57"/>
    <w:rsid w:val="00EF1D3C"/>
    <w:rsid w:val="00EF1D77"/>
    <w:rsid w:val="00EF3DC2"/>
    <w:rsid w:val="00EF409F"/>
    <w:rsid w:val="00EF44AA"/>
    <w:rsid w:val="00EF45F6"/>
    <w:rsid w:val="00EF517D"/>
    <w:rsid w:val="00EF626D"/>
    <w:rsid w:val="00EF62C5"/>
    <w:rsid w:val="00EF6C9E"/>
    <w:rsid w:val="00F012F6"/>
    <w:rsid w:val="00F0263D"/>
    <w:rsid w:val="00F02BCF"/>
    <w:rsid w:val="00F036EB"/>
    <w:rsid w:val="00F04368"/>
    <w:rsid w:val="00F0657C"/>
    <w:rsid w:val="00F06AFC"/>
    <w:rsid w:val="00F07333"/>
    <w:rsid w:val="00F10C19"/>
    <w:rsid w:val="00F138BA"/>
    <w:rsid w:val="00F13BC4"/>
    <w:rsid w:val="00F14091"/>
    <w:rsid w:val="00F16E14"/>
    <w:rsid w:val="00F17BDA"/>
    <w:rsid w:val="00F212A3"/>
    <w:rsid w:val="00F21979"/>
    <w:rsid w:val="00F23872"/>
    <w:rsid w:val="00F262CD"/>
    <w:rsid w:val="00F305D6"/>
    <w:rsid w:val="00F36669"/>
    <w:rsid w:val="00F366E2"/>
    <w:rsid w:val="00F368E0"/>
    <w:rsid w:val="00F3724E"/>
    <w:rsid w:val="00F37C9B"/>
    <w:rsid w:val="00F438D1"/>
    <w:rsid w:val="00F4564D"/>
    <w:rsid w:val="00F52648"/>
    <w:rsid w:val="00F53E3B"/>
    <w:rsid w:val="00F55040"/>
    <w:rsid w:val="00F56CD1"/>
    <w:rsid w:val="00F6028D"/>
    <w:rsid w:val="00F62975"/>
    <w:rsid w:val="00F640B3"/>
    <w:rsid w:val="00F70F42"/>
    <w:rsid w:val="00F728CD"/>
    <w:rsid w:val="00F74108"/>
    <w:rsid w:val="00F760FC"/>
    <w:rsid w:val="00F8066A"/>
    <w:rsid w:val="00F80F1B"/>
    <w:rsid w:val="00F81ED9"/>
    <w:rsid w:val="00F83A0C"/>
    <w:rsid w:val="00F83C17"/>
    <w:rsid w:val="00F85F43"/>
    <w:rsid w:val="00F87B24"/>
    <w:rsid w:val="00F87D72"/>
    <w:rsid w:val="00F914E5"/>
    <w:rsid w:val="00F92683"/>
    <w:rsid w:val="00F95BB3"/>
    <w:rsid w:val="00F95CB8"/>
    <w:rsid w:val="00F97D78"/>
    <w:rsid w:val="00F97DD0"/>
    <w:rsid w:val="00FA122A"/>
    <w:rsid w:val="00FA15D1"/>
    <w:rsid w:val="00FA5859"/>
    <w:rsid w:val="00FB5A03"/>
    <w:rsid w:val="00FB5CB3"/>
    <w:rsid w:val="00FB6151"/>
    <w:rsid w:val="00FB756E"/>
    <w:rsid w:val="00FB7FF3"/>
    <w:rsid w:val="00FC3B1F"/>
    <w:rsid w:val="00FC58C1"/>
    <w:rsid w:val="00FC5CDB"/>
    <w:rsid w:val="00FC69B8"/>
    <w:rsid w:val="00FD0F5B"/>
    <w:rsid w:val="00FD1C3F"/>
    <w:rsid w:val="00FD2796"/>
    <w:rsid w:val="00FD3445"/>
    <w:rsid w:val="00FD4B62"/>
    <w:rsid w:val="00FD54EA"/>
    <w:rsid w:val="00FD5856"/>
    <w:rsid w:val="00FD6DBE"/>
    <w:rsid w:val="00FE35DE"/>
    <w:rsid w:val="00FE3D76"/>
    <w:rsid w:val="00FE5732"/>
    <w:rsid w:val="00FF37D6"/>
    <w:rsid w:val="00FF3B78"/>
    <w:rsid w:val="00FF45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cce8dc"/>
    </o:shapedefaults>
    <o:shapelayout v:ext="edit">
      <o:idmap v:ext="edit" data="2"/>
    </o:shapelayout>
  </w:shapeDefaults>
  <w:decimalSymbol w:val="."/>
  <w:listSeparator w:val=","/>
  <w14:docId w14:val="437CBAF2"/>
  <w14:defaultImageDpi w14:val="330"/>
  <w15:docId w15:val="{7D088645-A73A-4E8F-8C76-06C382849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19E2"/>
    <w:pPr>
      <w:widowControl w:val="0"/>
    </w:pPr>
  </w:style>
  <w:style w:type="paragraph" w:styleId="1">
    <w:name w:val="heading 1"/>
    <w:basedOn w:val="a"/>
    <w:next w:val="a"/>
    <w:link w:val="10"/>
    <w:qFormat/>
    <w:rsid w:val="00124117"/>
    <w:pPr>
      <w:keepNext/>
      <w:spacing w:before="180" w:after="180" w:line="720" w:lineRule="auto"/>
      <w:outlineLvl w:val="0"/>
    </w:pPr>
    <w:rPr>
      <w:rFonts w:ascii="Cambria" w:eastAsia="新細明體" w:hAnsi="Cambria" w:cs="Times New Roman"/>
      <w:b/>
      <w:bCs/>
      <w:color w:val="000000"/>
      <w:kern w:val="52"/>
      <w:sz w:val="52"/>
      <w:szCs w:val="52"/>
    </w:rPr>
  </w:style>
  <w:style w:type="paragraph" w:styleId="2">
    <w:name w:val="heading 2"/>
    <w:basedOn w:val="a"/>
    <w:next w:val="a"/>
    <w:link w:val="22"/>
    <w:uiPriority w:val="9"/>
    <w:semiHidden/>
    <w:unhideWhenUsed/>
    <w:qFormat/>
    <w:rsid w:val="00124117"/>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2"/>
    <w:uiPriority w:val="9"/>
    <w:semiHidden/>
    <w:unhideWhenUsed/>
    <w:qFormat/>
    <w:rsid w:val="00124117"/>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2"/>
    <w:uiPriority w:val="9"/>
    <w:semiHidden/>
    <w:unhideWhenUsed/>
    <w:qFormat/>
    <w:rsid w:val="00124117"/>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124117"/>
    <w:pPr>
      <w:keepNext/>
      <w:spacing w:line="720" w:lineRule="auto"/>
      <w:ind w:leftChars="200" w:left="200"/>
      <w:outlineLvl w:val="4"/>
    </w:pPr>
    <w:rPr>
      <w:rFonts w:ascii="標楷體" w:eastAsia="標楷體" w:hAnsi="標楷體" w:cs="標楷體"/>
      <w:color w:val="000000"/>
    </w:rPr>
  </w:style>
  <w:style w:type="paragraph" w:styleId="6">
    <w:name w:val="heading 6"/>
    <w:basedOn w:val="a"/>
    <w:next w:val="a"/>
    <w:link w:val="60"/>
    <w:uiPriority w:val="9"/>
    <w:semiHidden/>
    <w:unhideWhenUsed/>
    <w:qFormat/>
    <w:rsid w:val="00124117"/>
    <w:pPr>
      <w:keepNext/>
      <w:spacing w:line="720" w:lineRule="auto"/>
      <w:ind w:leftChars="200" w:left="200"/>
      <w:outlineLvl w:val="5"/>
    </w:pPr>
    <w:rPr>
      <w:rFonts w:ascii="標楷體" w:eastAsia="標楷體" w:hAnsi="標楷體" w:cs="標楷體"/>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甲乙丙丁1"/>
    <w:basedOn w:val="a"/>
    <w:next w:val="a"/>
    <w:qFormat/>
    <w:rsid w:val="00124117"/>
    <w:pPr>
      <w:keepNext/>
      <w:widowControl/>
      <w:overflowPunct w:val="0"/>
      <w:spacing w:before="180" w:after="180" w:line="720" w:lineRule="auto"/>
      <w:ind w:firstLineChars="200" w:firstLine="200"/>
      <w:jc w:val="both"/>
      <w:outlineLvl w:val="0"/>
    </w:pPr>
    <w:rPr>
      <w:rFonts w:ascii="Cambria" w:eastAsia="新細明體" w:hAnsi="Cambria" w:cs="Times New Roman"/>
      <w:b/>
      <w:bCs/>
      <w:color w:val="000000"/>
      <w:kern w:val="52"/>
      <w:sz w:val="52"/>
      <w:szCs w:val="52"/>
    </w:rPr>
  </w:style>
  <w:style w:type="paragraph" w:customStyle="1" w:styleId="12">
    <w:name w:val="壹貳叁1"/>
    <w:basedOn w:val="a"/>
    <w:next w:val="2"/>
    <w:link w:val="20"/>
    <w:semiHidden/>
    <w:qFormat/>
    <w:rsid w:val="00124117"/>
    <w:pPr>
      <w:widowControl/>
      <w:overflowPunct w:val="0"/>
      <w:ind w:firstLineChars="200" w:firstLine="480"/>
      <w:jc w:val="both"/>
      <w:outlineLvl w:val="1"/>
    </w:pPr>
    <w:rPr>
      <w:rFonts w:ascii="標楷體" w:eastAsia="標楷體" w:hAnsi="標楷體" w:cs="標楷體"/>
      <w:color w:val="000000"/>
    </w:rPr>
  </w:style>
  <w:style w:type="paragraph" w:customStyle="1" w:styleId="13">
    <w:name w:val="一二三1"/>
    <w:basedOn w:val="a"/>
    <w:next w:val="3"/>
    <w:link w:val="30"/>
    <w:semiHidden/>
    <w:qFormat/>
    <w:rsid w:val="00124117"/>
    <w:pPr>
      <w:widowControl/>
      <w:overflowPunct w:val="0"/>
      <w:ind w:firstLineChars="200" w:firstLine="480"/>
      <w:jc w:val="both"/>
      <w:outlineLvl w:val="2"/>
    </w:pPr>
    <w:rPr>
      <w:rFonts w:ascii="標楷體" w:eastAsia="標楷體" w:hAnsi="標楷體" w:cs="標楷體"/>
      <w:color w:val="000000"/>
    </w:rPr>
  </w:style>
  <w:style w:type="paragraph" w:customStyle="1" w:styleId="14">
    <w:name w:val="機關名稱1"/>
    <w:basedOn w:val="a"/>
    <w:next w:val="4"/>
    <w:link w:val="40"/>
    <w:semiHidden/>
    <w:qFormat/>
    <w:rsid w:val="00124117"/>
    <w:pPr>
      <w:widowControl/>
      <w:overflowPunct w:val="0"/>
      <w:ind w:firstLineChars="200" w:firstLine="480"/>
      <w:jc w:val="both"/>
      <w:outlineLvl w:val="3"/>
    </w:pPr>
    <w:rPr>
      <w:rFonts w:ascii="標楷體" w:eastAsia="標楷體" w:hAnsi="標楷體" w:cs="標楷體"/>
      <w:color w:val="000000"/>
    </w:rPr>
  </w:style>
  <w:style w:type="paragraph" w:customStyle="1" w:styleId="51">
    <w:name w:val="標題 51"/>
    <w:basedOn w:val="a"/>
    <w:next w:val="a"/>
    <w:uiPriority w:val="9"/>
    <w:semiHidden/>
    <w:qFormat/>
    <w:rsid w:val="00124117"/>
    <w:pPr>
      <w:widowControl/>
      <w:overflowPunct w:val="0"/>
      <w:ind w:firstLineChars="200" w:firstLine="480"/>
      <w:jc w:val="both"/>
      <w:outlineLvl w:val="4"/>
    </w:pPr>
    <w:rPr>
      <w:rFonts w:ascii="標楷體" w:eastAsia="標楷體" w:hAnsi="標楷體" w:cs="標楷體"/>
      <w:color w:val="000000"/>
      <w:szCs w:val="24"/>
    </w:rPr>
  </w:style>
  <w:style w:type="paragraph" w:customStyle="1" w:styleId="61">
    <w:name w:val="標題 61"/>
    <w:basedOn w:val="a"/>
    <w:next w:val="a"/>
    <w:uiPriority w:val="9"/>
    <w:semiHidden/>
    <w:qFormat/>
    <w:rsid w:val="00124117"/>
    <w:pPr>
      <w:widowControl/>
      <w:overflowPunct w:val="0"/>
      <w:ind w:firstLineChars="200" w:firstLine="480"/>
      <w:jc w:val="both"/>
      <w:outlineLvl w:val="5"/>
    </w:pPr>
    <w:rPr>
      <w:rFonts w:ascii="標楷體" w:eastAsia="標楷體" w:hAnsi="標楷體" w:cs="標楷體"/>
      <w:color w:val="000000"/>
      <w:szCs w:val="24"/>
    </w:rPr>
  </w:style>
  <w:style w:type="numbering" w:customStyle="1" w:styleId="15">
    <w:name w:val="無清單1"/>
    <w:next w:val="a2"/>
    <w:uiPriority w:val="99"/>
    <w:semiHidden/>
    <w:unhideWhenUsed/>
    <w:rsid w:val="00124117"/>
  </w:style>
  <w:style w:type="character" w:customStyle="1" w:styleId="10">
    <w:name w:val="標題 1 字元"/>
    <w:basedOn w:val="a0"/>
    <w:link w:val="1"/>
    <w:rsid w:val="00124117"/>
    <w:rPr>
      <w:rFonts w:ascii="Cambria" w:eastAsia="新細明體" w:hAnsi="Cambria" w:cs="Times New Roman"/>
      <w:b/>
      <w:bCs/>
      <w:color w:val="000000"/>
      <w:kern w:val="52"/>
      <w:sz w:val="52"/>
      <w:szCs w:val="52"/>
    </w:rPr>
  </w:style>
  <w:style w:type="character" w:customStyle="1" w:styleId="20">
    <w:name w:val="標題 2 字元"/>
    <w:aliases w:val="壹貳叁 字元"/>
    <w:basedOn w:val="a0"/>
    <w:link w:val="12"/>
    <w:semiHidden/>
    <w:rsid w:val="00124117"/>
    <w:rPr>
      <w:rFonts w:ascii="標楷體" w:eastAsia="標楷體" w:hAnsi="標楷體" w:cs="標楷體"/>
      <w:color w:val="000000"/>
    </w:rPr>
  </w:style>
  <w:style w:type="character" w:customStyle="1" w:styleId="30">
    <w:name w:val="標題 3 字元"/>
    <w:aliases w:val="一二三 字元"/>
    <w:basedOn w:val="a0"/>
    <w:link w:val="13"/>
    <w:semiHidden/>
    <w:rsid w:val="00124117"/>
    <w:rPr>
      <w:rFonts w:ascii="標楷體" w:eastAsia="標楷體" w:hAnsi="標楷體" w:cs="標楷體"/>
      <w:color w:val="000000"/>
    </w:rPr>
  </w:style>
  <w:style w:type="character" w:customStyle="1" w:styleId="40">
    <w:name w:val="標題 4 字元"/>
    <w:aliases w:val="機關名稱 字元"/>
    <w:basedOn w:val="a0"/>
    <w:link w:val="14"/>
    <w:semiHidden/>
    <w:rsid w:val="00124117"/>
    <w:rPr>
      <w:rFonts w:ascii="標楷體" w:eastAsia="標楷體" w:hAnsi="標楷體" w:cs="標楷體"/>
      <w:color w:val="000000"/>
    </w:rPr>
  </w:style>
  <w:style w:type="character" w:customStyle="1" w:styleId="50">
    <w:name w:val="標題 5 字元"/>
    <w:basedOn w:val="a0"/>
    <w:link w:val="5"/>
    <w:uiPriority w:val="9"/>
    <w:semiHidden/>
    <w:rsid w:val="00124117"/>
    <w:rPr>
      <w:rFonts w:ascii="標楷體" w:eastAsia="標楷體" w:hAnsi="標楷體" w:cs="標楷體"/>
      <w:color w:val="000000"/>
    </w:rPr>
  </w:style>
  <w:style w:type="character" w:customStyle="1" w:styleId="60">
    <w:name w:val="標題 6 字元"/>
    <w:basedOn w:val="a0"/>
    <w:link w:val="6"/>
    <w:uiPriority w:val="9"/>
    <w:semiHidden/>
    <w:rsid w:val="00124117"/>
    <w:rPr>
      <w:rFonts w:ascii="標楷體" w:eastAsia="標楷體" w:hAnsi="標楷體" w:cs="標楷體"/>
      <w:color w:val="000000"/>
    </w:rPr>
  </w:style>
  <w:style w:type="paragraph" w:customStyle="1" w:styleId="123">
    <w:name w:val="內文123"/>
    <w:qFormat/>
    <w:rsid w:val="00124117"/>
    <w:pPr>
      <w:overflowPunct w:val="0"/>
      <w:ind w:firstLineChars="450" w:firstLine="450"/>
      <w:jc w:val="both"/>
    </w:pPr>
    <w:rPr>
      <w:rFonts w:ascii="標楷體" w:eastAsia="標楷體" w:hAnsi="標楷體" w:cs="標楷體"/>
      <w:b/>
      <w:szCs w:val="24"/>
    </w:rPr>
  </w:style>
  <w:style w:type="paragraph" w:customStyle="1" w:styleId="1230">
    <w:name w:val="內文123(括號)"/>
    <w:qFormat/>
    <w:rsid w:val="00124117"/>
    <w:pPr>
      <w:overflowPunct w:val="0"/>
      <w:ind w:firstLineChars="550" w:firstLine="550"/>
      <w:jc w:val="both"/>
    </w:pPr>
    <w:rPr>
      <w:rFonts w:ascii="標楷體" w:eastAsia="標楷體" w:hAnsi="標楷體" w:cs="標楷體"/>
      <w:szCs w:val="24"/>
    </w:rPr>
  </w:style>
  <w:style w:type="paragraph" w:customStyle="1" w:styleId="1231">
    <w:name w:val="內文123(圈圈)"/>
    <w:qFormat/>
    <w:rsid w:val="00124117"/>
    <w:pPr>
      <w:overflowPunct w:val="0"/>
      <w:ind w:firstLineChars="700" w:firstLine="700"/>
      <w:jc w:val="both"/>
    </w:pPr>
    <w:rPr>
      <w:rFonts w:ascii="標楷體" w:eastAsia="標楷體" w:hAnsi="標楷體" w:cs="標楷體"/>
      <w:szCs w:val="24"/>
    </w:rPr>
  </w:style>
  <w:style w:type="paragraph" w:customStyle="1" w:styleId="16">
    <w:name w:val="標題1(甲乙丙)"/>
    <w:qFormat/>
    <w:rsid w:val="00124117"/>
    <w:pPr>
      <w:overflowPunct w:val="0"/>
      <w:jc w:val="center"/>
      <w:outlineLvl w:val="0"/>
    </w:pPr>
    <w:rPr>
      <w:rFonts w:ascii="標楷體" w:eastAsia="標楷體" w:hAnsi="標楷體" w:cs="標楷體"/>
      <w:b/>
      <w:sz w:val="40"/>
      <w:szCs w:val="40"/>
    </w:rPr>
  </w:style>
  <w:style w:type="paragraph" w:customStyle="1" w:styleId="21">
    <w:name w:val="標題2(壹貳參)"/>
    <w:qFormat/>
    <w:rsid w:val="00124117"/>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124117"/>
    <w:pPr>
      <w:overflowPunct w:val="0"/>
      <w:jc w:val="both"/>
      <w:outlineLvl w:val="2"/>
    </w:pPr>
    <w:rPr>
      <w:rFonts w:ascii="標楷體" w:eastAsia="標楷體" w:hAnsi="標楷體" w:cs="標楷體"/>
      <w:b/>
      <w:sz w:val="32"/>
      <w:szCs w:val="40"/>
    </w:rPr>
  </w:style>
  <w:style w:type="paragraph" w:customStyle="1" w:styleId="41">
    <w:name w:val="標題4(機關名稱)"/>
    <w:qFormat/>
    <w:rsid w:val="00124117"/>
    <w:pPr>
      <w:overflowPunct w:val="0"/>
      <w:ind w:firstLineChars="150" w:firstLine="150"/>
      <w:jc w:val="both"/>
      <w:outlineLvl w:val="3"/>
    </w:pPr>
    <w:rPr>
      <w:rFonts w:ascii="標楷體" w:eastAsia="標楷體" w:hAnsi="標楷體" w:cs="標楷體"/>
      <w:b/>
      <w:sz w:val="28"/>
      <w:szCs w:val="40"/>
    </w:rPr>
  </w:style>
  <w:style w:type="paragraph" w:customStyle="1" w:styleId="17">
    <w:name w:val="頁首1"/>
    <w:basedOn w:val="a"/>
    <w:next w:val="a3"/>
    <w:link w:val="a4"/>
    <w:unhideWhenUsed/>
    <w:rsid w:val="00124117"/>
    <w:pPr>
      <w:widowControl/>
      <w:tabs>
        <w:tab w:val="center" w:pos="4153"/>
        <w:tab w:val="right" w:pos="8306"/>
      </w:tabs>
      <w:overflowPunct w:val="0"/>
      <w:snapToGrid w:val="0"/>
      <w:ind w:firstLineChars="200" w:firstLine="200"/>
      <w:jc w:val="both"/>
    </w:pPr>
    <w:rPr>
      <w:rFonts w:ascii="標楷體" w:eastAsia="標楷體" w:hAnsi="標楷體" w:cs="標楷體"/>
      <w:color w:val="000000"/>
      <w:sz w:val="20"/>
      <w:szCs w:val="20"/>
    </w:rPr>
  </w:style>
  <w:style w:type="character" w:customStyle="1" w:styleId="a4">
    <w:name w:val="頁首 字元"/>
    <w:basedOn w:val="a0"/>
    <w:link w:val="17"/>
    <w:rsid w:val="00124117"/>
    <w:rPr>
      <w:rFonts w:ascii="標楷體" w:eastAsia="標楷體" w:hAnsi="標楷體" w:cs="標楷體"/>
      <w:color w:val="000000"/>
      <w:sz w:val="20"/>
      <w:szCs w:val="20"/>
    </w:rPr>
  </w:style>
  <w:style w:type="paragraph" w:customStyle="1" w:styleId="18">
    <w:name w:val="頁尾1"/>
    <w:basedOn w:val="a"/>
    <w:next w:val="a5"/>
    <w:link w:val="a6"/>
    <w:unhideWhenUsed/>
    <w:rsid w:val="00124117"/>
    <w:pPr>
      <w:widowControl/>
      <w:tabs>
        <w:tab w:val="center" w:pos="4153"/>
        <w:tab w:val="right" w:pos="8306"/>
      </w:tabs>
      <w:overflowPunct w:val="0"/>
      <w:snapToGrid w:val="0"/>
      <w:ind w:firstLineChars="200" w:firstLine="200"/>
      <w:jc w:val="both"/>
    </w:pPr>
    <w:rPr>
      <w:rFonts w:ascii="標楷體" w:eastAsia="標楷體" w:hAnsi="標楷體" w:cs="標楷體"/>
      <w:color w:val="000000"/>
      <w:sz w:val="20"/>
      <w:szCs w:val="20"/>
    </w:rPr>
  </w:style>
  <w:style w:type="character" w:customStyle="1" w:styleId="a6">
    <w:name w:val="頁尾 字元"/>
    <w:basedOn w:val="a0"/>
    <w:link w:val="18"/>
    <w:uiPriority w:val="99"/>
    <w:qFormat/>
    <w:rsid w:val="00124117"/>
    <w:rPr>
      <w:rFonts w:ascii="標楷體" w:eastAsia="標楷體" w:hAnsi="標楷體" w:cs="標楷體"/>
      <w:color w:val="000000"/>
      <w:sz w:val="20"/>
      <w:szCs w:val="20"/>
    </w:rPr>
  </w:style>
  <w:style w:type="paragraph" w:customStyle="1" w:styleId="-1">
    <w:name w:val="本文-表格摘要1"/>
    <w:basedOn w:val="a"/>
    <w:next w:val="a7"/>
    <w:link w:val="a8"/>
    <w:rsid w:val="00124117"/>
    <w:pPr>
      <w:spacing w:line="500" w:lineRule="exact"/>
      <w:jc w:val="both"/>
    </w:pPr>
    <w:rPr>
      <w:rFonts w:ascii="標楷體" w:eastAsia="標楷體" w:hAnsi="Times New Roman" w:cs="Times New Roman"/>
      <w:color w:val="000000"/>
      <w:sz w:val="28"/>
      <w:szCs w:val="20"/>
    </w:rPr>
  </w:style>
  <w:style w:type="character" w:customStyle="1" w:styleId="a8">
    <w:name w:val="本文 字元"/>
    <w:aliases w:val="本文-表格摘要 字元"/>
    <w:basedOn w:val="a0"/>
    <w:link w:val="-1"/>
    <w:rsid w:val="00124117"/>
    <w:rPr>
      <w:rFonts w:ascii="標楷體" w:eastAsia="標楷體" w:hAnsi="Times New Roman" w:cs="Times New Roman"/>
      <w:color w:val="000000"/>
      <w:sz w:val="28"/>
      <w:szCs w:val="20"/>
    </w:rPr>
  </w:style>
  <w:style w:type="paragraph" w:customStyle="1" w:styleId="19">
    <w:name w:val="註解方塊文字1"/>
    <w:basedOn w:val="a"/>
    <w:next w:val="a9"/>
    <w:link w:val="aa"/>
    <w:uiPriority w:val="99"/>
    <w:unhideWhenUsed/>
    <w:rsid w:val="00124117"/>
    <w:pPr>
      <w:widowControl/>
      <w:overflowPunct w:val="0"/>
      <w:ind w:firstLineChars="200" w:firstLine="200"/>
      <w:jc w:val="both"/>
    </w:pPr>
    <w:rPr>
      <w:rFonts w:ascii="Cambria" w:eastAsia="新細明體" w:hAnsi="Cambria" w:cs="Times New Roman"/>
      <w:color w:val="000000"/>
      <w:sz w:val="18"/>
      <w:szCs w:val="18"/>
    </w:rPr>
  </w:style>
  <w:style w:type="character" w:customStyle="1" w:styleId="aa">
    <w:name w:val="註解方塊文字 字元"/>
    <w:basedOn w:val="a0"/>
    <w:link w:val="19"/>
    <w:uiPriority w:val="99"/>
    <w:rsid w:val="00124117"/>
    <w:rPr>
      <w:rFonts w:ascii="Cambria" w:eastAsia="新細明體" w:hAnsi="Cambria" w:cs="Times New Roman"/>
      <w:color w:val="000000"/>
      <w:sz w:val="18"/>
      <w:szCs w:val="18"/>
    </w:rPr>
  </w:style>
  <w:style w:type="paragraph" w:customStyle="1" w:styleId="1a">
    <w:name w:val="本文縮排1"/>
    <w:basedOn w:val="a"/>
    <w:next w:val="ab"/>
    <w:link w:val="ac"/>
    <w:unhideWhenUsed/>
    <w:rsid w:val="00124117"/>
    <w:pPr>
      <w:widowControl/>
      <w:overflowPunct w:val="0"/>
      <w:spacing w:after="120"/>
      <w:ind w:leftChars="200" w:left="480" w:firstLineChars="200" w:firstLine="200"/>
      <w:jc w:val="both"/>
    </w:pPr>
    <w:rPr>
      <w:rFonts w:ascii="標楷體" w:eastAsia="標楷體" w:hAnsi="標楷體" w:cs="標楷體"/>
      <w:color w:val="000000"/>
    </w:rPr>
  </w:style>
  <w:style w:type="character" w:customStyle="1" w:styleId="ac">
    <w:name w:val="本文縮排 字元"/>
    <w:basedOn w:val="a0"/>
    <w:link w:val="1a"/>
    <w:rsid w:val="00124117"/>
    <w:rPr>
      <w:rFonts w:ascii="標楷體" w:eastAsia="標楷體" w:hAnsi="標楷體" w:cs="標楷體"/>
      <w:color w:val="000000"/>
    </w:rPr>
  </w:style>
  <w:style w:type="paragraph" w:customStyle="1" w:styleId="120">
    <w:name w:val="內文(1)(2)"/>
    <w:semiHidden/>
    <w:rsid w:val="00124117"/>
    <w:pPr>
      <w:tabs>
        <w:tab w:val="left" w:pos="2520"/>
      </w:tabs>
      <w:overflowPunct w:val="0"/>
      <w:ind w:firstLineChars="550" w:firstLine="550"/>
      <w:jc w:val="both"/>
    </w:pPr>
    <w:rPr>
      <w:rFonts w:ascii="標楷體" w:eastAsia="標楷體" w:hAnsi="Times New Roman" w:cs="Times New Roman"/>
      <w:kern w:val="0"/>
      <w:szCs w:val="20"/>
    </w:rPr>
  </w:style>
  <w:style w:type="paragraph" w:customStyle="1" w:styleId="1b">
    <w:name w:val="內文縮排1"/>
    <w:basedOn w:val="a"/>
    <w:next w:val="ad"/>
    <w:semiHidden/>
    <w:rsid w:val="00124117"/>
    <w:pPr>
      <w:ind w:left="480"/>
    </w:pPr>
    <w:rPr>
      <w:rFonts w:ascii="Times New Roman" w:eastAsia="新細明體" w:hAnsi="Times New Roman" w:cs="Times New Roman"/>
      <w:color w:val="000000"/>
      <w:szCs w:val="20"/>
    </w:rPr>
  </w:style>
  <w:style w:type="paragraph" w:customStyle="1" w:styleId="210">
    <w:name w:val="本文縮排 21"/>
    <w:basedOn w:val="a"/>
    <w:next w:val="23"/>
    <w:link w:val="24"/>
    <w:uiPriority w:val="99"/>
    <w:semiHidden/>
    <w:unhideWhenUsed/>
    <w:rsid w:val="00124117"/>
    <w:pPr>
      <w:widowControl/>
      <w:overflowPunct w:val="0"/>
      <w:spacing w:after="120" w:line="480" w:lineRule="auto"/>
      <w:ind w:leftChars="200" w:left="480" w:firstLineChars="200" w:firstLine="200"/>
      <w:jc w:val="both"/>
    </w:pPr>
    <w:rPr>
      <w:rFonts w:ascii="標楷體" w:eastAsia="標楷體" w:hAnsi="Times New Roman" w:cs="Times New Roman"/>
      <w:color w:val="000000"/>
      <w:szCs w:val="20"/>
    </w:rPr>
  </w:style>
  <w:style w:type="character" w:customStyle="1" w:styleId="24">
    <w:name w:val="本文縮排 2 字元"/>
    <w:basedOn w:val="a0"/>
    <w:link w:val="210"/>
    <w:uiPriority w:val="99"/>
    <w:semiHidden/>
    <w:rsid w:val="00124117"/>
    <w:rPr>
      <w:rFonts w:ascii="標楷體" w:eastAsia="標楷體" w:hAnsi="Times New Roman" w:cs="Times New Roman"/>
      <w:color w:val="000000"/>
      <w:szCs w:val="20"/>
    </w:rPr>
  </w:style>
  <w:style w:type="character" w:customStyle="1" w:styleId="ae">
    <w:name w:val="純文字 字元"/>
    <w:link w:val="af"/>
    <w:semiHidden/>
    <w:rsid w:val="00124117"/>
    <w:rPr>
      <w:rFonts w:ascii="細明體" w:eastAsia="細明體" w:hAnsi="Courier New"/>
    </w:rPr>
  </w:style>
  <w:style w:type="paragraph" w:customStyle="1" w:styleId="1c">
    <w:name w:val="純文字1"/>
    <w:basedOn w:val="a"/>
    <w:next w:val="af"/>
    <w:semiHidden/>
    <w:rsid w:val="00124117"/>
    <w:rPr>
      <w:rFonts w:ascii="細明體" w:eastAsia="細明體" w:hAnsi="Courier New"/>
      <w:szCs w:val="24"/>
    </w:rPr>
  </w:style>
  <w:style w:type="character" w:customStyle="1" w:styleId="1d">
    <w:name w:val="純文字 字元1"/>
    <w:basedOn w:val="a0"/>
    <w:uiPriority w:val="99"/>
    <w:semiHidden/>
    <w:rsid w:val="00124117"/>
    <w:rPr>
      <w:rFonts w:ascii="細明體" w:eastAsia="細明體" w:hAnsi="Courier New" w:cs="Courier New"/>
      <w:color w:val="000000"/>
    </w:rPr>
  </w:style>
  <w:style w:type="paragraph" w:customStyle="1" w:styleId="211">
    <w:name w:val="本文 21"/>
    <w:basedOn w:val="a"/>
    <w:next w:val="25"/>
    <w:link w:val="26"/>
    <w:uiPriority w:val="99"/>
    <w:semiHidden/>
    <w:unhideWhenUsed/>
    <w:rsid w:val="00124117"/>
    <w:pPr>
      <w:widowControl/>
      <w:overflowPunct w:val="0"/>
      <w:spacing w:after="120" w:line="480" w:lineRule="auto"/>
      <w:ind w:firstLineChars="200" w:firstLine="200"/>
      <w:jc w:val="both"/>
    </w:pPr>
    <w:rPr>
      <w:rFonts w:ascii="標楷體" w:eastAsia="標楷體" w:hAnsi="Times New Roman" w:cs="Times New Roman"/>
      <w:color w:val="000000"/>
      <w:szCs w:val="20"/>
    </w:rPr>
  </w:style>
  <w:style w:type="character" w:customStyle="1" w:styleId="26">
    <w:name w:val="本文 2 字元"/>
    <w:basedOn w:val="a0"/>
    <w:link w:val="211"/>
    <w:uiPriority w:val="99"/>
    <w:semiHidden/>
    <w:rsid w:val="00124117"/>
    <w:rPr>
      <w:rFonts w:ascii="標楷體" w:eastAsia="標楷體" w:hAnsi="Times New Roman" w:cs="Times New Roman"/>
      <w:color w:val="000000"/>
      <w:szCs w:val="20"/>
    </w:rPr>
  </w:style>
  <w:style w:type="paragraph" w:customStyle="1" w:styleId="310">
    <w:name w:val="本文 31"/>
    <w:basedOn w:val="a"/>
    <w:next w:val="33"/>
    <w:link w:val="34"/>
    <w:uiPriority w:val="99"/>
    <w:unhideWhenUsed/>
    <w:rsid w:val="00124117"/>
    <w:pPr>
      <w:widowControl/>
      <w:overflowPunct w:val="0"/>
      <w:spacing w:after="120"/>
      <w:ind w:firstLineChars="200" w:firstLine="200"/>
      <w:jc w:val="both"/>
    </w:pPr>
    <w:rPr>
      <w:rFonts w:ascii="標楷體" w:eastAsia="標楷體" w:hAnsi="Times New Roman" w:cs="Times New Roman"/>
      <w:color w:val="000000"/>
      <w:sz w:val="16"/>
      <w:szCs w:val="16"/>
    </w:rPr>
  </w:style>
  <w:style w:type="character" w:customStyle="1" w:styleId="34">
    <w:name w:val="本文 3 字元"/>
    <w:basedOn w:val="a0"/>
    <w:link w:val="310"/>
    <w:uiPriority w:val="99"/>
    <w:rsid w:val="00124117"/>
    <w:rPr>
      <w:rFonts w:ascii="標楷體" w:eastAsia="標楷體" w:hAnsi="Times New Roman" w:cs="Times New Roman"/>
      <w:color w:val="000000"/>
      <w:sz w:val="16"/>
      <w:szCs w:val="16"/>
    </w:rPr>
  </w:style>
  <w:style w:type="numbering" w:customStyle="1" w:styleId="110">
    <w:name w:val="無清單11"/>
    <w:next w:val="a2"/>
    <w:uiPriority w:val="99"/>
    <w:semiHidden/>
    <w:unhideWhenUsed/>
    <w:rsid w:val="00124117"/>
  </w:style>
  <w:style w:type="table" w:styleId="af0">
    <w:name w:val="Table Grid"/>
    <w:aliases w:val="SGS Table Basic 1"/>
    <w:basedOn w:val="a1"/>
    <w:uiPriority w:val="39"/>
    <w:qFormat/>
    <w:rsid w:val="00124117"/>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124117"/>
    <w:pPr>
      <w:spacing w:line="360" w:lineRule="auto"/>
      <w:jc w:val="both"/>
    </w:pPr>
    <w:rPr>
      <w:rFonts w:ascii="標楷體" w:eastAsia="標楷體" w:hAnsi="Times New Roman" w:cs="Times New Roman"/>
      <w:b/>
      <w:color w:val="000000"/>
      <w:sz w:val="36"/>
      <w:szCs w:val="24"/>
    </w:rPr>
  </w:style>
  <w:style w:type="paragraph" w:customStyle="1" w:styleId="af2">
    <w:name w:val="表格文字"/>
    <w:semiHidden/>
    <w:rsid w:val="00124117"/>
    <w:pPr>
      <w:jc w:val="both"/>
    </w:pPr>
    <w:rPr>
      <w:rFonts w:ascii="Arial" w:eastAsia="標楷體" w:hAnsi="Arial" w:cs="Times New Roman"/>
      <w:noProof/>
      <w:spacing w:val="-10"/>
      <w:w w:val="90"/>
      <w:kern w:val="0"/>
      <w:sz w:val="22"/>
      <w:szCs w:val="20"/>
    </w:rPr>
  </w:style>
  <w:style w:type="paragraph" w:customStyle="1" w:styleId="43">
    <w:name w:val="標題4"/>
    <w:basedOn w:val="3"/>
    <w:rsid w:val="00124117"/>
    <w:pPr>
      <w:spacing w:line="500" w:lineRule="exact"/>
      <w:ind w:left="624"/>
      <w:jc w:val="both"/>
    </w:pPr>
    <w:rPr>
      <w:rFonts w:ascii="標楷體" w:eastAsia="標楷體" w:hAnsi="Arial" w:cs="Times New Roman"/>
      <w:color w:val="000000"/>
      <w:sz w:val="28"/>
    </w:rPr>
  </w:style>
  <w:style w:type="paragraph" w:customStyle="1" w:styleId="af3">
    <w:name w:val="括號一二三"/>
    <w:basedOn w:val="a"/>
    <w:semiHidden/>
    <w:rsid w:val="00124117"/>
    <w:pPr>
      <w:spacing w:line="360" w:lineRule="auto"/>
      <w:ind w:firstLine="624"/>
      <w:jc w:val="both"/>
    </w:pPr>
    <w:rPr>
      <w:rFonts w:ascii="標楷體" w:eastAsia="標楷體" w:hAnsi="Times New Roman" w:cs="Times New Roman"/>
      <w:b/>
      <w:color w:val="000000"/>
      <w:sz w:val="28"/>
      <w:szCs w:val="20"/>
    </w:rPr>
  </w:style>
  <w:style w:type="character" w:styleId="af4">
    <w:name w:val="Hyperlink"/>
    <w:uiPriority w:val="99"/>
    <w:unhideWhenUsed/>
    <w:rsid w:val="00124117"/>
    <w:rPr>
      <w:color w:val="0000FF"/>
      <w:u w:val="single"/>
    </w:rPr>
  </w:style>
  <w:style w:type="numbering" w:customStyle="1" w:styleId="27">
    <w:name w:val="無清單2"/>
    <w:next w:val="a2"/>
    <w:uiPriority w:val="99"/>
    <w:semiHidden/>
    <w:unhideWhenUsed/>
    <w:rsid w:val="00124117"/>
  </w:style>
  <w:style w:type="table" w:customStyle="1" w:styleId="1e">
    <w:name w:val="表格格線1"/>
    <w:basedOn w:val="a1"/>
    <w:next w:val="af0"/>
    <w:uiPriority w:val="59"/>
    <w:rsid w:val="00124117"/>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區塊文字1"/>
    <w:basedOn w:val="a"/>
    <w:next w:val="af5"/>
    <w:rsid w:val="00124117"/>
    <w:pPr>
      <w:framePr w:hSpace="180" w:wrap="around" w:vAnchor="text" w:hAnchor="margin" w:y="2550"/>
      <w:spacing w:line="320" w:lineRule="exact"/>
      <w:ind w:left="6" w:right="6"/>
      <w:jc w:val="distribute"/>
    </w:pPr>
    <w:rPr>
      <w:rFonts w:ascii="標楷體" w:eastAsia="標楷體" w:hAnsi="標楷體" w:cs="Times New Roman"/>
      <w:color w:val="000000"/>
      <w:sz w:val="22"/>
      <w:szCs w:val="24"/>
    </w:rPr>
  </w:style>
  <w:style w:type="paragraph" w:customStyle="1" w:styleId="1f0">
    <w:name w:val="日期1"/>
    <w:basedOn w:val="a"/>
    <w:next w:val="a"/>
    <w:semiHidden/>
    <w:rsid w:val="00124117"/>
    <w:pPr>
      <w:widowControl/>
      <w:overflowPunct w:val="0"/>
      <w:spacing w:line="400" w:lineRule="exact"/>
      <w:ind w:firstLineChars="200" w:firstLine="200"/>
      <w:jc w:val="right"/>
    </w:pPr>
    <w:rPr>
      <w:rFonts w:ascii="標楷體" w:eastAsia="標楷體" w:hAnsi="Times New Roman" w:cs="Times New Roman"/>
      <w:color w:val="000000"/>
      <w:szCs w:val="20"/>
    </w:rPr>
  </w:style>
  <w:style w:type="character" w:customStyle="1" w:styleId="af6">
    <w:name w:val="日期 字元"/>
    <w:basedOn w:val="a0"/>
    <w:link w:val="af7"/>
    <w:semiHidden/>
    <w:rsid w:val="00124117"/>
    <w:rPr>
      <w:rFonts w:ascii="標楷體" w:eastAsia="標楷體" w:hAnsi="Times New Roman" w:cs="Times New Roman"/>
      <w:color w:val="000000"/>
      <w:szCs w:val="20"/>
    </w:rPr>
  </w:style>
  <w:style w:type="paragraph" w:customStyle="1" w:styleId="Default">
    <w:name w:val="Default"/>
    <w:rsid w:val="00124117"/>
    <w:pPr>
      <w:widowControl w:val="0"/>
      <w:autoSpaceDE w:val="0"/>
      <w:autoSpaceDN w:val="0"/>
      <w:adjustRightInd w:val="0"/>
    </w:pPr>
    <w:rPr>
      <w:rFonts w:ascii="標楷體a　." w:eastAsia="標楷體a　." w:hAnsi="Times New Roman" w:cs="標楷體a　."/>
      <w:color w:val="000000"/>
      <w:kern w:val="0"/>
      <w:szCs w:val="24"/>
    </w:rPr>
  </w:style>
  <w:style w:type="paragraph" w:customStyle="1" w:styleId="111">
    <w:name w:val="目錄 11"/>
    <w:basedOn w:val="a"/>
    <w:next w:val="a"/>
    <w:autoRedefine/>
    <w:uiPriority w:val="39"/>
    <w:unhideWhenUsed/>
    <w:rsid w:val="00124117"/>
    <w:pPr>
      <w:widowControl/>
      <w:tabs>
        <w:tab w:val="right" w:leader="dot" w:pos="9910"/>
      </w:tabs>
      <w:overflowPunct w:val="0"/>
      <w:spacing w:line="424" w:lineRule="exact"/>
    </w:pPr>
    <w:rPr>
      <w:rFonts w:eastAsia="標楷體" w:cs="Calibri"/>
      <w:b/>
      <w:bCs/>
      <w:caps/>
      <w:color w:val="000000"/>
      <w:sz w:val="36"/>
      <w:szCs w:val="20"/>
    </w:rPr>
  </w:style>
  <w:style w:type="paragraph" w:customStyle="1" w:styleId="212">
    <w:name w:val="目錄 21"/>
    <w:basedOn w:val="a"/>
    <w:next w:val="a"/>
    <w:autoRedefine/>
    <w:uiPriority w:val="39"/>
    <w:unhideWhenUsed/>
    <w:rsid w:val="00124117"/>
    <w:pPr>
      <w:widowControl/>
      <w:tabs>
        <w:tab w:val="right" w:leader="dot" w:pos="9910"/>
      </w:tabs>
      <w:overflowPunct w:val="0"/>
      <w:spacing w:line="424" w:lineRule="exact"/>
      <w:ind w:leftChars="200" w:left="480"/>
    </w:pPr>
    <w:rPr>
      <w:rFonts w:ascii="標楷體" w:eastAsia="標楷體" w:hAnsi="標楷體" w:cs="Calibri"/>
      <w:b/>
      <w:smallCaps/>
      <w:noProof/>
      <w:color w:val="000000"/>
      <w:sz w:val="28"/>
      <w:szCs w:val="28"/>
    </w:rPr>
  </w:style>
  <w:style w:type="paragraph" w:customStyle="1" w:styleId="311">
    <w:name w:val="目錄 31"/>
    <w:basedOn w:val="a"/>
    <w:next w:val="a"/>
    <w:autoRedefine/>
    <w:uiPriority w:val="39"/>
    <w:unhideWhenUsed/>
    <w:rsid w:val="00124117"/>
    <w:pPr>
      <w:widowControl/>
      <w:tabs>
        <w:tab w:val="right" w:leader="dot" w:pos="9910"/>
      </w:tabs>
      <w:overflowPunct w:val="0"/>
      <w:spacing w:after="20" w:line="424" w:lineRule="exact"/>
      <w:ind w:leftChars="330" w:left="792"/>
    </w:pPr>
    <w:rPr>
      <w:rFonts w:ascii="標楷體" w:eastAsia="標楷體" w:hAnsi="標楷體" w:cs="Calibri"/>
      <w:b/>
      <w:bCs/>
      <w:caps/>
      <w:noProof/>
      <w:color w:val="000000"/>
      <w:sz w:val="28"/>
      <w:szCs w:val="28"/>
    </w:rPr>
  </w:style>
  <w:style w:type="paragraph" w:customStyle="1" w:styleId="410">
    <w:name w:val="目錄 41"/>
    <w:basedOn w:val="a"/>
    <w:next w:val="a"/>
    <w:autoRedefine/>
    <w:uiPriority w:val="39"/>
    <w:unhideWhenUsed/>
    <w:rsid w:val="00124117"/>
    <w:pPr>
      <w:widowControl/>
      <w:tabs>
        <w:tab w:val="right" w:leader="dot" w:pos="9910"/>
      </w:tabs>
      <w:overflowPunct w:val="0"/>
      <w:spacing w:after="20" w:line="424" w:lineRule="exact"/>
      <w:ind w:leftChars="470" w:left="1128"/>
    </w:pPr>
    <w:rPr>
      <w:rFonts w:ascii="標楷體" w:eastAsia="標楷體" w:hAnsi="標楷體" w:cs="Calibri"/>
      <w:bCs/>
      <w:caps/>
      <w:noProof/>
      <w:color w:val="000000"/>
      <w:sz w:val="28"/>
      <w:szCs w:val="28"/>
    </w:rPr>
  </w:style>
  <w:style w:type="paragraph" w:customStyle="1" w:styleId="510">
    <w:name w:val="目錄 51"/>
    <w:basedOn w:val="a"/>
    <w:next w:val="a"/>
    <w:autoRedefine/>
    <w:uiPriority w:val="39"/>
    <w:unhideWhenUsed/>
    <w:rsid w:val="00124117"/>
    <w:pPr>
      <w:widowControl/>
      <w:overflowPunct w:val="0"/>
      <w:ind w:left="960" w:firstLineChars="200" w:firstLine="200"/>
    </w:pPr>
    <w:rPr>
      <w:rFonts w:eastAsia="標楷體" w:cs="Calibri"/>
      <w:color w:val="000000"/>
      <w:sz w:val="18"/>
      <w:szCs w:val="18"/>
    </w:rPr>
  </w:style>
  <w:style w:type="paragraph" w:customStyle="1" w:styleId="610">
    <w:name w:val="目錄 61"/>
    <w:basedOn w:val="a"/>
    <w:next w:val="a"/>
    <w:autoRedefine/>
    <w:uiPriority w:val="39"/>
    <w:unhideWhenUsed/>
    <w:rsid w:val="00124117"/>
    <w:pPr>
      <w:widowControl/>
      <w:overflowPunct w:val="0"/>
      <w:ind w:left="1200" w:firstLineChars="200" w:firstLine="200"/>
    </w:pPr>
    <w:rPr>
      <w:rFonts w:eastAsia="標楷體" w:cs="Calibri"/>
      <w:color w:val="000000"/>
      <w:sz w:val="18"/>
      <w:szCs w:val="18"/>
    </w:rPr>
  </w:style>
  <w:style w:type="paragraph" w:customStyle="1" w:styleId="71">
    <w:name w:val="目錄 71"/>
    <w:basedOn w:val="a"/>
    <w:next w:val="a"/>
    <w:autoRedefine/>
    <w:uiPriority w:val="39"/>
    <w:unhideWhenUsed/>
    <w:rsid w:val="00124117"/>
    <w:pPr>
      <w:widowControl/>
      <w:overflowPunct w:val="0"/>
      <w:ind w:left="1440" w:firstLineChars="200" w:firstLine="200"/>
    </w:pPr>
    <w:rPr>
      <w:rFonts w:eastAsia="標楷體" w:cs="Calibri"/>
      <w:color w:val="000000"/>
      <w:sz w:val="18"/>
      <w:szCs w:val="18"/>
    </w:rPr>
  </w:style>
  <w:style w:type="paragraph" w:customStyle="1" w:styleId="81">
    <w:name w:val="目錄 81"/>
    <w:basedOn w:val="a"/>
    <w:next w:val="a"/>
    <w:autoRedefine/>
    <w:uiPriority w:val="39"/>
    <w:unhideWhenUsed/>
    <w:rsid w:val="00124117"/>
    <w:pPr>
      <w:widowControl/>
      <w:overflowPunct w:val="0"/>
      <w:ind w:left="1680" w:firstLineChars="200" w:firstLine="200"/>
    </w:pPr>
    <w:rPr>
      <w:rFonts w:eastAsia="標楷體" w:cs="Calibri"/>
      <w:color w:val="000000"/>
      <w:sz w:val="18"/>
      <w:szCs w:val="18"/>
    </w:rPr>
  </w:style>
  <w:style w:type="paragraph" w:customStyle="1" w:styleId="91">
    <w:name w:val="目錄 91"/>
    <w:basedOn w:val="a"/>
    <w:next w:val="a"/>
    <w:autoRedefine/>
    <w:uiPriority w:val="39"/>
    <w:unhideWhenUsed/>
    <w:rsid w:val="00124117"/>
    <w:pPr>
      <w:widowControl/>
      <w:overflowPunct w:val="0"/>
      <w:ind w:left="1920" w:firstLineChars="200" w:firstLine="200"/>
    </w:pPr>
    <w:rPr>
      <w:rFonts w:eastAsia="標楷體" w:cs="Calibri"/>
      <w:color w:val="000000"/>
      <w:sz w:val="18"/>
      <w:szCs w:val="18"/>
    </w:rPr>
  </w:style>
  <w:style w:type="paragraph" w:customStyle="1" w:styleId="af8">
    <w:name w:val="大標"/>
    <w:basedOn w:val="a"/>
    <w:rsid w:val="00124117"/>
    <w:pPr>
      <w:kinsoku w:val="0"/>
      <w:wordWrap w:val="0"/>
      <w:overflowPunct w:val="0"/>
      <w:autoSpaceDE w:val="0"/>
      <w:autoSpaceDN w:val="0"/>
      <w:snapToGrid w:val="0"/>
      <w:jc w:val="center"/>
    </w:pPr>
    <w:rPr>
      <w:rFonts w:ascii="標楷體" w:eastAsia="標楷體" w:hAnsi="Times New Roman" w:cs="Times New Roman"/>
      <w:b/>
      <w:snapToGrid w:val="0"/>
      <w:color w:val="000000"/>
      <w:kern w:val="0"/>
      <w:sz w:val="40"/>
      <w:szCs w:val="20"/>
    </w:rPr>
  </w:style>
  <w:style w:type="paragraph" w:customStyle="1" w:styleId="af9">
    <w:name w:val="甲"/>
    <w:rsid w:val="00124117"/>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124117"/>
    <w:pPr>
      <w:widowControl w:val="0"/>
      <w:overflowPunct w:val="0"/>
      <w:spacing w:line="320" w:lineRule="exact"/>
    </w:pPr>
    <w:rPr>
      <w:rFonts w:ascii="標楷體" w:eastAsia="標楷體" w:hAnsi="標楷體" w:cs="Times New Roman"/>
      <w:sz w:val="22"/>
    </w:rPr>
  </w:style>
  <w:style w:type="paragraph" w:customStyle="1" w:styleId="0410P">
    <w:name w:val="04_內文表數字_10P 標楷體"/>
    <w:qFormat/>
    <w:rsid w:val="00124117"/>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10">
    <w:name w:val="無清單111"/>
    <w:next w:val="a2"/>
    <w:uiPriority w:val="99"/>
    <w:semiHidden/>
    <w:unhideWhenUsed/>
    <w:rsid w:val="00124117"/>
  </w:style>
  <w:style w:type="character" w:customStyle="1" w:styleId="1f1">
    <w:name w:val="已查閱的超連結1"/>
    <w:basedOn w:val="a0"/>
    <w:uiPriority w:val="99"/>
    <w:semiHidden/>
    <w:unhideWhenUsed/>
    <w:rsid w:val="00124117"/>
    <w:rPr>
      <w:color w:val="000000"/>
      <w:u w:val="single"/>
    </w:rPr>
  </w:style>
  <w:style w:type="character" w:customStyle="1" w:styleId="213">
    <w:name w:val="標題 2 字元1"/>
    <w:aliases w:val="壹貳叁 字元1"/>
    <w:basedOn w:val="a0"/>
    <w:semiHidden/>
    <w:rsid w:val="00124117"/>
    <w:rPr>
      <w:rFonts w:ascii="Cambria" w:eastAsia="新細明體" w:hAnsi="Cambria" w:cs="Times New Roman"/>
      <w:b/>
      <w:bCs/>
      <w:kern w:val="2"/>
      <w:sz w:val="48"/>
      <w:szCs w:val="48"/>
    </w:rPr>
  </w:style>
  <w:style w:type="character" w:customStyle="1" w:styleId="312">
    <w:name w:val="標題 3 字元1"/>
    <w:aliases w:val="一二三 字元1"/>
    <w:basedOn w:val="a0"/>
    <w:semiHidden/>
    <w:rsid w:val="00124117"/>
    <w:rPr>
      <w:rFonts w:ascii="Cambria" w:eastAsia="新細明體" w:hAnsi="Cambria" w:cs="Times New Roman"/>
      <w:b/>
      <w:bCs/>
      <w:kern w:val="2"/>
      <w:sz w:val="36"/>
      <w:szCs w:val="36"/>
    </w:rPr>
  </w:style>
  <w:style w:type="character" w:customStyle="1" w:styleId="411">
    <w:name w:val="標題 4 字元1"/>
    <w:aliases w:val="機關名稱 字元1"/>
    <w:basedOn w:val="a0"/>
    <w:semiHidden/>
    <w:rsid w:val="00124117"/>
    <w:rPr>
      <w:rFonts w:ascii="Cambria" w:eastAsia="新細明體" w:hAnsi="Cambria" w:cs="Times New Roman"/>
      <w:kern w:val="2"/>
      <w:sz w:val="36"/>
      <w:szCs w:val="36"/>
    </w:rPr>
  </w:style>
  <w:style w:type="paragraph" w:customStyle="1" w:styleId="afa">
    <w:name w:val="甲篇內文"/>
    <w:basedOn w:val="a"/>
    <w:rsid w:val="00124117"/>
    <w:pPr>
      <w:spacing w:line="460" w:lineRule="exact"/>
      <w:ind w:firstLineChars="200" w:firstLine="200"/>
      <w:jc w:val="both"/>
    </w:pPr>
    <w:rPr>
      <w:rFonts w:ascii="標楷體" w:eastAsia="標楷體" w:hAnsi="Times New Roman" w:cs="Times New Roman"/>
      <w:color w:val="000000"/>
      <w:sz w:val="28"/>
      <w:szCs w:val="28"/>
    </w:rPr>
  </w:style>
  <w:style w:type="paragraph" w:customStyle="1" w:styleId="1f2">
    <w:name w:val="清單段落1"/>
    <w:basedOn w:val="a"/>
    <w:next w:val="afb"/>
    <w:uiPriority w:val="34"/>
    <w:qFormat/>
    <w:rsid w:val="00124117"/>
    <w:pPr>
      <w:ind w:leftChars="200" w:left="480"/>
    </w:pPr>
    <w:rPr>
      <w:rFonts w:ascii="Times New Roman" w:eastAsia="標楷體" w:hAnsi="Times New Roman" w:cs="Times New Roman"/>
      <w:color w:val="000000"/>
      <w:szCs w:val="20"/>
    </w:rPr>
  </w:style>
  <w:style w:type="paragraph" w:customStyle="1" w:styleId="301">
    <w:name w:val="3廳_標題01_甲"/>
    <w:qFormat/>
    <w:rsid w:val="00124117"/>
    <w:pPr>
      <w:jc w:val="center"/>
    </w:pPr>
    <w:rPr>
      <w:rFonts w:ascii="標楷體" w:eastAsia="標楷體" w:hAnsi="標楷體" w:cs="標楷體"/>
      <w:b/>
      <w:color w:val="000000"/>
      <w:sz w:val="40"/>
      <w:szCs w:val="40"/>
    </w:rPr>
  </w:style>
  <w:style w:type="paragraph" w:customStyle="1" w:styleId="302">
    <w:name w:val="3廳_標題02_壹、"/>
    <w:qFormat/>
    <w:rsid w:val="00124117"/>
    <w:pPr>
      <w:ind w:leftChars="250" w:left="250"/>
      <w:jc w:val="both"/>
    </w:pPr>
    <w:rPr>
      <w:rFonts w:ascii="標楷體" w:eastAsia="標楷體" w:hAnsi="標楷體" w:cs="標楷體"/>
      <w:b/>
      <w:color w:val="000000"/>
      <w:sz w:val="36"/>
      <w:szCs w:val="40"/>
    </w:rPr>
  </w:style>
  <w:style w:type="paragraph" w:customStyle="1" w:styleId="303">
    <w:name w:val="3廳_標題03_一、"/>
    <w:qFormat/>
    <w:rsid w:val="00124117"/>
    <w:pPr>
      <w:jc w:val="both"/>
    </w:pPr>
    <w:rPr>
      <w:rFonts w:ascii="標楷體" w:eastAsia="標楷體" w:hAnsi="標楷體" w:cs="標楷體"/>
      <w:b/>
      <w:color w:val="000000"/>
      <w:sz w:val="32"/>
      <w:szCs w:val="40"/>
    </w:rPr>
  </w:style>
  <w:style w:type="paragraph" w:customStyle="1" w:styleId="304">
    <w:name w:val="3廳_標題04_機關名稱"/>
    <w:qFormat/>
    <w:rsid w:val="00124117"/>
    <w:pPr>
      <w:ind w:firstLineChars="150" w:firstLine="150"/>
      <w:jc w:val="both"/>
    </w:pPr>
    <w:rPr>
      <w:rFonts w:ascii="標楷體" w:eastAsia="標楷體" w:hAnsi="標楷體" w:cs="標楷體"/>
      <w:b/>
      <w:color w:val="000000"/>
      <w:sz w:val="28"/>
      <w:szCs w:val="40"/>
    </w:rPr>
  </w:style>
  <w:style w:type="paragraph" w:customStyle="1" w:styleId="3021">
    <w:name w:val="3廳_內文02_1."/>
    <w:qFormat/>
    <w:rsid w:val="00124117"/>
    <w:pPr>
      <w:ind w:firstLineChars="450" w:firstLine="450"/>
      <w:jc w:val="both"/>
    </w:pPr>
    <w:rPr>
      <w:rFonts w:ascii="標楷體" w:eastAsia="標楷體" w:hAnsi="標楷體" w:cs="標楷體"/>
      <w:b/>
      <w:color w:val="000000"/>
      <w:szCs w:val="24"/>
    </w:rPr>
  </w:style>
  <w:style w:type="paragraph" w:customStyle="1" w:styleId="3012">
    <w:name w:val="3廳_內文01_縮2"/>
    <w:qFormat/>
    <w:rsid w:val="00124117"/>
    <w:pPr>
      <w:overflowPunct w:val="0"/>
      <w:spacing w:line="500" w:lineRule="exact"/>
      <w:ind w:firstLineChars="200" w:firstLine="200"/>
      <w:jc w:val="both"/>
    </w:pPr>
    <w:rPr>
      <w:rFonts w:ascii="標楷體" w:eastAsia="標楷體" w:hAnsi="標楷體" w:cs="標楷體"/>
      <w:color w:val="000000"/>
      <w:szCs w:val="24"/>
    </w:rPr>
  </w:style>
  <w:style w:type="paragraph" w:customStyle="1" w:styleId="3031">
    <w:name w:val="3廳_內文03_(1)"/>
    <w:qFormat/>
    <w:rsid w:val="00124117"/>
    <w:pPr>
      <w:tabs>
        <w:tab w:val="left" w:pos="3168"/>
      </w:tabs>
      <w:overflowPunct w:val="0"/>
      <w:ind w:firstLineChars="550" w:firstLine="550"/>
      <w:jc w:val="both"/>
    </w:pPr>
    <w:rPr>
      <w:rFonts w:ascii="標楷體" w:eastAsia="標楷體" w:hAnsi="標楷體" w:cs="標楷體"/>
      <w:color w:val="000000"/>
      <w:szCs w:val="24"/>
    </w:rPr>
  </w:style>
  <w:style w:type="paragraph" w:customStyle="1" w:styleId="3040">
    <w:name w:val="3廳_內文04_①②"/>
    <w:qFormat/>
    <w:rsid w:val="00124117"/>
    <w:pPr>
      <w:ind w:firstLineChars="700" w:firstLine="700"/>
      <w:jc w:val="both"/>
    </w:pPr>
    <w:rPr>
      <w:rFonts w:ascii="標楷體" w:eastAsia="標楷體" w:hAnsi="標楷體" w:cs="標楷體"/>
      <w:b/>
      <w:color w:val="000000"/>
      <w:szCs w:val="24"/>
    </w:rPr>
  </w:style>
  <w:style w:type="paragraph" w:customStyle="1" w:styleId="3T010116P">
    <w:name w:val="3廳_T01表頭標題01_16P標楷"/>
    <w:qFormat/>
    <w:rsid w:val="00124117"/>
    <w:pPr>
      <w:tabs>
        <w:tab w:val="left" w:pos="540"/>
        <w:tab w:val="center" w:pos="4800"/>
      </w:tabs>
      <w:adjustRightInd w:val="0"/>
      <w:snapToGrid w:val="0"/>
      <w:ind w:left="-284"/>
      <w:jc w:val="center"/>
    </w:pPr>
    <w:rPr>
      <w:rFonts w:ascii="標楷體" w:eastAsia="標楷體" w:hAnsi="標楷體" w:cs="標楷體"/>
      <w:b/>
      <w:color w:val="000000"/>
      <w:spacing w:val="-10"/>
      <w:sz w:val="32"/>
      <w:szCs w:val="24"/>
      <w:u w:val="single" w:color="000000"/>
    </w:rPr>
  </w:style>
  <w:style w:type="paragraph" w:customStyle="1" w:styleId="3T0201">
    <w:name w:val="3廳_T02表01_中華民國"/>
    <w:qFormat/>
    <w:rsid w:val="00124117"/>
    <w:pPr>
      <w:tabs>
        <w:tab w:val="left" w:pos="4488"/>
      </w:tabs>
      <w:snapToGrid w:val="0"/>
      <w:spacing w:beforeLines="20" w:before="20" w:afterLines="20" w:after="20"/>
      <w:jc w:val="right"/>
    </w:pPr>
    <w:rPr>
      <w:rFonts w:ascii="標楷體" w:eastAsia="標楷體" w:hAnsi="標楷體" w:cs="標楷體"/>
      <w:color w:val="000000"/>
      <w:szCs w:val="24"/>
    </w:rPr>
  </w:style>
  <w:style w:type="paragraph" w:customStyle="1" w:styleId="3T0301110P">
    <w:name w:val="3廳_T03表格註內文01_1._10P"/>
    <w:basedOn w:val="a"/>
    <w:qFormat/>
    <w:rsid w:val="00124117"/>
    <w:pPr>
      <w:widowControl/>
      <w:tabs>
        <w:tab w:val="center" w:pos="4800"/>
      </w:tabs>
      <w:overflowPunct w:val="0"/>
      <w:spacing w:line="240" w:lineRule="exact"/>
      <w:ind w:left="400" w:hangingChars="200" w:hanging="400"/>
      <w:jc w:val="both"/>
    </w:pPr>
    <w:rPr>
      <w:rFonts w:ascii="標楷體" w:eastAsia="標楷體" w:hAnsi="標楷體" w:cs="標楷體"/>
      <w:color w:val="000000"/>
      <w:sz w:val="20"/>
      <w:szCs w:val="24"/>
    </w:rPr>
  </w:style>
  <w:style w:type="paragraph" w:customStyle="1" w:styleId="3T010216P">
    <w:name w:val="3廳_T01表頭標題02_16P標楷"/>
    <w:basedOn w:val="a"/>
    <w:qFormat/>
    <w:rsid w:val="00124117"/>
    <w:pPr>
      <w:widowControl/>
      <w:tabs>
        <w:tab w:val="center" w:pos="4800"/>
      </w:tabs>
      <w:overflowPunct w:val="0"/>
      <w:snapToGrid w:val="0"/>
      <w:spacing w:beforeLines="100" w:before="100"/>
      <w:ind w:left="-284"/>
      <w:jc w:val="center"/>
    </w:pPr>
    <w:rPr>
      <w:rFonts w:ascii="標楷體" w:eastAsia="標楷體" w:hAnsi="標楷體" w:cs="標楷體"/>
      <w:b/>
      <w:color w:val="000000"/>
      <w:spacing w:val="-10"/>
      <w:sz w:val="32"/>
      <w:szCs w:val="24"/>
      <w:u w:val="single" w:color="000000"/>
    </w:rPr>
  </w:style>
  <w:style w:type="paragraph" w:customStyle="1" w:styleId="3T040111P">
    <w:name w:val="3廳_T04表側內文01_粗楷11P"/>
    <w:qFormat/>
    <w:rsid w:val="00124117"/>
    <w:pPr>
      <w:snapToGrid w:val="0"/>
      <w:ind w:rightChars="20" w:right="20"/>
      <w:jc w:val="distribute"/>
    </w:pPr>
    <w:rPr>
      <w:rFonts w:ascii="標楷體" w:eastAsia="標楷體" w:hAnsi="標楷體" w:cs="標楷體"/>
      <w:b/>
      <w:color w:val="000000"/>
      <w:sz w:val="22"/>
      <w:szCs w:val="24"/>
    </w:rPr>
  </w:style>
  <w:style w:type="paragraph" w:customStyle="1" w:styleId="3T040211P">
    <w:name w:val="3廳_T04表側內文02_標楷11P"/>
    <w:basedOn w:val="a"/>
    <w:qFormat/>
    <w:rsid w:val="00124117"/>
    <w:pPr>
      <w:widowControl/>
      <w:overflowPunct w:val="0"/>
      <w:snapToGrid w:val="0"/>
      <w:ind w:leftChars="100" w:left="100" w:rightChars="20" w:right="20"/>
      <w:jc w:val="distribute"/>
    </w:pPr>
    <w:rPr>
      <w:rFonts w:ascii="標楷體" w:eastAsia="標楷體" w:hAnsi="標楷體" w:cs="標楷體"/>
      <w:noProof/>
      <w:color w:val="000000"/>
      <w:kern w:val="0"/>
      <w:sz w:val="22"/>
      <w:szCs w:val="24"/>
    </w:rPr>
  </w:style>
  <w:style w:type="character" w:customStyle="1" w:styleId="3T04">
    <w:name w:val="3廳_T04表格數字_新細明"/>
    <w:basedOn w:val="a0"/>
    <w:uiPriority w:val="1"/>
    <w:qFormat/>
    <w:rsid w:val="00124117"/>
    <w:rPr>
      <w:rFonts w:ascii="新細明體" w:eastAsia="新細明體"/>
      <w:b w:val="0"/>
      <w:i w:val="0"/>
      <w:noProof/>
      <w:color w:val="000000"/>
      <w:szCs w:val="18"/>
    </w:rPr>
  </w:style>
  <w:style w:type="paragraph" w:customStyle="1" w:styleId="3T0202">
    <w:name w:val="3廳_T02表02_中華民國年月日"/>
    <w:qFormat/>
    <w:rsid w:val="00124117"/>
    <w:pPr>
      <w:tabs>
        <w:tab w:val="left" w:pos="4968"/>
        <w:tab w:val="left" w:pos="5088"/>
      </w:tabs>
      <w:snapToGrid w:val="0"/>
      <w:spacing w:beforeLines="20" w:before="20" w:afterLines="20" w:after="20"/>
      <w:jc w:val="right"/>
    </w:pPr>
    <w:rPr>
      <w:rFonts w:ascii="標楷體" w:eastAsia="標楷體" w:hAnsi="標楷體" w:cs="標楷體"/>
      <w:color w:val="000000"/>
      <w:szCs w:val="24"/>
    </w:rPr>
  </w:style>
  <w:style w:type="paragraph" w:customStyle="1" w:styleId="3T0302210P">
    <w:name w:val="3廳_T03表格註內文02_2._10P"/>
    <w:qFormat/>
    <w:rsid w:val="00124117"/>
    <w:pPr>
      <w:spacing w:line="240" w:lineRule="exact"/>
      <w:ind w:leftChars="168" w:left="268" w:hangingChars="100" w:hanging="100"/>
      <w:jc w:val="both"/>
    </w:pPr>
    <w:rPr>
      <w:rFonts w:ascii="標楷體" w:eastAsia="標楷體" w:hAnsi="標楷體" w:cs="標楷體"/>
      <w:color w:val="000000"/>
      <w:sz w:val="20"/>
      <w:szCs w:val="24"/>
    </w:rPr>
  </w:style>
  <w:style w:type="paragraph" w:customStyle="1" w:styleId="3T0204">
    <w:name w:val="3廳_T02表04 (續)_中華民國年月日"/>
    <w:basedOn w:val="3T0202"/>
    <w:qFormat/>
    <w:rsid w:val="00124117"/>
    <w:pPr>
      <w:tabs>
        <w:tab w:val="left" w:pos="5160"/>
      </w:tabs>
    </w:pPr>
  </w:style>
  <w:style w:type="paragraph" w:customStyle="1" w:styleId="3T0203">
    <w:name w:val="3廳_T02表03 (續) _中華民國"/>
    <w:basedOn w:val="3T0202"/>
    <w:qFormat/>
    <w:rsid w:val="00124117"/>
    <w:pPr>
      <w:tabs>
        <w:tab w:val="clear" w:pos="4968"/>
        <w:tab w:val="clear" w:pos="5088"/>
        <w:tab w:val="left" w:pos="4488"/>
      </w:tabs>
      <w:ind w:leftChars="30" w:left="30"/>
    </w:pPr>
    <w:rPr>
      <w:spacing w:val="-10"/>
      <w:u w:color="000000"/>
    </w:rPr>
  </w:style>
  <w:style w:type="paragraph" w:customStyle="1" w:styleId="305A">
    <w:name w:val="3廳_內文05_A."/>
    <w:qFormat/>
    <w:rsid w:val="00124117"/>
    <w:pPr>
      <w:tabs>
        <w:tab w:val="left" w:pos="2160"/>
      </w:tabs>
      <w:ind w:firstLineChars="700" w:firstLine="700"/>
      <w:jc w:val="both"/>
    </w:pPr>
    <w:rPr>
      <w:rFonts w:ascii="標楷體" w:eastAsia="標楷體" w:hAnsi="標楷體" w:cs="標楷體"/>
      <w:color w:val="000000"/>
      <w:szCs w:val="24"/>
    </w:rPr>
  </w:style>
  <w:style w:type="paragraph" w:customStyle="1" w:styleId="3T010316P">
    <w:name w:val="3廳_T01表頭標題03 (續) _16P標楷"/>
    <w:basedOn w:val="3T010116P"/>
    <w:qFormat/>
    <w:rsid w:val="00124117"/>
    <w:pPr>
      <w:tabs>
        <w:tab w:val="clear" w:pos="540"/>
        <w:tab w:val="clear" w:pos="4800"/>
      </w:tabs>
      <w:ind w:left="170"/>
    </w:pPr>
  </w:style>
  <w:style w:type="paragraph" w:customStyle="1" w:styleId="3T0303110P3">
    <w:name w:val="3廳_T03表格註內文03_1._10P(縮3字)"/>
    <w:qFormat/>
    <w:rsid w:val="00124117"/>
    <w:pPr>
      <w:spacing w:line="240" w:lineRule="exact"/>
      <w:ind w:left="300" w:hangingChars="300" w:hanging="300"/>
      <w:jc w:val="both"/>
    </w:pPr>
    <w:rPr>
      <w:rFonts w:ascii="標楷體" w:eastAsia="標楷體" w:hAnsi="標楷體" w:cs="標楷體"/>
      <w:color w:val="000000"/>
      <w:sz w:val="20"/>
      <w:szCs w:val="24"/>
    </w:rPr>
  </w:style>
  <w:style w:type="paragraph" w:customStyle="1" w:styleId="3LT010116P">
    <w:name w:val="3廳_LT01表頭標題01_16P標楷"/>
    <w:basedOn w:val="3T010116P"/>
    <w:qFormat/>
    <w:rsid w:val="00124117"/>
    <w:pPr>
      <w:tabs>
        <w:tab w:val="clear" w:pos="540"/>
        <w:tab w:val="clear" w:pos="4800"/>
      </w:tabs>
      <w:ind w:left="2098"/>
      <w:jc w:val="left"/>
    </w:pPr>
  </w:style>
  <w:style w:type="character" w:styleId="afc">
    <w:name w:val="page number"/>
    <w:basedOn w:val="a0"/>
    <w:semiHidden/>
    <w:rsid w:val="00124117"/>
  </w:style>
  <w:style w:type="paragraph" w:customStyle="1" w:styleId="afd">
    <w:name w:val="註"/>
    <w:basedOn w:val="a"/>
    <w:rsid w:val="00124117"/>
    <w:pPr>
      <w:spacing w:line="280" w:lineRule="exact"/>
      <w:ind w:leftChars="20" w:left="20"/>
      <w:jc w:val="both"/>
    </w:pPr>
    <w:rPr>
      <w:rFonts w:ascii="標楷體" w:eastAsia="標楷體" w:hAnsi="Times New Roman" w:cs="Times New Roman"/>
      <w:sz w:val="18"/>
      <w:szCs w:val="24"/>
    </w:rPr>
  </w:style>
  <w:style w:type="paragraph" w:customStyle="1" w:styleId="3041">
    <w:name w:val="3廳_內文04_Ｏ"/>
    <w:qFormat/>
    <w:rsid w:val="00124117"/>
    <w:pPr>
      <w:ind w:firstLineChars="700" w:firstLine="700"/>
      <w:jc w:val="both"/>
    </w:pPr>
    <w:rPr>
      <w:rFonts w:ascii="標楷體" w:eastAsia="標楷體" w:hAnsi="標楷體" w:cs="標楷體"/>
      <w:b/>
      <w:color w:val="000000"/>
      <w:szCs w:val="24"/>
    </w:rPr>
  </w:style>
  <w:style w:type="paragraph" w:customStyle="1" w:styleId="3T0101A16P851">
    <w:name w:val="3廳_T01表頭標題01A_16P標楷85%緊縮1以上"/>
    <w:basedOn w:val="3T010116P"/>
    <w:qFormat/>
    <w:rsid w:val="00124117"/>
    <w:rPr>
      <w:spacing w:val="-28"/>
      <w:w w:val="85"/>
    </w:rPr>
  </w:style>
  <w:style w:type="paragraph" w:customStyle="1" w:styleId="3T000020P">
    <w:name w:val="3廳_T00表頭標題00_20P標楷_乙部份"/>
    <w:next w:val="a"/>
    <w:qFormat/>
    <w:rsid w:val="00124117"/>
    <w:pPr>
      <w:tabs>
        <w:tab w:val="center" w:pos="4800"/>
      </w:tabs>
      <w:snapToGrid w:val="0"/>
      <w:ind w:left="-227"/>
      <w:jc w:val="center"/>
    </w:pPr>
    <w:rPr>
      <w:rFonts w:ascii="標楷體" w:eastAsia="標楷體" w:hAnsi="標楷體" w:cs="標楷體"/>
      <w:b/>
      <w:color w:val="000000"/>
      <w:sz w:val="40"/>
      <w:szCs w:val="24"/>
      <w:u w:val="single" w:color="000000"/>
    </w:rPr>
  </w:style>
  <w:style w:type="paragraph" w:customStyle="1" w:styleId="3T000118P">
    <w:name w:val="3廳_T00表頭標題01_18P標楷_乙部份"/>
    <w:basedOn w:val="a"/>
    <w:qFormat/>
    <w:rsid w:val="00124117"/>
    <w:pPr>
      <w:widowControl/>
      <w:tabs>
        <w:tab w:val="center" w:pos="4800"/>
      </w:tabs>
      <w:overflowPunct w:val="0"/>
      <w:snapToGrid w:val="0"/>
      <w:ind w:left="-340"/>
      <w:jc w:val="center"/>
    </w:pPr>
    <w:rPr>
      <w:rFonts w:ascii="標楷體" w:eastAsia="標楷體" w:hAnsi="標楷體" w:cs="標楷體"/>
      <w:b/>
      <w:color w:val="000000"/>
      <w:spacing w:val="-10"/>
      <w:sz w:val="36"/>
      <w:szCs w:val="24"/>
      <w:u w:val="single" w:color="000000"/>
    </w:rPr>
  </w:style>
  <w:style w:type="paragraph" w:customStyle="1" w:styleId="3T0401110P25">
    <w:name w:val="3廳_T04表格註內文01_1._10P(縮2.5字)_乙部份"/>
    <w:basedOn w:val="3T0303110P3"/>
    <w:qFormat/>
    <w:rsid w:val="00124117"/>
    <w:pPr>
      <w:ind w:leftChars="250" w:left="550"/>
    </w:pPr>
  </w:style>
  <w:style w:type="character" w:customStyle="1" w:styleId="22">
    <w:name w:val="標題 2 字元2"/>
    <w:basedOn w:val="a0"/>
    <w:link w:val="2"/>
    <w:uiPriority w:val="9"/>
    <w:semiHidden/>
    <w:rsid w:val="00124117"/>
    <w:rPr>
      <w:rFonts w:asciiTheme="majorHAnsi" w:eastAsiaTheme="majorEastAsia" w:hAnsiTheme="majorHAnsi" w:cstheme="majorBidi"/>
      <w:b/>
      <w:bCs/>
      <w:sz w:val="48"/>
      <w:szCs w:val="48"/>
    </w:rPr>
  </w:style>
  <w:style w:type="character" w:customStyle="1" w:styleId="32">
    <w:name w:val="標題 3 字元2"/>
    <w:basedOn w:val="a0"/>
    <w:link w:val="3"/>
    <w:uiPriority w:val="9"/>
    <w:semiHidden/>
    <w:rsid w:val="00124117"/>
    <w:rPr>
      <w:rFonts w:asciiTheme="majorHAnsi" w:eastAsiaTheme="majorEastAsia" w:hAnsiTheme="majorHAnsi" w:cstheme="majorBidi"/>
      <w:b/>
      <w:bCs/>
      <w:sz w:val="36"/>
      <w:szCs w:val="36"/>
    </w:rPr>
  </w:style>
  <w:style w:type="character" w:customStyle="1" w:styleId="42">
    <w:name w:val="標題 4 字元2"/>
    <w:basedOn w:val="a0"/>
    <w:link w:val="4"/>
    <w:uiPriority w:val="9"/>
    <w:semiHidden/>
    <w:rsid w:val="00124117"/>
    <w:rPr>
      <w:rFonts w:asciiTheme="majorHAnsi" w:eastAsiaTheme="majorEastAsia" w:hAnsiTheme="majorHAnsi" w:cstheme="majorBidi"/>
      <w:sz w:val="36"/>
      <w:szCs w:val="36"/>
    </w:rPr>
  </w:style>
  <w:style w:type="character" w:customStyle="1" w:styleId="112">
    <w:name w:val="標題 1 字元1"/>
    <w:basedOn w:val="a0"/>
    <w:uiPriority w:val="9"/>
    <w:rsid w:val="00124117"/>
    <w:rPr>
      <w:rFonts w:asciiTheme="majorHAnsi" w:eastAsiaTheme="majorEastAsia" w:hAnsiTheme="majorHAnsi" w:cstheme="majorBidi"/>
      <w:b/>
      <w:bCs/>
      <w:kern w:val="52"/>
      <w:sz w:val="52"/>
      <w:szCs w:val="52"/>
    </w:rPr>
  </w:style>
  <w:style w:type="character" w:customStyle="1" w:styleId="511">
    <w:name w:val="標題 5 字元1"/>
    <w:basedOn w:val="a0"/>
    <w:uiPriority w:val="9"/>
    <w:semiHidden/>
    <w:rsid w:val="00124117"/>
    <w:rPr>
      <w:rFonts w:asciiTheme="majorHAnsi" w:eastAsiaTheme="majorEastAsia" w:hAnsiTheme="majorHAnsi" w:cstheme="majorBidi"/>
      <w:b/>
      <w:bCs/>
      <w:sz w:val="36"/>
      <w:szCs w:val="36"/>
    </w:rPr>
  </w:style>
  <w:style w:type="character" w:customStyle="1" w:styleId="611">
    <w:name w:val="標題 6 字元1"/>
    <w:basedOn w:val="a0"/>
    <w:uiPriority w:val="9"/>
    <w:semiHidden/>
    <w:rsid w:val="00124117"/>
    <w:rPr>
      <w:rFonts w:asciiTheme="majorHAnsi" w:eastAsiaTheme="majorEastAsia" w:hAnsiTheme="majorHAnsi" w:cstheme="majorBidi"/>
      <w:sz w:val="36"/>
      <w:szCs w:val="36"/>
    </w:rPr>
  </w:style>
  <w:style w:type="paragraph" w:styleId="a3">
    <w:name w:val="header"/>
    <w:basedOn w:val="a"/>
    <w:link w:val="1f3"/>
    <w:uiPriority w:val="99"/>
    <w:unhideWhenUsed/>
    <w:rsid w:val="00124117"/>
    <w:pPr>
      <w:tabs>
        <w:tab w:val="center" w:pos="4153"/>
        <w:tab w:val="right" w:pos="8306"/>
      </w:tabs>
      <w:snapToGrid w:val="0"/>
    </w:pPr>
    <w:rPr>
      <w:sz w:val="20"/>
      <w:szCs w:val="20"/>
    </w:rPr>
  </w:style>
  <w:style w:type="character" w:customStyle="1" w:styleId="1f3">
    <w:name w:val="頁首 字元1"/>
    <w:basedOn w:val="a0"/>
    <w:link w:val="a3"/>
    <w:uiPriority w:val="99"/>
    <w:rsid w:val="00124117"/>
    <w:rPr>
      <w:sz w:val="20"/>
      <w:szCs w:val="20"/>
    </w:rPr>
  </w:style>
  <w:style w:type="paragraph" w:styleId="a5">
    <w:name w:val="footer"/>
    <w:basedOn w:val="a"/>
    <w:link w:val="1f4"/>
    <w:uiPriority w:val="99"/>
    <w:unhideWhenUsed/>
    <w:qFormat/>
    <w:rsid w:val="00124117"/>
    <w:pPr>
      <w:tabs>
        <w:tab w:val="center" w:pos="4153"/>
        <w:tab w:val="right" w:pos="8306"/>
      </w:tabs>
      <w:snapToGrid w:val="0"/>
    </w:pPr>
    <w:rPr>
      <w:sz w:val="20"/>
      <w:szCs w:val="20"/>
    </w:rPr>
  </w:style>
  <w:style w:type="character" w:customStyle="1" w:styleId="1f4">
    <w:name w:val="頁尾 字元1"/>
    <w:basedOn w:val="a0"/>
    <w:link w:val="a5"/>
    <w:uiPriority w:val="99"/>
    <w:semiHidden/>
    <w:rsid w:val="00124117"/>
    <w:rPr>
      <w:sz w:val="20"/>
      <w:szCs w:val="20"/>
    </w:rPr>
  </w:style>
  <w:style w:type="paragraph" w:styleId="a7">
    <w:name w:val="Body Text"/>
    <w:basedOn w:val="a"/>
    <w:link w:val="1f5"/>
    <w:unhideWhenUsed/>
    <w:rsid w:val="00124117"/>
    <w:pPr>
      <w:spacing w:after="120"/>
    </w:pPr>
  </w:style>
  <w:style w:type="character" w:customStyle="1" w:styleId="1f5">
    <w:name w:val="本文 字元1"/>
    <w:basedOn w:val="a0"/>
    <w:link w:val="a7"/>
    <w:uiPriority w:val="99"/>
    <w:rsid w:val="00124117"/>
  </w:style>
  <w:style w:type="paragraph" w:styleId="a9">
    <w:name w:val="Balloon Text"/>
    <w:basedOn w:val="a"/>
    <w:link w:val="1f6"/>
    <w:uiPriority w:val="99"/>
    <w:semiHidden/>
    <w:unhideWhenUsed/>
    <w:rsid w:val="00124117"/>
    <w:rPr>
      <w:rFonts w:asciiTheme="majorHAnsi" w:eastAsiaTheme="majorEastAsia" w:hAnsiTheme="majorHAnsi" w:cstheme="majorBidi"/>
      <w:sz w:val="18"/>
      <w:szCs w:val="18"/>
    </w:rPr>
  </w:style>
  <w:style w:type="character" w:customStyle="1" w:styleId="1f6">
    <w:name w:val="註解方塊文字 字元1"/>
    <w:basedOn w:val="a0"/>
    <w:link w:val="a9"/>
    <w:uiPriority w:val="99"/>
    <w:semiHidden/>
    <w:rsid w:val="00124117"/>
    <w:rPr>
      <w:rFonts w:asciiTheme="majorHAnsi" w:eastAsiaTheme="majorEastAsia" w:hAnsiTheme="majorHAnsi" w:cstheme="majorBidi"/>
      <w:sz w:val="18"/>
      <w:szCs w:val="18"/>
    </w:rPr>
  </w:style>
  <w:style w:type="paragraph" w:styleId="ab">
    <w:name w:val="Body Text Indent"/>
    <w:basedOn w:val="a"/>
    <w:link w:val="1f7"/>
    <w:uiPriority w:val="99"/>
    <w:semiHidden/>
    <w:unhideWhenUsed/>
    <w:rsid w:val="00124117"/>
    <w:pPr>
      <w:spacing w:after="120"/>
      <w:ind w:leftChars="200" w:left="480"/>
    </w:pPr>
  </w:style>
  <w:style w:type="character" w:customStyle="1" w:styleId="1f7">
    <w:name w:val="本文縮排 字元1"/>
    <w:basedOn w:val="a0"/>
    <w:link w:val="ab"/>
    <w:uiPriority w:val="99"/>
    <w:semiHidden/>
    <w:rsid w:val="00124117"/>
  </w:style>
  <w:style w:type="paragraph" w:styleId="ad">
    <w:name w:val="Normal Indent"/>
    <w:basedOn w:val="a"/>
    <w:uiPriority w:val="99"/>
    <w:semiHidden/>
    <w:unhideWhenUsed/>
    <w:rsid w:val="00124117"/>
    <w:pPr>
      <w:ind w:leftChars="200" w:left="480"/>
    </w:pPr>
  </w:style>
  <w:style w:type="paragraph" w:styleId="23">
    <w:name w:val="Body Text Indent 2"/>
    <w:basedOn w:val="a"/>
    <w:link w:val="214"/>
    <w:uiPriority w:val="99"/>
    <w:semiHidden/>
    <w:unhideWhenUsed/>
    <w:rsid w:val="00124117"/>
    <w:pPr>
      <w:spacing w:after="120" w:line="480" w:lineRule="auto"/>
      <w:ind w:leftChars="200" w:left="480"/>
    </w:pPr>
  </w:style>
  <w:style w:type="character" w:customStyle="1" w:styleId="214">
    <w:name w:val="本文縮排 2 字元1"/>
    <w:basedOn w:val="a0"/>
    <w:link w:val="23"/>
    <w:uiPriority w:val="99"/>
    <w:semiHidden/>
    <w:rsid w:val="00124117"/>
  </w:style>
  <w:style w:type="paragraph" w:styleId="af">
    <w:name w:val="Plain Text"/>
    <w:basedOn w:val="a"/>
    <w:link w:val="ae"/>
    <w:semiHidden/>
    <w:unhideWhenUsed/>
    <w:rsid w:val="00124117"/>
    <w:rPr>
      <w:rFonts w:ascii="細明體" w:eastAsia="細明體" w:hAnsi="Courier New"/>
    </w:rPr>
  </w:style>
  <w:style w:type="character" w:customStyle="1" w:styleId="28">
    <w:name w:val="純文字 字元2"/>
    <w:basedOn w:val="a0"/>
    <w:uiPriority w:val="99"/>
    <w:semiHidden/>
    <w:rsid w:val="00124117"/>
    <w:rPr>
      <w:rFonts w:ascii="細明體" w:eastAsia="細明體" w:hAnsi="Courier New" w:cs="Courier New"/>
      <w:szCs w:val="24"/>
    </w:rPr>
  </w:style>
  <w:style w:type="paragraph" w:styleId="25">
    <w:name w:val="Body Text 2"/>
    <w:basedOn w:val="a"/>
    <w:link w:val="215"/>
    <w:uiPriority w:val="99"/>
    <w:semiHidden/>
    <w:unhideWhenUsed/>
    <w:rsid w:val="00124117"/>
    <w:pPr>
      <w:spacing w:after="120" w:line="480" w:lineRule="auto"/>
    </w:pPr>
  </w:style>
  <w:style w:type="character" w:customStyle="1" w:styleId="215">
    <w:name w:val="本文 2 字元1"/>
    <w:basedOn w:val="a0"/>
    <w:link w:val="25"/>
    <w:uiPriority w:val="99"/>
    <w:semiHidden/>
    <w:rsid w:val="00124117"/>
  </w:style>
  <w:style w:type="paragraph" w:styleId="33">
    <w:name w:val="Body Text 3"/>
    <w:basedOn w:val="a"/>
    <w:link w:val="313"/>
    <w:uiPriority w:val="99"/>
    <w:semiHidden/>
    <w:unhideWhenUsed/>
    <w:rsid w:val="00124117"/>
    <w:pPr>
      <w:spacing w:after="120"/>
    </w:pPr>
    <w:rPr>
      <w:sz w:val="16"/>
      <w:szCs w:val="16"/>
    </w:rPr>
  </w:style>
  <w:style w:type="character" w:customStyle="1" w:styleId="313">
    <w:name w:val="本文 3 字元1"/>
    <w:basedOn w:val="a0"/>
    <w:link w:val="33"/>
    <w:uiPriority w:val="99"/>
    <w:semiHidden/>
    <w:rsid w:val="00124117"/>
    <w:rPr>
      <w:sz w:val="16"/>
      <w:szCs w:val="16"/>
    </w:rPr>
  </w:style>
  <w:style w:type="paragraph" w:styleId="af5">
    <w:name w:val="Block Text"/>
    <w:basedOn w:val="a"/>
    <w:uiPriority w:val="99"/>
    <w:semiHidden/>
    <w:unhideWhenUsed/>
    <w:rsid w:val="00124117"/>
    <w:pPr>
      <w:spacing w:after="120"/>
      <w:ind w:leftChars="600" w:left="1440" w:rightChars="600" w:right="1440"/>
    </w:pPr>
  </w:style>
  <w:style w:type="paragraph" w:styleId="af7">
    <w:name w:val="Date"/>
    <w:basedOn w:val="a"/>
    <w:next w:val="a"/>
    <w:link w:val="af6"/>
    <w:semiHidden/>
    <w:unhideWhenUsed/>
    <w:rsid w:val="00124117"/>
    <w:pPr>
      <w:jc w:val="right"/>
    </w:pPr>
    <w:rPr>
      <w:rFonts w:ascii="標楷體" w:eastAsia="標楷體" w:hAnsi="Times New Roman" w:cs="Times New Roman"/>
      <w:color w:val="000000"/>
      <w:szCs w:val="20"/>
    </w:rPr>
  </w:style>
  <w:style w:type="character" w:customStyle="1" w:styleId="1f8">
    <w:name w:val="日期 字元1"/>
    <w:basedOn w:val="a0"/>
    <w:uiPriority w:val="99"/>
    <w:semiHidden/>
    <w:rsid w:val="00124117"/>
  </w:style>
  <w:style w:type="character" w:styleId="afe">
    <w:name w:val="FollowedHyperlink"/>
    <w:basedOn w:val="a0"/>
    <w:uiPriority w:val="99"/>
    <w:semiHidden/>
    <w:unhideWhenUsed/>
    <w:rsid w:val="00124117"/>
    <w:rPr>
      <w:color w:val="800080" w:themeColor="followedHyperlink"/>
      <w:u w:val="single"/>
    </w:rPr>
  </w:style>
  <w:style w:type="paragraph" w:styleId="afb">
    <w:name w:val="List Paragraph"/>
    <w:basedOn w:val="a"/>
    <w:link w:val="aff"/>
    <w:uiPriority w:val="34"/>
    <w:qFormat/>
    <w:rsid w:val="00124117"/>
    <w:pPr>
      <w:ind w:leftChars="200" w:left="480"/>
    </w:pPr>
  </w:style>
  <w:style w:type="paragraph" w:styleId="Web">
    <w:name w:val="Normal (Web)"/>
    <w:basedOn w:val="a"/>
    <w:uiPriority w:val="99"/>
    <w:semiHidden/>
    <w:unhideWhenUsed/>
    <w:rsid w:val="009668A3"/>
    <w:pPr>
      <w:widowControl/>
      <w:spacing w:before="100" w:beforeAutospacing="1" w:after="100" w:afterAutospacing="1"/>
    </w:pPr>
    <w:rPr>
      <w:rFonts w:ascii="新細明體" w:eastAsia="新細明體" w:hAnsi="新細明體" w:cs="新細明體"/>
      <w:kern w:val="0"/>
      <w:szCs w:val="24"/>
    </w:rPr>
  </w:style>
  <w:style w:type="table" w:customStyle="1" w:styleId="8">
    <w:name w:val="表格格線8"/>
    <w:basedOn w:val="a1"/>
    <w:next w:val="af0"/>
    <w:rsid w:val="009668A3"/>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標題（一）"/>
    <w:basedOn w:val="a"/>
    <w:rsid w:val="009668A3"/>
    <w:pPr>
      <w:spacing w:beforeLines="20" w:before="20" w:afterLines="20" w:after="20" w:line="400" w:lineRule="exact"/>
      <w:ind w:firstLineChars="200" w:firstLine="200"/>
      <w:jc w:val="both"/>
    </w:pPr>
    <w:rPr>
      <w:rFonts w:ascii="Times New Roman" w:eastAsia="標楷體" w:hAnsi="Times New Roman" w:cs="新細明體"/>
      <w:b/>
      <w:bCs/>
      <w:sz w:val="28"/>
      <w:szCs w:val="28"/>
    </w:rPr>
  </w:style>
  <w:style w:type="table" w:customStyle="1" w:styleId="29">
    <w:name w:val="表格格線2"/>
    <w:basedOn w:val="a1"/>
    <w:next w:val="af0"/>
    <w:uiPriority w:val="39"/>
    <w:rsid w:val="00E5488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0"/>
    <w:rsid w:val="00E5488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0"/>
    <w:rsid w:val="00E5488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清單段落 字元"/>
    <w:basedOn w:val="a0"/>
    <w:link w:val="afb"/>
    <w:uiPriority w:val="34"/>
    <w:locked/>
    <w:rsid w:val="00C65DAE"/>
  </w:style>
  <w:style w:type="table" w:customStyle="1" w:styleId="SGSTableBasic11">
    <w:name w:val="SGS Table Basic 11"/>
    <w:basedOn w:val="a1"/>
    <w:next w:val="af0"/>
    <w:uiPriority w:val="59"/>
    <w:rsid w:val="00C65DA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basedOn w:val="a0"/>
    <w:uiPriority w:val="99"/>
    <w:semiHidden/>
    <w:unhideWhenUsed/>
    <w:rsid w:val="00F366E2"/>
    <w:rPr>
      <w:sz w:val="18"/>
      <w:szCs w:val="18"/>
    </w:rPr>
  </w:style>
  <w:style w:type="paragraph" w:styleId="aff2">
    <w:name w:val="annotation text"/>
    <w:basedOn w:val="a"/>
    <w:link w:val="aff3"/>
    <w:uiPriority w:val="99"/>
    <w:semiHidden/>
    <w:unhideWhenUsed/>
    <w:rsid w:val="00F366E2"/>
  </w:style>
  <w:style w:type="character" w:customStyle="1" w:styleId="aff3">
    <w:name w:val="註解文字 字元"/>
    <w:basedOn w:val="a0"/>
    <w:link w:val="aff2"/>
    <w:uiPriority w:val="99"/>
    <w:semiHidden/>
    <w:rsid w:val="00F366E2"/>
  </w:style>
  <w:style w:type="paragraph" w:styleId="aff4">
    <w:name w:val="annotation subject"/>
    <w:basedOn w:val="aff2"/>
    <w:next w:val="aff2"/>
    <w:link w:val="aff5"/>
    <w:uiPriority w:val="99"/>
    <w:semiHidden/>
    <w:unhideWhenUsed/>
    <w:rsid w:val="00F366E2"/>
    <w:rPr>
      <w:b/>
      <w:bCs/>
    </w:rPr>
  </w:style>
  <w:style w:type="character" w:customStyle="1" w:styleId="aff5">
    <w:name w:val="註解主旨 字元"/>
    <w:basedOn w:val="aff3"/>
    <w:link w:val="aff4"/>
    <w:uiPriority w:val="99"/>
    <w:semiHidden/>
    <w:rsid w:val="00F366E2"/>
    <w:rPr>
      <w:b/>
      <w:bCs/>
    </w:rPr>
  </w:style>
  <w:style w:type="table" w:customStyle="1" w:styleId="1111">
    <w:name w:val="表格格線111"/>
    <w:basedOn w:val="a1"/>
    <w:next w:val="af0"/>
    <w:rsid w:val="008434F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0"/>
    <w:uiPriority w:val="59"/>
    <w:qFormat/>
    <w:rsid w:val="000B683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0"/>
    <w:uiPriority w:val="59"/>
    <w:qFormat/>
    <w:rsid w:val="000B683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1"/>
    <w:next w:val="af0"/>
    <w:uiPriority w:val="59"/>
    <w:rsid w:val="00743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1">
    <w:name w:val="16P-1"/>
    <w:basedOn w:val="a"/>
    <w:qFormat/>
    <w:rsid w:val="00AE7944"/>
    <w:pPr>
      <w:widowControl/>
      <w:overflowPunct w:val="0"/>
      <w:spacing w:line="360" w:lineRule="auto"/>
      <w:ind w:firstLineChars="450" w:firstLine="450"/>
      <w:jc w:val="both"/>
    </w:pPr>
    <w:rPr>
      <w:rFonts w:asciiTheme="majorHAnsi" w:eastAsia="標楷體" w:hAnsiTheme="majorHAnsi" w:cstheme="majorBidi"/>
      <w:b/>
      <w:bCs/>
      <w:sz w:val="32"/>
      <w:szCs w:val="48"/>
    </w:rPr>
  </w:style>
  <w:style w:type="table" w:customStyle="1" w:styleId="SGSTableBasic14">
    <w:name w:val="SGS Table Basic 14"/>
    <w:basedOn w:val="a1"/>
    <w:next w:val="af0"/>
    <w:uiPriority w:val="59"/>
    <w:rsid w:val="00FA122A"/>
    <w:pPr>
      <w:spacing w:after="160" w:line="259" w:lineRule="auto"/>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表格格線4"/>
    <w:basedOn w:val="a1"/>
    <w:next w:val="af0"/>
    <w:uiPriority w:val="39"/>
    <w:rsid w:val="00995B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0"/>
    <w:uiPriority w:val="59"/>
    <w:qFormat/>
    <w:rsid w:val="00ED69F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next w:val="af0"/>
    <w:uiPriority w:val="59"/>
    <w:qFormat/>
    <w:rsid w:val="001F604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uiPriority w:val="39"/>
    <w:rsid w:val="00B03A07"/>
    <w:rPr>
      <w:rFonts w:ascii="Calibri" w:eastAsia="新細明體"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0">
    <w:name w:val="表格內文(20行高)"/>
    <w:basedOn w:val="a"/>
    <w:link w:val="201"/>
    <w:rsid w:val="00A43BF8"/>
    <w:pPr>
      <w:spacing w:line="400" w:lineRule="exact"/>
    </w:pPr>
    <w:rPr>
      <w:rFonts w:ascii="標楷體" w:eastAsia="標楷體" w:hAnsi="標楷體" w:cs="Times New Roman"/>
      <w:snapToGrid w:val="0"/>
      <w:szCs w:val="28"/>
    </w:rPr>
  </w:style>
  <w:style w:type="character" w:customStyle="1" w:styleId="201">
    <w:name w:val="表格內文(20行高) 字元"/>
    <w:link w:val="200"/>
    <w:rsid w:val="00A43BF8"/>
    <w:rPr>
      <w:rFonts w:ascii="標楷體" w:eastAsia="標楷體" w:hAnsi="標楷體" w:cs="Times New Roman"/>
      <w:snapToGrid w:val="0"/>
      <w:szCs w:val="28"/>
    </w:rPr>
  </w:style>
  <w:style w:type="paragraph" w:customStyle="1" w:styleId="12P-1">
    <w:name w:val="12P-1"/>
    <w:qFormat/>
    <w:rsid w:val="00DA5A04"/>
    <w:pPr>
      <w:overflowPunct w:val="0"/>
      <w:spacing w:line="460" w:lineRule="exact"/>
      <w:ind w:firstLineChars="450" w:firstLine="450"/>
      <w:jc w:val="both"/>
    </w:pPr>
    <w:rPr>
      <w:rFonts w:ascii="標楷體" w:eastAsia="標楷體" w:hAnsi="標楷體" w:cstheme="majorBidi"/>
      <w:b/>
      <w:bCs/>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867593">
      <w:bodyDiv w:val="1"/>
      <w:marLeft w:val="0"/>
      <w:marRight w:val="0"/>
      <w:marTop w:val="0"/>
      <w:marBottom w:val="0"/>
      <w:divBdr>
        <w:top w:val="none" w:sz="0" w:space="0" w:color="auto"/>
        <w:left w:val="none" w:sz="0" w:space="0" w:color="auto"/>
        <w:bottom w:val="none" w:sz="0" w:space="0" w:color="auto"/>
        <w:right w:val="none" w:sz="0" w:space="0" w:color="auto"/>
      </w:divBdr>
    </w:div>
    <w:div w:id="884682791">
      <w:bodyDiv w:val="1"/>
      <w:marLeft w:val="0"/>
      <w:marRight w:val="0"/>
      <w:marTop w:val="0"/>
      <w:marBottom w:val="0"/>
      <w:divBdr>
        <w:top w:val="none" w:sz="0" w:space="0" w:color="auto"/>
        <w:left w:val="none" w:sz="0" w:space="0" w:color="auto"/>
        <w:bottom w:val="none" w:sz="0" w:space="0" w:color="auto"/>
        <w:right w:val="none" w:sz="0" w:space="0" w:color="auto"/>
      </w:divBdr>
    </w:div>
    <w:div w:id="900335917">
      <w:bodyDiv w:val="1"/>
      <w:marLeft w:val="0"/>
      <w:marRight w:val="0"/>
      <w:marTop w:val="0"/>
      <w:marBottom w:val="0"/>
      <w:divBdr>
        <w:top w:val="none" w:sz="0" w:space="0" w:color="auto"/>
        <w:left w:val="none" w:sz="0" w:space="0" w:color="auto"/>
        <w:bottom w:val="none" w:sz="0" w:space="0" w:color="auto"/>
        <w:right w:val="none" w:sz="0" w:space="0" w:color="auto"/>
      </w:divBdr>
    </w:div>
    <w:div w:id="1333676705">
      <w:bodyDiv w:val="1"/>
      <w:marLeft w:val="0"/>
      <w:marRight w:val="0"/>
      <w:marTop w:val="0"/>
      <w:marBottom w:val="0"/>
      <w:divBdr>
        <w:top w:val="none" w:sz="0" w:space="0" w:color="auto"/>
        <w:left w:val="none" w:sz="0" w:space="0" w:color="auto"/>
        <w:bottom w:val="none" w:sz="0" w:space="0" w:color="auto"/>
        <w:right w:val="none" w:sz="0" w:space="0" w:color="auto"/>
      </w:divBdr>
    </w:div>
    <w:div w:id="1406101490">
      <w:bodyDiv w:val="1"/>
      <w:marLeft w:val="0"/>
      <w:marRight w:val="0"/>
      <w:marTop w:val="0"/>
      <w:marBottom w:val="0"/>
      <w:divBdr>
        <w:top w:val="none" w:sz="0" w:space="0" w:color="auto"/>
        <w:left w:val="none" w:sz="0" w:space="0" w:color="auto"/>
        <w:bottom w:val="none" w:sz="0" w:space="0" w:color="auto"/>
        <w:right w:val="none" w:sz="0" w:space="0" w:color="auto"/>
      </w:divBdr>
    </w:div>
    <w:div w:id="1449734843">
      <w:bodyDiv w:val="1"/>
      <w:marLeft w:val="0"/>
      <w:marRight w:val="0"/>
      <w:marTop w:val="0"/>
      <w:marBottom w:val="0"/>
      <w:divBdr>
        <w:top w:val="none" w:sz="0" w:space="0" w:color="auto"/>
        <w:left w:val="none" w:sz="0" w:space="0" w:color="auto"/>
        <w:bottom w:val="none" w:sz="0" w:space="0" w:color="auto"/>
        <w:right w:val="none" w:sz="0" w:space="0" w:color="auto"/>
      </w:divBdr>
    </w:div>
    <w:div w:id="1524979877">
      <w:bodyDiv w:val="1"/>
      <w:marLeft w:val="0"/>
      <w:marRight w:val="0"/>
      <w:marTop w:val="0"/>
      <w:marBottom w:val="0"/>
      <w:divBdr>
        <w:top w:val="none" w:sz="0" w:space="0" w:color="auto"/>
        <w:left w:val="none" w:sz="0" w:space="0" w:color="auto"/>
        <w:bottom w:val="none" w:sz="0" w:space="0" w:color="auto"/>
        <w:right w:val="none" w:sz="0" w:space="0" w:color="auto"/>
      </w:divBdr>
    </w:div>
    <w:div w:id="1902135680">
      <w:bodyDiv w:val="1"/>
      <w:marLeft w:val="0"/>
      <w:marRight w:val="0"/>
      <w:marTop w:val="0"/>
      <w:marBottom w:val="0"/>
      <w:divBdr>
        <w:top w:val="none" w:sz="0" w:space="0" w:color="auto"/>
        <w:left w:val="none" w:sz="0" w:space="0" w:color="auto"/>
        <w:bottom w:val="none" w:sz="0" w:space="0" w:color="auto"/>
        <w:right w:val="none" w:sz="0" w:space="0" w:color="auto"/>
      </w:divBdr>
    </w:div>
    <w:div w:id="204401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72DB574-0C68-4DFC-8D08-4161424A8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31</Pages>
  <Words>4435</Words>
  <Characters>25284</Characters>
  <Application>Microsoft Office Word</Application>
  <DocSecurity>0</DocSecurity>
  <Lines>210</Lines>
  <Paragraphs>59</Paragraphs>
  <ScaleCrop>false</ScaleCrop>
  <Company/>
  <LinksUpToDate>false</LinksUpToDate>
  <CharactersWithSpaces>29660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張秀珠</dc:creator>
  <cp:lastModifiedBy>吳怡霈</cp:lastModifiedBy>
  <cp:revision>16</cp:revision>
  <cp:lastPrinted>2026-06-30T02:24:00Z</cp:lastPrinted>
  <dcterms:created xsi:type="dcterms:W3CDTF">2026-07-07T03:40:00Z</dcterms:created>
  <dcterms:modified xsi:type="dcterms:W3CDTF">2026-07-13T01:57:00Z</dcterms:modified>
</cp:coreProperties>
</file>