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2D26" w14:textId="43914BDA" w:rsidR="00102BE8" w:rsidRPr="00161C16" w:rsidRDefault="005C5DDF" w:rsidP="00A24A2A">
      <w:pPr>
        <w:pStyle w:val="4"/>
        <w:ind w:firstLine="480"/>
        <w:rPr>
          <w:sz w:val="32"/>
          <w:szCs w:val="28"/>
        </w:rPr>
      </w:pPr>
      <w:r>
        <w:rPr>
          <w:rFonts w:hint="eastAsia"/>
          <w:sz w:val="32"/>
          <w:szCs w:val="28"/>
        </w:rPr>
        <w:t>(</w:t>
      </w:r>
      <w:r w:rsidR="00AF2EE9" w:rsidRPr="00161C16">
        <w:rPr>
          <w:rFonts w:hint="eastAsia"/>
          <w:sz w:val="32"/>
          <w:szCs w:val="28"/>
        </w:rPr>
        <w:t>二</w:t>
      </w:r>
      <w:r>
        <w:rPr>
          <w:rFonts w:hint="eastAsia"/>
          <w:sz w:val="32"/>
          <w:szCs w:val="28"/>
        </w:rPr>
        <w:t>)</w:t>
      </w:r>
      <w:r w:rsidR="00FC6EA7" w:rsidRPr="00161C16">
        <w:rPr>
          <w:rFonts w:hint="eastAsia"/>
          <w:sz w:val="32"/>
          <w:szCs w:val="28"/>
        </w:rPr>
        <w:t>離島建設基金</w:t>
      </w:r>
    </w:p>
    <w:p w14:paraId="3F093B89" w14:textId="6D22050F" w:rsidR="00AF2EE9" w:rsidRPr="00161C16" w:rsidRDefault="00AF2EE9" w:rsidP="00A22B56">
      <w:pPr>
        <w:widowControl/>
        <w:overflowPunct w:val="0"/>
        <w:spacing w:line="570" w:lineRule="exact"/>
        <w:ind w:firstLineChars="200" w:firstLine="480"/>
        <w:jc w:val="both"/>
        <w:rPr>
          <w:rFonts w:ascii="標楷體" w:eastAsia="標楷體" w:hAnsi="標楷體"/>
        </w:rPr>
      </w:pPr>
      <w:r w:rsidRPr="00161C16">
        <w:rPr>
          <w:rFonts w:ascii="標楷體" w:eastAsia="標楷體" w:hAnsi="標楷體" w:hint="eastAsia"/>
        </w:rPr>
        <w:t>政府為加速離島建設，依據離島建設條例規定，設立離島建設基金。該基金</w:t>
      </w:r>
      <w:proofErr w:type="gramStart"/>
      <w:r w:rsidR="00D73344" w:rsidRPr="00161C16">
        <w:rPr>
          <w:rFonts w:ascii="標楷體" w:eastAsia="標楷體" w:hAnsi="標楷體" w:hint="eastAsia"/>
        </w:rPr>
        <w:t>11</w:t>
      </w:r>
      <w:r w:rsidR="003953C0">
        <w:rPr>
          <w:rFonts w:ascii="標楷體" w:eastAsia="標楷體" w:hAnsi="標楷體" w:hint="eastAsia"/>
        </w:rPr>
        <w:t>4</w:t>
      </w:r>
      <w:proofErr w:type="gramEnd"/>
      <w:r w:rsidRPr="00161C16">
        <w:rPr>
          <w:rFonts w:ascii="標楷體" w:eastAsia="標楷體" w:hAnsi="標楷體" w:hint="eastAsia"/>
        </w:rPr>
        <w:t>年度各項業務計畫及預算之執行等，經予書面審核</w:t>
      </w:r>
      <w:r w:rsidR="004D78CF" w:rsidRPr="004D78CF">
        <w:rPr>
          <w:rFonts w:ascii="標楷體" w:eastAsia="標楷體" w:hAnsi="標楷體" w:hint="eastAsia"/>
        </w:rPr>
        <w:t>，</w:t>
      </w:r>
      <w:r w:rsidRPr="00161C16">
        <w:rPr>
          <w:rFonts w:ascii="標楷體" w:eastAsia="標楷體" w:hAnsi="標楷體" w:hint="eastAsia"/>
        </w:rPr>
        <w:t>茲將</w:t>
      </w:r>
      <w:r w:rsidR="002879C9">
        <w:rPr>
          <w:rFonts w:ascii="標楷體" w:eastAsia="標楷體" w:hAnsi="標楷體" w:hint="eastAsia"/>
        </w:rPr>
        <w:t>審</w:t>
      </w:r>
      <w:r w:rsidRPr="00161C16">
        <w:rPr>
          <w:rFonts w:ascii="標楷體" w:eastAsia="標楷體" w:hAnsi="標楷體" w:hint="eastAsia"/>
        </w:rPr>
        <w:t>核結果說明如次：</w:t>
      </w:r>
    </w:p>
    <w:p w14:paraId="4999CF85" w14:textId="77777777" w:rsidR="00102BE8" w:rsidRPr="00161C16" w:rsidRDefault="00102BE8" w:rsidP="00A22B56">
      <w:pPr>
        <w:pStyle w:val="123"/>
        <w:spacing w:line="570" w:lineRule="exact"/>
        <w:ind w:firstLine="1261"/>
        <w:rPr>
          <w:b/>
          <w:sz w:val="28"/>
          <w:szCs w:val="28"/>
        </w:rPr>
      </w:pPr>
      <w:r w:rsidRPr="00161C16">
        <w:rPr>
          <w:rFonts w:hint="eastAsia"/>
          <w:b/>
          <w:sz w:val="28"/>
          <w:szCs w:val="28"/>
        </w:rPr>
        <w:t>1.</w:t>
      </w:r>
      <w:r w:rsidR="00293A96" w:rsidRPr="00161C16">
        <w:rPr>
          <w:rFonts w:hint="eastAsia"/>
          <w:b/>
          <w:sz w:val="28"/>
          <w:szCs w:val="28"/>
        </w:rPr>
        <w:t xml:space="preserve">　</w:t>
      </w:r>
      <w:r w:rsidR="00A15A3B" w:rsidRPr="00161C16">
        <w:rPr>
          <w:rFonts w:hint="eastAsia"/>
          <w:b/>
          <w:sz w:val="28"/>
          <w:szCs w:val="28"/>
        </w:rPr>
        <w:t>業務計畫實施情形之查核</w:t>
      </w:r>
    </w:p>
    <w:p w14:paraId="46F60B3F" w14:textId="0BA0DB9F" w:rsidR="00AF2EE9" w:rsidRPr="00161C16" w:rsidRDefault="00AF2EE9" w:rsidP="00A22B56">
      <w:pPr>
        <w:widowControl/>
        <w:overflowPunct w:val="0"/>
        <w:spacing w:line="570" w:lineRule="exact"/>
        <w:ind w:firstLineChars="200" w:firstLine="480"/>
        <w:jc w:val="both"/>
        <w:rPr>
          <w:rFonts w:ascii="標楷體" w:eastAsia="標楷體" w:hAnsi="標楷體"/>
        </w:rPr>
      </w:pPr>
      <w:r w:rsidRPr="00161C16">
        <w:rPr>
          <w:rFonts w:ascii="標楷體" w:eastAsia="標楷體" w:hAnsi="標楷體" w:hint="eastAsia"/>
        </w:rPr>
        <w:t>該基金主要業務係以補助及貸款等方式協助地方政府辦理離島相關建設業務。</w:t>
      </w:r>
      <w:proofErr w:type="gramStart"/>
      <w:r w:rsidR="00D73344" w:rsidRPr="00161C16">
        <w:rPr>
          <w:rFonts w:ascii="標楷體" w:eastAsia="標楷體" w:hAnsi="標楷體" w:hint="eastAsia"/>
        </w:rPr>
        <w:t>11</w:t>
      </w:r>
      <w:r w:rsidR="003953C0">
        <w:rPr>
          <w:rFonts w:ascii="標楷體" w:eastAsia="標楷體" w:hAnsi="標楷體" w:hint="eastAsia"/>
        </w:rPr>
        <w:t>4</w:t>
      </w:r>
      <w:proofErr w:type="gramEnd"/>
      <w:r w:rsidRPr="00161C16">
        <w:rPr>
          <w:rFonts w:ascii="標楷體" w:eastAsia="標楷體" w:hAnsi="標楷體" w:hint="eastAsia"/>
        </w:rPr>
        <w:t>年度業務計畫2項，實施結果，</w:t>
      </w:r>
      <w:r w:rsidRPr="00161C16">
        <w:rPr>
          <w:rFonts w:ascii="標楷體" w:eastAsia="標楷體" w:hAnsi="標楷體"/>
        </w:rPr>
        <w:t>實際數較原預計</w:t>
      </w:r>
      <w:r w:rsidR="00603F4B">
        <w:rPr>
          <w:rFonts w:ascii="標楷體" w:eastAsia="標楷體" w:hAnsi="標楷體" w:hint="eastAsia"/>
        </w:rPr>
        <w:t>減少</w:t>
      </w:r>
      <w:r w:rsidRPr="00161C16">
        <w:rPr>
          <w:rFonts w:ascii="標楷體" w:eastAsia="標楷體" w:hAnsi="標楷體" w:hint="eastAsia"/>
        </w:rPr>
        <w:t>及</w:t>
      </w:r>
      <w:r w:rsidRPr="00161C16">
        <w:rPr>
          <w:rFonts w:ascii="標楷體" w:eastAsia="標楷體" w:hAnsi="標楷體"/>
        </w:rPr>
        <w:t>未執行者</w:t>
      </w:r>
      <w:r w:rsidRPr="00161C16">
        <w:rPr>
          <w:rFonts w:ascii="標楷體" w:eastAsia="標楷體" w:hAnsi="標楷體" w:hint="eastAsia"/>
        </w:rPr>
        <w:t>各</w:t>
      </w:r>
      <w:r w:rsidRPr="00161C16">
        <w:rPr>
          <w:rFonts w:ascii="標楷體" w:eastAsia="標楷體" w:hAnsi="標楷體"/>
        </w:rPr>
        <w:t>1項，其</w:t>
      </w:r>
      <w:r w:rsidRPr="00161C16">
        <w:rPr>
          <w:rFonts w:ascii="標楷體" w:eastAsia="標楷體" w:hAnsi="標楷體" w:hint="eastAsia"/>
        </w:rPr>
        <w:t>執行情形</w:t>
      </w:r>
      <w:r w:rsidRPr="00161C16">
        <w:rPr>
          <w:rFonts w:ascii="標楷體" w:eastAsia="標楷體" w:hAnsi="標楷體"/>
        </w:rPr>
        <w:t>如次：</w:t>
      </w:r>
    </w:p>
    <w:p w14:paraId="681A557D" w14:textId="3A4BD72A" w:rsidR="00AF2EE9" w:rsidRPr="00161C16" w:rsidRDefault="00AF2EE9" w:rsidP="00A22B56">
      <w:pPr>
        <w:widowControl/>
        <w:overflowPunct w:val="0"/>
        <w:spacing w:line="570" w:lineRule="exact"/>
        <w:ind w:firstLineChars="550" w:firstLine="1320"/>
        <w:jc w:val="both"/>
        <w:rPr>
          <w:rFonts w:ascii="標楷體" w:eastAsia="標楷體" w:hAnsi="標楷體"/>
        </w:rPr>
      </w:pPr>
      <w:r w:rsidRPr="00161C16">
        <w:rPr>
          <w:rFonts w:ascii="標楷體" w:eastAsia="標楷體" w:hAnsi="標楷體" w:hint="eastAsia"/>
        </w:rPr>
        <w:t>（1</w:t>
      </w:r>
      <w:r w:rsidR="00C13B97" w:rsidRPr="00161C16">
        <w:rPr>
          <w:rFonts w:ascii="標楷體" w:eastAsia="標楷體" w:hAnsi="標楷體" w:hint="eastAsia"/>
        </w:rPr>
        <w:t>）</w:t>
      </w:r>
      <w:r w:rsidRPr="00161C16">
        <w:rPr>
          <w:rFonts w:hint="eastAsia"/>
          <w:b/>
        </w:rPr>
        <w:t xml:space="preserve">　</w:t>
      </w:r>
      <w:r w:rsidRPr="00161C16">
        <w:rPr>
          <w:rFonts w:ascii="標楷體" w:eastAsia="標楷體" w:hAnsi="標楷體"/>
        </w:rPr>
        <w:t>離島地區永續發展相關計畫</w:t>
      </w:r>
      <w:r w:rsidRPr="00161C16">
        <w:rPr>
          <w:rFonts w:ascii="標楷體" w:eastAsia="標楷體" w:hAnsi="標楷體" w:hint="eastAsia"/>
        </w:rPr>
        <w:t xml:space="preserve">　</w:t>
      </w:r>
      <w:r w:rsidRPr="00161C16">
        <w:rPr>
          <w:rFonts w:ascii="標楷體" w:eastAsia="標楷體" w:hAnsi="標楷體"/>
        </w:rPr>
        <w:t>預計</w:t>
      </w:r>
      <w:r w:rsidR="001161CE" w:rsidRPr="00161C16">
        <w:rPr>
          <w:rFonts w:ascii="標楷體" w:eastAsia="標楷體" w:hAnsi="標楷體"/>
        </w:rPr>
        <w:t>數</w:t>
      </w:r>
      <w:r w:rsidR="0039176B" w:rsidRPr="00161C16">
        <w:rPr>
          <w:rFonts w:ascii="標楷體" w:eastAsia="標楷體" w:hAnsi="標楷體" w:hint="eastAsia"/>
        </w:rPr>
        <w:t>9</w:t>
      </w:r>
      <w:r w:rsidRPr="00161C16">
        <w:rPr>
          <w:rFonts w:ascii="標楷體" w:eastAsia="標楷體" w:hAnsi="標楷體"/>
        </w:rPr>
        <w:t>億</w:t>
      </w:r>
      <w:r w:rsidR="00F60560">
        <w:rPr>
          <w:rFonts w:ascii="標楷體" w:eastAsia="標楷體" w:hAnsi="標楷體" w:hint="eastAsia"/>
        </w:rPr>
        <w:t>300萬</w:t>
      </w:r>
      <w:r w:rsidRPr="00161C16">
        <w:rPr>
          <w:rFonts w:ascii="標楷體" w:eastAsia="標楷體" w:hAnsi="標楷體"/>
        </w:rPr>
        <w:t>元，實際</w:t>
      </w:r>
      <w:r w:rsidR="001161CE" w:rsidRPr="00161C16">
        <w:rPr>
          <w:rFonts w:ascii="標楷體" w:eastAsia="標楷體" w:hAnsi="標楷體"/>
        </w:rPr>
        <w:t>數</w:t>
      </w:r>
      <w:r w:rsidR="00F60560">
        <w:rPr>
          <w:rFonts w:ascii="標楷體" w:eastAsia="標楷體" w:hAnsi="標楷體" w:hint="eastAsia"/>
        </w:rPr>
        <w:t>8</w:t>
      </w:r>
      <w:r w:rsidRPr="00161C16">
        <w:rPr>
          <w:rFonts w:ascii="標楷體" w:eastAsia="標楷體" w:hAnsi="標楷體"/>
        </w:rPr>
        <w:t>億</w:t>
      </w:r>
      <w:r w:rsidR="00F60560">
        <w:rPr>
          <w:rFonts w:ascii="標楷體" w:eastAsia="標楷體" w:hAnsi="標楷體" w:hint="eastAsia"/>
        </w:rPr>
        <w:t>2</w:t>
      </w:r>
      <w:r w:rsidR="0039176B" w:rsidRPr="00161C16">
        <w:rPr>
          <w:rFonts w:ascii="標楷體" w:eastAsia="標楷體" w:hAnsi="標楷體"/>
        </w:rPr>
        <w:t>,</w:t>
      </w:r>
      <w:r w:rsidR="00F60560">
        <w:rPr>
          <w:rFonts w:ascii="標楷體" w:eastAsia="標楷體" w:hAnsi="標楷體" w:hint="eastAsia"/>
        </w:rPr>
        <w:t>641</w:t>
      </w:r>
      <w:r w:rsidRPr="00161C16">
        <w:rPr>
          <w:rFonts w:ascii="標楷體" w:eastAsia="標楷體" w:hAnsi="標楷體"/>
        </w:rPr>
        <w:t>萬餘元，較預計</w:t>
      </w:r>
      <w:r w:rsidR="00603F4B">
        <w:rPr>
          <w:rFonts w:ascii="標楷體" w:eastAsia="標楷體" w:hAnsi="標楷體" w:hint="eastAsia"/>
        </w:rPr>
        <w:t>減少</w:t>
      </w:r>
      <w:r w:rsidR="00F60560">
        <w:rPr>
          <w:rFonts w:ascii="標楷體" w:eastAsia="標楷體" w:hAnsi="標楷體" w:hint="eastAsia"/>
        </w:rPr>
        <w:t>7</w:t>
      </w:r>
      <w:r w:rsidR="00F60560">
        <w:rPr>
          <w:rFonts w:ascii="標楷體" w:eastAsia="標楷體" w:hAnsi="標楷體"/>
        </w:rPr>
        <w:t>,658</w:t>
      </w:r>
      <w:r w:rsidRPr="00161C16">
        <w:rPr>
          <w:rFonts w:ascii="標楷體" w:eastAsia="標楷體" w:hAnsi="標楷體"/>
        </w:rPr>
        <w:t>萬餘元，約</w:t>
      </w:r>
      <w:r w:rsidR="00F60560">
        <w:rPr>
          <w:rFonts w:ascii="標楷體" w:eastAsia="標楷體" w:hAnsi="標楷體"/>
        </w:rPr>
        <w:t>8.48</w:t>
      </w:r>
      <w:r w:rsidRPr="00161C16">
        <w:rPr>
          <w:rFonts w:ascii="標楷體" w:eastAsia="標楷體" w:hAnsi="標楷體"/>
        </w:rPr>
        <w:t>％，係</w:t>
      </w:r>
      <w:r w:rsidR="00603F4B" w:rsidRPr="00603F4B">
        <w:rPr>
          <w:rFonts w:ascii="標楷體" w:eastAsia="標楷體" w:hAnsi="標楷體" w:hint="eastAsia"/>
        </w:rPr>
        <w:t>補助計畫</w:t>
      </w:r>
      <w:r w:rsidR="00741955">
        <w:rPr>
          <w:rFonts w:ascii="標楷體" w:eastAsia="標楷體" w:hAnsi="標楷體" w:hint="eastAsia"/>
        </w:rPr>
        <w:t>執行情形</w:t>
      </w:r>
      <w:r w:rsidR="00603F4B" w:rsidRPr="00603F4B">
        <w:rPr>
          <w:rFonts w:ascii="標楷體" w:eastAsia="標楷體" w:hAnsi="標楷體" w:hint="eastAsia"/>
        </w:rPr>
        <w:t>未如預期</w:t>
      </w:r>
      <w:r w:rsidR="00741955">
        <w:rPr>
          <w:rFonts w:ascii="標楷體" w:eastAsia="標楷體" w:hAnsi="標楷體" w:hint="eastAsia"/>
        </w:rPr>
        <w:t>所致</w:t>
      </w:r>
      <w:r w:rsidRPr="00161C16">
        <w:rPr>
          <w:rFonts w:ascii="標楷體" w:eastAsia="標楷體" w:hAnsi="標楷體"/>
        </w:rPr>
        <w:t>。</w:t>
      </w:r>
    </w:p>
    <w:p w14:paraId="554E81F0" w14:textId="02DC85A2" w:rsidR="00AF2EE9" w:rsidRPr="00161C16" w:rsidRDefault="00AF2EE9" w:rsidP="00A22B56">
      <w:pPr>
        <w:widowControl/>
        <w:overflowPunct w:val="0"/>
        <w:spacing w:line="570" w:lineRule="exact"/>
        <w:ind w:firstLineChars="550" w:firstLine="1320"/>
        <w:jc w:val="both"/>
        <w:rPr>
          <w:rFonts w:ascii="標楷體" w:eastAsia="標楷體" w:hAnsi="標楷體"/>
        </w:rPr>
      </w:pPr>
      <w:r w:rsidRPr="00161C16">
        <w:rPr>
          <w:rFonts w:ascii="標楷體" w:eastAsia="標楷體" w:hAnsi="標楷體" w:hint="eastAsia"/>
        </w:rPr>
        <w:t>（</w:t>
      </w:r>
      <w:r w:rsidRPr="00161C16">
        <w:rPr>
          <w:rFonts w:ascii="標楷體" w:eastAsia="標楷體" w:hAnsi="標楷體"/>
        </w:rPr>
        <w:t>2</w:t>
      </w:r>
      <w:r w:rsidRPr="00161C16">
        <w:rPr>
          <w:rFonts w:ascii="標楷體" w:eastAsia="標楷體" w:hAnsi="標楷體" w:hint="eastAsia"/>
        </w:rPr>
        <w:t>）</w:t>
      </w:r>
      <w:r w:rsidRPr="000A29D5">
        <w:rPr>
          <w:rFonts w:hint="eastAsia"/>
          <w:b/>
          <w:spacing w:val="18"/>
        </w:rPr>
        <w:t xml:space="preserve">　</w:t>
      </w:r>
      <w:r w:rsidRPr="00161C16">
        <w:rPr>
          <w:rFonts w:ascii="標楷體" w:eastAsia="標楷體" w:hAnsi="標楷體"/>
        </w:rPr>
        <w:t>離島地區開發建設貸款計畫</w:t>
      </w:r>
      <w:r w:rsidRPr="00161C16">
        <w:rPr>
          <w:rFonts w:ascii="標楷體" w:eastAsia="標楷體" w:hAnsi="標楷體" w:hint="eastAsia"/>
        </w:rPr>
        <w:t xml:space="preserve">　</w:t>
      </w:r>
      <w:r w:rsidRPr="00161C16">
        <w:rPr>
          <w:rFonts w:ascii="標楷體" w:eastAsia="標楷體" w:hAnsi="標楷體"/>
        </w:rPr>
        <w:t>預計貸出2,</w:t>
      </w:r>
      <w:r w:rsidRPr="00161C16">
        <w:rPr>
          <w:rFonts w:ascii="標楷體" w:eastAsia="標楷體" w:hAnsi="標楷體" w:hint="eastAsia"/>
        </w:rPr>
        <w:t>0</w:t>
      </w:r>
      <w:r w:rsidRPr="00161C16">
        <w:rPr>
          <w:rFonts w:ascii="標楷體" w:eastAsia="標楷體" w:hAnsi="標楷體"/>
        </w:rPr>
        <w:t>00萬元，</w:t>
      </w:r>
      <w:proofErr w:type="gramStart"/>
      <w:r w:rsidRPr="00161C16">
        <w:rPr>
          <w:rFonts w:ascii="標楷體" w:eastAsia="標楷體" w:hAnsi="標楷體"/>
        </w:rPr>
        <w:t>實際無貸出</w:t>
      </w:r>
      <w:proofErr w:type="gramEnd"/>
      <w:r w:rsidRPr="00161C16">
        <w:rPr>
          <w:rFonts w:ascii="標楷體" w:eastAsia="標楷體" w:hAnsi="標楷體"/>
        </w:rPr>
        <w:t>案件，係</w:t>
      </w:r>
      <w:r w:rsidRPr="00161C16">
        <w:rPr>
          <w:rFonts w:ascii="標楷體" w:eastAsia="標楷體" w:hAnsi="標楷體" w:hint="eastAsia"/>
        </w:rPr>
        <w:t>銀行評估貸款計畫後，全數以自有資金核貸</w:t>
      </w:r>
      <w:r w:rsidRPr="00161C16">
        <w:rPr>
          <w:rFonts w:ascii="標楷體" w:eastAsia="標楷體" w:hAnsi="標楷體"/>
        </w:rPr>
        <w:t>。</w:t>
      </w:r>
    </w:p>
    <w:p w14:paraId="1D6A11E3" w14:textId="77777777" w:rsidR="000A4EC1" w:rsidRPr="00161C16" w:rsidRDefault="000A4EC1" w:rsidP="00A22B56">
      <w:pPr>
        <w:pStyle w:val="123"/>
        <w:spacing w:line="570" w:lineRule="exact"/>
        <w:ind w:firstLine="1261"/>
        <w:rPr>
          <w:b/>
          <w:sz w:val="28"/>
          <w:szCs w:val="28"/>
        </w:rPr>
      </w:pPr>
      <w:r w:rsidRPr="00161C16">
        <w:rPr>
          <w:b/>
          <w:sz w:val="28"/>
          <w:szCs w:val="28"/>
        </w:rPr>
        <w:t>2.</w:t>
      </w:r>
      <w:r w:rsidR="00293A96" w:rsidRPr="00161C16">
        <w:rPr>
          <w:rFonts w:hint="eastAsia"/>
          <w:b/>
          <w:sz w:val="28"/>
          <w:szCs w:val="28"/>
        </w:rPr>
        <w:t xml:space="preserve">　</w:t>
      </w:r>
      <w:r w:rsidRPr="00161C16">
        <w:rPr>
          <w:rFonts w:hint="eastAsia"/>
          <w:b/>
          <w:sz w:val="28"/>
          <w:szCs w:val="28"/>
        </w:rPr>
        <w:t>預算執行情形之審核</w:t>
      </w:r>
    </w:p>
    <w:p w14:paraId="076BFFA2" w14:textId="448263CF" w:rsidR="009472C0" w:rsidRPr="00161C16" w:rsidRDefault="004A7CFD" w:rsidP="00A22B56">
      <w:pPr>
        <w:widowControl/>
        <w:overflowPunct w:val="0"/>
        <w:spacing w:line="57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3953C0">
        <w:rPr>
          <w:rFonts w:ascii="標楷體" w:eastAsia="標楷體" w:hAnsi="標楷體" w:hint="eastAsia"/>
        </w:rPr>
        <w:t>4</w:t>
      </w:r>
      <w:proofErr w:type="gramEnd"/>
      <w:r w:rsidR="009472C0" w:rsidRPr="00161C16">
        <w:rPr>
          <w:rFonts w:ascii="標楷體" w:eastAsia="標楷體" w:hAnsi="標楷體" w:hint="eastAsia"/>
        </w:rPr>
        <w:t>年度決算審核結果，審定本期</w:t>
      </w:r>
      <w:r w:rsidR="00323BFC">
        <w:rPr>
          <w:rFonts w:ascii="標楷體" w:eastAsia="標楷體" w:hAnsi="標楷體" w:hint="eastAsia"/>
        </w:rPr>
        <w:t>賸餘</w:t>
      </w:r>
      <w:r w:rsidR="000A29D5">
        <w:rPr>
          <w:rFonts w:ascii="標楷體" w:eastAsia="標楷體" w:hAnsi="標楷體"/>
        </w:rPr>
        <w:t>2</w:t>
      </w:r>
      <w:r w:rsidR="00500DF5">
        <w:rPr>
          <w:rFonts w:ascii="標楷體" w:eastAsia="標楷體" w:hAnsi="標楷體"/>
        </w:rPr>
        <w:t>,</w:t>
      </w:r>
      <w:r w:rsidR="000A29D5">
        <w:rPr>
          <w:rFonts w:ascii="標楷體" w:eastAsia="標楷體" w:hAnsi="標楷體"/>
        </w:rPr>
        <w:t>267</w:t>
      </w:r>
      <w:r w:rsidR="00323BFC">
        <w:rPr>
          <w:rFonts w:ascii="標楷體" w:eastAsia="標楷體" w:hAnsi="標楷體" w:hint="eastAsia"/>
        </w:rPr>
        <w:t>萬餘元，與</w:t>
      </w:r>
      <w:r w:rsidR="009472C0" w:rsidRPr="00161C16">
        <w:rPr>
          <w:rFonts w:ascii="標楷體" w:eastAsia="標楷體" w:hAnsi="標楷體" w:hint="eastAsia"/>
        </w:rPr>
        <w:t>預算短</w:t>
      </w:r>
      <w:proofErr w:type="gramStart"/>
      <w:r w:rsidR="009472C0" w:rsidRPr="00161C16">
        <w:rPr>
          <w:rFonts w:ascii="標楷體" w:eastAsia="標楷體" w:hAnsi="標楷體" w:hint="eastAsia"/>
        </w:rPr>
        <w:t>絀</w:t>
      </w:r>
      <w:proofErr w:type="gramEnd"/>
      <w:r w:rsidR="000A29D5">
        <w:rPr>
          <w:rFonts w:ascii="標楷體" w:eastAsia="標楷體" w:hAnsi="標楷體" w:hint="eastAsia"/>
        </w:rPr>
        <w:t>5</w:t>
      </w:r>
      <w:r w:rsidR="00500DF5">
        <w:rPr>
          <w:rFonts w:ascii="標楷體" w:eastAsia="標楷體" w:hAnsi="標楷體"/>
        </w:rPr>
        <w:t>,</w:t>
      </w:r>
      <w:r w:rsidR="000A29D5">
        <w:rPr>
          <w:rFonts w:ascii="標楷體" w:eastAsia="標楷體" w:hAnsi="標楷體"/>
        </w:rPr>
        <w:t>613</w:t>
      </w:r>
      <w:r w:rsidR="009635A0">
        <w:rPr>
          <w:rFonts w:ascii="標楷體" w:eastAsia="標楷體" w:hAnsi="標楷體" w:hint="eastAsia"/>
        </w:rPr>
        <w:t>萬</w:t>
      </w:r>
      <w:r w:rsidR="009472C0" w:rsidRPr="00161C16">
        <w:rPr>
          <w:rFonts w:ascii="標楷體" w:eastAsia="標楷體" w:hAnsi="標楷體" w:hint="eastAsia"/>
        </w:rPr>
        <w:t>元，</w:t>
      </w:r>
      <w:r w:rsidR="00323BFC">
        <w:rPr>
          <w:rFonts w:ascii="標楷體" w:eastAsia="標楷體" w:hAnsi="標楷體" w:hint="eastAsia"/>
        </w:rPr>
        <w:t>相距</w:t>
      </w:r>
      <w:r w:rsidR="000A29D5">
        <w:rPr>
          <w:rFonts w:ascii="標楷體" w:eastAsia="標楷體" w:hAnsi="標楷體"/>
        </w:rPr>
        <w:t>7,880</w:t>
      </w:r>
      <w:r w:rsidR="00323BFC">
        <w:rPr>
          <w:rFonts w:ascii="標楷體" w:eastAsia="標楷體" w:hAnsi="標楷體" w:hint="eastAsia"/>
        </w:rPr>
        <w:t>萬餘元</w:t>
      </w:r>
      <w:r w:rsidR="009472C0" w:rsidRPr="00161C16">
        <w:rPr>
          <w:rFonts w:ascii="標楷體" w:eastAsia="標楷體" w:hAnsi="標楷體" w:hint="eastAsia"/>
        </w:rPr>
        <w:t>，主要係</w:t>
      </w:r>
      <w:r w:rsidR="00741955" w:rsidRPr="00603F4B">
        <w:rPr>
          <w:rFonts w:ascii="標楷體" w:eastAsia="標楷體" w:hAnsi="標楷體" w:hint="eastAsia"/>
        </w:rPr>
        <w:t>補助計畫</w:t>
      </w:r>
      <w:r w:rsidR="00741955">
        <w:rPr>
          <w:rFonts w:ascii="標楷體" w:eastAsia="標楷體" w:hAnsi="標楷體" w:hint="eastAsia"/>
        </w:rPr>
        <w:t>執行情形</w:t>
      </w:r>
      <w:r w:rsidR="00741955" w:rsidRPr="00603F4B">
        <w:rPr>
          <w:rFonts w:ascii="標楷體" w:eastAsia="標楷體" w:hAnsi="標楷體" w:hint="eastAsia"/>
        </w:rPr>
        <w:t>未如預期</w:t>
      </w:r>
      <w:r w:rsidR="00741955">
        <w:rPr>
          <w:rFonts w:ascii="標楷體" w:eastAsia="標楷體" w:hAnsi="標楷體" w:hint="eastAsia"/>
        </w:rPr>
        <w:t>所致</w:t>
      </w:r>
      <w:r w:rsidR="009472C0" w:rsidRPr="00161C16">
        <w:rPr>
          <w:rFonts w:ascii="標楷體" w:eastAsia="標楷體" w:hAnsi="標楷體" w:hint="eastAsia"/>
        </w:rPr>
        <w:t>。</w:t>
      </w:r>
    </w:p>
    <w:p w14:paraId="7FB7A843" w14:textId="77777777" w:rsidR="000A4EC1" w:rsidRPr="00161C16" w:rsidRDefault="000A4EC1" w:rsidP="00A22B56">
      <w:pPr>
        <w:pStyle w:val="123"/>
        <w:spacing w:line="570" w:lineRule="exact"/>
        <w:ind w:firstLine="1261"/>
        <w:rPr>
          <w:sz w:val="28"/>
          <w:szCs w:val="28"/>
        </w:rPr>
      </w:pPr>
      <w:r w:rsidRPr="00161C16">
        <w:rPr>
          <w:b/>
          <w:sz w:val="28"/>
          <w:szCs w:val="28"/>
        </w:rPr>
        <w:t>3.</w:t>
      </w:r>
      <w:r w:rsidR="00293A96" w:rsidRPr="00161C16">
        <w:rPr>
          <w:rFonts w:hint="eastAsia"/>
          <w:b/>
          <w:sz w:val="28"/>
          <w:szCs w:val="28"/>
        </w:rPr>
        <w:t xml:space="preserve">　</w:t>
      </w:r>
      <w:r w:rsidR="00A15A3B" w:rsidRPr="00161C16">
        <w:rPr>
          <w:rFonts w:hint="eastAsia"/>
          <w:b/>
          <w:sz w:val="28"/>
          <w:szCs w:val="28"/>
        </w:rPr>
        <w:t>餘</w:t>
      </w:r>
      <w:proofErr w:type="gramStart"/>
      <w:r w:rsidR="00A15A3B" w:rsidRPr="00161C16">
        <w:rPr>
          <w:rFonts w:hint="eastAsia"/>
          <w:b/>
          <w:sz w:val="28"/>
          <w:szCs w:val="28"/>
        </w:rPr>
        <w:t>絀</w:t>
      </w:r>
      <w:proofErr w:type="gramEnd"/>
      <w:r w:rsidRPr="00161C16">
        <w:rPr>
          <w:rFonts w:hint="eastAsia"/>
          <w:b/>
          <w:sz w:val="28"/>
          <w:szCs w:val="28"/>
        </w:rPr>
        <w:t>之審定</w:t>
      </w:r>
    </w:p>
    <w:p w14:paraId="43BF195C" w14:textId="13733A05" w:rsidR="0060736B" w:rsidRPr="00161C16" w:rsidRDefault="004A7CFD" w:rsidP="00A22B56">
      <w:pPr>
        <w:widowControl/>
        <w:overflowPunct w:val="0"/>
        <w:spacing w:line="57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3953C0">
        <w:rPr>
          <w:rFonts w:ascii="標楷體" w:eastAsia="標楷體" w:hAnsi="標楷體" w:hint="eastAsia"/>
        </w:rPr>
        <w:t>4</w:t>
      </w:r>
      <w:proofErr w:type="gramEnd"/>
      <w:r w:rsidR="0060736B" w:rsidRPr="00161C16">
        <w:rPr>
          <w:rFonts w:ascii="標楷體" w:eastAsia="標楷體" w:hAnsi="標楷體" w:hint="eastAsia"/>
        </w:rPr>
        <w:t>年度決算經行政院核定</w:t>
      </w:r>
      <w:r w:rsidR="00323BFC">
        <w:rPr>
          <w:rFonts w:ascii="標楷體" w:eastAsia="標楷體" w:hAnsi="標楷體" w:hint="eastAsia"/>
        </w:rPr>
        <w:t>賸餘</w:t>
      </w:r>
      <w:r w:rsidR="000A29D5">
        <w:rPr>
          <w:rFonts w:ascii="標楷體" w:eastAsia="標楷體" w:hAnsi="標楷體"/>
        </w:rPr>
        <w:t>22</w:t>
      </w:r>
      <w:r w:rsidR="00745EBC">
        <w:rPr>
          <w:rFonts w:ascii="標楷體" w:eastAsia="標楷體" w:hAnsi="標楷體" w:hint="eastAsia"/>
        </w:rPr>
        <w:t>,</w:t>
      </w:r>
      <w:r w:rsidR="000A29D5">
        <w:rPr>
          <w:rFonts w:ascii="標楷體" w:eastAsia="標楷體" w:hAnsi="標楷體"/>
        </w:rPr>
        <w:t>671</w:t>
      </w:r>
      <w:r w:rsidR="00745EBC">
        <w:rPr>
          <w:rFonts w:ascii="標楷體" w:eastAsia="標楷體" w:hAnsi="標楷體"/>
        </w:rPr>
        <w:t>,</w:t>
      </w:r>
      <w:r w:rsidR="000A29D5">
        <w:rPr>
          <w:rFonts w:ascii="標楷體" w:eastAsia="標楷體" w:hAnsi="標楷體"/>
        </w:rPr>
        <w:t>828</w:t>
      </w:r>
      <w:r w:rsidR="0060736B" w:rsidRPr="00161C16">
        <w:rPr>
          <w:rFonts w:ascii="標楷體" w:eastAsia="標楷體" w:hAnsi="標楷體" w:hint="eastAsia"/>
        </w:rPr>
        <w:t>元，</w:t>
      </w:r>
      <w:proofErr w:type="gramStart"/>
      <w:r w:rsidR="0060736B" w:rsidRPr="00161C16">
        <w:rPr>
          <w:rFonts w:ascii="標楷體" w:eastAsia="標楷體" w:hAnsi="標楷體" w:hint="eastAsia"/>
        </w:rPr>
        <w:t>經核尚無</w:t>
      </w:r>
      <w:proofErr w:type="gramEnd"/>
      <w:r w:rsidR="0060736B" w:rsidRPr="00161C16">
        <w:rPr>
          <w:rFonts w:ascii="標楷體" w:eastAsia="標楷體" w:hAnsi="標楷體" w:hint="eastAsia"/>
        </w:rPr>
        <w:t>不合，予以照數審定。</w:t>
      </w:r>
    </w:p>
    <w:p w14:paraId="153CC48D" w14:textId="77777777" w:rsidR="000A4EC1" w:rsidRPr="00161C16" w:rsidRDefault="000A4EC1" w:rsidP="00A22B56">
      <w:pPr>
        <w:pStyle w:val="123"/>
        <w:spacing w:line="570" w:lineRule="exact"/>
        <w:ind w:firstLine="1261"/>
        <w:rPr>
          <w:b/>
          <w:sz w:val="28"/>
          <w:szCs w:val="28"/>
        </w:rPr>
      </w:pPr>
      <w:r w:rsidRPr="00161C16">
        <w:rPr>
          <w:b/>
          <w:sz w:val="28"/>
          <w:szCs w:val="28"/>
        </w:rPr>
        <w:t>4.</w:t>
      </w:r>
      <w:r w:rsidR="00293A96" w:rsidRPr="00161C16">
        <w:rPr>
          <w:rFonts w:hint="eastAsia"/>
          <w:b/>
          <w:sz w:val="28"/>
          <w:szCs w:val="28"/>
        </w:rPr>
        <w:t xml:space="preserve">　</w:t>
      </w:r>
      <w:r w:rsidRPr="00161C16">
        <w:rPr>
          <w:rFonts w:hint="eastAsia"/>
          <w:b/>
          <w:sz w:val="28"/>
          <w:szCs w:val="28"/>
        </w:rPr>
        <w:t>現金流量之查核</w:t>
      </w:r>
    </w:p>
    <w:p w14:paraId="574D1ECD" w14:textId="09304C90" w:rsidR="00735A08" w:rsidRPr="00161C16" w:rsidRDefault="004A7CFD" w:rsidP="00A22B56">
      <w:pPr>
        <w:pStyle w:val="aa"/>
        <w:overflowPunct w:val="0"/>
        <w:spacing w:line="570" w:lineRule="exact"/>
        <w:ind w:firstLineChars="200" w:firstLine="480"/>
        <w:rPr>
          <w:bCs/>
          <w:sz w:val="24"/>
          <w:szCs w:val="24"/>
        </w:rPr>
      </w:pPr>
      <w:proofErr w:type="gramStart"/>
      <w:r w:rsidRPr="00161C16">
        <w:rPr>
          <w:rFonts w:hint="eastAsia"/>
          <w:bCs/>
          <w:sz w:val="24"/>
          <w:szCs w:val="24"/>
        </w:rPr>
        <w:t>11</w:t>
      </w:r>
      <w:r w:rsidR="003953C0">
        <w:rPr>
          <w:rFonts w:hint="eastAsia"/>
          <w:bCs/>
          <w:sz w:val="24"/>
          <w:szCs w:val="24"/>
        </w:rPr>
        <w:t>4</w:t>
      </w:r>
      <w:proofErr w:type="gramEnd"/>
      <w:r w:rsidR="008A2E84" w:rsidRPr="00161C16">
        <w:rPr>
          <w:rFonts w:hint="eastAsia"/>
          <w:bCs/>
          <w:sz w:val="24"/>
          <w:szCs w:val="24"/>
        </w:rPr>
        <w:t>年度期初現金及約當現金</w:t>
      </w:r>
      <w:r w:rsidR="000A29D5">
        <w:rPr>
          <w:bCs/>
          <w:sz w:val="24"/>
          <w:szCs w:val="24"/>
        </w:rPr>
        <w:t>8</w:t>
      </w:r>
      <w:r w:rsidR="0039176B" w:rsidRPr="00161C16">
        <w:rPr>
          <w:rFonts w:hint="eastAsia"/>
          <w:bCs/>
          <w:sz w:val="24"/>
          <w:szCs w:val="24"/>
        </w:rPr>
        <w:t>億</w:t>
      </w:r>
      <w:r w:rsidR="000A29D5">
        <w:rPr>
          <w:rFonts w:hint="eastAsia"/>
          <w:bCs/>
          <w:sz w:val="24"/>
          <w:szCs w:val="24"/>
        </w:rPr>
        <w:t>5</w:t>
      </w:r>
      <w:r w:rsidR="00745EBC">
        <w:rPr>
          <w:bCs/>
          <w:sz w:val="24"/>
          <w:szCs w:val="24"/>
        </w:rPr>
        <w:t>,</w:t>
      </w:r>
      <w:r w:rsidR="000A29D5">
        <w:rPr>
          <w:bCs/>
          <w:sz w:val="24"/>
          <w:szCs w:val="24"/>
        </w:rPr>
        <w:t>236</w:t>
      </w:r>
      <w:r w:rsidRPr="00161C16">
        <w:rPr>
          <w:rFonts w:hint="eastAsia"/>
          <w:bCs/>
          <w:sz w:val="24"/>
          <w:szCs w:val="24"/>
        </w:rPr>
        <w:t>萬餘元</w:t>
      </w:r>
      <w:r w:rsidR="008A2E84" w:rsidRPr="00161C16">
        <w:rPr>
          <w:rFonts w:hint="eastAsia"/>
          <w:bCs/>
          <w:sz w:val="24"/>
          <w:szCs w:val="24"/>
        </w:rPr>
        <w:t>，</w:t>
      </w:r>
      <w:r w:rsidR="009105F4" w:rsidRPr="00161C16">
        <w:rPr>
          <w:rFonts w:hint="eastAsia"/>
          <w:bCs/>
          <w:sz w:val="24"/>
          <w:szCs w:val="24"/>
        </w:rPr>
        <w:t>經業務活動結果</w:t>
      </w:r>
      <w:r w:rsidR="00735A08" w:rsidRPr="00161C16">
        <w:rPr>
          <w:rFonts w:hint="eastAsia"/>
          <w:bCs/>
          <w:sz w:val="24"/>
          <w:szCs w:val="24"/>
        </w:rPr>
        <w:t>，現金及約當現金淨</w:t>
      </w:r>
      <w:r w:rsidR="00BA5334">
        <w:rPr>
          <w:rFonts w:hint="eastAsia"/>
          <w:bCs/>
          <w:sz w:val="24"/>
          <w:szCs w:val="24"/>
        </w:rPr>
        <w:t>增</w:t>
      </w:r>
      <w:r w:rsidR="000A29D5">
        <w:rPr>
          <w:rFonts w:hint="eastAsia"/>
          <w:bCs/>
          <w:sz w:val="24"/>
          <w:szCs w:val="24"/>
        </w:rPr>
        <w:t>4</w:t>
      </w:r>
      <w:r w:rsidR="00745EBC">
        <w:rPr>
          <w:bCs/>
          <w:sz w:val="24"/>
          <w:szCs w:val="24"/>
        </w:rPr>
        <w:t>,</w:t>
      </w:r>
      <w:r w:rsidR="000A29D5">
        <w:rPr>
          <w:bCs/>
          <w:sz w:val="24"/>
          <w:szCs w:val="24"/>
        </w:rPr>
        <w:t>717</w:t>
      </w:r>
      <w:r w:rsidR="00F06C69" w:rsidRPr="00161C16">
        <w:rPr>
          <w:rFonts w:hint="eastAsia"/>
          <w:bCs/>
          <w:sz w:val="24"/>
          <w:szCs w:val="24"/>
        </w:rPr>
        <w:t>萬餘元</w:t>
      </w:r>
      <w:r w:rsidR="00735A08" w:rsidRPr="00161C16">
        <w:rPr>
          <w:rFonts w:hint="eastAsia"/>
          <w:bCs/>
          <w:sz w:val="24"/>
          <w:szCs w:val="24"/>
        </w:rPr>
        <w:t>，</w:t>
      </w:r>
      <w:r w:rsidR="00735A08" w:rsidRPr="00F01432">
        <w:rPr>
          <w:rFonts w:hint="eastAsia"/>
          <w:bCs/>
          <w:sz w:val="24"/>
          <w:szCs w:val="24"/>
        </w:rPr>
        <w:t>期末現金及約當現金為</w:t>
      </w:r>
      <w:r w:rsidR="00745EBC">
        <w:rPr>
          <w:bCs/>
          <w:sz w:val="24"/>
          <w:szCs w:val="24"/>
        </w:rPr>
        <w:t>8</w:t>
      </w:r>
      <w:r w:rsidR="00F9536C" w:rsidRPr="00F01432">
        <w:rPr>
          <w:rFonts w:hint="eastAsia"/>
          <w:bCs/>
          <w:sz w:val="24"/>
          <w:szCs w:val="24"/>
        </w:rPr>
        <w:t>億</w:t>
      </w:r>
      <w:r w:rsidR="000A29D5">
        <w:rPr>
          <w:rFonts w:hint="eastAsia"/>
          <w:bCs/>
          <w:sz w:val="24"/>
          <w:szCs w:val="24"/>
        </w:rPr>
        <w:t>9</w:t>
      </w:r>
      <w:r w:rsidR="00745EBC">
        <w:rPr>
          <w:bCs/>
          <w:sz w:val="24"/>
          <w:szCs w:val="24"/>
        </w:rPr>
        <w:t>,</w:t>
      </w:r>
      <w:r w:rsidR="000A29D5">
        <w:rPr>
          <w:bCs/>
          <w:sz w:val="24"/>
          <w:szCs w:val="24"/>
        </w:rPr>
        <w:t>954</w:t>
      </w:r>
      <w:r w:rsidR="00735A08" w:rsidRPr="00F01432">
        <w:rPr>
          <w:rFonts w:hint="eastAsia"/>
          <w:bCs/>
          <w:sz w:val="24"/>
          <w:szCs w:val="24"/>
        </w:rPr>
        <w:t>萬餘元</w:t>
      </w:r>
      <w:r w:rsidR="00044744" w:rsidRPr="00F01432">
        <w:rPr>
          <w:rFonts w:hint="eastAsia"/>
          <w:bCs/>
          <w:sz w:val="24"/>
          <w:szCs w:val="24"/>
        </w:rPr>
        <w:t>。</w:t>
      </w:r>
    </w:p>
    <w:p w14:paraId="480811C5" w14:textId="0D1466C2" w:rsidR="00162FFD" w:rsidRPr="00161C16" w:rsidRDefault="00162FFD" w:rsidP="00F73E50">
      <w:pPr>
        <w:pStyle w:val="123"/>
        <w:spacing w:line="640" w:lineRule="exact"/>
        <w:ind w:firstLine="1261"/>
        <w:rPr>
          <w:sz w:val="28"/>
          <w:szCs w:val="28"/>
        </w:rPr>
      </w:pPr>
      <w:r w:rsidRPr="00161C16">
        <w:rPr>
          <w:rFonts w:hint="eastAsia"/>
          <w:b/>
          <w:sz w:val="28"/>
          <w:szCs w:val="28"/>
        </w:rPr>
        <w:t>5</w:t>
      </w:r>
      <w:r w:rsidRPr="00161C16">
        <w:rPr>
          <w:b/>
          <w:sz w:val="28"/>
          <w:szCs w:val="28"/>
        </w:rPr>
        <w:t>.</w:t>
      </w:r>
      <w:r w:rsidRPr="00161C16">
        <w:rPr>
          <w:rFonts w:hint="eastAsia"/>
          <w:b/>
          <w:sz w:val="28"/>
          <w:szCs w:val="28"/>
        </w:rPr>
        <w:t xml:space="preserve">　重要審核意見</w:t>
      </w:r>
    </w:p>
    <w:p w14:paraId="40D98694" w14:textId="12437430" w:rsidR="009A28C5" w:rsidRPr="00341D2F" w:rsidRDefault="00AA691D" w:rsidP="00A22B56">
      <w:pPr>
        <w:overflowPunct w:val="0"/>
        <w:spacing w:line="580" w:lineRule="exact"/>
        <w:ind w:firstLineChars="450" w:firstLine="1261"/>
        <w:jc w:val="both"/>
        <w:rPr>
          <w:rFonts w:ascii="標楷體" w:eastAsia="標楷體" w:hAnsi="標楷體" w:cstheme="minorBidi"/>
          <w:b/>
          <w:spacing w:val="4"/>
          <w:sz w:val="28"/>
          <w:szCs w:val="28"/>
        </w:rPr>
      </w:pPr>
      <w:r w:rsidRPr="00AA691D">
        <w:rPr>
          <w:rFonts w:ascii="標楷體" w:eastAsia="標楷體" w:hAnsi="標楷體" w:cstheme="minorBidi" w:hint="eastAsia"/>
          <w:b/>
          <w:sz w:val="28"/>
          <w:szCs w:val="28"/>
        </w:rPr>
        <w:t xml:space="preserve">（1）　</w:t>
      </w:r>
      <w:r w:rsidR="00AA4136" w:rsidRPr="00AA4136">
        <w:rPr>
          <w:rFonts w:ascii="標楷體" w:eastAsia="標楷體" w:hAnsi="標楷體" w:cstheme="minorBidi" w:hint="eastAsia"/>
          <w:b/>
          <w:sz w:val="28"/>
          <w:szCs w:val="28"/>
        </w:rPr>
        <w:t>政府為促進離島整體發展，</w:t>
      </w:r>
      <w:r w:rsidR="005342FA">
        <w:rPr>
          <w:rFonts w:ascii="標楷體" w:eastAsia="標楷體" w:hAnsi="標楷體" w:cstheme="minorBidi" w:hint="eastAsia"/>
          <w:b/>
          <w:sz w:val="28"/>
          <w:szCs w:val="28"/>
        </w:rPr>
        <w:t>由</w:t>
      </w:r>
      <w:r w:rsidR="00AA4136" w:rsidRPr="00AA4136">
        <w:rPr>
          <w:rFonts w:ascii="標楷體" w:eastAsia="標楷體" w:hAnsi="標楷體" w:cstheme="minorBidi" w:hint="eastAsia"/>
          <w:b/>
          <w:sz w:val="28"/>
          <w:szCs w:val="28"/>
        </w:rPr>
        <w:t>離島縣政府擬訂4年1期之離島綜合建設實施方案，</w:t>
      </w:r>
      <w:r w:rsidR="005342FA">
        <w:rPr>
          <w:rFonts w:ascii="標楷體" w:eastAsia="標楷體" w:hAnsi="標楷體" w:cstheme="minorBidi" w:hint="eastAsia"/>
          <w:b/>
          <w:sz w:val="28"/>
          <w:szCs w:val="28"/>
        </w:rPr>
        <w:t>經</w:t>
      </w:r>
      <w:r w:rsidR="00AA4136" w:rsidRPr="00AA4136">
        <w:rPr>
          <w:rFonts w:ascii="標楷體" w:eastAsia="標楷體" w:hAnsi="標楷體" w:cstheme="minorBidi" w:hint="eastAsia"/>
          <w:b/>
          <w:sz w:val="28"/>
          <w:szCs w:val="28"/>
        </w:rPr>
        <w:t>行政院成立專責組織負責審議、監督、協調及指導事宜，惟近年</w:t>
      </w:r>
      <w:proofErr w:type="gramStart"/>
      <w:r w:rsidR="00AA4136" w:rsidRPr="00AA4136">
        <w:rPr>
          <w:rFonts w:ascii="標楷體" w:eastAsia="標楷體" w:hAnsi="標楷體" w:cstheme="minorBidi" w:hint="eastAsia"/>
          <w:b/>
          <w:sz w:val="28"/>
          <w:szCs w:val="28"/>
        </w:rPr>
        <w:t>方案納列行動</w:t>
      </w:r>
      <w:proofErr w:type="gramEnd"/>
      <w:r w:rsidR="00AA4136" w:rsidRPr="00AA4136">
        <w:rPr>
          <w:rFonts w:ascii="標楷體" w:eastAsia="標楷體" w:hAnsi="標楷體" w:cstheme="minorBidi" w:hint="eastAsia"/>
          <w:b/>
          <w:sz w:val="28"/>
          <w:szCs w:val="28"/>
        </w:rPr>
        <w:t>計畫及經費規模顯著下降，各離島縣政府多運用其他管道申請補助，恐弱化專責組織功能，不利發揮統籌協調指導之綜效</w:t>
      </w:r>
      <w:r w:rsidR="004C0299">
        <w:rPr>
          <w:rFonts w:ascii="標楷體" w:eastAsia="標楷體" w:hAnsi="標楷體" w:cstheme="minorBidi" w:hint="eastAsia"/>
          <w:b/>
          <w:sz w:val="28"/>
          <w:szCs w:val="28"/>
        </w:rPr>
        <w:t>，</w:t>
      </w:r>
      <w:r w:rsidR="00AA4136" w:rsidRPr="00AA4136">
        <w:rPr>
          <w:rFonts w:ascii="標楷體" w:eastAsia="標楷體" w:hAnsi="標楷體" w:cstheme="minorBidi" w:hint="eastAsia"/>
          <w:b/>
          <w:sz w:val="28"/>
          <w:szCs w:val="28"/>
        </w:rPr>
        <w:t>允宜</w:t>
      </w:r>
      <w:proofErr w:type="gramStart"/>
      <w:r w:rsidR="00AA4136" w:rsidRPr="00AA4136">
        <w:rPr>
          <w:rFonts w:ascii="標楷體" w:eastAsia="標楷體" w:hAnsi="標楷體" w:cstheme="minorBidi" w:hint="eastAsia"/>
          <w:b/>
          <w:sz w:val="28"/>
          <w:szCs w:val="28"/>
        </w:rPr>
        <w:t>研</w:t>
      </w:r>
      <w:proofErr w:type="gramEnd"/>
      <w:r w:rsidR="00AA4136" w:rsidRPr="00AA4136">
        <w:rPr>
          <w:rFonts w:ascii="標楷體" w:eastAsia="標楷體" w:hAnsi="標楷體" w:cstheme="minorBidi" w:hint="eastAsia"/>
          <w:b/>
          <w:sz w:val="28"/>
          <w:szCs w:val="28"/>
        </w:rPr>
        <w:t>謀改善，以持續整合及優化補助資源配置，厚植離島永續發展根基韌性。</w:t>
      </w:r>
    </w:p>
    <w:p w14:paraId="6E1FFC0E" w14:textId="4862AC18" w:rsidR="00AA4136" w:rsidRDefault="004F1563" w:rsidP="00822D23">
      <w:pPr>
        <w:pStyle w:val="aa"/>
        <w:overflowPunct w:val="0"/>
        <w:spacing w:line="606" w:lineRule="exact"/>
        <w:ind w:firstLineChars="200" w:firstLine="480"/>
        <w:rPr>
          <w:rFonts w:hAnsi="標楷體" w:cstheme="minorBidi"/>
          <w:sz w:val="24"/>
          <w:szCs w:val="24"/>
        </w:rPr>
      </w:pPr>
      <w:bookmarkStart w:id="0" w:name="_Hlk199426668"/>
      <w:r>
        <w:rPr>
          <w:rFonts w:hAnsi="標楷體" w:cstheme="minorBidi" w:hint="eastAsia"/>
          <w:noProof/>
          <w:sz w:val="24"/>
          <w:szCs w:val="24"/>
        </w:rPr>
        <w:lastRenderedPageBreak/>
        <mc:AlternateContent>
          <mc:Choice Requires="wpc">
            <w:drawing>
              <wp:anchor distT="0" distB="0" distL="114300" distR="114300" simplePos="0" relativeHeight="251663360" behindDoc="0" locked="0" layoutInCell="1" allowOverlap="1" wp14:anchorId="15CB664A" wp14:editId="37719D1A">
                <wp:simplePos x="0" y="0"/>
                <wp:positionH relativeFrom="margin">
                  <wp:posOffset>-179705</wp:posOffset>
                </wp:positionH>
                <wp:positionV relativeFrom="margin">
                  <wp:posOffset>4726940</wp:posOffset>
                </wp:positionV>
                <wp:extent cx="6884670" cy="4164330"/>
                <wp:effectExtent l="0" t="0" r="0" b="0"/>
                <wp:wrapSquare wrapText="bothSides"/>
                <wp:docPr id="393" name="畫布 3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6350">
                          <a:noFill/>
                        </a:ln>
                      </wpc:whole>
                      <wps:wsp>
                        <wps:cNvPr id="361" name="Line 356"/>
                        <wps:cNvCnPr>
                          <a:cxnSpLocks noChangeShapeType="1"/>
                        </wps:cNvCnPr>
                        <wps:spPr bwMode="auto">
                          <a:xfrm flipV="1">
                            <a:off x="703490" y="2144061"/>
                            <a:ext cx="0" cy="108000"/>
                          </a:xfrm>
                          <a:prstGeom prst="line">
                            <a:avLst/>
                          </a:prstGeom>
                          <a:noFill/>
                          <a:ln w="8255" cap="flat">
                            <a:solidFill>
                              <a:srgbClr val="7F7F7F"/>
                            </a:solidFill>
                            <a:prstDash val="solid"/>
                            <a:miter lim="800000"/>
                            <a:headEnd/>
                            <a:tailEnd/>
                          </a:ln>
                          <a:extLst>
                            <a:ext uri="{909E8E84-426E-40DD-AFC4-6F175D3DCCD1}">
                              <a14:hiddenFill xmlns:a14="http://schemas.microsoft.com/office/drawing/2010/main">
                                <a:noFill/>
                              </a14:hiddenFill>
                            </a:ext>
                          </a:extLst>
                        </wps:spPr>
                        <wps:bodyPr/>
                      </wps:wsp>
                      <wps:wsp>
                        <wps:cNvPr id="203" name="Rectangle 198"/>
                        <wps:cNvSpPr>
                          <a:spLocks noChangeArrowheads="1"/>
                        </wps:cNvSpPr>
                        <wps:spPr bwMode="auto">
                          <a:xfrm>
                            <a:off x="1519476" y="2019868"/>
                            <a:ext cx="3098131" cy="1908357"/>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Rectangle 199"/>
                        <wps:cNvSpPr>
                          <a:spLocks noChangeArrowheads="1"/>
                        </wps:cNvSpPr>
                        <wps:spPr bwMode="auto">
                          <a:xfrm>
                            <a:off x="1520518" y="1328907"/>
                            <a:ext cx="3097090" cy="580036"/>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00"/>
                        <wps:cNvSpPr>
                          <a:spLocks noChangeArrowheads="1"/>
                        </wps:cNvSpPr>
                        <wps:spPr bwMode="auto">
                          <a:xfrm>
                            <a:off x="1412496" y="1208698"/>
                            <a:ext cx="3205112" cy="700405"/>
                          </a:xfrm>
                          <a:prstGeom prst="rect">
                            <a:avLst/>
                          </a:prstGeom>
                          <a:noFill/>
                          <a:ln w="825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Rectangle 201"/>
                        <wps:cNvSpPr>
                          <a:spLocks noChangeArrowheads="1"/>
                        </wps:cNvSpPr>
                        <wps:spPr bwMode="auto">
                          <a:xfrm>
                            <a:off x="2126441" y="1321629"/>
                            <a:ext cx="1943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B4C7B" w14:textId="097A878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FFFFFF"/>
                                  <w:kern w:val="0"/>
                                  <w:sz w:val="18"/>
                                  <w:szCs w:val="18"/>
                                </w:rPr>
                                <w:t>離島綜合建設實施方案</w:t>
                              </w:r>
                              <w:r w:rsidR="001D46A9">
                                <w:rPr>
                                  <w:rFonts w:ascii="標楷體" w:eastAsia="標楷體" w:hAnsi="標楷體" w:cs="標楷體" w:hint="eastAsia"/>
                                  <w:color w:val="FFFFFF"/>
                                  <w:kern w:val="0"/>
                                  <w:sz w:val="18"/>
                                  <w:szCs w:val="18"/>
                                </w:rPr>
                                <w:t>【</w:t>
                              </w:r>
                              <w:r w:rsidR="001D46A9" w:rsidRPr="001D46A9">
                                <w:rPr>
                                  <w:rFonts w:ascii="標楷體" w:eastAsia="標楷體" w:hAnsi="標楷體" w:cs="標楷體" w:hint="eastAsia"/>
                                  <w:color w:val="FFFFFF"/>
                                  <w:kern w:val="0"/>
                                  <w:sz w:val="18"/>
                                  <w:szCs w:val="18"/>
                                </w:rPr>
                                <w:t>含行動計畫</w:t>
                              </w:r>
                              <w:r w:rsidR="001D46A9">
                                <w:rPr>
                                  <w:rFonts w:ascii="標楷體" w:eastAsia="標楷體" w:hAnsi="標楷體" w:cs="標楷體" w:hint="eastAsia"/>
                                  <w:color w:val="FFFFFF"/>
                                  <w:kern w:val="0"/>
                                  <w:sz w:val="18"/>
                                  <w:szCs w:val="18"/>
                                </w:rPr>
                                <w:t>】</w:t>
                              </w:r>
                            </w:p>
                          </w:txbxContent>
                        </wps:txbx>
                        <wps:bodyPr rot="0" vert="horz" wrap="none" lIns="0" tIns="0" rIns="0" bIns="0" anchor="t" anchorCtr="0">
                          <a:spAutoFit/>
                        </wps:bodyPr>
                      </wps:wsp>
                      <wps:wsp>
                        <wps:cNvPr id="210" name="Rectangle 205"/>
                        <wps:cNvSpPr>
                          <a:spLocks noChangeArrowheads="1"/>
                        </wps:cNvSpPr>
                        <wps:spPr bwMode="auto">
                          <a:xfrm>
                            <a:off x="1519987" y="1536268"/>
                            <a:ext cx="3097471" cy="511175"/>
                          </a:xfrm>
                          <a:prstGeom prst="rect">
                            <a:avLst/>
                          </a:prstGeom>
                          <a:solidFill>
                            <a:srgbClr val="F2F2F2"/>
                          </a:solidFill>
                          <a:ln w="3175">
                            <a:solidFill>
                              <a:sysClr val="window" lastClr="FFFFFF">
                                <a:lumMod val="85000"/>
                              </a:sysClr>
                            </a:solidFill>
                            <a:miter lim="800000"/>
                            <a:headEnd/>
                            <a:tailEnd/>
                          </a:ln>
                        </wps:spPr>
                        <wps:bodyPr rot="0" vert="horz" wrap="square" lIns="91440" tIns="45720" rIns="91440" bIns="45720" anchor="t" anchorCtr="0" upright="1">
                          <a:noAutofit/>
                        </wps:bodyPr>
                      </wps:wsp>
                      <wps:wsp>
                        <wps:cNvPr id="214" name="Rectangle 209"/>
                        <wps:cNvSpPr>
                          <a:spLocks noChangeArrowheads="1"/>
                        </wps:cNvSpPr>
                        <wps:spPr bwMode="auto">
                          <a:xfrm>
                            <a:off x="2717204" y="1502791"/>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2CA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行政院核定</w:t>
                              </w:r>
                            </w:p>
                          </w:txbxContent>
                        </wps:txbx>
                        <wps:bodyPr rot="0" vert="horz" wrap="none" lIns="0" tIns="0" rIns="0" bIns="0" anchor="t" anchorCtr="0">
                          <a:spAutoFit/>
                        </wps:bodyPr>
                      </wps:wsp>
                      <wps:wsp>
                        <wps:cNvPr id="215" name="Rectangle 210"/>
                        <wps:cNvSpPr>
                          <a:spLocks noChangeArrowheads="1"/>
                        </wps:cNvSpPr>
                        <wps:spPr bwMode="auto">
                          <a:xfrm>
                            <a:off x="1529783" y="1665839"/>
                            <a:ext cx="432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EC462" w14:textId="77777777" w:rsidR="004F1563" w:rsidRPr="00A3226F" w:rsidRDefault="004F1563" w:rsidP="004F1563">
                              <w:pPr>
                                <w:rPr>
                                  <w:rFonts w:ascii="標楷體" w:eastAsia="標楷體" w:hAnsi="標楷體"/>
                                  <w:spacing w:val="-4"/>
                                  <w:sz w:val="18"/>
                                  <w:szCs w:val="18"/>
                                </w:rPr>
                              </w:pPr>
                              <w:r w:rsidRPr="00A3226F">
                                <w:rPr>
                                  <w:rFonts w:ascii="標楷體" w:eastAsia="標楷體" w:hAnsi="標楷體" w:cs="標楷體" w:hint="eastAsia"/>
                                  <w:color w:val="000000"/>
                                  <w:spacing w:val="-4"/>
                                  <w:kern w:val="0"/>
                                  <w:sz w:val="18"/>
                                  <w:szCs w:val="18"/>
                                </w:rPr>
                                <w:t>第一期</w:t>
                              </w:r>
                              <w:proofErr w:type="gramStart"/>
                              <w:r w:rsidRPr="00D27EB7">
                                <w:rPr>
                                  <w:rFonts w:ascii="標楷體" w:eastAsia="標楷體" w:hAnsi="標楷體" w:cs="標楷體" w:hint="eastAsia"/>
                                  <w:color w:val="000000"/>
                                  <w:spacing w:val="-8"/>
                                  <w:kern w:val="0"/>
                                  <w:sz w:val="18"/>
                                  <w:szCs w:val="18"/>
                                </w:rPr>
                                <w:t>（</w:t>
                              </w:r>
                              <w:proofErr w:type="gramEnd"/>
                            </w:p>
                          </w:txbxContent>
                        </wps:txbx>
                        <wps:bodyPr rot="0" vert="horz" wrap="none" lIns="0" tIns="0" rIns="0" bIns="0" anchor="t" anchorCtr="0">
                          <a:spAutoFit/>
                        </wps:bodyPr>
                      </wps:wsp>
                      <wps:wsp>
                        <wps:cNvPr id="216" name="Rectangle 211"/>
                        <wps:cNvSpPr>
                          <a:spLocks noChangeArrowheads="1"/>
                        </wps:cNvSpPr>
                        <wps:spPr bwMode="auto">
                          <a:xfrm>
                            <a:off x="1948570" y="166583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0A28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92</w:t>
                              </w:r>
                            </w:p>
                          </w:txbxContent>
                        </wps:txbx>
                        <wps:bodyPr rot="0" vert="horz" wrap="none" lIns="0" tIns="0" rIns="0" bIns="0" anchor="t" anchorCtr="0">
                          <a:spAutoFit/>
                        </wps:bodyPr>
                      </wps:wsp>
                      <wps:wsp>
                        <wps:cNvPr id="217" name="Rectangle 212"/>
                        <wps:cNvSpPr>
                          <a:spLocks noChangeArrowheads="1"/>
                        </wps:cNvSpPr>
                        <wps:spPr bwMode="auto">
                          <a:xfrm>
                            <a:off x="2052184" y="166583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878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18" name="Rectangle 213"/>
                        <wps:cNvSpPr>
                          <a:spLocks noChangeArrowheads="1"/>
                        </wps:cNvSpPr>
                        <wps:spPr bwMode="auto">
                          <a:xfrm>
                            <a:off x="2114381" y="166583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6445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95</w:t>
                              </w:r>
                            </w:p>
                          </w:txbxContent>
                        </wps:txbx>
                        <wps:bodyPr rot="0" vert="horz" wrap="none" lIns="0" tIns="0" rIns="0" bIns="0" anchor="t" anchorCtr="0">
                          <a:spAutoFit/>
                        </wps:bodyPr>
                      </wps:wsp>
                      <wps:wsp>
                        <wps:cNvPr id="219" name="Rectangle 214"/>
                        <wps:cNvSpPr>
                          <a:spLocks noChangeArrowheads="1"/>
                        </wps:cNvSpPr>
                        <wps:spPr bwMode="auto">
                          <a:xfrm>
                            <a:off x="2228233" y="1660721"/>
                            <a:ext cx="762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78A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A3226F">
                                <w:rPr>
                                  <w:rFonts w:ascii="標楷體" w:eastAsia="標楷體" w:hAnsi="標楷體" w:cs="標楷體" w:hint="eastAsia"/>
                                  <w:color w:val="000000"/>
                                  <w:spacing w:val="-12"/>
                                  <w:kern w:val="0"/>
                                  <w:sz w:val="18"/>
                                  <w:szCs w:val="18"/>
                                </w:rPr>
                                <w:t>）</w:t>
                              </w:r>
                              <w:proofErr w:type="gramEnd"/>
                              <w:r w:rsidRPr="00A3226F">
                                <w:rPr>
                                  <w:rFonts w:ascii="標楷體" w:eastAsia="標楷體" w:hAnsi="標楷體" w:cs="標楷體" w:hint="eastAsia"/>
                                  <w:color w:val="000000"/>
                                  <w:spacing w:val="-12"/>
                                  <w:kern w:val="0"/>
                                  <w:sz w:val="18"/>
                                  <w:szCs w:val="18"/>
                                </w:rPr>
                                <w:t>、</w:t>
                              </w:r>
                              <w:r w:rsidRPr="00A44F89">
                                <w:rPr>
                                  <w:rFonts w:ascii="標楷體" w:eastAsia="標楷體" w:hAnsi="標楷體" w:cs="標楷體" w:hint="eastAsia"/>
                                  <w:color w:val="000000"/>
                                  <w:spacing w:val="-2"/>
                                  <w:kern w:val="0"/>
                                  <w:sz w:val="18"/>
                                  <w:szCs w:val="18"/>
                                </w:rPr>
                                <w:t>第二期</w:t>
                              </w:r>
                              <w:proofErr w:type="gramStart"/>
                              <w:r w:rsidRPr="00A44F89">
                                <w:rPr>
                                  <w:rFonts w:ascii="標楷體" w:eastAsia="標楷體" w:hAnsi="標楷體" w:cs="標楷體" w:hint="eastAsia"/>
                                  <w:color w:val="000000"/>
                                  <w:kern w:val="0"/>
                                  <w:sz w:val="18"/>
                                  <w:szCs w:val="18"/>
                                </w:rPr>
                                <w:t>（</w:t>
                              </w:r>
                              <w:proofErr w:type="gramEnd"/>
                            </w:p>
                          </w:txbxContent>
                        </wps:txbx>
                        <wps:bodyPr rot="0" vert="horz" wrap="none" lIns="0" tIns="0" rIns="0" bIns="0" anchor="t" anchorCtr="0">
                          <a:spAutoFit/>
                        </wps:bodyPr>
                      </wps:wsp>
                      <wps:wsp>
                        <wps:cNvPr id="220" name="Rectangle 215"/>
                        <wps:cNvSpPr>
                          <a:spLocks noChangeArrowheads="1"/>
                        </wps:cNvSpPr>
                        <wps:spPr bwMode="auto">
                          <a:xfrm>
                            <a:off x="2974363" y="166583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EB2C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96</w:t>
                              </w:r>
                            </w:p>
                          </w:txbxContent>
                        </wps:txbx>
                        <wps:bodyPr rot="0" vert="horz" wrap="none" lIns="0" tIns="0" rIns="0" bIns="0" anchor="t" anchorCtr="0">
                          <a:spAutoFit/>
                        </wps:bodyPr>
                      </wps:wsp>
                      <wps:wsp>
                        <wps:cNvPr id="221" name="Rectangle 216"/>
                        <wps:cNvSpPr>
                          <a:spLocks noChangeArrowheads="1"/>
                        </wps:cNvSpPr>
                        <wps:spPr bwMode="auto">
                          <a:xfrm>
                            <a:off x="3083479" y="166583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C6E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22" name="Rectangle 217"/>
                        <wps:cNvSpPr>
                          <a:spLocks noChangeArrowheads="1"/>
                        </wps:cNvSpPr>
                        <wps:spPr bwMode="auto">
                          <a:xfrm>
                            <a:off x="3134730" y="166583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D984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99</w:t>
                              </w:r>
                            </w:p>
                          </w:txbxContent>
                        </wps:txbx>
                        <wps:bodyPr rot="0" vert="horz" wrap="none" lIns="0" tIns="0" rIns="0" bIns="0" anchor="t" anchorCtr="0">
                          <a:spAutoFit/>
                        </wps:bodyPr>
                      </wps:wsp>
                      <wps:wsp>
                        <wps:cNvPr id="223" name="Rectangle 218"/>
                        <wps:cNvSpPr>
                          <a:spLocks noChangeArrowheads="1"/>
                        </wps:cNvSpPr>
                        <wps:spPr bwMode="auto">
                          <a:xfrm>
                            <a:off x="3249287" y="1665839"/>
                            <a:ext cx="7467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813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1D46A9">
                                <w:rPr>
                                  <w:rFonts w:ascii="標楷體" w:eastAsia="標楷體" w:hAnsi="標楷體" w:cs="標楷體" w:hint="eastAsia"/>
                                  <w:color w:val="000000"/>
                                  <w:spacing w:val="-12"/>
                                  <w:kern w:val="0"/>
                                  <w:sz w:val="18"/>
                                  <w:szCs w:val="18"/>
                                </w:rPr>
                                <w:t>）</w:t>
                              </w:r>
                              <w:proofErr w:type="gramEnd"/>
                              <w:r w:rsidRPr="001D46A9">
                                <w:rPr>
                                  <w:rFonts w:ascii="標楷體" w:eastAsia="標楷體" w:hAnsi="標楷體" w:cs="標楷體" w:hint="eastAsia"/>
                                  <w:color w:val="000000"/>
                                  <w:spacing w:val="-12"/>
                                  <w:kern w:val="0"/>
                                  <w:sz w:val="18"/>
                                  <w:szCs w:val="18"/>
                                </w:rPr>
                                <w:t>、</w:t>
                              </w:r>
                              <w:r w:rsidRPr="001D46A9">
                                <w:rPr>
                                  <w:rFonts w:ascii="標楷體" w:eastAsia="標楷體" w:hAnsi="標楷體" w:cs="標楷體" w:hint="eastAsia"/>
                                  <w:color w:val="000000"/>
                                  <w:spacing w:val="-6"/>
                                  <w:kern w:val="0"/>
                                  <w:sz w:val="18"/>
                                  <w:szCs w:val="18"/>
                                </w:rPr>
                                <w:t>第三期</w:t>
                              </w:r>
                              <w:proofErr w:type="gramStart"/>
                              <w:r w:rsidRPr="00A44F89">
                                <w:rPr>
                                  <w:rFonts w:ascii="標楷體" w:eastAsia="標楷體" w:hAnsi="標楷體" w:cs="標楷體" w:hint="eastAsia"/>
                                  <w:color w:val="000000"/>
                                  <w:kern w:val="0"/>
                                  <w:sz w:val="18"/>
                                  <w:szCs w:val="18"/>
                                </w:rPr>
                                <w:t>（</w:t>
                              </w:r>
                              <w:proofErr w:type="gramEnd"/>
                            </w:p>
                          </w:txbxContent>
                        </wps:txbx>
                        <wps:bodyPr rot="0" vert="horz" wrap="none" lIns="0" tIns="0" rIns="0" bIns="0" anchor="t" anchorCtr="0">
                          <a:spAutoFit/>
                        </wps:bodyPr>
                      </wps:wsp>
                      <wps:wsp>
                        <wps:cNvPr id="224" name="Rectangle 219"/>
                        <wps:cNvSpPr>
                          <a:spLocks noChangeArrowheads="1"/>
                        </wps:cNvSpPr>
                        <wps:spPr bwMode="auto">
                          <a:xfrm>
                            <a:off x="3983826" y="166583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2D6D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100</w:t>
                              </w:r>
                            </w:p>
                          </w:txbxContent>
                        </wps:txbx>
                        <wps:bodyPr rot="0" vert="horz" wrap="none" lIns="0" tIns="0" rIns="0" bIns="0" anchor="t" anchorCtr="0">
                          <a:spAutoFit/>
                        </wps:bodyPr>
                      </wps:wsp>
                      <wps:wsp>
                        <wps:cNvPr id="225" name="Rectangle 220"/>
                        <wps:cNvSpPr>
                          <a:spLocks noChangeArrowheads="1"/>
                        </wps:cNvSpPr>
                        <wps:spPr bwMode="auto">
                          <a:xfrm>
                            <a:off x="4138992" y="166583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9472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26" name="Rectangle 221"/>
                        <wps:cNvSpPr>
                          <a:spLocks noChangeArrowheads="1"/>
                        </wps:cNvSpPr>
                        <wps:spPr bwMode="auto">
                          <a:xfrm>
                            <a:off x="4190180" y="166583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B9AD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103</w:t>
                              </w:r>
                            </w:p>
                          </w:txbxContent>
                        </wps:txbx>
                        <wps:bodyPr rot="0" vert="horz" wrap="none" lIns="0" tIns="0" rIns="0" bIns="0" anchor="t" anchorCtr="0">
                          <a:spAutoFit/>
                        </wps:bodyPr>
                      </wps:wsp>
                      <wps:wsp>
                        <wps:cNvPr id="227" name="Rectangle 222"/>
                        <wps:cNvSpPr>
                          <a:spLocks noChangeArrowheads="1"/>
                        </wps:cNvSpPr>
                        <wps:spPr bwMode="auto">
                          <a:xfrm>
                            <a:off x="4361434" y="166583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F940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A44F89">
                                <w:rPr>
                                  <w:rFonts w:ascii="標楷體" w:eastAsia="標楷體" w:hAnsi="標楷體" w:cs="標楷體" w:hint="eastAsia"/>
                                  <w:color w:val="000000"/>
                                  <w:kern w:val="0"/>
                                  <w:sz w:val="18"/>
                                  <w:szCs w:val="18"/>
                                </w:rPr>
                                <w:t>）</w:t>
                              </w:r>
                              <w:proofErr w:type="gramEnd"/>
                            </w:p>
                          </w:txbxContent>
                        </wps:txbx>
                        <wps:bodyPr rot="0" vert="horz" wrap="none" lIns="0" tIns="0" rIns="0" bIns="0" anchor="t" anchorCtr="0">
                          <a:spAutoFit/>
                        </wps:bodyPr>
                      </wps:wsp>
                      <wps:wsp>
                        <wps:cNvPr id="228" name="Rectangle 223"/>
                        <wps:cNvSpPr>
                          <a:spLocks noChangeArrowheads="1"/>
                        </wps:cNvSpPr>
                        <wps:spPr bwMode="auto">
                          <a:xfrm>
                            <a:off x="1525320" y="1833479"/>
                            <a:ext cx="432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DADCD" w14:textId="77777777" w:rsidR="004F1563" w:rsidRPr="00A3226F" w:rsidRDefault="004F1563" w:rsidP="004F1563">
                              <w:pPr>
                                <w:rPr>
                                  <w:rFonts w:ascii="標楷體" w:eastAsia="標楷體" w:hAnsi="標楷體"/>
                                  <w:spacing w:val="-4"/>
                                  <w:sz w:val="18"/>
                                  <w:szCs w:val="18"/>
                                </w:rPr>
                              </w:pPr>
                              <w:r w:rsidRPr="00A3226F">
                                <w:rPr>
                                  <w:rFonts w:ascii="標楷體" w:eastAsia="標楷體" w:hAnsi="標楷體" w:cs="標楷體" w:hint="eastAsia"/>
                                  <w:color w:val="000000"/>
                                  <w:spacing w:val="-4"/>
                                  <w:kern w:val="0"/>
                                  <w:sz w:val="18"/>
                                  <w:szCs w:val="18"/>
                                </w:rPr>
                                <w:t>第四期</w:t>
                              </w:r>
                              <w:proofErr w:type="gramStart"/>
                              <w:r w:rsidRPr="00D27EB7">
                                <w:rPr>
                                  <w:rFonts w:ascii="標楷體" w:eastAsia="標楷體" w:hAnsi="標楷體" w:cs="標楷體" w:hint="eastAsia"/>
                                  <w:color w:val="000000"/>
                                  <w:spacing w:val="-8"/>
                                  <w:kern w:val="0"/>
                                  <w:sz w:val="18"/>
                                  <w:szCs w:val="18"/>
                                </w:rPr>
                                <w:t>（</w:t>
                              </w:r>
                              <w:proofErr w:type="gramEnd"/>
                            </w:p>
                          </w:txbxContent>
                        </wps:txbx>
                        <wps:bodyPr rot="0" vert="horz" wrap="none" lIns="0" tIns="0" rIns="0" bIns="0" anchor="t" anchorCtr="0">
                          <a:spAutoFit/>
                        </wps:bodyPr>
                      </wps:wsp>
                      <wps:wsp>
                        <wps:cNvPr id="229" name="Rectangle 224"/>
                        <wps:cNvSpPr>
                          <a:spLocks noChangeArrowheads="1"/>
                        </wps:cNvSpPr>
                        <wps:spPr bwMode="auto">
                          <a:xfrm>
                            <a:off x="1935140"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157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104</w:t>
                              </w:r>
                            </w:p>
                          </w:txbxContent>
                        </wps:txbx>
                        <wps:bodyPr rot="0" vert="horz" wrap="none" lIns="0" tIns="0" rIns="0" bIns="0" anchor="t" anchorCtr="0">
                          <a:spAutoFit/>
                        </wps:bodyPr>
                      </wps:wsp>
                      <wps:wsp>
                        <wps:cNvPr id="230" name="Rectangle 225"/>
                        <wps:cNvSpPr>
                          <a:spLocks noChangeArrowheads="1"/>
                        </wps:cNvSpPr>
                        <wps:spPr bwMode="auto">
                          <a:xfrm>
                            <a:off x="2090183" y="183347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C506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31" name="Rectangle 226"/>
                        <wps:cNvSpPr>
                          <a:spLocks noChangeArrowheads="1"/>
                        </wps:cNvSpPr>
                        <wps:spPr bwMode="auto">
                          <a:xfrm>
                            <a:off x="2141494"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503F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107</w:t>
                              </w:r>
                            </w:p>
                          </w:txbxContent>
                        </wps:txbx>
                        <wps:bodyPr rot="0" vert="horz" wrap="none" lIns="0" tIns="0" rIns="0" bIns="0" anchor="t" anchorCtr="0">
                          <a:spAutoFit/>
                        </wps:bodyPr>
                      </wps:wsp>
                      <wps:wsp>
                        <wps:cNvPr id="232" name="Rectangle 227"/>
                        <wps:cNvSpPr>
                          <a:spLocks noChangeArrowheads="1"/>
                        </wps:cNvSpPr>
                        <wps:spPr bwMode="auto">
                          <a:xfrm>
                            <a:off x="2313579" y="1832352"/>
                            <a:ext cx="6915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6DDE5" w14:textId="77777777" w:rsidR="004F1563" w:rsidRPr="00A44F89" w:rsidRDefault="004F1563" w:rsidP="004F1563">
                              <w:pPr>
                                <w:rPr>
                                  <w:rFonts w:ascii="標楷體" w:eastAsia="標楷體" w:hAnsi="標楷體"/>
                                  <w:spacing w:val="-8"/>
                                  <w:sz w:val="18"/>
                                  <w:szCs w:val="18"/>
                                </w:rPr>
                              </w:pPr>
                              <w:r w:rsidRPr="00ED3D0D">
                                <w:rPr>
                                  <w:rFonts w:ascii="標楷體" w:eastAsia="標楷體" w:hAnsi="標楷體" w:cs="標楷體" w:hint="eastAsia"/>
                                  <w:color w:val="000000"/>
                                  <w:spacing w:val="-10"/>
                                  <w:kern w:val="0"/>
                                  <w:sz w:val="18"/>
                                  <w:szCs w:val="18"/>
                                </w:rPr>
                                <w:t>年</w:t>
                              </w:r>
                              <w:proofErr w:type="gramStart"/>
                              <w:r w:rsidRPr="001D46A9">
                                <w:rPr>
                                  <w:rFonts w:ascii="標楷體" w:eastAsia="標楷體" w:hAnsi="標楷體" w:cs="標楷體" w:hint="eastAsia"/>
                                  <w:color w:val="000000"/>
                                  <w:spacing w:val="-22"/>
                                  <w:kern w:val="0"/>
                                  <w:sz w:val="18"/>
                                  <w:szCs w:val="18"/>
                                </w:rPr>
                                <w:t>）</w:t>
                              </w:r>
                              <w:proofErr w:type="gramEnd"/>
                              <w:r w:rsidRPr="001D46A9">
                                <w:rPr>
                                  <w:rFonts w:ascii="標楷體" w:eastAsia="標楷體" w:hAnsi="標楷體" w:cs="標楷體" w:hint="eastAsia"/>
                                  <w:color w:val="000000"/>
                                  <w:spacing w:val="-22"/>
                                  <w:kern w:val="0"/>
                                  <w:sz w:val="18"/>
                                  <w:szCs w:val="18"/>
                                </w:rPr>
                                <w:t>、</w:t>
                              </w:r>
                              <w:r w:rsidRPr="00A44F89">
                                <w:rPr>
                                  <w:rFonts w:ascii="標楷體" w:eastAsia="標楷體" w:hAnsi="標楷體" w:cs="標楷體" w:hint="eastAsia"/>
                                  <w:color w:val="000000"/>
                                  <w:spacing w:val="-8"/>
                                  <w:kern w:val="0"/>
                                  <w:sz w:val="18"/>
                                  <w:szCs w:val="18"/>
                                </w:rPr>
                                <w:t>第五期</w:t>
                              </w:r>
                              <w:proofErr w:type="gramStart"/>
                              <w:r w:rsidRPr="00A44F89">
                                <w:rPr>
                                  <w:rFonts w:ascii="標楷體" w:eastAsia="標楷體" w:hAnsi="標楷體" w:cs="標楷體" w:hint="eastAsia"/>
                                  <w:color w:val="000000"/>
                                  <w:spacing w:val="-8"/>
                                  <w:kern w:val="0"/>
                                  <w:sz w:val="18"/>
                                  <w:szCs w:val="18"/>
                                </w:rPr>
                                <w:t>（</w:t>
                              </w:r>
                              <w:proofErr w:type="gramEnd"/>
                            </w:p>
                          </w:txbxContent>
                        </wps:txbx>
                        <wps:bodyPr rot="0" vert="horz" wrap="none" lIns="0" tIns="0" rIns="0" bIns="0" anchor="t" anchorCtr="0">
                          <a:spAutoFit/>
                        </wps:bodyPr>
                      </wps:wsp>
                      <wps:wsp>
                        <wps:cNvPr id="233" name="Rectangle 228"/>
                        <wps:cNvSpPr>
                          <a:spLocks noChangeArrowheads="1"/>
                        </wps:cNvSpPr>
                        <wps:spPr bwMode="auto">
                          <a:xfrm>
                            <a:off x="3006392"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B841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108</w:t>
                              </w:r>
                            </w:p>
                          </w:txbxContent>
                        </wps:txbx>
                        <wps:bodyPr rot="0" vert="horz" wrap="none" lIns="0" tIns="0" rIns="0" bIns="0" anchor="t" anchorCtr="0">
                          <a:spAutoFit/>
                        </wps:bodyPr>
                      </wps:wsp>
                      <wps:wsp>
                        <wps:cNvPr id="234" name="Rectangle 229"/>
                        <wps:cNvSpPr>
                          <a:spLocks noChangeArrowheads="1"/>
                        </wps:cNvSpPr>
                        <wps:spPr bwMode="auto">
                          <a:xfrm>
                            <a:off x="3161501" y="183347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64CE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35" name="Rectangle 230"/>
                        <wps:cNvSpPr>
                          <a:spLocks noChangeArrowheads="1"/>
                        </wps:cNvSpPr>
                        <wps:spPr bwMode="auto">
                          <a:xfrm>
                            <a:off x="3213381"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113C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111</w:t>
                              </w:r>
                            </w:p>
                          </w:txbxContent>
                        </wps:txbx>
                        <wps:bodyPr rot="0" vert="horz" wrap="none" lIns="0" tIns="0" rIns="0" bIns="0" anchor="t" anchorCtr="0">
                          <a:spAutoFit/>
                        </wps:bodyPr>
                      </wps:wsp>
                      <wps:wsp>
                        <wps:cNvPr id="236" name="Rectangle 231"/>
                        <wps:cNvSpPr>
                          <a:spLocks noChangeArrowheads="1"/>
                        </wps:cNvSpPr>
                        <wps:spPr bwMode="auto">
                          <a:xfrm>
                            <a:off x="3374340" y="1833479"/>
                            <a:ext cx="6762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FCB26" w14:textId="77777777" w:rsidR="004F1563" w:rsidRPr="00A44F89" w:rsidRDefault="004F1563" w:rsidP="004F1563">
                              <w:pPr>
                                <w:rPr>
                                  <w:rFonts w:ascii="標楷體" w:eastAsia="標楷體" w:hAnsi="標楷體"/>
                                  <w:spacing w:val="-6"/>
                                  <w:sz w:val="18"/>
                                  <w:szCs w:val="18"/>
                                </w:rPr>
                              </w:pPr>
                              <w:r w:rsidRPr="00ED3D0D">
                                <w:rPr>
                                  <w:rFonts w:ascii="標楷體" w:eastAsia="標楷體" w:hAnsi="標楷體" w:cs="標楷體" w:hint="eastAsia"/>
                                  <w:color w:val="000000"/>
                                  <w:spacing w:val="-18"/>
                                  <w:kern w:val="0"/>
                                  <w:sz w:val="18"/>
                                  <w:szCs w:val="18"/>
                                </w:rPr>
                                <w:t>年</w:t>
                              </w:r>
                              <w:proofErr w:type="gramStart"/>
                              <w:r w:rsidRPr="001D46A9">
                                <w:rPr>
                                  <w:rFonts w:ascii="標楷體" w:eastAsia="標楷體" w:hAnsi="標楷體" w:cs="標楷體" w:hint="eastAsia"/>
                                  <w:color w:val="000000"/>
                                  <w:spacing w:val="-20"/>
                                  <w:kern w:val="0"/>
                                  <w:sz w:val="18"/>
                                  <w:szCs w:val="18"/>
                                </w:rPr>
                                <w:t>）</w:t>
                              </w:r>
                              <w:proofErr w:type="gramEnd"/>
                              <w:r w:rsidRPr="001D46A9">
                                <w:rPr>
                                  <w:rFonts w:ascii="標楷體" w:eastAsia="標楷體" w:hAnsi="標楷體" w:cs="標楷體" w:hint="eastAsia"/>
                                  <w:color w:val="000000"/>
                                  <w:spacing w:val="-20"/>
                                  <w:kern w:val="0"/>
                                  <w:sz w:val="18"/>
                                  <w:szCs w:val="18"/>
                                </w:rPr>
                                <w:t>、</w:t>
                              </w:r>
                              <w:r w:rsidRPr="001D46A9">
                                <w:rPr>
                                  <w:rFonts w:ascii="標楷體" w:eastAsia="標楷體" w:hAnsi="標楷體" w:cs="標楷體" w:hint="eastAsia"/>
                                  <w:color w:val="000000"/>
                                  <w:spacing w:val="-10"/>
                                  <w:kern w:val="0"/>
                                  <w:sz w:val="18"/>
                                  <w:szCs w:val="18"/>
                                </w:rPr>
                                <w:t>第六期</w:t>
                              </w:r>
                              <w:proofErr w:type="gramStart"/>
                              <w:r w:rsidRPr="00ED3D0D">
                                <w:rPr>
                                  <w:rFonts w:ascii="標楷體" w:eastAsia="標楷體" w:hAnsi="標楷體" w:cs="標楷體" w:hint="eastAsia"/>
                                  <w:color w:val="000000"/>
                                  <w:spacing w:val="-10"/>
                                  <w:kern w:val="0"/>
                                  <w:sz w:val="18"/>
                                  <w:szCs w:val="18"/>
                                </w:rPr>
                                <w:t>（</w:t>
                              </w:r>
                              <w:proofErr w:type="gramEnd"/>
                            </w:p>
                          </w:txbxContent>
                        </wps:txbx>
                        <wps:bodyPr rot="0" vert="horz" wrap="none" lIns="0" tIns="0" rIns="0" bIns="0" anchor="t" anchorCtr="0">
                          <a:spAutoFit/>
                        </wps:bodyPr>
                      </wps:wsp>
                      <wps:wsp>
                        <wps:cNvPr id="237" name="Rectangle 232"/>
                        <wps:cNvSpPr>
                          <a:spLocks noChangeArrowheads="1"/>
                        </wps:cNvSpPr>
                        <wps:spPr bwMode="auto">
                          <a:xfrm>
                            <a:off x="4045980"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14A3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112</w:t>
                              </w:r>
                            </w:p>
                          </w:txbxContent>
                        </wps:txbx>
                        <wps:bodyPr rot="0" vert="horz" wrap="none" lIns="0" tIns="0" rIns="0" bIns="0" anchor="t" anchorCtr="0">
                          <a:spAutoFit/>
                        </wps:bodyPr>
                      </wps:wsp>
                      <wps:wsp>
                        <wps:cNvPr id="238" name="Rectangle 233"/>
                        <wps:cNvSpPr>
                          <a:spLocks noChangeArrowheads="1"/>
                        </wps:cNvSpPr>
                        <wps:spPr bwMode="auto">
                          <a:xfrm>
                            <a:off x="4201155" y="183347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82E6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wps:txbx>
                        <wps:bodyPr rot="0" vert="horz" wrap="none" lIns="0" tIns="0" rIns="0" bIns="0" anchor="t" anchorCtr="0">
                          <a:spAutoFit/>
                        </wps:bodyPr>
                      </wps:wsp>
                      <wps:wsp>
                        <wps:cNvPr id="239" name="Rectangle 234"/>
                        <wps:cNvSpPr>
                          <a:spLocks noChangeArrowheads="1"/>
                        </wps:cNvSpPr>
                        <wps:spPr bwMode="auto">
                          <a:xfrm>
                            <a:off x="4252334" y="1833479"/>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87E1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115</w:t>
                              </w:r>
                            </w:p>
                          </w:txbxContent>
                        </wps:txbx>
                        <wps:bodyPr rot="0" vert="horz" wrap="none" lIns="0" tIns="0" rIns="0" bIns="0" anchor="t" anchorCtr="0">
                          <a:spAutoFit/>
                        </wps:bodyPr>
                      </wps:wsp>
                      <wps:wsp>
                        <wps:cNvPr id="240" name="Rectangle 235"/>
                        <wps:cNvSpPr>
                          <a:spLocks noChangeArrowheads="1"/>
                        </wps:cNvSpPr>
                        <wps:spPr bwMode="auto">
                          <a:xfrm>
                            <a:off x="4427885" y="1833479"/>
                            <a:ext cx="1981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9B7AD" w14:textId="77777777" w:rsidR="004F1563" w:rsidRPr="00ED3D0D" w:rsidRDefault="004F1563" w:rsidP="004F1563">
                              <w:pPr>
                                <w:rPr>
                                  <w:rFonts w:ascii="標楷體" w:eastAsia="標楷體" w:hAnsi="標楷體"/>
                                  <w:spacing w:val="-12"/>
                                  <w:sz w:val="18"/>
                                  <w:szCs w:val="18"/>
                                </w:rPr>
                              </w:pPr>
                              <w:r w:rsidRPr="00ED3D0D">
                                <w:rPr>
                                  <w:rFonts w:ascii="標楷體" w:eastAsia="標楷體" w:hAnsi="標楷體" w:cs="標楷體" w:hint="eastAsia"/>
                                  <w:color w:val="000000"/>
                                  <w:spacing w:val="-12"/>
                                  <w:kern w:val="0"/>
                                  <w:sz w:val="18"/>
                                  <w:szCs w:val="18"/>
                                </w:rPr>
                                <w:t>年</w:t>
                              </w:r>
                              <w:proofErr w:type="gramStart"/>
                              <w:r w:rsidRPr="00ED3D0D">
                                <w:rPr>
                                  <w:rFonts w:ascii="標楷體" w:eastAsia="標楷體" w:hAnsi="標楷體" w:cs="標楷體" w:hint="eastAsia"/>
                                  <w:color w:val="000000"/>
                                  <w:spacing w:val="-12"/>
                                  <w:kern w:val="0"/>
                                  <w:sz w:val="18"/>
                                  <w:szCs w:val="18"/>
                                </w:rPr>
                                <w:t>）</w:t>
                              </w:r>
                              <w:proofErr w:type="gramEnd"/>
                            </w:p>
                          </w:txbxContent>
                        </wps:txbx>
                        <wps:bodyPr rot="0" vert="horz" wrap="none" lIns="0" tIns="0" rIns="0" bIns="0" anchor="t" anchorCtr="0">
                          <a:spAutoFit/>
                        </wps:bodyPr>
                      </wps:wsp>
                      <wps:wsp>
                        <wps:cNvPr id="241" name="Freeform 236"/>
                        <wps:cNvSpPr>
                          <a:spLocks/>
                        </wps:cNvSpPr>
                        <wps:spPr bwMode="auto">
                          <a:xfrm>
                            <a:off x="1520986" y="287545"/>
                            <a:ext cx="3096000" cy="1041400"/>
                          </a:xfrm>
                          <a:custGeom>
                            <a:avLst/>
                            <a:gdLst>
                              <a:gd name="T0" fmla="*/ 5003 w 5003"/>
                              <a:gd name="T1" fmla="*/ 1066 h 1640"/>
                              <a:gd name="T2" fmla="*/ 2707 w 5003"/>
                              <a:gd name="T3" fmla="*/ 1066 h 1640"/>
                              <a:gd name="T4" fmla="*/ 2707 w 5003"/>
                              <a:gd name="T5" fmla="*/ 1230 h 1640"/>
                              <a:gd name="T6" fmla="*/ 2912 w 5003"/>
                              <a:gd name="T7" fmla="*/ 1230 h 1640"/>
                              <a:gd name="T8" fmla="*/ 2502 w 5003"/>
                              <a:gd name="T9" fmla="*/ 1640 h 1640"/>
                              <a:gd name="T10" fmla="*/ 2092 w 5003"/>
                              <a:gd name="T11" fmla="*/ 1230 h 1640"/>
                              <a:gd name="T12" fmla="*/ 2297 w 5003"/>
                              <a:gd name="T13" fmla="*/ 1230 h 1640"/>
                              <a:gd name="T14" fmla="*/ 2297 w 5003"/>
                              <a:gd name="T15" fmla="*/ 1066 h 1640"/>
                              <a:gd name="T16" fmla="*/ 0 w 5003"/>
                              <a:gd name="T17" fmla="*/ 1066 h 1640"/>
                              <a:gd name="T18" fmla="*/ 0 w 5003"/>
                              <a:gd name="T19" fmla="*/ 0 h 1640"/>
                              <a:gd name="T20" fmla="*/ 5003 w 5003"/>
                              <a:gd name="T21" fmla="*/ 0 h 1640"/>
                              <a:gd name="T22" fmla="*/ 5003 w 5003"/>
                              <a:gd name="T23" fmla="*/ 1066 h 1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003" h="1640">
                                <a:moveTo>
                                  <a:pt x="5003" y="1066"/>
                                </a:moveTo>
                                <a:lnTo>
                                  <a:pt x="2707" y="1066"/>
                                </a:lnTo>
                                <a:lnTo>
                                  <a:pt x="2707" y="1230"/>
                                </a:lnTo>
                                <a:lnTo>
                                  <a:pt x="2912" y="1230"/>
                                </a:lnTo>
                                <a:lnTo>
                                  <a:pt x="2502" y="1640"/>
                                </a:lnTo>
                                <a:lnTo>
                                  <a:pt x="2092" y="1230"/>
                                </a:lnTo>
                                <a:lnTo>
                                  <a:pt x="2297" y="1230"/>
                                </a:lnTo>
                                <a:lnTo>
                                  <a:pt x="2297" y="1066"/>
                                </a:lnTo>
                                <a:lnTo>
                                  <a:pt x="0" y="1066"/>
                                </a:lnTo>
                                <a:lnTo>
                                  <a:pt x="0" y="0"/>
                                </a:lnTo>
                                <a:lnTo>
                                  <a:pt x="5003" y="0"/>
                                </a:lnTo>
                                <a:lnTo>
                                  <a:pt x="5003" y="1066"/>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Rectangle 238"/>
                        <wps:cNvSpPr>
                          <a:spLocks noChangeArrowheads="1"/>
                        </wps:cNvSpPr>
                        <wps:spPr bwMode="auto">
                          <a:xfrm>
                            <a:off x="2704234" y="33342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8761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FFFFFF"/>
                                  <w:kern w:val="0"/>
                                  <w:sz w:val="18"/>
                                  <w:szCs w:val="18"/>
                                </w:rPr>
                                <w:t>離島建設條例</w:t>
                              </w:r>
                            </w:p>
                          </w:txbxContent>
                        </wps:txbx>
                        <wps:bodyPr rot="0" vert="horz" wrap="none" lIns="0" tIns="0" rIns="0" bIns="0" anchor="t" anchorCtr="0">
                          <a:spAutoFit/>
                        </wps:bodyPr>
                      </wps:wsp>
                      <wps:wsp>
                        <wps:cNvPr id="244" name="Rectangle 239"/>
                        <wps:cNvSpPr>
                          <a:spLocks noChangeArrowheads="1"/>
                        </wps:cNvSpPr>
                        <wps:spPr bwMode="auto">
                          <a:xfrm>
                            <a:off x="1519239" y="594019"/>
                            <a:ext cx="3096000" cy="391160"/>
                          </a:xfrm>
                          <a:prstGeom prst="rect">
                            <a:avLst/>
                          </a:prstGeom>
                          <a:solidFill>
                            <a:srgbClr val="F2F2F2"/>
                          </a:solidFill>
                          <a:ln w="3175">
                            <a:solidFill>
                              <a:sysClr val="window" lastClr="FFFFFF">
                                <a:lumMod val="85000"/>
                              </a:sysClr>
                            </a:solidFill>
                            <a:miter lim="800000"/>
                            <a:headEnd/>
                            <a:tailEnd/>
                          </a:ln>
                        </wps:spPr>
                        <wps:bodyPr rot="0" vert="horz" wrap="square" lIns="91440" tIns="45720" rIns="91440" bIns="45720" anchor="t" anchorCtr="0" upright="1">
                          <a:noAutofit/>
                        </wps:bodyPr>
                      </wps:wsp>
                      <wps:wsp>
                        <wps:cNvPr id="248" name="Rectangle 243"/>
                        <wps:cNvSpPr>
                          <a:spLocks noChangeArrowheads="1"/>
                        </wps:cNvSpPr>
                        <wps:spPr bwMode="auto">
                          <a:xfrm>
                            <a:off x="2523277" y="601638"/>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6145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89</w:t>
                              </w:r>
                            </w:p>
                          </w:txbxContent>
                        </wps:txbx>
                        <wps:bodyPr rot="0" vert="horz" wrap="none" lIns="0" tIns="0" rIns="0" bIns="0" anchor="t" anchorCtr="0">
                          <a:spAutoFit/>
                        </wps:bodyPr>
                      </wps:wsp>
                      <wps:wsp>
                        <wps:cNvPr id="249" name="Rectangle 244"/>
                        <wps:cNvSpPr>
                          <a:spLocks noChangeArrowheads="1"/>
                        </wps:cNvSpPr>
                        <wps:spPr bwMode="auto">
                          <a:xfrm>
                            <a:off x="2632216" y="601638"/>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7F16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
                          </w:txbxContent>
                        </wps:txbx>
                        <wps:bodyPr rot="0" vert="horz" wrap="none" lIns="0" tIns="0" rIns="0" bIns="0" anchor="t" anchorCtr="0">
                          <a:spAutoFit/>
                        </wps:bodyPr>
                      </wps:wsp>
                      <wps:wsp>
                        <wps:cNvPr id="250" name="Rectangle 245"/>
                        <wps:cNvSpPr>
                          <a:spLocks noChangeArrowheads="1"/>
                        </wps:cNvSpPr>
                        <wps:spPr bwMode="auto">
                          <a:xfrm>
                            <a:off x="2747172" y="601638"/>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3D5B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4</w:t>
                              </w:r>
                            </w:p>
                          </w:txbxContent>
                        </wps:txbx>
                        <wps:bodyPr rot="0" vert="horz" wrap="none" lIns="0" tIns="0" rIns="0" bIns="0" anchor="t" anchorCtr="0">
                          <a:spAutoFit/>
                        </wps:bodyPr>
                      </wps:wsp>
                      <wps:wsp>
                        <wps:cNvPr id="251" name="Rectangle 246"/>
                        <wps:cNvSpPr>
                          <a:spLocks noChangeArrowheads="1"/>
                        </wps:cNvSpPr>
                        <wps:spPr bwMode="auto">
                          <a:xfrm>
                            <a:off x="2798026" y="601638"/>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A2E8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月</w:t>
                              </w:r>
                            </w:p>
                          </w:txbxContent>
                        </wps:txbx>
                        <wps:bodyPr rot="0" vert="horz" wrap="none" lIns="0" tIns="0" rIns="0" bIns="0" anchor="t" anchorCtr="0">
                          <a:spAutoFit/>
                        </wps:bodyPr>
                      </wps:wsp>
                      <wps:wsp>
                        <wps:cNvPr id="252" name="Rectangle 247"/>
                        <wps:cNvSpPr>
                          <a:spLocks noChangeArrowheads="1"/>
                        </wps:cNvSpPr>
                        <wps:spPr bwMode="auto">
                          <a:xfrm>
                            <a:off x="2907130" y="601638"/>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816F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5</w:t>
                              </w:r>
                            </w:p>
                          </w:txbxContent>
                        </wps:txbx>
                        <wps:bodyPr rot="0" vert="horz" wrap="none" lIns="0" tIns="0" rIns="0" bIns="0" anchor="t" anchorCtr="0">
                          <a:spAutoFit/>
                        </wps:bodyPr>
                      </wps:wsp>
                      <wps:wsp>
                        <wps:cNvPr id="253" name="Rectangle 248"/>
                        <wps:cNvSpPr>
                          <a:spLocks noChangeArrowheads="1"/>
                        </wps:cNvSpPr>
                        <wps:spPr bwMode="auto">
                          <a:xfrm>
                            <a:off x="2963837" y="601638"/>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4AE8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日制定公布</w:t>
                              </w:r>
                            </w:p>
                          </w:txbxContent>
                        </wps:txbx>
                        <wps:bodyPr rot="0" vert="horz" wrap="none" lIns="0" tIns="0" rIns="0" bIns="0" anchor="t" anchorCtr="0">
                          <a:spAutoFit/>
                        </wps:bodyPr>
                      </wps:wsp>
                      <wps:wsp>
                        <wps:cNvPr id="254" name="Rectangle 249"/>
                        <wps:cNvSpPr>
                          <a:spLocks noChangeArrowheads="1"/>
                        </wps:cNvSpPr>
                        <wps:spPr bwMode="auto">
                          <a:xfrm>
                            <a:off x="2393750" y="769278"/>
                            <a:ext cx="172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895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113</w:t>
                              </w:r>
                            </w:p>
                          </w:txbxContent>
                        </wps:txbx>
                        <wps:bodyPr rot="0" vert="horz" wrap="none" lIns="0" tIns="0" rIns="0" bIns="0" anchor="t" anchorCtr="0">
                          <a:spAutoFit/>
                        </wps:bodyPr>
                      </wps:wsp>
                      <wps:wsp>
                        <wps:cNvPr id="255" name="Rectangle 250"/>
                        <wps:cNvSpPr>
                          <a:spLocks noChangeArrowheads="1"/>
                        </wps:cNvSpPr>
                        <wps:spPr bwMode="auto">
                          <a:xfrm>
                            <a:off x="2560195" y="769278"/>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CBFD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
                          </w:txbxContent>
                        </wps:txbx>
                        <wps:bodyPr rot="0" vert="horz" wrap="none" lIns="0" tIns="0" rIns="0" bIns="0" anchor="t" anchorCtr="0">
                          <a:spAutoFit/>
                        </wps:bodyPr>
                      </wps:wsp>
                      <wps:wsp>
                        <wps:cNvPr id="256" name="Rectangle 251"/>
                        <wps:cNvSpPr>
                          <a:spLocks noChangeArrowheads="1"/>
                        </wps:cNvSpPr>
                        <wps:spPr bwMode="auto">
                          <a:xfrm>
                            <a:off x="2668651" y="769278"/>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7C6B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8</w:t>
                              </w:r>
                            </w:p>
                          </w:txbxContent>
                        </wps:txbx>
                        <wps:bodyPr rot="0" vert="horz" wrap="none" lIns="0" tIns="0" rIns="0" bIns="0" anchor="t" anchorCtr="0">
                          <a:spAutoFit/>
                        </wps:bodyPr>
                      </wps:wsp>
                      <wps:wsp>
                        <wps:cNvPr id="257" name="Rectangle 252"/>
                        <wps:cNvSpPr>
                          <a:spLocks noChangeArrowheads="1"/>
                        </wps:cNvSpPr>
                        <wps:spPr bwMode="auto">
                          <a:xfrm>
                            <a:off x="2726007" y="769278"/>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0064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月</w:t>
                              </w:r>
                            </w:p>
                          </w:txbxContent>
                        </wps:txbx>
                        <wps:bodyPr rot="0" vert="horz" wrap="none" lIns="0" tIns="0" rIns="0" bIns="0" anchor="t" anchorCtr="0">
                          <a:spAutoFit/>
                        </wps:bodyPr>
                      </wps:wsp>
                      <wps:wsp>
                        <wps:cNvPr id="258" name="Rectangle 253"/>
                        <wps:cNvSpPr>
                          <a:spLocks noChangeArrowheads="1"/>
                        </wps:cNvSpPr>
                        <wps:spPr bwMode="auto">
                          <a:xfrm>
                            <a:off x="2829663" y="769278"/>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D551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7</w:t>
                              </w:r>
                            </w:p>
                          </w:txbxContent>
                        </wps:txbx>
                        <wps:bodyPr rot="0" vert="horz" wrap="none" lIns="0" tIns="0" rIns="0" bIns="0" anchor="t" anchorCtr="0">
                          <a:spAutoFit/>
                        </wps:bodyPr>
                      </wps:wsp>
                      <wps:wsp>
                        <wps:cNvPr id="259" name="Rectangle 254"/>
                        <wps:cNvSpPr>
                          <a:spLocks noChangeArrowheads="1"/>
                        </wps:cNvSpPr>
                        <wps:spPr bwMode="auto">
                          <a:xfrm>
                            <a:off x="2886374" y="769278"/>
                            <a:ext cx="800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62CE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日最近一次修正</w:t>
                              </w:r>
                            </w:p>
                          </w:txbxContent>
                        </wps:txbx>
                        <wps:bodyPr rot="0" vert="horz" wrap="none" lIns="0" tIns="0" rIns="0" bIns="0" anchor="t" anchorCtr="0">
                          <a:spAutoFit/>
                        </wps:bodyPr>
                      </wps:wsp>
                      <wps:wsp>
                        <wps:cNvPr id="260" name="Freeform 255"/>
                        <wps:cNvSpPr>
                          <a:spLocks/>
                        </wps:cNvSpPr>
                        <wps:spPr bwMode="auto">
                          <a:xfrm>
                            <a:off x="4512025" y="1732279"/>
                            <a:ext cx="216000" cy="185420"/>
                          </a:xfrm>
                          <a:custGeom>
                            <a:avLst/>
                            <a:gdLst>
                              <a:gd name="T0" fmla="*/ 0 w 550"/>
                              <a:gd name="T1" fmla="*/ 146 h 292"/>
                              <a:gd name="T2" fmla="*/ 145 w 550"/>
                              <a:gd name="T3" fmla="*/ 0 h 292"/>
                              <a:gd name="T4" fmla="*/ 145 w 550"/>
                              <a:gd name="T5" fmla="*/ 73 h 292"/>
                              <a:gd name="T6" fmla="*/ 550 w 550"/>
                              <a:gd name="T7" fmla="*/ 73 h 292"/>
                              <a:gd name="T8" fmla="*/ 550 w 550"/>
                              <a:gd name="T9" fmla="*/ 219 h 292"/>
                              <a:gd name="T10" fmla="*/ 145 w 550"/>
                              <a:gd name="T11" fmla="*/ 219 h 292"/>
                              <a:gd name="T12" fmla="*/ 145 w 550"/>
                              <a:gd name="T13" fmla="*/ 292 h 292"/>
                              <a:gd name="T14" fmla="*/ 0 w 550"/>
                              <a:gd name="T15" fmla="*/ 146 h 29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0" h="292">
                                <a:moveTo>
                                  <a:pt x="0" y="146"/>
                                </a:moveTo>
                                <a:lnTo>
                                  <a:pt x="145" y="0"/>
                                </a:lnTo>
                                <a:lnTo>
                                  <a:pt x="145" y="73"/>
                                </a:lnTo>
                                <a:lnTo>
                                  <a:pt x="550" y="73"/>
                                </a:lnTo>
                                <a:lnTo>
                                  <a:pt x="550" y="219"/>
                                </a:lnTo>
                                <a:lnTo>
                                  <a:pt x="145" y="219"/>
                                </a:lnTo>
                                <a:lnTo>
                                  <a:pt x="145" y="292"/>
                                </a:lnTo>
                                <a:lnTo>
                                  <a:pt x="0" y="146"/>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Rectangle 256"/>
                        <wps:cNvSpPr>
                          <a:spLocks noChangeArrowheads="1"/>
                        </wps:cNvSpPr>
                        <wps:spPr bwMode="auto">
                          <a:xfrm>
                            <a:off x="4667004" y="643548"/>
                            <a:ext cx="2124000" cy="18859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257"/>
                        <wps:cNvSpPr>
                          <a:spLocks noChangeArrowheads="1"/>
                        </wps:cNvSpPr>
                        <wps:spPr bwMode="auto">
                          <a:xfrm>
                            <a:off x="5050101" y="625134"/>
                            <a:ext cx="1372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5295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行政院離島建設指導委員會</w:t>
                              </w:r>
                            </w:p>
                          </w:txbxContent>
                        </wps:txbx>
                        <wps:bodyPr rot="0" vert="horz" wrap="none" lIns="0" tIns="0" rIns="0" bIns="0" anchor="t" anchorCtr="0">
                          <a:spAutoFit/>
                        </wps:bodyPr>
                      </wps:wsp>
                      <wps:wsp>
                        <wps:cNvPr id="263" name="Rectangle 258"/>
                        <wps:cNvSpPr>
                          <a:spLocks noChangeArrowheads="1"/>
                        </wps:cNvSpPr>
                        <wps:spPr bwMode="auto">
                          <a:xfrm>
                            <a:off x="4667005" y="643549"/>
                            <a:ext cx="2124000" cy="1590674"/>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59"/>
                        <wps:cNvSpPr>
                          <a:spLocks noChangeArrowheads="1"/>
                        </wps:cNvSpPr>
                        <wps:spPr bwMode="auto">
                          <a:xfrm>
                            <a:off x="4701968" y="832582"/>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04B9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wps:txbx>
                        <wps:bodyPr rot="0" vert="horz" wrap="none" lIns="0" tIns="0" rIns="0" bIns="0" anchor="t" anchorCtr="0">
                          <a:spAutoFit/>
                        </wps:bodyPr>
                      </wps:wsp>
                      <wps:wsp>
                        <wps:cNvPr id="265" name="Rectangle 260"/>
                        <wps:cNvSpPr>
                          <a:spLocks noChangeArrowheads="1"/>
                        </wps:cNvSpPr>
                        <wps:spPr bwMode="auto">
                          <a:xfrm>
                            <a:off x="4701794" y="999837"/>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261"/>
                        <wps:cNvSpPr>
                          <a:spLocks noChangeArrowheads="1"/>
                        </wps:cNvSpPr>
                        <wps:spPr bwMode="auto">
                          <a:xfrm>
                            <a:off x="4701968" y="957042"/>
                            <a:ext cx="1143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ECC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主任委員：行政院院長</w:t>
                              </w:r>
                            </w:p>
                          </w:txbxContent>
                        </wps:txbx>
                        <wps:bodyPr rot="0" vert="horz" wrap="none" lIns="0" tIns="0" rIns="0" bIns="0" anchor="t" anchorCtr="0">
                          <a:spAutoFit/>
                        </wps:bodyPr>
                      </wps:wsp>
                      <wps:wsp>
                        <wps:cNvPr id="267" name="Rectangle 262"/>
                        <wps:cNvSpPr>
                          <a:spLocks noChangeArrowheads="1"/>
                        </wps:cNvSpPr>
                        <wps:spPr bwMode="auto">
                          <a:xfrm>
                            <a:off x="4701968" y="1080867"/>
                            <a:ext cx="1943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B008B" w14:textId="261B176E"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副主任委員：國家發展委員會主</w:t>
                              </w:r>
                              <w:r w:rsidR="0096434D">
                                <w:rPr>
                                  <w:rFonts w:ascii="標楷體" w:eastAsia="標楷體" w:hAnsi="標楷體" w:cs="標楷體" w:hint="eastAsia"/>
                                  <w:color w:val="000000"/>
                                  <w:kern w:val="0"/>
                                  <w:sz w:val="18"/>
                                  <w:szCs w:val="18"/>
                                </w:rPr>
                                <w:t>任</w:t>
                              </w:r>
                              <w:r w:rsidRPr="00A44F89">
                                <w:rPr>
                                  <w:rFonts w:ascii="標楷體" w:eastAsia="標楷體" w:hAnsi="標楷體" w:cs="標楷體" w:hint="eastAsia"/>
                                  <w:color w:val="000000"/>
                                  <w:kern w:val="0"/>
                                  <w:sz w:val="18"/>
                                  <w:szCs w:val="18"/>
                                </w:rPr>
                                <w:t>委</w:t>
                              </w:r>
                              <w:r w:rsidR="0096434D">
                                <w:rPr>
                                  <w:rFonts w:ascii="標楷體" w:eastAsia="標楷體" w:hAnsi="標楷體" w:cs="標楷體" w:hint="eastAsia"/>
                                  <w:color w:val="000000"/>
                                  <w:kern w:val="0"/>
                                  <w:sz w:val="18"/>
                                  <w:szCs w:val="18"/>
                                </w:rPr>
                                <w:t>員</w:t>
                              </w:r>
                            </w:p>
                          </w:txbxContent>
                        </wps:txbx>
                        <wps:bodyPr rot="0" vert="horz" wrap="none" lIns="0" tIns="0" rIns="0" bIns="0" anchor="t" anchorCtr="0">
                          <a:spAutoFit/>
                        </wps:bodyPr>
                      </wps:wsp>
                      <wps:wsp>
                        <wps:cNvPr id="268" name="Rectangle 263"/>
                        <wps:cNvSpPr>
                          <a:spLocks noChangeArrowheads="1"/>
                        </wps:cNvSpPr>
                        <wps:spPr bwMode="auto">
                          <a:xfrm>
                            <a:off x="4701968" y="1205327"/>
                            <a:ext cx="20580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0B4D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委員：中央各有關部會、離島縣政府首長</w:t>
                              </w:r>
                            </w:p>
                          </w:txbxContent>
                        </wps:txbx>
                        <wps:bodyPr rot="0" vert="horz" wrap="none" lIns="0" tIns="0" rIns="0" bIns="0" anchor="t" anchorCtr="0">
                          <a:spAutoFit/>
                        </wps:bodyPr>
                      </wps:wsp>
                      <wps:wsp>
                        <wps:cNvPr id="269" name="Rectangle 264"/>
                        <wps:cNvSpPr>
                          <a:spLocks noChangeArrowheads="1"/>
                        </wps:cNvSpPr>
                        <wps:spPr bwMode="auto">
                          <a:xfrm>
                            <a:off x="4701827" y="1329152"/>
                            <a:ext cx="1143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6FFA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幕僚：國家發展委員會</w:t>
                              </w:r>
                            </w:p>
                          </w:txbxContent>
                        </wps:txbx>
                        <wps:bodyPr rot="0" vert="horz" wrap="none" lIns="0" tIns="0" rIns="0" bIns="0" anchor="t" anchorCtr="0">
                          <a:spAutoFit/>
                        </wps:bodyPr>
                      </wps:wsp>
                      <wps:wsp>
                        <wps:cNvPr id="270" name="Rectangle 265"/>
                        <wps:cNvSpPr>
                          <a:spLocks noChangeArrowheads="1"/>
                        </wps:cNvSpPr>
                        <wps:spPr bwMode="auto">
                          <a:xfrm>
                            <a:off x="4701827" y="1453612"/>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AE8E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wps:txbx>
                        <wps:bodyPr rot="0" vert="horz" wrap="none" lIns="0" tIns="0" rIns="0" bIns="0" anchor="t" anchorCtr="0">
                          <a:spAutoFit/>
                        </wps:bodyPr>
                      </wps:wsp>
                      <wps:wsp>
                        <wps:cNvPr id="271" name="Rectangle 266"/>
                        <wps:cNvSpPr>
                          <a:spLocks noChangeArrowheads="1"/>
                        </wps:cNvSpPr>
                        <wps:spPr bwMode="auto">
                          <a:xfrm>
                            <a:off x="4710620" y="1620343"/>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267"/>
                        <wps:cNvSpPr>
                          <a:spLocks noChangeArrowheads="1"/>
                        </wps:cNvSpPr>
                        <wps:spPr bwMode="auto">
                          <a:xfrm>
                            <a:off x="4701650" y="1566642"/>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514EC"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73" name="Rectangle 268"/>
                        <wps:cNvSpPr>
                          <a:spLocks noChangeArrowheads="1"/>
                        </wps:cNvSpPr>
                        <wps:spPr bwMode="auto">
                          <a:xfrm>
                            <a:off x="4818652" y="1577437"/>
                            <a:ext cx="1372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06E02" w14:textId="5E957CCA"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審議離島綜</w:t>
                              </w:r>
                              <w:r w:rsidR="00CA6105">
                                <w:rPr>
                                  <w:rFonts w:ascii="標楷體" w:eastAsia="標楷體" w:hAnsi="標楷體" w:cs="標楷體" w:hint="eastAsia"/>
                                  <w:color w:val="000000"/>
                                  <w:kern w:val="0"/>
                                  <w:sz w:val="18"/>
                                  <w:szCs w:val="18"/>
                                </w:rPr>
                                <w:t>合</w:t>
                              </w:r>
                              <w:r w:rsidRPr="00A44F89">
                                <w:rPr>
                                  <w:rFonts w:ascii="標楷體" w:eastAsia="標楷體" w:hAnsi="標楷體" w:cs="標楷體" w:hint="eastAsia"/>
                                  <w:color w:val="000000"/>
                                  <w:kern w:val="0"/>
                                  <w:sz w:val="18"/>
                                  <w:szCs w:val="18"/>
                                </w:rPr>
                                <w:t>建</w:t>
                              </w:r>
                              <w:r w:rsidR="00CA6105">
                                <w:rPr>
                                  <w:rFonts w:ascii="標楷體" w:eastAsia="標楷體" w:hAnsi="標楷體" w:cs="標楷體" w:hint="eastAsia"/>
                                  <w:color w:val="000000"/>
                                  <w:kern w:val="0"/>
                                  <w:sz w:val="18"/>
                                  <w:szCs w:val="18"/>
                                </w:rPr>
                                <w:t>設實施</w:t>
                              </w:r>
                              <w:r w:rsidRPr="00A44F89">
                                <w:rPr>
                                  <w:rFonts w:ascii="標楷體" w:eastAsia="標楷體" w:hAnsi="標楷體" w:cs="標楷體" w:hint="eastAsia"/>
                                  <w:color w:val="000000"/>
                                  <w:kern w:val="0"/>
                                  <w:sz w:val="18"/>
                                  <w:szCs w:val="18"/>
                                </w:rPr>
                                <w:t>方案</w:t>
                              </w:r>
                            </w:p>
                          </w:txbxContent>
                        </wps:txbx>
                        <wps:bodyPr rot="0" vert="horz" wrap="none" lIns="0" tIns="0" rIns="0" bIns="0" anchor="t" anchorCtr="0">
                          <a:spAutoFit/>
                        </wps:bodyPr>
                      </wps:wsp>
                      <wps:wsp>
                        <wps:cNvPr id="274" name="Rectangle 269"/>
                        <wps:cNvSpPr>
                          <a:spLocks noChangeArrowheads="1"/>
                        </wps:cNvSpPr>
                        <wps:spPr bwMode="auto">
                          <a:xfrm>
                            <a:off x="4701650" y="1691737"/>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93F7B"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75" name="Rectangle 270"/>
                        <wps:cNvSpPr>
                          <a:spLocks noChangeArrowheads="1"/>
                        </wps:cNvSpPr>
                        <wps:spPr bwMode="auto">
                          <a:xfrm>
                            <a:off x="4818652" y="1701897"/>
                            <a:ext cx="1372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53C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監督離島建設推動辦理情形</w:t>
                              </w:r>
                            </w:p>
                          </w:txbxContent>
                        </wps:txbx>
                        <wps:bodyPr rot="0" vert="horz" wrap="none" lIns="0" tIns="0" rIns="0" bIns="0" anchor="t" anchorCtr="0">
                          <a:spAutoFit/>
                        </wps:bodyPr>
                      </wps:wsp>
                      <wps:wsp>
                        <wps:cNvPr id="276" name="Rectangle 271"/>
                        <wps:cNvSpPr>
                          <a:spLocks noChangeArrowheads="1"/>
                        </wps:cNvSpPr>
                        <wps:spPr bwMode="auto">
                          <a:xfrm>
                            <a:off x="4701650" y="1814927"/>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1A8B8"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77" name="Rectangle 272"/>
                        <wps:cNvSpPr>
                          <a:spLocks noChangeArrowheads="1"/>
                        </wps:cNvSpPr>
                        <wps:spPr bwMode="auto">
                          <a:xfrm>
                            <a:off x="4818652" y="1825722"/>
                            <a:ext cx="1829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25AA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協調有關離島重大建設計畫推動事項</w:t>
                              </w:r>
                            </w:p>
                          </w:txbxContent>
                        </wps:txbx>
                        <wps:bodyPr rot="0" vert="horz" wrap="none" lIns="0" tIns="0" rIns="0" bIns="0" anchor="t" anchorCtr="0">
                          <a:spAutoFit/>
                        </wps:bodyPr>
                      </wps:wsp>
                      <wps:wsp>
                        <wps:cNvPr id="278" name="Rectangle 273"/>
                        <wps:cNvSpPr>
                          <a:spLocks noChangeArrowheads="1"/>
                        </wps:cNvSpPr>
                        <wps:spPr bwMode="auto">
                          <a:xfrm>
                            <a:off x="4701650" y="1940022"/>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DBC1F"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79" name="Rectangle 274"/>
                        <wps:cNvSpPr>
                          <a:spLocks noChangeArrowheads="1"/>
                        </wps:cNvSpPr>
                        <wps:spPr bwMode="auto">
                          <a:xfrm>
                            <a:off x="4818652" y="1950182"/>
                            <a:ext cx="1943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6D53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指導離島政策與計畫之擬定及規劃事項</w:t>
                              </w:r>
                            </w:p>
                          </w:txbxContent>
                        </wps:txbx>
                        <wps:bodyPr rot="0" vert="horz" wrap="none" lIns="0" tIns="0" rIns="0" bIns="0" anchor="t" anchorCtr="0">
                          <a:spAutoFit/>
                        </wps:bodyPr>
                      </wps:wsp>
                      <wps:wsp>
                        <wps:cNvPr id="280" name="Rectangle 275"/>
                        <wps:cNvSpPr>
                          <a:spLocks noChangeArrowheads="1"/>
                        </wps:cNvSpPr>
                        <wps:spPr bwMode="auto">
                          <a:xfrm>
                            <a:off x="4667004" y="2323658"/>
                            <a:ext cx="2124000" cy="1879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276"/>
                        <wps:cNvSpPr>
                          <a:spLocks noChangeArrowheads="1"/>
                        </wps:cNvSpPr>
                        <wps:spPr bwMode="auto">
                          <a:xfrm>
                            <a:off x="5470751" y="2305016"/>
                            <a:ext cx="457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E84A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工作小組</w:t>
                              </w:r>
                            </w:p>
                          </w:txbxContent>
                        </wps:txbx>
                        <wps:bodyPr rot="0" vert="horz" wrap="none" lIns="0" tIns="0" rIns="0" bIns="0" anchor="t" anchorCtr="0">
                          <a:spAutoFit/>
                        </wps:bodyPr>
                      </wps:wsp>
                      <wps:wsp>
                        <wps:cNvPr id="282" name="Rectangle 277"/>
                        <wps:cNvSpPr>
                          <a:spLocks noChangeArrowheads="1"/>
                        </wps:cNvSpPr>
                        <wps:spPr bwMode="auto">
                          <a:xfrm>
                            <a:off x="4667005" y="2323658"/>
                            <a:ext cx="2124000" cy="1606533"/>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Rectangle 278"/>
                        <wps:cNvSpPr>
                          <a:spLocks noChangeArrowheads="1"/>
                        </wps:cNvSpPr>
                        <wps:spPr bwMode="auto">
                          <a:xfrm>
                            <a:off x="4712851" y="2461790"/>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40D8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wps:txbx>
                        <wps:bodyPr rot="0" vert="horz" wrap="none" lIns="0" tIns="0" rIns="0" bIns="0" anchor="t" anchorCtr="0">
                          <a:spAutoFit/>
                        </wps:bodyPr>
                      </wps:wsp>
                      <wps:wsp>
                        <wps:cNvPr id="284" name="Rectangle 279"/>
                        <wps:cNvSpPr>
                          <a:spLocks noChangeArrowheads="1"/>
                        </wps:cNvSpPr>
                        <wps:spPr bwMode="auto">
                          <a:xfrm>
                            <a:off x="4709566" y="2634999"/>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280"/>
                        <wps:cNvSpPr>
                          <a:spLocks noChangeArrowheads="1"/>
                        </wps:cNvSpPr>
                        <wps:spPr bwMode="auto">
                          <a:xfrm>
                            <a:off x="4712851" y="2586885"/>
                            <a:ext cx="3435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7CE7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召集人</w:t>
                              </w:r>
                            </w:p>
                          </w:txbxContent>
                        </wps:txbx>
                        <wps:bodyPr rot="0" vert="horz" wrap="none" lIns="0" tIns="0" rIns="0" bIns="0" anchor="t" anchorCtr="0">
                          <a:spAutoFit/>
                        </wps:bodyPr>
                      </wps:wsp>
                      <wps:wsp>
                        <wps:cNvPr id="286" name="Rectangle 281"/>
                        <wps:cNvSpPr>
                          <a:spLocks noChangeArrowheads="1"/>
                        </wps:cNvSpPr>
                        <wps:spPr bwMode="auto">
                          <a:xfrm>
                            <a:off x="5020229" y="2586885"/>
                            <a:ext cx="162750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927BE" w14:textId="41DF8802"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：國家發展委員會副主</w:t>
                              </w:r>
                              <w:r w:rsidR="0096434D">
                                <w:rPr>
                                  <w:rFonts w:ascii="標楷體" w:eastAsia="標楷體" w:hAnsi="標楷體" w:cs="標楷體" w:hint="eastAsia"/>
                                  <w:color w:val="000000"/>
                                  <w:kern w:val="0"/>
                                  <w:sz w:val="18"/>
                                  <w:szCs w:val="18"/>
                                </w:rPr>
                                <w:t>任</w:t>
                              </w:r>
                              <w:r w:rsidRPr="00A44F89">
                                <w:rPr>
                                  <w:rFonts w:ascii="標楷體" w:eastAsia="標楷體" w:hAnsi="標楷體" w:cs="標楷體" w:hint="eastAsia"/>
                                  <w:color w:val="000000"/>
                                  <w:kern w:val="0"/>
                                  <w:sz w:val="18"/>
                                  <w:szCs w:val="18"/>
                                </w:rPr>
                                <w:t>委</w:t>
                              </w:r>
                              <w:r w:rsidR="0096434D">
                                <w:rPr>
                                  <w:rFonts w:ascii="標楷體" w:eastAsia="標楷體" w:hAnsi="標楷體" w:cs="標楷體" w:hint="eastAsia"/>
                                  <w:color w:val="000000"/>
                                  <w:kern w:val="0"/>
                                  <w:sz w:val="18"/>
                                  <w:szCs w:val="18"/>
                                </w:rPr>
                                <w:t>員</w:t>
                              </w:r>
                            </w:p>
                          </w:txbxContent>
                        </wps:txbx>
                        <wps:bodyPr rot="0" vert="horz" wrap="square" lIns="0" tIns="0" rIns="0" bIns="0" anchor="t" anchorCtr="0">
                          <a:spAutoFit/>
                        </wps:bodyPr>
                      </wps:wsp>
                      <wps:wsp>
                        <wps:cNvPr id="288" name="Rectangle 283"/>
                        <wps:cNvSpPr>
                          <a:spLocks noChangeArrowheads="1"/>
                        </wps:cNvSpPr>
                        <wps:spPr bwMode="auto">
                          <a:xfrm>
                            <a:off x="4712851" y="270428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65C7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w:t>
                              </w:r>
                            </w:p>
                          </w:txbxContent>
                        </wps:txbx>
                        <wps:bodyPr rot="0" vert="horz" wrap="none" lIns="0" tIns="0" rIns="0" bIns="0" anchor="t" anchorCtr="0">
                          <a:spAutoFit/>
                        </wps:bodyPr>
                      </wps:wsp>
                      <wps:wsp>
                        <wps:cNvPr id="289" name="Rectangle 284"/>
                        <wps:cNvSpPr>
                          <a:spLocks noChangeArrowheads="1"/>
                        </wps:cNvSpPr>
                        <wps:spPr bwMode="auto">
                          <a:xfrm>
                            <a:off x="4818652" y="2700191"/>
                            <a:ext cx="2049661" cy="240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552A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召集人：國家發展委員會國土區域離島</w:t>
                              </w:r>
                            </w:p>
                          </w:txbxContent>
                        </wps:txbx>
                        <wps:bodyPr rot="0" vert="horz" wrap="square" lIns="0" tIns="0" rIns="0" bIns="0" anchor="t" anchorCtr="0">
                          <a:noAutofit/>
                        </wps:bodyPr>
                      </wps:wsp>
                      <wps:wsp>
                        <wps:cNvPr id="290" name="Rectangle 285"/>
                        <wps:cNvSpPr>
                          <a:spLocks noChangeArrowheads="1"/>
                        </wps:cNvSpPr>
                        <wps:spPr bwMode="auto">
                          <a:xfrm>
                            <a:off x="4718795" y="295155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00D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w:t>
                              </w:r>
                            </w:p>
                          </w:txbxContent>
                        </wps:txbx>
                        <wps:bodyPr rot="0" vert="horz" wrap="none" lIns="0" tIns="0" rIns="0" bIns="0" anchor="t" anchorCtr="0">
                          <a:spAutoFit/>
                        </wps:bodyPr>
                      </wps:wsp>
                      <wps:wsp>
                        <wps:cNvPr id="291" name="Rectangle 286"/>
                        <wps:cNvSpPr>
                          <a:spLocks noChangeArrowheads="1"/>
                        </wps:cNvSpPr>
                        <wps:spPr bwMode="auto">
                          <a:xfrm>
                            <a:off x="4822284" y="2951554"/>
                            <a:ext cx="1943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59E8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員：中央各有關部會司處長、離島縣政</w:t>
                              </w:r>
                            </w:p>
                          </w:txbxContent>
                        </wps:txbx>
                        <wps:bodyPr rot="0" vert="horz" wrap="none" lIns="0" tIns="0" rIns="0" bIns="0" anchor="t" anchorCtr="0">
                          <a:spAutoFit/>
                        </wps:bodyPr>
                      </wps:wsp>
                      <wps:wsp>
                        <wps:cNvPr id="292" name="Rectangle 287"/>
                        <wps:cNvSpPr>
                          <a:spLocks noChangeArrowheads="1"/>
                        </wps:cNvSpPr>
                        <wps:spPr bwMode="auto">
                          <a:xfrm>
                            <a:off x="5064956" y="3074744"/>
                            <a:ext cx="3435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0A46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府代表</w:t>
                              </w:r>
                            </w:p>
                          </w:txbxContent>
                        </wps:txbx>
                        <wps:bodyPr rot="0" vert="horz" wrap="none" lIns="0" tIns="0" rIns="0" bIns="0" anchor="t" anchorCtr="0">
                          <a:spAutoFit/>
                        </wps:bodyPr>
                      </wps:wsp>
                      <wps:wsp>
                        <wps:cNvPr id="293" name="Rectangle 288"/>
                        <wps:cNvSpPr>
                          <a:spLocks noChangeArrowheads="1"/>
                        </wps:cNvSpPr>
                        <wps:spPr bwMode="auto">
                          <a:xfrm>
                            <a:off x="4718919" y="3199839"/>
                            <a:ext cx="1143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0A03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幕僚：國家發展委員會</w:t>
                              </w:r>
                            </w:p>
                          </w:txbxContent>
                        </wps:txbx>
                        <wps:bodyPr rot="0" vert="horz" wrap="none" lIns="0" tIns="0" rIns="0" bIns="0" anchor="t" anchorCtr="0">
                          <a:spAutoFit/>
                        </wps:bodyPr>
                      </wps:wsp>
                      <wps:wsp>
                        <wps:cNvPr id="294" name="Rectangle 289"/>
                        <wps:cNvSpPr>
                          <a:spLocks noChangeArrowheads="1"/>
                        </wps:cNvSpPr>
                        <wps:spPr bwMode="auto">
                          <a:xfrm>
                            <a:off x="4718919" y="332302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F6E2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wps:txbx>
                        <wps:bodyPr rot="0" vert="horz" wrap="none" lIns="0" tIns="0" rIns="0" bIns="0" anchor="t" anchorCtr="0">
                          <a:spAutoFit/>
                        </wps:bodyPr>
                      </wps:wsp>
                      <wps:wsp>
                        <wps:cNvPr id="295" name="Rectangle 290"/>
                        <wps:cNvSpPr>
                          <a:spLocks noChangeArrowheads="1"/>
                        </wps:cNvSpPr>
                        <wps:spPr bwMode="auto">
                          <a:xfrm>
                            <a:off x="4721573" y="3485095"/>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291"/>
                        <wps:cNvSpPr>
                          <a:spLocks noChangeArrowheads="1"/>
                        </wps:cNvSpPr>
                        <wps:spPr bwMode="auto">
                          <a:xfrm>
                            <a:off x="4718742" y="343796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1473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97" name="Rectangle 292"/>
                        <wps:cNvSpPr>
                          <a:spLocks noChangeArrowheads="1"/>
                        </wps:cNvSpPr>
                        <wps:spPr bwMode="auto">
                          <a:xfrm>
                            <a:off x="4835744" y="3448124"/>
                            <a:ext cx="800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54D7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執行委員會決議</w:t>
                              </w:r>
                            </w:p>
                          </w:txbxContent>
                        </wps:txbx>
                        <wps:bodyPr rot="0" vert="horz" wrap="none" lIns="0" tIns="0" rIns="0" bIns="0" anchor="t" anchorCtr="0">
                          <a:spAutoFit/>
                        </wps:bodyPr>
                      </wps:wsp>
                      <wps:wsp>
                        <wps:cNvPr id="298" name="Rectangle 293"/>
                        <wps:cNvSpPr>
                          <a:spLocks noChangeArrowheads="1"/>
                        </wps:cNvSpPr>
                        <wps:spPr bwMode="auto">
                          <a:xfrm>
                            <a:off x="4718742" y="356115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A85B6"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299" name="Rectangle 294"/>
                        <wps:cNvSpPr>
                          <a:spLocks noChangeArrowheads="1"/>
                        </wps:cNvSpPr>
                        <wps:spPr bwMode="auto">
                          <a:xfrm>
                            <a:off x="4835744" y="3571314"/>
                            <a:ext cx="1943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84DA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協助離島縣政府擬訂及推動離島綜合建</w:t>
                              </w:r>
                            </w:p>
                          </w:txbxContent>
                        </wps:txbx>
                        <wps:bodyPr rot="0" vert="horz" wrap="none" lIns="0" tIns="0" rIns="0" bIns="0" anchor="t" anchorCtr="0">
                          <a:spAutoFit/>
                        </wps:bodyPr>
                      </wps:wsp>
                      <wps:wsp>
                        <wps:cNvPr id="300" name="Rectangle 295"/>
                        <wps:cNvSpPr>
                          <a:spLocks noChangeArrowheads="1"/>
                        </wps:cNvSpPr>
                        <wps:spPr bwMode="auto">
                          <a:xfrm>
                            <a:off x="4835655" y="3696409"/>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8559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設實施方案</w:t>
                              </w:r>
                            </w:p>
                          </w:txbxContent>
                        </wps:txbx>
                        <wps:bodyPr rot="0" vert="horz" wrap="none" lIns="0" tIns="0" rIns="0" bIns="0" anchor="t" anchorCtr="0">
                          <a:spAutoFit/>
                        </wps:bodyPr>
                      </wps:wsp>
                      <wps:wsp>
                        <wps:cNvPr id="301" name="Freeform 296"/>
                        <wps:cNvSpPr>
                          <a:spLocks/>
                        </wps:cNvSpPr>
                        <wps:spPr bwMode="auto">
                          <a:xfrm>
                            <a:off x="5600261" y="2134462"/>
                            <a:ext cx="216000" cy="216000"/>
                          </a:xfrm>
                          <a:custGeom>
                            <a:avLst/>
                            <a:gdLst>
                              <a:gd name="T0" fmla="*/ 0 w 335"/>
                              <a:gd name="T1" fmla="*/ 110 h 220"/>
                              <a:gd name="T2" fmla="*/ 84 w 335"/>
                              <a:gd name="T3" fmla="*/ 110 h 220"/>
                              <a:gd name="T4" fmla="*/ 84 w 335"/>
                              <a:gd name="T5" fmla="*/ 0 h 220"/>
                              <a:gd name="T6" fmla="*/ 251 w 335"/>
                              <a:gd name="T7" fmla="*/ 0 h 220"/>
                              <a:gd name="T8" fmla="*/ 251 w 335"/>
                              <a:gd name="T9" fmla="*/ 110 h 220"/>
                              <a:gd name="T10" fmla="*/ 335 w 335"/>
                              <a:gd name="T11" fmla="*/ 110 h 220"/>
                              <a:gd name="T12" fmla="*/ 167 w 335"/>
                              <a:gd name="T13" fmla="*/ 220 h 220"/>
                              <a:gd name="T14" fmla="*/ 0 w 335"/>
                              <a:gd name="T15" fmla="*/ 110 h 2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5" h="220">
                                <a:moveTo>
                                  <a:pt x="0" y="110"/>
                                </a:moveTo>
                                <a:lnTo>
                                  <a:pt x="84" y="110"/>
                                </a:lnTo>
                                <a:lnTo>
                                  <a:pt x="84" y="0"/>
                                </a:lnTo>
                                <a:lnTo>
                                  <a:pt x="251" y="0"/>
                                </a:lnTo>
                                <a:lnTo>
                                  <a:pt x="251" y="110"/>
                                </a:lnTo>
                                <a:lnTo>
                                  <a:pt x="335" y="110"/>
                                </a:lnTo>
                                <a:lnTo>
                                  <a:pt x="167" y="220"/>
                                </a:lnTo>
                                <a:lnTo>
                                  <a:pt x="0" y="110"/>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298"/>
                        <wps:cNvSpPr>
                          <a:spLocks/>
                        </wps:cNvSpPr>
                        <wps:spPr bwMode="auto">
                          <a:xfrm>
                            <a:off x="659742" y="287545"/>
                            <a:ext cx="898228" cy="209892"/>
                          </a:xfrm>
                          <a:custGeom>
                            <a:avLst/>
                            <a:gdLst>
                              <a:gd name="T0" fmla="*/ 11088 w 11088"/>
                              <a:gd name="T1" fmla="*/ 0 h 2912"/>
                              <a:gd name="T2" fmla="*/ 1740 w 11088"/>
                              <a:gd name="T3" fmla="*/ 0 h 2912"/>
                              <a:gd name="T4" fmla="*/ 365 w 11088"/>
                              <a:gd name="T5" fmla="*/ 1375 h 2912"/>
                              <a:gd name="T6" fmla="*/ 365 w 11088"/>
                              <a:gd name="T7" fmla="*/ 2207 h 2912"/>
                              <a:gd name="T8" fmla="*/ 0 w 11088"/>
                              <a:gd name="T9" fmla="*/ 2207 h 2912"/>
                              <a:gd name="T10" fmla="*/ 1040 w 11088"/>
                              <a:gd name="T11" fmla="*/ 2912 h 2912"/>
                              <a:gd name="T12" fmla="*/ 2079 w 11088"/>
                              <a:gd name="T13" fmla="*/ 2207 h 2912"/>
                              <a:gd name="T14" fmla="*/ 1714 w 11088"/>
                              <a:gd name="T15" fmla="*/ 2207 h 2912"/>
                              <a:gd name="T16" fmla="*/ 1714 w 11088"/>
                              <a:gd name="T17" fmla="*/ 1375 h 2912"/>
                              <a:gd name="T18" fmla="*/ 1740 w 11088"/>
                              <a:gd name="T19" fmla="*/ 1349 h 2912"/>
                              <a:gd name="T20" fmla="*/ 11088 w 11088"/>
                              <a:gd name="T21" fmla="*/ 1349 h 2912"/>
                              <a:gd name="T22" fmla="*/ 11088 w 11088"/>
                              <a:gd name="T23" fmla="*/ 0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1088" h="2912">
                                <a:moveTo>
                                  <a:pt x="11088" y="0"/>
                                </a:moveTo>
                                <a:lnTo>
                                  <a:pt x="1740" y="0"/>
                                </a:lnTo>
                                <a:cubicBezTo>
                                  <a:pt x="981" y="0"/>
                                  <a:pt x="365" y="616"/>
                                  <a:pt x="365" y="1375"/>
                                </a:cubicBezTo>
                                <a:lnTo>
                                  <a:pt x="365" y="2207"/>
                                </a:lnTo>
                                <a:lnTo>
                                  <a:pt x="0" y="2207"/>
                                </a:lnTo>
                                <a:lnTo>
                                  <a:pt x="1040" y="2912"/>
                                </a:lnTo>
                                <a:lnTo>
                                  <a:pt x="2079" y="2207"/>
                                </a:lnTo>
                                <a:lnTo>
                                  <a:pt x="1714" y="2207"/>
                                </a:lnTo>
                                <a:lnTo>
                                  <a:pt x="1714" y="1375"/>
                                </a:lnTo>
                                <a:cubicBezTo>
                                  <a:pt x="1714" y="1361"/>
                                  <a:pt x="1726" y="1349"/>
                                  <a:pt x="1740" y="1349"/>
                                </a:cubicBezTo>
                                <a:lnTo>
                                  <a:pt x="11088" y="1349"/>
                                </a:lnTo>
                                <a:lnTo>
                                  <a:pt x="11088" y="0"/>
                                </a:lnTo>
                                <a:close/>
                              </a:path>
                            </a:pathLst>
                          </a:custGeom>
                          <a:solidFill>
                            <a:srgbClr val="7F7F7F"/>
                          </a:solidFill>
                          <a:ln w="0">
                            <a:noFill/>
                            <a:prstDash val="solid"/>
                            <a:round/>
                            <a:headEnd/>
                            <a:tailEnd/>
                          </a:ln>
                        </wps:spPr>
                        <wps:bodyPr rot="0" vert="horz" wrap="square" lIns="91440" tIns="45720" rIns="91440" bIns="45720" anchor="t" anchorCtr="0" upright="1">
                          <a:noAutofit/>
                        </wps:bodyPr>
                      </wps:wsp>
                      <wps:wsp>
                        <wps:cNvPr id="305" name="Rectangle 300"/>
                        <wps:cNvSpPr>
                          <a:spLocks noChangeArrowheads="1"/>
                        </wps:cNvSpPr>
                        <wps:spPr bwMode="auto">
                          <a:xfrm>
                            <a:off x="386161" y="451129"/>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84BD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離島建設基金</w:t>
                              </w:r>
                            </w:p>
                          </w:txbxContent>
                        </wps:txbx>
                        <wps:bodyPr rot="0" vert="horz" wrap="none" lIns="0" tIns="0" rIns="0" bIns="0" anchor="t" anchorCtr="0">
                          <a:spAutoFit/>
                        </wps:bodyPr>
                      </wps:wsp>
                      <wps:wsp>
                        <wps:cNvPr id="306" name="Freeform 301"/>
                        <wps:cNvSpPr>
                          <a:spLocks/>
                        </wps:cNvSpPr>
                        <wps:spPr bwMode="auto">
                          <a:xfrm>
                            <a:off x="399325" y="623073"/>
                            <a:ext cx="666000" cy="5080"/>
                          </a:xfrm>
                          <a:custGeom>
                            <a:avLst/>
                            <a:gdLst>
                              <a:gd name="T0" fmla="*/ 0 w 977"/>
                              <a:gd name="T1" fmla="*/ 0 h 8"/>
                              <a:gd name="T2" fmla="*/ 325 w 977"/>
                              <a:gd name="T3" fmla="*/ 0 h 8"/>
                              <a:gd name="T4" fmla="*/ 651 w 977"/>
                              <a:gd name="T5" fmla="*/ 0 h 8"/>
                              <a:gd name="T6" fmla="*/ 977 w 977"/>
                              <a:gd name="T7" fmla="*/ 0 h 8"/>
                              <a:gd name="T8" fmla="*/ 977 w 977"/>
                              <a:gd name="T9" fmla="*/ 8 h 8"/>
                              <a:gd name="T10" fmla="*/ 651 w 977"/>
                              <a:gd name="T11" fmla="*/ 8 h 8"/>
                              <a:gd name="T12" fmla="*/ 325 w 977"/>
                              <a:gd name="T13" fmla="*/ 8 h 8"/>
                              <a:gd name="T14" fmla="*/ 0 w 977"/>
                              <a:gd name="T15" fmla="*/ 8 h 8"/>
                              <a:gd name="T16" fmla="*/ 0 w 977"/>
                              <a:gd name="T17" fmla="*/ 0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77" h="8">
                                <a:moveTo>
                                  <a:pt x="0" y="0"/>
                                </a:moveTo>
                                <a:lnTo>
                                  <a:pt x="325" y="0"/>
                                </a:lnTo>
                                <a:lnTo>
                                  <a:pt x="651" y="0"/>
                                </a:lnTo>
                                <a:lnTo>
                                  <a:pt x="977" y="0"/>
                                </a:lnTo>
                                <a:lnTo>
                                  <a:pt x="977" y="8"/>
                                </a:lnTo>
                                <a:lnTo>
                                  <a:pt x="651" y="8"/>
                                </a:lnTo>
                                <a:lnTo>
                                  <a:pt x="325" y="8"/>
                                </a:lnTo>
                                <a:lnTo>
                                  <a:pt x="0" y="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Rectangle 302"/>
                        <wps:cNvSpPr>
                          <a:spLocks noChangeArrowheads="1"/>
                        </wps:cNvSpPr>
                        <wps:spPr bwMode="auto">
                          <a:xfrm>
                            <a:off x="65879" y="625131"/>
                            <a:ext cx="1372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128C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管理機關：國家發展委員會</w:t>
                              </w:r>
                            </w:p>
                          </w:txbxContent>
                        </wps:txbx>
                        <wps:bodyPr rot="0" vert="horz" wrap="none" lIns="0" tIns="0" rIns="0" bIns="0" anchor="t" anchorCtr="0">
                          <a:spAutoFit/>
                        </wps:bodyPr>
                      </wps:wsp>
                      <wps:wsp>
                        <wps:cNvPr id="308" name="Rectangle 303"/>
                        <wps:cNvSpPr>
                          <a:spLocks noChangeArrowheads="1"/>
                        </wps:cNvSpPr>
                        <wps:spPr bwMode="auto">
                          <a:xfrm>
                            <a:off x="65879" y="748956"/>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544C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基金用途：</w:t>
                              </w:r>
                            </w:p>
                          </w:txbxContent>
                        </wps:txbx>
                        <wps:bodyPr rot="0" vert="horz" wrap="none" lIns="0" tIns="0" rIns="0" bIns="0" anchor="t" anchorCtr="0">
                          <a:spAutoFit/>
                        </wps:bodyPr>
                      </wps:wsp>
                      <wps:wsp>
                        <wps:cNvPr id="309" name="Rectangle 304"/>
                        <wps:cNvSpPr>
                          <a:spLocks noChangeArrowheads="1"/>
                        </wps:cNvSpPr>
                        <wps:spPr bwMode="auto">
                          <a:xfrm>
                            <a:off x="60014" y="863256"/>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DAB2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10" name="Rectangle 305"/>
                        <wps:cNvSpPr>
                          <a:spLocks noChangeArrowheads="1"/>
                        </wps:cNvSpPr>
                        <wps:spPr bwMode="auto">
                          <a:xfrm>
                            <a:off x="176826" y="873296"/>
                            <a:ext cx="12998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C4EB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離島開發建設計畫之補助</w:t>
                              </w:r>
                            </w:p>
                          </w:txbxContent>
                        </wps:txbx>
                        <wps:bodyPr rot="0" vert="horz" wrap="square" lIns="0" tIns="0" rIns="0" bIns="0" anchor="t" anchorCtr="0">
                          <a:spAutoFit/>
                        </wps:bodyPr>
                      </wps:wsp>
                      <wps:wsp>
                        <wps:cNvPr id="311" name="Rectangle 306"/>
                        <wps:cNvSpPr>
                          <a:spLocks noChangeArrowheads="1"/>
                        </wps:cNvSpPr>
                        <wps:spPr bwMode="auto">
                          <a:xfrm>
                            <a:off x="176845" y="997145"/>
                            <a:ext cx="9721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5726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、貸款及投資項目</w:t>
                              </w:r>
                            </w:p>
                          </w:txbxContent>
                        </wps:txbx>
                        <wps:bodyPr rot="0" vert="horz" wrap="square" lIns="0" tIns="0" rIns="0" bIns="0" anchor="t" anchorCtr="0">
                          <a:spAutoFit/>
                        </wps:bodyPr>
                      </wps:wsp>
                      <wps:wsp>
                        <wps:cNvPr id="313" name="Rectangle 308"/>
                        <wps:cNvSpPr>
                          <a:spLocks noChangeArrowheads="1"/>
                        </wps:cNvSpPr>
                        <wps:spPr bwMode="auto">
                          <a:xfrm>
                            <a:off x="59928" y="1123426"/>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235F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14" name="Rectangle 309"/>
                        <wps:cNvSpPr>
                          <a:spLocks noChangeArrowheads="1"/>
                        </wps:cNvSpPr>
                        <wps:spPr bwMode="auto">
                          <a:xfrm>
                            <a:off x="176759" y="1134018"/>
                            <a:ext cx="12998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D94E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為辦理離島建設之需要，</w:t>
                              </w:r>
                            </w:p>
                          </w:txbxContent>
                        </wps:txbx>
                        <wps:bodyPr rot="0" vert="horz" wrap="square" lIns="0" tIns="0" rIns="0" bIns="0" anchor="t" anchorCtr="0">
                          <a:spAutoFit/>
                        </wps:bodyPr>
                      </wps:wsp>
                      <wps:wsp>
                        <wps:cNvPr id="315" name="Rectangle 310"/>
                        <wps:cNvSpPr>
                          <a:spLocks noChangeArrowheads="1"/>
                        </wps:cNvSpPr>
                        <wps:spPr bwMode="auto">
                          <a:xfrm>
                            <a:off x="176758" y="1258351"/>
                            <a:ext cx="12890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56C81" w14:textId="77777777" w:rsidR="004F1563" w:rsidRPr="00A44F89" w:rsidRDefault="004F1563" w:rsidP="004F1563">
                              <w:pPr>
                                <w:rPr>
                                  <w:rFonts w:ascii="標楷體" w:eastAsia="標楷體" w:hAnsi="標楷體"/>
                                  <w:sz w:val="18"/>
                                  <w:szCs w:val="18"/>
                                </w:rPr>
                              </w:pPr>
                              <w:proofErr w:type="gramStart"/>
                              <w:r w:rsidRPr="00A44F89">
                                <w:rPr>
                                  <w:rFonts w:ascii="標楷體" w:eastAsia="標楷體" w:hAnsi="標楷體" w:cs="標楷體" w:hint="eastAsia"/>
                                  <w:color w:val="000000"/>
                                  <w:kern w:val="0"/>
                                  <w:sz w:val="18"/>
                                  <w:szCs w:val="18"/>
                                </w:rPr>
                                <w:t>需訂定</w:t>
                              </w:r>
                              <w:proofErr w:type="gramEnd"/>
                              <w:r w:rsidRPr="00A44F89">
                                <w:rPr>
                                  <w:rFonts w:ascii="標楷體" w:eastAsia="標楷體" w:hAnsi="標楷體" w:cs="標楷體" w:hint="eastAsia"/>
                                  <w:color w:val="000000"/>
                                  <w:kern w:val="0"/>
                                  <w:sz w:val="18"/>
                                  <w:szCs w:val="18"/>
                                </w:rPr>
                                <w:t>離島綜合建設實施</w:t>
                              </w:r>
                            </w:p>
                          </w:txbxContent>
                        </wps:txbx>
                        <wps:bodyPr rot="0" vert="horz" wrap="square" lIns="0" tIns="0" rIns="0" bIns="0" anchor="t" anchorCtr="0">
                          <a:spAutoFit/>
                        </wps:bodyPr>
                      </wps:wsp>
                      <wps:wsp>
                        <wps:cNvPr id="316" name="Rectangle 311"/>
                        <wps:cNvSpPr>
                          <a:spLocks noChangeArrowheads="1"/>
                        </wps:cNvSpPr>
                        <wps:spPr bwMode="auto">
                          <a:xfrm>
                            <a:off x="176759" y="1382062"/>
                            <a:ext cx="12998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078D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方案所需經費之補助</w:t>
                              </w:r>
                            </w:p>
                          </w:txbxContent>
                        </wps:txbx>
                        <wps:bodyPr rot="0" vert="horz" wrap="square" lIns="0" tIns="0" rIns="0" bIns="0" anchor="t" anchorCtr="0">
                          <a:spAutoFit/>
                        </wps:bodyPr>
                      </wps:wsp>
                      <wps:wsp>
                        <wps:cNvPr id="318" name="Rectangle 313"/>
                        <wps:cNvSpPr>
                          <a:spLocks noChangeArrowheads="1"/>
                        </wps:cNvSpPr>
                        <wps:spPr bwMode="auto">
                          <a:xfrm>
                            <a:off x="64473" y="1495250"/>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9949E"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19" name="Rectangle 314"/>
                        <wps:cNvSpPr>
                          <a:spLocks noChangeArrowheads="1"/>
                        </wps:cNvSpPr>
                        <wps:spPr bwMode="auto">
                          <a:xfrm>
                            <a:off x="181298" y="1506045"/>
                            <a:ext cx="1320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7658A" w14:textId="514578A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離島建設指導委員會</w:t>
                              </w:r>
                              <w:r w:rsidR="00671F49">
                                <w:rPr>
                                  <w:rFonts w:ascii="標楷體" w:eastAsia="標楷體" w:hAnsi="標楷體" w:cs="標楷體" w:hint="eastAsia"/>
                                  <w:color w:val="000000"/>
                                  <w:kern w:val="0"/>
                                  <w:sz w:val="18"/>
                                  <w:szCs w:val="18"/>
                                </w:rPr>
                                <w:t>所需</w:t>
                              </w:r>
                            </w:p>
                          </w:txbxContent>
                        </wps:txbx>
                        <wps:bodyPr rot="0" vert="horz" wrap="square" lIns="0" tIns="0" rIns="0" bIns="0" anchor="t" anchorCtr="0">
                          <a:spAutoFit/>
                        </wps:bodyPr>
                      </wps:wsp>
                      <wps:wsp>
                        <wps:cNvPr id="320" name="Rectangle 315"/>
                        <wps:cNvSpPr>
                          <a:spLocks noChangeArrowheads="1"/>
                        </wps:cNvSpPr>
                        <wps:spPr bwMode="auto">
                          <a:xfrm>
                            <a:off x="181298" y="1630505"/>
                            <a:ext cx="3435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F2771" w14:textId="2004FC3F"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之經費</w:t>
                              </w:r>
                            </w:p>
                          </w:txbxContent>
                        </wps:txbx>
                        <wps:bodyPr rot="0" vert="horz" wrap="none" lIns="0" tIns="0" rIns="0" bIns="0" anchor="t" anchorCtr="0">
                          <a:spAutoFit/>
                        </wps:bodyPr>
                      </wps:wsp>
                      <wps:wsp>
                        <wps:cNvPr id="321" name="Rectangle 316"/>
                        <wps:cNvSpPr>
                          <a:spLocks noChangeArrowheads="1"/>
                        </wps:cNvSpPr>
                        <wps:spPr bwMode="auto">
                          <a:xfrm>
                            <a:off x="64473" y="1743535"/>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8D86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22" name="Rectangle 317"/>
                        <wps:cNvSpPr>
                          <a:spLocks noChangeArrowheads="1"/>
                        </wps:cNvSpPr>
                        <wps:spPr bwMode="auto">
                          <a:xfrm>
                            <a:off x="181298" y="1754330"/>
                            <a:ext cx="800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252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管理及總務支出</w:t>
                              </w:r>
                            </w:p>
                          </w:txbxContent>
                        </wps:txbx>
                        <wps:bodyPr rot="0" vert="horz" wrap="none" lIns="0" tIns="0" rIns="0" bIns="0" anchor="t" anchorCtr="0">
                          <a:spAutoFit/>
                        </wps:bodyPr>
                      </wps:wsp>
                      <wps:wsp>
                        <wps:cNvPr id="323" name="Rectangle 318"/>
                        <wps:cNvSpPr>
                          <a:spLocks noChangeArrowheads="1"/>
                        </wps:cNvSpPr>
                        <wps:spPr bwMode="auto">
                          <a:xfrm>
                            <a:off x="64473" y="1868630"/>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5910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24" name="Rectangle 319"/>
                        <wps:cNvSpPr>
                          <a:spLocks noChangeArrowheads="1"/>
                        </wps:cNvSpPr>
                        <wps:spPr bwMode="auto">
                          <a:xfrm>
                            <a:off x="181298" y="1878790"/>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924A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其他有關支出</w:t>
                              </w:r>
                            </w:p>
                          </w:txbxContent>
                        </wps:txbx>
                        <wps:bodyPr rot="0" vert="horz" wrap="none" lIns="0" tIns="0" rIns="0" bIns="0" anchor="t" anchorCtr="0">
                          <a:spAutoFit/>
                        </wps:bodyPr>
                      </wps:wsp>
                      <wps:wsp>
                        <wps:cNvPr id="325" name="Freeform 320"/>
                        <wps:cNvSpPr>
                          <a:spLocks/>
                        </wps:cNvSpPr>
                        <wps:spPr bwMode="auto">
                          <a:xfrm>
                            <a:off x="41029" y="451129"/>
                            <a:ext cx="1424731" cy="1683333"/>
                          </a:xfrm>
                          <a:custGeom>
                            <a:avLst/>
                            <a:gdLst>
                              <a:gd name="T0" fmla="*/ 0 w 18304"/>
                              <a:gd name="T1" fmla="*/ 3051 h 27936"/>
                              <a:gd name="T2" fmla="*/ 3051 w 18304"/>
                              <a:gd name="T3" fmla="*/ 0 h 27936"/>
                              <a:gd name="T4" fmla="*/ 15254 w 18304"/>
                              <a:gd name="T5" fmla="*/ 0 h 27936"/>
                              <a:gd name="T6" fmla="*/ 18304 w 18304"/>
                              <a:gd name="T7" fmla="*/ 3051 h 27936"/>
                              <a:gd name="T8" fmla="*/ 18304 w 18304"/>
                              <a:gd name="T9" fmla="*/ 24886 h 27936"/>
                              <a:gd name="T10" fmla="*/ 15254 w 18304"/>
                              <a:gd name="T11" fmla="*/ 27936 h 27936"/>
                              <a:gd name="T12" fmla="*/ 3051 w 18304"/>
                              <a:gd name="T13" fmla="*/ 27936 h 27936"/>
                              <a:gd name="T14" fmla="*/ 0 w 18304"/>
                              <a:gd name="T15" fmla="*/ 24886 h 27936"/>
                              <a:gd name="T16" fmla="*/ 0 w 18304"/>
                              <a:gd name="T17" fmla="*/ 3051 h 279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304" h="27936">
                                <a:moveTo>
                                  <a:pt x="0" y="3051"/>
                                </a:moveTo>
                                <a:cubicBezTo>
                                  <a:pt x="0" y="1366"/>
                                  <a:pt x="1366" y="0"/>
                                  <a:pt x="3051" y="0"/>
                                </a:cubicBezTo>
                                <a:lnTo>
                                  <a:pt x="15254" y="0"/>
                                </a:lnTo>
                                <a:cubicBezTo>
                                  <a:pt x="16939" y="0"/>
                                  <a:pt x="18304" y="1366"/>
                                  <a:pt x="18304" y="3051"/>
                                </a:cubicBezTo>
                                <a:lnTo>
                                  <a:pt x="18304" y="24886"/>
                                </a:lnTo>
                                <a:cubicBezTo>
                                  <a:pt x="18304" y="26571"/>
                                  <a:pt x="16939" y="27936"/>
                                  <a:pt x="15254" y="27936"/>
                                </a:cubicBezTo>
                                <a:lnTo>
                                  <a:pt x="3051" y="27936"/>
                                </a:lnTo>
                                <a:cubicBezTo>
                                  <a:pt x="1366" y="27936"/>
                                  <a:pt x="0" y="26571"/>
                                  <a:pt x="0" y="24886"/>
                                </a:cubicBezTo>
                                <a:lnTo>
                                  <a:pt x="0" y="3051"/>
                                </a:lnTo>
                                <a:close/>
                              </a:path>
                            </a:pathLst>
                          </a:cu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321"/>
                        <wps:cNvSpPr>
                          <a:spLocks noChangeArrowheads="1"/>
                        </wps:cNvSpPr>
                        <wps:spPr bwMode="auto">
                          <a:xfrm>
                            <a:off x="1555227" y="203664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F676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內容</w:t>
                              </w:r>
                            </w:p>
                          </w:txbxContent>
                        </wps:txbx>
                        <wps:bodyPr rot="0" vert="horz" wrap="none" lIns="0" tIns="0" rIns="0" bIns="0" anchor="t" anchorCtr="0">
                          <a:spAutoFit/>
                        </wps:bodyPr>
                      </wps:wsp>
                      <wps:wsp>
                        <wps:cNvPr id="327" name="Rectangle 322"/>
                        <wps:cNvSpPr>
                          <a:spLocks noChangeArrowheads="1"/>
                        </wps:cNvSpPr>
                        <wps:spPr bwMode="auto">
                          <a:xfrm>
                            <a:off x="1561695" y="2203399"/>
                            <a:ext cx="2160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323"/>
                        <wps:cNvSpPr>
                          <a:spLocks noChangeArrowheads="1"/>
                        </wps:cNvSpPr>
                        <wps:spPr bwMode="auto">
                          <a:xfrm>
                            <a:off x="1555227" y="2168619"/>
                            <a:ext cx="1257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F446C" w14:textId="256849A6"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一、方案目標及實施範圍</w:t>
                              </w:r>
                            </w:p>
                          </w:txbxContent>
                        </wps:txbx>
                        <wps:bodyPr rot="0" vert="horz" wrap="none" lIns="0" tIns="0" rIns="0" bIns="0" anchor="t" anchorCtr="0">
                          <a:spAutoFit/>
                        </wps:bodyPr>
                      </wps:wsp>
                      <wps:wsp>
                        <wps:cNvPr id="329" name="Rectangle 324"/>
                        <wps:cNvSpPr>
                          <a:spLocks noChangeArrowheads="1"/>
                        </wps:cNvSpPr>
                        <wps:spPr bwMode="auto">
                          <a:xfrm>
                            <a:off x="1555227" y="2291809"/>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0A0D4" w14:textId="613B2D6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二、實施策略</w:t>
                              </w:r>
                            </w:p>
                          </w:txbxContent>
                        </wps:txbx>
                        <wps:bodyPr rot="0" vert="horz" wrap="none" lIns="0" tIns="0" rIns="0" bIns="0" anchor="t" anchorCtr="0">
                          <a:spAutoFit/>
                        </wps:bodyPr>
                      </wps:wsp>
                      <wps:wsp>
                        <wps:cNvPr id="330" name="Rectangle 325"/>
                        <wps:cNvSpPr>
                          <a:spLocks noChangeArrowheads="1"/>
                        </wps:cNvSpPr>
                        <wps:spPr bwMode="auto">
                          <a:xfrm>
                            <a:off x="1555227" y="241690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A454" w14:textId="2CDE24E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三、基礎建設</w:t>
                              </w:r>
                            </w:p>
                          </w:txbxContent>
                        </wps:txbx>
                        <wps:bodyPr rot="0" vert="horz" wrap="none" lIns="0" tIns="0" rIns="0" bIns="0" anchor="t" anchorCtr="0">
                          <a:spAutoFit/>
                        </wps:bodyPr>
                      </wps:wsp>
                      <wps:wsp>
                        <wps:cNvPr id="331" name="Rectangle 326"/>
                        <wps:cNvSpPr>
                          <a:spLocks noChangeArrowheads="1"/>
                        </wps:cNvSpPr>
                        <wps:spPr bwMode="auto">
                          <a:xfrm>
                            <a:off x="1555227" y="254009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B1702" w14:textId="1D02B85B"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四、產業建設</w:t>
                              </w:r>
                            </w:p>
                          </w:txbxContent>
                        </wps:txbx>
                        <wps:bodyPr rot="0" vert="horz" wrap="none" lIns="0" tIns="0" rIns="0" bIns="0" anchor="t" anchorCtr="0">
                          <a:spAutoFit/>
                        </wps:bodyPr>
                      </wps:wsp>
                      <wps:wsp>
                        <wps:cNvPr id="332" name="Rectangle 327"/>
                        <wps:cNvSpPr>
                          <a:spLocks noChangeArrowheads="1"/>
                        </wps:cNvSpPr>
                        <wps:spPr bwMode="auto">
                          <a:xfrm>
                            <a:off x="1555227" y="2665189"/>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EA887" w14:textId="3648AC32"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五、教育建設</w:t>
                              </w:r>
                            </w:p>
                          </w:txbxContent>
                        </wps:txbx>
                        <wps:bodyPr rot="0" vert="horz" wrap="none" lIns="0" tIns="0" rIns="0" bIns="0" anchor="t" anchorCtr="0">
                          <a:spAutoFit/>
                        </wps:bodyPr>
                      </wps:wsp>
                      <wps:wsp>
                        <wps:cNvPr id="333" name="Rectangle 328"/>
                        <wps:cNvSpPr>
                          <a:spLocks noChangeArrowheads="1"/>
                        </wps:cNvSpPr>
                        <wps:spPr bwMode="auto">
                          <a:xfrm>
                            <a:off x="1555227" y="2788379"/>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4262C" w14:textId="0C674BC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六、文化建設</w:t>
                              </w:r>
                            </w:p>
                          </w:txbxContent>
                        </wps:txbx>
                        <wps:bodyPr rot="0" vert="horz" wrap="none" lIns="0" tIns="0" rIns="0" bIns="0" anchor="t" anchorCtr="0">
                          <a:spAutoFit/>
                        </wps:bodyPr>
                      </wps:wsp>
                      <wps:wsp>
                        <wps:cNvPr id="334" name="Rectangle 329"/>
                        <wps:cNvSpPr>
                          <a:spLocks noChangeArrowheads="1"/>
                        </wps:cNvSpPr>
                        <wps:spPr bwMode="auto">
                          <a:xfrm>
                            <a:off x="1555227" y="291347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BBC" w14:textId="24AF8CCD"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七、交通建設</w:t>
                              </w:r>
                            </w:p>
                          </w:txbxContent>
                        </wps:txbx>
                        <wps:bodyPr rot="0" vert="horz" wrap="none" lIns="0" tIns="0" rIns="0" bIns="0" anchor="t" anchorCtr="0">
                          <a:spAutoFit/>
                        </wps:bodyPr>
                      </wps:wsp>
                      <wps:wsp>
                        <wps:cNvPr id="335" name="Rectangle 330"/>
                        <wps:cNvSpPr>
                          <a:spLocks noChangeArrowheads="1"/>
                        </wps:cNvSpPr>
                        <wps:spPr bwMode="auto">
                          <a:xfrm>
                            <a:off x="1555227" y="303666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B5EC3" w14:textId="71D21D0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八、醫療建設</w:t>
                              </w:r>
                            </w:p>
                          </w:txbxContent>
                        </wps:txbx>
                        <wps:bodyPr rot="0" vert="horz" wrap="none" lIns="0" tIns="0" rIns="0" bIns="0" anchor="t" anchorCtr="0">
                          <a:spAutoFit/>
                        </wps:bodyPr>
                      </wps:wsp>
                      <wps:wsp>
                        <wps:cNvPr id="336" name="Rectangle 331"/>
                        <wps:cNvSpPr>
                          <a:spLocks noChangeArrowheads="1"/>
                        </wps:cNvSpPr>
                        <wps:spPr bwMode="auto">
                          <a:xfrm>
                            <a:off x="2902622" y="2164809"/>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F353B" w14:textId="7DB95B6D"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九、觀光建設</w:t>
                              </w:r>
                            </w:p>
                          </w:txbxContent>
                        </wps:txbx>
                        <wps:bodyPr rot="0" vert="horz" wrap="none" lIns="0" tIns="0" rIns="0" bIns="0" anchor="t" anchorCtr="0">
                          <a:spAutoFit/>
                        </wps:bodyPr>
                      </wps:wsp>
                      <wps:wsp>
                        <wps:cNvPr id="337" name="Rectangle 332"/>
                        <wps:cNvSpPr>
                          <a:spLocks noChangeArrowheads="1"/>
                        </wps:cNvSpPr>
                        <wps:spPr bwMode="auto">
                          <a:xfrm>
                            <a:off x="2902622" y="2289904"/>
                            <a:ext cx="10293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A02D5" w14:textId="4AF5655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十、警政、消防建設</w:t>
                              </w:r>
                            </w:p>
                          </w:txbxContent>
                        </wps:txbx>
                        <wps:bodyPr rot="0" vert="horz" wrap="none" lIns="0" tIns="0" rIns="0" bIns="0" anchor="t" anchorCtr="0">
                          <a:spAutoFit/>
                        </wps:bodyPr>
                      </wps:wsp>
                      <wps:wsp>
                        <wps:cNvPr id="338" name="Rectangle 333"/>
                        <wps:cNvSpPr>
                          <a:spLocks noChangeArrowheads="1"/>
                        </wps:cNvSpPr>
                        <wps:spPr bwMode="auto">
                          <a:xfrm>
                            <a:off x="2902622" y="2413094"/>
                            <a:ext cx="10293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B7C85" w14:textId="433CFD64"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十一、社會福利建設</w:t>
                              </w:r>
                            </w:p>
                          </w:txbxContent>
                        </wps:txbx>
                        <wps:bodyPr rot="0" vert="horz" wrap="none" lIns="0" tIns="0" rIns="0" bIns="0" anchor="t" anchorCtr="0">
                          <a:spAutoFit/>
                        </wps:bodyPr>
                      </wps:wsp>
                      <wps:wsp>
                        <wps:cNvPr id="339" name="Rectangle 334"/>
                        <wps:cNvSpPr>
                          <a:spLocks noChangeArrowheads="1"/>
                        </wps:cNvSpPr>
                        <wps:spPr bwMode="auto">
                          <a:xfrm>
                            <a:off x="2902622" y="2538189"/>
                            <a:ext cx="1747623"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4DDA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十二、災害</w:t>
                              </w:r>
                              <w:proofErr w:type="gramStart"/>
                              <w:r w:rsidRPr="00A44F89">
                                <w:rPr>
                                  <w:rFonts w:ascii="標楷體" w:eastAsia="標楷體" w:hAnsi="標楷體" w:cs="標楷體" w:hint="eastAsia"/>
                                  <w:color w:val="000000"/>
                                  <w:kern w:val="0"/>
                                  <w:sz w:val="18"/>
                                  <w:szCs w:val="18"/>
                                </w:rPr>
                                <w:t>防救及濫</w:t>
                              </w:r>
                              <w:proofErr w:type="gramEnd"/>
                              <w:r w:rsidRPr="00A44F89">
                                <w:rPr>
                                  <w:rFonts w:ascii="標楷體" w:eastAsia="標楷體" w:hAnsi="標楷體" w:cs="標楷體" w:hint="eastAsia"/>
                                  <w:color w:val="000000"/>
                                  <w:kern w:val="0"/>
                                  <w:sz w:val="18"/>
                                  <w:szCs w:val="18"/>
                                </w:rPr>
                                <w:t>葬、濫墾、</w:t>
                              </w:r>
                            </w:p>
                          </w:txbxContent>
                        </wps:txbx>
                        <wps:bodyPr rot="0" vert="horz" wrap="square" lIns="0" tIns="0" rIns="0" bIns="0" anchor="t" anchorCtr="0">
                          <a:spAutoFit/>
                        </wps:bodyPr>
                      </wps:wsp>
                      <wps:wsp>
                        <wps:cNvPr id="340" name="Rectangle 335"/>
                        <wps:cNvSpPr>
                          <a:spLocks noChangeArrowheads="1"/>
                        </wps:cNvSpPr>
                        <wps:spPr bwMode="auto">
                          <a:xfrm>
                            <a:off x="3249287" y="2661379"/>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8E3C7" w14:textId="15D1AFCF"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濫建之改善</w:t>
                              </w:r>
                            </w:p>
                          </w:txbxContent>
                        </wps:txbx>
                        <wps:bodyPr rot="0" vert="horz" wrap="none" lIns="0" tIns="0" rIns="0" bIns="0" anchor="t" anchorCtr="0">
                          <a:spAutoFit/>
                        </wps:bodyPr>
                      </wps:wsp>
                      <wps:wsp>
                        <wps:cNvPr id="341" name="Rectangle 336"/>
                        <wps:cNvSpPr>
                          <a:spLocks noChangeArrowheads="1"/>
                        </wps:cNvSpPr>
                        <wps:spPr bwMode="auto">
                          <a:xfrm>
                            <a:off x="2902622" y="2786474"/>
                            <a:ext cx="1600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73066" w14:textId="285260CE"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十三、分年實施計畫及執行分工</w:t>
                              </w:r>
                            </w:p>
                          </w:txbxContent>
                        </wps:txbx>
                        <wps:bodyPr rot="0" vert="horz" wrap="none" lIns="0" tIns="0" rIns="0" bIns="0" anchor="t" anchorCtr="0">
                          <a:spAutoFit/>
                        </wps:bodyPr>
                      </wps:wsp>
                      <wps:wsp>
                        <wps:cNvPr id="342" name="Rectangle 337"/>
                        <wps:cNvSpPr>
                          <a:spLocks noChangeArrowheads="1"/>
                        </wps:cNvSpPr>
                        <wps:spPr bwMode="auto">
                          <a:xfrm>
                            <a:off x="2902622" y="2909664"/>
                            <a:ext cx="1600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86A22" w14:textId="7B58990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十四、分年財務需求及經費來源</w:t>
                              </w:r>
                            </w:p>
                          </w:txbxContent>
                        </wps:txbx>
                        <wps:bodyPr rot="0" vert="horz" wrap="none" lIns="0" tIns="0" rIns="0" bIns="0" anchor="t" anchorCtr="0">
                          <a:spAutoFit/>
                        </wps:bodyPr>
                      </wps:wsp>
                      <wps:wsp>
                        <wps:cNvPr id="343" name="Rectangle 338"/>
                        <wps:cNvSpPr>
                          <a:spLocks noChangeArrowheads="1"/>
                        </wps:cNvSpPr>
                        <wps:spPr bwMode="auto">
                          <a:xfrm>
                            <a:off x="2907130" y="3036664"/>
                            <a:ext cx="572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C7338" w14:textId="10F455E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十五、其他</w:t>
                              </w:r>
                            </w:p>
                          </w:txbxContent>
                        </wps:txbx>
                        <wps:bodyPr rot="0" vert="horz" wrap="none" lIns="0" tIns="0" rIns="0" bIns="0" anchor="t" anchorCtr="0">
                          <a:spAutoFit/>
                        </wps:bodyPr>
                      </wps:wsp>
                      <wps:wsp>
                        <wps:cNvPr id="344" name="Rectangle 339"/>
                        <wps:cNvSpPr>
                          <a:spLocks noChangeArrowheads="1"/>
                        </wps:cNvSpPr>
                        <wps:spPr bwMode="auto">
                          <a:xfrm>
                            <a:off x="1472834" y="1060547"/>
                            <a:ext cx="22923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CEF2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補助</w:t>
                              </w:r>
                            </w:p>
                          </w:txbxContent>
                        </wps:txbx>
                        <wps:bodyPr rot="0" vert="horz" wrap="none" lIns="0" tIns="0" rIns="0" bIns="0" anchor="t" anchorCtr="0">
                          <a:noAutofit/>
                        </wps:bodyPr>
                      </wps:wsp>
                      <wps:wsp>
                        <wps:cNvPr id="345" name="Rectangle 340"/>
                        <wps:cNvSpPr>
                          <a:spLocks noChangeArrowheads="1"/>
                        </wps:cNvSpPr>
                        <wps:spPr bwMode="auto">
                          <a:xfrm>
                            <a:off x="1560556" y="317592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F93C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經費</w:t>
                              </w:r>
                            </w:p>
                          </w:txbxContent>
                        </wps:txbx>
                        <wps:bodyPr rot="0" vert="horz" wrap="none" lIns="0" tIns="0" rIns="0" bIns="0" anchor="t" anchorCtr="0">
                          <a:spAutoFit/>
                        </wps:bodyPr>
                      </wps:wsp>
                      <wps:wsp>
                        <wps:cNvPr id="346" name="Rectangle 341"/>
                        <wps:cNvSpPr>
                          <a:spLocks noChangeArrowheads="1"/>
                        </wps:cNvSpPr>
                        <wps:spPr bwMode="auto">
                          <a:xfrm>
                            <a:off x="1783388" y="317592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4B5E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來源</w:t>
                              </w:r>
                            </w:p>
                          </w:txbxContent>
                        </wps:txbx>
                        <wps:bodyPr rot="0" vert="horz" wrap="none" lIns="0" tIns="0" rIns="0" bIns="0" anchor="t" anchorCtr="0">
                          <a:spAutoFit/>
                        </wps:bodyPr>
                      </wps:wsp>
                      <wps:wsp>
                        <wps:cNvPr id="347" name="Freeform 342"/>
                        <wps:cNvSpPr>
                          <a:spLocks/>
                        </wps:cNvSpPr>
                        <wps:spPr bwMode="auto">
                          <a:xfrm>
                            <a:off x="1566043" y="3338487"/>
                            <a:ext cx="432000" cy="5080"/>
                          </a:xfrm>
                          <a:custGeom>
                            <a:avLst/>
                            <a:gdLst>
                              <a:gd name="T0" fmla="*/ 0 w 651"/>
                              <a:gd name="T1" fmla="*/ 0 h 8"/>
                              <a:gd name="T2" fmla="*/ 326 w 651"/>
                              <a:gd name="T3" fmla="*/ 0 h 8"/>
                              <a:gd name="T4" fmla="*/ 651 w 651"/>
                              <a:gd name="T5" fmla="*/ 0 h 8"/>
                              <a:gd name="T6" fmla="*/ 651 w 651"/>
                              <a:gd name="T7" fmla="*/ 8 h 8"/>
                              <a:gd name="T8" fmla="*/ 326 w 651"/>
                              <a:gd name="T9" fmla="*/ 8 h 8"/>
                              <a:gd name="T10" fmla="*/ 0 w 651"/>
                              <a:gd name="T11" fmla="*/ 8 h 8"/>
                              <a:gd name="T12" fmla="*/ 0 w 651"/>
                              <a:gd name="T13" fmla="*/ 0 h 8"/>
                            </a:gdLst>
                            <a:ahLst/>
                            <a:cxnLst>
                              <a:cxn ang="0">
                                <a:pos x="T0" y="T1"/>
                              </a:cxn>
                              <a:cxn ang="0">
                                <a:pos x="T2" y="T3"/>
                              </a:cxn>
                              <a:cxn ang="0">
                                <a:pos x="T4" y="T5"/>
                              </a:cxn>
                              <a:cxn ang="0">
                                <a:pos x="T6" y="T7"/>
                              </a:cxn>
                              <a:cxn ang="0">
                                <a:pos x="T8" y="T9"/>
                              </a:cxn>
                              <a:cxn ang="0">
                                <a:pos x="T10" y="T11"/>
                              </a:cxn>
                              <a:cxn ang="0">
                                <a:pos x="T12" y="T13"/>
                              </a:cxn>
                            </a:cxnLst>
                            <a:rect l="0" t="0" r="r" b="b"/>
                            <a:pathLst>
                              <a:path w="651" h="8">
                                <a:moveTo>
                                  <a:pt x="0" y="0"/>
                                </a:moveTo>
                                <a:lnTo>
                                  <a:pt x="326" y="0"/>
                                </a:lnTo>
                                <a:lnTo>
                                  <a:pt x="651" y="0"/>
                                </a:lnTo>
                                <a:lnTo>
                                  <a:pt x="651" y="8"/>
                                </a:lnTo>
                                <a:lnTo>
                                  <a:pt x="326" y="8"/>
                                </a:lnTo>
                                <a:lnTo>
                                  <a:pt x="0" y="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343"/>
                        <wps:cNvSpPr>
                          <a:spLocks noChangeArrowheads="1"/>
                        </wps:cNvSpPr>
                        <wps:spPr bwMode="auto">
                          <a:xfrm>
                            <a:off x="1551729" y="331093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3F1F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49" name="Rectangle 344"/>
                        <wps:cNvSpPr>
                          <a:spLocks noChangeArrowheads="1"/>
                        </wps:cNvSpPr>
                        <wps:spPr bwMode="auto">
                          <a:xfrm>
                            <a:off x="1668606" y="3321729"/>
                            <a:ext cx="9150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6FC7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中央有關部會預算</w:t>
                              </w:r>
                            </w:p>
                          </w:txbxContent>
                        </wps:txbx>
                        <wps:bodyPr rot="0" vert="horz" wrap="none" lIns="0" tIns="0" rIns="0" bIns="0" anchor="t" anchorCtr="0">
                          <a:spAutoFit/>
                        </wps:bodyPr>
                      </wps:wsp>
                      <wps:wsp>
                        <wps:cNvPr id="350" name="Rectangle 345"/>
                        <wps:cNvSpPr>
                          <a:spLocks noChangeArrowheads="1"/>
                        </wps:cNvSpPr>
                        <wps:spPr bwMode="auto">
                          <a:xfrm>
                            <a:off x="1551729" y="343475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FE475"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51" name="Rectangle 346"/>
                        <wps:cNvSpPr>
                          <a:spLocks noChangeArrowheads="1"/>
                        </wps:cNvSpPr>
                        <wps:spPr bwMode="auto">
                          <a:xfrm>
                            <a:off x="1668606" y="3444919"/>
                            <a:ext cx="457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C08B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w:t>
                              </w:r>
                            </w:p>
                          </w:txbxContent>
                        </wps:txbx>
                        <wps:bodyPr rot="0" vert="horz" wrap="none" lIns="0" tIns="0" rIns="0" bIns="0" anchor="t" anchorCtr="0">
                          <a:spAutoFit/>
                        </wps:bodyPr>
                      </wps:wsp>
                      <wps:wsp>
                        <wps:cNvPr id="352" name="Rectangle 347"/>
                        <wps:cNvSpPr>
                          <a:spLocks noChangeArrowheads="1"/>
                        </wps:cNvSpPr>
                        <wps:spPr bwMode="auto">
                          <a:xfrm>
                            <a:off x="2131855" y="3444919"/>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70E6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w:t>
                              </w:r>
                            </w:p>
                          </w:txbxContent>
                        </wps:txbx>
                        <wps:bodyPr rot="0" vert="horz" wrap="none" lIns="0" tIns="0" rIns="0" bIns="0" anchor="t" anchorCtr="0">
                          <a:spAutoFit/>
                        </wps:bodyPr>
                      </wps:wsp>
                      <wps:wsp>
                        <wps:cNvPr id="353" name="Rectangle 348"/>
                        <wps:cNvSpPr>
                          <a:spLocks noChangeArrowheads="1"/>
                        </wps:cNvSpPr>
                        <wps:spPr bwMode="auto">
                          <a:xfrm>
                            <a:off x="1551729" y="3559219"/>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048A2"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54" name="Rectangle 349"/>
                        <wps:cNvSpPr>
                          <a:spLocks noChangeArrowheads="1"/>
                        </wps:cNvSpPr>
                        <wps:spPr bwMode="auto">
                          <a:xfrm>
                            <a:off x="1668606" y="3570014"/>
                            <a:ext cx="686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F1FB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離島縣政府自</w:t>
                              </w:r>
                            </w:p>
                          </w:txbxContent>
                        </wps:txbx>
                        <wps:bodyPr rot="0" vert="horz" wrap="none" lIns="0" tIns="0" rIns="0" bIns="0" anchor="t" anchorCtr="0">
                          <a:spAutoFit/>
                        </wps:bodyPr>
                      </wps:wsp>
                      <wps:wsp>
                        <wps:cNvPr id="355" name="Rectangle 350"/>
                        <wps:cNvSpPr>
                          <a:spLocks noChangeArrowheads="1"/>
                        </wps:cNvSpPr>
                        <wps:spPr bwMode="auto">
                          <a:xfrm>
                            <a:off x="2355039" y="357001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026B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籌</w:t>
                              </w:r>
                            </w:p>
                          </w:txbxContent>
                        </wps:txbx>
                        <wps:bodyPr rot="0" vert="horz" wrap="none" lIns="0" tIns="0" rIns="0" bIns="0" anchor="t" anchorCtr="0">
                          <a:spAutoFit/>
                        </wps:bodyPr>
                      </wps:wsp>
                      <wps:wsp>
                        <wps:cNvPr id="356" name="Rectangle 351"/>
                        <wps:cNvSpPr>
                          <a:spLocks noChangeArrowheads="1"/>
                        </wps:cNvSpPr>
                        <wps:spPr bwMode="auto">
                          <a:xfrm>
                            <a:off x="1551729" y="3683044"/>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A0AA7"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58" name="Freeform 353"/>
                        <wps:cNvSpPr>
                          <a:spLocks/>
                        </wps:cNvSpPr>
                        <wps:spPr bwMode="auto">
                          <a:xfrm>
                            <a:off x="4490917" y="287545"/>
                            <a:ext cx="1318260" cy="332544"/>
                          </a:xfrm>
                          <a:custGeom>
                            <a:avLst/>
                            <a:gdLst>
                              <a:gd name="T0" fmla="*/ 0 w 5100"/>
                              <a:gd name="T1" fmla="*/ 0 h 1480"/>
                              <a:gd name="T2" fmla="*/ 4280 w 5100"/>
                              <a:gd name="T3" fmla="*/ 0 h 1480"/>
                              <a:gd name="T4" fmla="*/ 4928 w 5100"/>
                              <a:gd name="T5" fmla="*/ 648 h 1480"/>
                              <a:gd name="T6" fmla="*/ 4928 w 5100"/>
                              <a:gd name="T7" fmla="*/ 1110 h 1480"/>
                              <a:gd name="T8" fmla="*/ 5100 w 5100"/>
                              <a:gd name="T9" fmla="*/ 1110 h 1480"/>
                              <a:gd name="T10" fmla="*/ 4730 w 5100"/>
                              <a:gd name="T11" fmla="*/ 1480 h 1480"/>
                              <a:gd name="T12" fmla="*/ 4360 w 5100"/>
                              <a:gd name="T13" fmla="*/ 1110 h 1480"/>
                              <a:gd name="T14" fmla="*/ 4533 w 5100"/>
                              <a:gd name="T15" fmla="*/ 1110 h 1480"/>
                              <a:gd name="T16" fmla="*/ 4533 w 5100"/>
                              <a:gd name="T17" fmla="*/ 648 h 1480"/>
                              <a:gd name="T18" fmla="*/ 4280 w 5100"/>
                              <a:gd name="T19" fmla="*/ 395 h 1480"/>
                              <a:gd name="T20" fmla="*/ 0 w 5100"/>
                              <a:gd name="T21" fmla="*/ 395 h 1480"/>
                              <a:gd name="T22" fmla="*/ 0 w 5100"/>
                              <a:gd name="T23" fmla="*/ 0 h 14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100" h="1480">
                                <a:moveTo>
                                  <a:pt x="0" y="0"/>
                                </a:moveTo>
                                <a:lnTo>
                                  <a:pt x="4280" y="0"/>
                                </a:lnTo>
                                <a:cubicBezTo>
                                  <a:pt x="4638" y="0"/>
                                  <a:pt x="4928" y="290"/>
                                  <a:pt x="4928" y="648"/>
                                </a:cubicBezTo>
                                <a:lnTo>
                                  <a:pt x="4928" y="1110"/>
                                </a:lnTo>
                                <a:lnTo>
                                  <a:pt x="5100" y="1110"/>
                                </a:lnTo>
                                <a:lnTo>
                                  <a:pt x="4730" y="1480"/>
                                </a:lnTo>
                                <a:lnTo>
                                  <a:pt x="4360" y="1110"/>
                                </a:lnTo>
                                <a:lnTo>
                                  <a:pt x="4533" y="1110"/>
                                </a:lnTo>
                                <a:lnTo>
                                  <a:pt x="4533" y="648"/>
                                </a:lnTo>
                                <a:cubicBezTo>
                                  <a:pt x="4533" y="508"/>
                                  <a:pt x="4420" y="395"/>
                                  <a:pt x="4280" y="395"/>
                                </a:cubicBezTo>
                                <a:lnTo>
                                  <a:pt x="0" y="395"/>
                                </a:lnTo>
                                <a:lnTo>
                                  <a:pt x="0" y="0"/>
                                </a:lnTo>
                                <a:close/>
                              </a:path>
                            </a:pathLst>
                          </a:custGeom>
                          <a:solidFill>
                            <a:srgbClr val="7F7F7F"/>
                          </a:solidFill>
                          <a:ln w="0">
                            <a:noFill/>
                            <a:prstDash val="solid"/>
                            <a:round/>
                            <a:headEnd/>
                            <a:tailEnd/>
                          </a:ln>
                        </wps:spPr>
                        <wps:bodyPr rot="0" vert="horz" wrap="square" lIns="91440" tIns="45720" rIns="91440" bIns="45720" anchor="t" anchorCtr="0" upright="1">
                          <a:noAutofit/>
                        </wps:bodyPr>
                      </wps:wsp>
                      <wps:wsp>
                        <wps:cNvPr id="357" name="Rectangle 352"/>
                        <wps:cNvSpPr>
                          <a:spLocks noChangeArrowheads="1"/>
                        </wps:cNvSpPr>
                        <wps:spPr bwMode="auto">
                          <a:xfrm>
                            <a:off x="1668606" y="3693204"/>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7902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其他</w:t>
                              </w:r>
                            </w:p>
                          </w:txbxContent>
                        </wps:txbx>
                        <wps:bodyPr rot="0" vert="horz" wrap="none" lIns="0" tIns="0" rIns="0" bIns="0" anchor="t" anchorCtr="0">
                          <a:spAutoFit/>
                        </wps:bodyPr>
                      </wps:wsp>
                      <wps:wsp>
                        <wps:cNvPr id="360" name="Rectangle 355"/>
                        <wps:cNvSpPr>
                          <a:spLocks noChangeArrowheads="1"/>
                        </wps:cNvSpPr>
                        <wps:spPr bwMode="auto">
                          <a:xfrm>
                            <a:off x="44246" y="2414902"/>
                            <a:ext cx="1422000" cy="1512908"/>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Rectangle 357"/>
                        <wps:cNvSpPr>
                          <a:spLocks noChangeArrowheads="1"/>
                        </wps:cNvSpPr>
                        <wps:spPr bwMode="auto">
                          <a:xfrm>
                            <a:off x="41030" y="2234222"/>
                            <a:ext cx="1422000" cy="18859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358"/>
                        <wps:cNvSpPr>
                          <a:spLocks noChangeArrowheads="1"/>
                        </wps:cNvSpPr>
                        <wps:spPr bwMode="auto">
                          <a:xfrm>
                            <a:off x="41030" y="2226378"/>
                            <a:ext cx="1422000" cy="188595"/>
                          </a:xfrm>
                          <a:prstGeom prst="rect">
                            <a:avLst/>
                          </a:prstGeom>
                          <a:noFill/>
                          <a:ln w="6350" cap="flat">
                            <a:solidFill>
                              <a:srgbClr val="7F7F7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359"/>
                        <wps:cNvSpPr>
                          <a:spLocks noChangeArrowheads="1"/>
                        </wps:cNvSpPr>
                        <wps:spPr bwMode="auto">
                          <a:xfrm>
                            <a:off x="227303" y="2203031"/>
                            <a:ext cx="10293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1AF5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離島建設基金管理會</w:t>
                              </w:r>
                            </w:p>
                          </w:txbxContent>
                        </wps:txbx>
                        <wps:bodyPr rot="0" vert="horz" wrap="none" lIns="0" tIns="0" rIns="0" bIns="0" anchor="t" anchorCtr="0">
                          <a:spAutoFit/>
                        </wps:bodyPr>
                      </wps:wsp>
                      <wps:wsp>
                        <wps:cNvPr id="365" name="Rectangle 360"/>
                        <wps:cNvSpPr>
                          <a:spLocks noChangeArrowheads="1"/>
                        </wps:cNvSpPr>
                        <wps:spPr bwMode="auto">
                          <a:xfrm>
                            <a:off x="63043" y="2416232"/>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1470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wps:txbx>
                        <wps:bodyPr rot="0" vert="horz" wrap="none" lIns="0" tIns="0" rIns="0" bIns="0" anchor="t" anchorCtr="0">
                          <a:spAutoFit/>
                        </wps:bodyPr>
                      </wps:wsp>
                      <wps:wsp>
                        <wps:cNvPr id="366" name="Rectangle 361"/>
                        <wps:cNvSpPr>
                          <a:spLocks noChangeArrowheads="1"/>
                        </wps:cNvSpPr>
                        <wps:spPr bwMode="auto">
                          <a:xfrm>
                            <a:off x="65881" y="2583099"/>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362"/>
                        <wps:cNvSpPr>
                          <a:spLocks noChangeArrowheads="1"/>
                        </wps:cNvSpPr>
                        <wps:spPr bwMode="auto">
                          <a:xfrm>
                            <a:off x="63033" y="2540692"/>
                            <a:ext cx="1372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F5D0A" w14:textId="35012431" w:rsidR="004F1563" w:rsidRPr="0096434D" w:rsidRDefault="004F1563" w:rsidP="004F1563">
                              <w:pPr>
                                <w:rPr>
                                  <w:rFonts w:ascii="標楷體" w:eastAsia="標楷體" w:hAnsi="標楷體"/>
                                  <w:spacing w:val="-18"/>
                                  <w:sz w:val="18"/>
                                  <w:szCs w:val="18"/>
                                </w:rPr>
                              </w:pPr>
                              <w:r w:rsidRPr="0096434D">
                                <w:rPr>
                                  <w:rFonts w:ascii="標楷體" w:eastAsia="標楷體" w:hAnsi="標楷體" w:cs="標楷體" w:hint="eastAsia"/>
                                  <w:color w:val="000000"/>
                                  <w:spacing w:val="-18"/>
                                  <w:kern w:val="0"/>
                                  <w:sz w:val="18"/>
                                  <w:szCs w:val="18"/>
                                </w:rPr>
                                <w:t>召集人：國家發展委員會主</w:t>
                              </w:r>
                              <w:r w:rsidR="0096434D" w:rsidRPr="0096434D">
                                <w:rPr>
                                  <w:rFonts w:ascii="標楷體" w:eastAsia="標楷體" w:hAnsi="標楷體" w:cs="標楷體" w:hint="eastAsia"/>
                                  <w:color w:val="000000"/>
                                  <w:spacing w:val="-18"/>
                                  <w:kern w:val="0"/>
                                  <w:sz w:val="18"/>
                                  <w:szCs w:val="18"/>
                                </w:rPr>
                                <w:t>任</w:t>
                              </w:r>
                              <w:r w:rsidRPr="0096434D">
                                <w:rPr>
                                  <w:rFonts w:ascii="標楷體" w:eastAsia="標楷體" w:hAnsi="標楷體" w:cs="標楷體" w:hint="eastAsia"/>
                                  <w:color w:val="000000"/>
                                  <w:spacing w:val="-18"/>
                                  <w:kern w:val="0"/>
                                  <w:sz w:val="18"/>
                                  <w:szCs w:val="18"/>
                                </w:rPr>
                                <w:t>委</w:t>
                              </w:r>
                              <w:r w:rsidR="0096434D" w:rsidRPr="0096434D">
                                <w:rPr>
                                  <w:rFonts w:ascii="標楷體" w:eastAsia="標楷體" w:hAnsi="標楷體" w:cs="標楷體" w:hint="eastAsia"/>
                                  <w:color w:val="000000"/>
                                  <w:spacing w:val="-18"/>
                                  <w:kern w:val="0"/>
                                  <w:sz w:val="18"/>
                                  <w:szCs w:val="18"/>
                                </w:rPr>
                                <w:t>員</w:t>
                              </w:r>
                            </w:p>
                          </w:txbxContent>
                        </wps:txbx>
                        <wps:bodyPr rot="0" vert="horz" wrap="none" lIns="0" tIns="0" rIns="0" bIns="0" anchor="t" anchorCtr="0">
                          <a:spAutoFit/>
                        </wps:bodyPr>
                      </wps:wsp>
                      <wps:wsp>
                        <wps:cNvPr id="368" name="Rectangle 363"/>
                        <wps:cNvSpPr>
                          <a:spLocks noChangeArrowheads="1"/>
                        </wps:cNvSpPr>
                        <wps:spPr bwMode="auto">
                          <a:xfrm>
                            <a:off x="63043" y="2664517"/>
                            <a:ext cx="457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145F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副召集人</w:t>
                              </w:r>
                            </w:p>
                          </w:txbxContent>
                        </wps:txbx>
                        <wps:bodyPr rot="0" vert="horz" wrap="none" lIns="0" tIns="0" rIns="0" bIns="0" anchor="t" anchorCtr="0">
                          <a:spAutoFit/>
                        </wps:bodyPr>
                      </wps:wsp>
                      <wps:wsp>
                        <wps:cNvPr id="369" name="Rectangle 364"/>
                        <wps:cNvSpPr>
                          <a:spLocks noChangeArrowheads="1"/>
                        </wps:cNvSpPr>
                        <wps:spPr bwMode="auto">
                          <a:xfrm>
                            <a:off x="511647" y="2664517"/>
                            <a:ext cx="1026432" cy="255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6D067" w14:textId="77777777" w:rsidR="004F1563" w:rsidRPr="00A44F89" w:rsidRDefault="004F1563" w:rsidP="004F1563">
                              <w:pPr>
                                <w:rPr>
                                  <w:rFonts w:ascii="標楷體" w:eastAsia="標楷體" w:hAnsi="標楷體" w:cs="標楷體"/>
                                  <w:color w:val="000000"/>
                                  <w:kern w:val="0"/>
                                  <w:sz w:val="18"/>
                                  <w:szCs w:val="18"/>
                                </w:rPr>
                              </w:pPr>
                              <w:r w:rsidRPr="00A44F89">
                                <w:rPr>
                                  <w:rFonts w:ascii="標楷體" w:eastAsia="標楷體" w:hAnsi="標楷體" w:cs="標楷體" w:hint="eastAsia"/>
                                  <w:color w:val="000000"/>
                                  <w:kern w:val="0"/>
                                  <w:sz w:val="18"/>
                                  <w:szCs w:val="18"/>
                                </w:rPr>
                                <w:t>：行政院主計總處</w:t>
                              </w:r>
                            </w:p>
                          </w:txbxContent>
                        </wps:txbx>
                        <wps:bodyPr rot="0" vert="horz" wrap="square" lIns="0" tIns="0" rIns="0" bIns="0" anchor="t" anchorCtr="0">
                          <a:noAutofit/>
                        </wps:bodyPr>
                      </wps:wsp>
                      <wps:wsp>
                        <wps:cNvPr id="370" name="Rectangle 365"/>
                        <wps:cNvSpPr>
                          <a:spLocks noChangeArrowheads="1"/>
                        </wps:cNvSpPr>
                        <wps:spPr bwMode="auto">
                          <a:xfrm>
                            <a:off x="629994" y="2788977"/>
                            <a:ext cx="4578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5E2E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副主計長</w:t>
                              </w:r>
                            </w:p>
                          </w:txbxContent>
                        </wps:txbx>
                        <wps:bodyPr rot="0" vert="horz" wrap="none" lIns="0" tIns="0" rIns="0" bIns="0" anchor="t" anchorCtr="0">
                          <a:spAutoFit/>
                        </wps:bodyPr>
                      </wps:wsp>
                      <wps:wsp>
                        <wps:cNvPr id="371" name="Rectangle 366"/>
                        <wps:cNvSpPr>
                          <a:spLocks noChangeArrowheads="1"/>
                        </wps:cNvSpPr>
                        <wps:spPr bwMode="auto">
                          <a:xfrm>
                            <a:off x="63035" y="2912802"/>
                            <a:ext cx="1435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F59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r w:rsidRPr="00A44F89">
                                <w:rPr>
                                  <w:rFonts w:ascii="標楷體" w:eastAsia="標楷體" w:hAnsi="標楷體" w:cs="標楷體" w:hint="eastAsia"/>
                                  <w:color w:val="000000"/>
                                  <w:spacing w:val="-10"/>
                                  <w:kern w:val="0"/>
                                  <w:sz w:val="18"/>
                                  <w:szCs w:val="18"/>
                                </w:rPr>
                                <w:t>行政院就相關機關代表</w:t>
                              </w:r>
                            </w:p>
                          </w:txbxContent>
                        </wps:txbx>
                        <wps:bodyPr rot="0" vert="horz" wrap="square" lIns="0" tIns="0" rIns="0" bIns="0" anchor="t" anchorCtr="0">
                          <a:spAutoFit/>
                        </wps:bodyPr>
                      </wps:wsp>
                      <wps:wsp>
                        <wps:cNvPr id="372" name="Rectangle 367"/>
                        <wps:cNvSpPr>
                          <a:spLocks noChangeArrowheads="1"/>
                        </wps:cNvSpPr>
                        <wps:spPr bwMode="auto">
                          <a:xfrm>
                            <a:off x="415044" y="3030423"/>
                            <a:ext cx="7823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B37AB" w14:textId="77777777" w:rsidR="004F1563" w:rsidRPr="00A44F89" w:rsidRDefault="004F1563" w:rsidP="004F1563">
                              <w:pPr>
                                <w:rPr>
                                  <w:rFonts w:ascii="標楷體" w:eastAsia="標楷體" w:hAnsi="標楷體"/>
                                  <w:spacing w:val="-2"/>
                                  <w:sz w:val="18"/>
                                  <w:szCs w:val="18"/>
                                </w:rPr>
                              </w:pPr>
                              <w:r w:rsidRPr="00A44F89">
                                <w:rPr>
                                  <w:rFonts w:ascii="標楷體" w:eastAsia="標楷體" w:hAnsi="標楷體" w:cs="標楷體" w:hint="eastAsia"/>
                                  <w:color w:val="000000"/>
                                  <w:spacing w:val="-2"/>
                                  <w:kern w:val="0"/>
                                  <w:sz w:val="18"/>
                                  <w:szCs w:val="18"/>
                                </w:rPr>
                                <w:t>及有關人員聘兼</w:t>
                              </w:r>
                            </w:p>
                          </w:txbxContent>
                        </wps:txbx>
                        <wps:bodyPr rot="0" vert="horz" wrap="none" lIns="0" tIns="0" rIns="0" bIns="0" anchor="t" anchorCtr="0">
                          <a:spAutoFit/>
                        </wps:bodyPr>
                      </wps:wsp>
                      <wps:wsp>
                        <wps:cNvPr id="374" name="Rectangle 369"/>
                        <wps:cNvSpPr>
                          <a:spLocks noChangeArrowheads="1"/>
                        </wps:cNvSpPr>
                        <wps:spPr bwMode="auto">
                          <a:xfrm>
                            <a:off x="63043" y="3155225"/>
                            <a:ext cx="2292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353E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wps:txbx>
                        <wps:bodyPr rot="0" vert="horz" wrap="none" lIns="0" tIns="0" rIns="0" bIns="0" anchor="t" anchorCtr="0">
                          <a:spAutoFit/>
                        </wps:bodyPr>
                      </wps:wsp>
                      <wps:wsp>
                        <wps:cNvPr id="375" name="Rectangle 370"/>
                        <wps:cNvSpPr>
                          <a:spLocks noChangeArrowheads="1"/>
                        </wps:cNvSpPr>
                        <wps:spPr bwMode="auto">
                          <a:xfrm>
                            <a:off x="72570" y="3319431"/>
                            <a:ext cx="21600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371"/>
                        <wps:cNvSpPr>
                          <a:spLocks noChangeArrowheads="1"/>
                        </wps:cNvSpPr>
                        <wps:spPr bwMode="auto">
                          <a:xfrm>
                            <a:off x="57178" y="3274117"/>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72C13"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77" name="Rectangle 372"/>
                        <wps:cNvSpPr>
                          <a:spLocks noChangeArrowheads="1"/>
                        </wps:cNvSpPr>
                        <wps:spPr bwMode="auto">
                          <a:xfrm>
                            <a:off x="168142" y="3284277"/>
                            <a:ext cx="13569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2963E" w14:textId="711D1DA5"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w:t>
                              </w:r>
                              <w:r w:rsidR="00671F49" w:rsidRPr="00671F49">
                                <w:rPr>
                                  <w:rFonts w:ascii="標楷體" w:eastAsia="標楷體" w:hAnsi="標楷體" w:cs="標楷體" w:hint="eastAsia"/>
                                  <w:color w:val="000000"/>
                                  <w:kern w:val="0"/>
                                  <w:sz w:val="18"/>
                                  <w:szCs w:val="18"/>
                                </w:rPr>
                                <w:t>收支、保管及運用之</w:t>
                              </w:r>
                            </w:p>
                          </w:txbxContent>
                        </wps:txbx>
                        <wps:bodyPr rot="0" vert="horz" wrap="square" lIns="0" tIns="0" rIns="0" bIns="0" anchor="t" anchorCtr="0">
                          <a:spAutoFit/>
                        </wps:bodyPr>
                      </wps:wsp>
                      <wps:wsp>
                        <wps:cNvPr id="379" name="Rectangle 374"/>
                        <wps:cNvSpPr>
                          <a:spLocks noChangeArrowheads="1"/>
                        </wps:cNvSpPr>
                        <wps:spPr bwMode="auto">
                          <a:xfrm>
                            <a:off x="168142" y="3408476"/>
                            <a:ext cx="2190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2C3CE" w14:textId="77777777" w:rsidR="004F1563" w:rsidRPr="00A44F89" w:rsidRDefault="004F1563" w:rsidP="004F1563">
                              <w:pPr>
                                <w:rPr>
                                  <w:rFonts w:ascii="標楷體" w:eastAsia="標楷體" w:hAnsi="標楷體"/>
                                  <w:spacing w:val="-4"/>
                                  <w:sz w:val="18"/>
                                  <w:szCs w:val="18"/>
                                </w:rPr>
                              </w:pPr>
                              <w:r w:rsidRPr="00A44F89">
                                <w:rPr>
                                  <w:rFonts w:ascii="標楷體" w:eastAsia="標楷體" w:hAnsi="標楷體" w:cs="標楷體" w:hint="eastAsia"/>
                                  <w:color w:val="000000"/>
                                  <w:spacing w:val="-4"/>
                                  <w:kern w:val="0"/>
                                  <w:sz w:val="18"/>
                                  <w:szCs w:val="18"/>
                                </w:rPr>
                                <w:t>審議</w:t>
                              </w:r>
                            </w:p>
                          </w:txbxContent>
                        </wps:txbx>
                        <wps:bodyPr rot="0" vert="horz" wrap="none" lIns="0" tIns="0" rIns="0" bIns="0" anchor="t" anchorCtr="0">
                          <a:spAutoFit/>
                        </wps:bodyPr>
                      </wps:wsp>
                      <wps:wsp>
                        <wps:cNvPr id="381" name="Rectangle 376"/>
                        <wps:cNvSpPr>
                          <a:spLocks noChangeArrowheads="1"/>
                        </wps:cNvSpPr>
                        <wps:spPr bwMode="auto">
                          <a:xfrm>
                            <a:off x="57178" y="3522402"/>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EA302"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82" name="Rectangle 377"/>
                        <wps:cNvSpPr>
                          <a:spLocks noChangeArrowheads="1"/>
                        </wps:cNvSpPr>
                        <wps:spPr bwMode="auto">
                          <a:xfrm>
                            <a:off x="168142" y="3532446"/>
                            <a:ext cx="1308529"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5027" w14:textId="4C0C2DB5" w:rsidR="004F1563" w:rsidRPr="00A44F89" w:rsidRDefault="004F1563" w:rsidP="004F1563">
                              <w:pPr>
                                <w:rPr>
                                  <w:rFonts w:ascii="標楷體" w:eastAsia="標楷體" w:hAnsi="標楷體"/>
                                  <w:spacing w:val="-8"/>
                                  <w:sz w:val="18"/>
                                  <w:szCs w:val="18"/>
                                </w:rPr>
                              </w:pPr>
                              <w:r w:rsidRPr="00A44F89">
                                <w:rPr>
                                  <w:rFonts w:ascii="標楷體" w:eastAsia="標楷體" w:hAnsi="標楷體" w:cs="標楷體" w:hint="eastAsia"/>
                                  <w:color w:val="000000"/>
                                  <w:spacing w:val="-8"/>
                                  <w:kern w:val="0"/>
                                  <w:sz w:val="18"/>
                                  <w:szCs w:val="18"/>
                                </w:rPr>
                                <w:t>基金</w:t>
                              </w:r>
                              <w:r w:rsidR="00671F49" w:rsidRPr="00671F49">
                                <w:rPr>
                                  <w:rFonts w:ascii="標楷體" w:eastAsia="標楷體" w:hAnsi="標楷體" w:cs="標楷體" w:hint="eastAsia"/>
                                  <w:color w:val="000000"/>
                                  <w:spacing w:val="-8"/>
                                  <w:kern w:val="0"/>
                                  <w:sz w:val="18"/>
                                  <w:szCs w:val="18"/>
                                </w:rPr>
                                <w:t>年度預算及決算之審議</w:t>
                              </w:r>
                            </w:p>
                          </w:txbxContent>
                        </wps:txbx>
                        <wps:bodyPr rot="0" vert="horz" wrap="square" lIns="0" tIns="0" rIns="0" bIns="0" anchor="t" anchorCtr="0">
                          <a:spAutoFit/>
                        </wps:bodyPr>
                      </wps:wsp>
                      <wps:wsp>
                        <wps:cNvPr id="386" name="Rectangle 381"/>
                        <wps:cNvSpPr>
                          <a:spLocks noChangeArrowheads="1"/>
                        </wps:cNvSpPr>
                        <wps:spPr bwMode="auto">
                          <a:xfrm>
                            <a:off x="57178" y="3653447"/>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5064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wps:txbx>
                        <wps:bodyPr rot="0" vert="horz" wrap="none" lIns="0" tIns="0" rIns="0" bIns="0" anchor="t" anchorCtr="0">
                          <a:spAutoFit/>
                        </wps:bodyPr>
                      </wps:wsp>
                      <wps:wsp>
                        <wps:cNvPr id="387" name="Rectangle 382"/>
                        <wps:cNvSpPr>
                          <a:spLocks noChangeArrowheads="1"/>
                        </wps:cNvSpPr>
                        <wps:spPr bwMode="auto">
                          <a:xfrm>
                            <a:off x="168142" y="3663486"/>
                            <a:ext cx="1259154"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F4324" w14:textId="23C261B5" w:rsidR="004F1563" w:rsidRPr="00A44F89" w:rsidRDefault="004F1563" w:rsidP="004F1563">
                              <w:pPr>
                                <w:rPr>
                                  <w:rFonts w:ascii="標楷體" w:eastAsia="標楷體" w:hAnsi="標楷體"/>
                                  <w:spacing w:val="-4"/>
                                  <w:sz w:val="18"/>
                                  <w:szCs w:val="18"/>
                                </w:rPr>
                              </w:pPr>
                              <w:r w:rsidRPr="00A44F89">
                                <w:rPr>
                                  <w:rFonts w:ascii="標楷體" w:eastAsia="標楷體" w:hAnsi="標楷體" w:cs="標楷體" w:hint="eastAsia"/>
                                  <w:color w:val="000000"/>
                                  <w:spacing w:val="-4"/>
                                  <w:kern w:val="0"/>
                                  <w:sz w:val="18"/>
                                  <w:szCs w:val="18"/>
                                </w:rPr>
                                <w:t>基金</w:t>
                              </w:r>
                              <w:r w:rsidR="00671F49" w:rsidRPr="00671F49">
                                <w:rPr>
                                  <w:rFonts w:ascii="標楷體" w:eastAsia="標楷體" w:hAnsi="標楷體" w:cs="標楷體" w:hint="eastAsia"/>
                                  <w:color w:val="000000"/>
                                  <w:spacing w:val="-4"/>
                                  <w:kern w:val="0"/>
                                  <w:sz w:val="18"/>
                                  <w:szCs w:val="18"/>
                                </w:rPr>
                                <w:t>運用執行情形之考核</w:t>
                              </w:r>
                            </w:p>
                          </w:txbxContent>
                        </wps:txbx>
                        <wps:bodyPr rot="0" vert="horz" wrap="square" lIns="0" tIns="0" rIns="0" bIns="0" anchor="t" anchorCtr="0">
                          <a:spAutoFit/>
                        </wps:bodyPr>
                      </wps:wsp>
                      <wps:wsp>
                        <wps:cNvPr id="390" name="Freeform 385"/>
                        <wps:cNvSpPr>
                          <a:spLocks/>
                        </wps:cNvSpPr>
                        <wps:spPr bwMode="auto">
                          <a:xfrm>
                            <a:off x="1614621" y="1075261"/>
                            <a:ext cx="182880" cy="350520"/>
                          </a:xfrm>
                          <a:custGeom>
                            <a:avLst/>
                            <a:gdLst>
                              <a:gd name="T0" fmla="*/ 1690 w 2837"/>
                              <a:gd name="T1" fmla="*/ 0 h 5426"/>
                              <a:gd name="T2" fmla="*/ 665 w 2837"/>
                              <a:gd name="T3" fmla="*/ 3445 h 5426"/>
                              <a:gd name="T4" fmla="*/ 109 w 2837"/>
                              <a:gd name="T5" fmla="*/ 2481 h 5426"/>
                              <a:gd name="T6" fmla="*/ 0 w 2837"/>
                              <a:gd name="T7" fmla="*/ 4655 h 5426"/>
                              <a:gd name="T8" fmla="*/ 1807 w 2837"/>
                              <a:gd name="T9" fmla="*/ 5426 h 5426"/>
                              <a:gd name="T10" fmla="*/ 1251 w 2837"/>
                              <a:gd name="T11" fmla="*/ 4461 h 5426"/>
                              <a:gd name="T12" fmla="*/ 2275 w 2837"/>
                              <a:gd name="T13" fmla="*/ 1016 h 5426"/>
                              <a:gd name="T14" fmla="*/ 1690 w 2837"/>
                              <a:gd name="T15" fmla="*/ 0 h 542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7" h="5426">
                                <a:moveTo>
                                  <a:pt x="1690" y="0"/>
                                </a:moveTo>
                                <a:cubicBezTo>
                                  <a:pt x="2252" y="975"/>
                                  <a:pt x="1838" y="2364"/>
                                  <a:pt x="665" y="3445"/>
                                </a:cubicBezTo>
                                <a:lnTo>
                                  <a:pt x="109" y="2481"/>
                                </a:lnTo>
                                <a:lnTo>
                                  <a:pt x="0" y="4655"/>
                                </a:lnTo>
                                <a:lnTo>
                                  <a:pt x="1807" y="5426"/>
                                </a:lnTo>
                                <a:lnTo>
                                  <a:pt x="1251" y="4461"/>
                                </a:lnTo>
                                <a:cubicBezTo>
                                  <a:pt x="2424" y="3380"/>
                                  <a:pt x="2837" y="1990"/>
                                  <a:pt x="2275" y="1016"/>
                                </a:cubicBezTo>
                                <a:lnTo>
                                  <a:pt x="1690" y="0"/>
                                </a:lnTo>
                                <a:close/>
                              </a:path>
                            </a:pathLst>
                          </a:custGeom>
                          <a:solidFill>
                            <a:srgbClr val="7F7F7F"/>
                          </a:solidFill>
                          <a:ln w="0">
                            <a:solidFill>
                              <a:srgbClr val="000000"/>
                            </a:solidFill>
                            <a:prstDash val="solid"/>
                            <a:round/>
                            <a:headEnd/>
                            <a:tailEnd/>
                          </a:ln>
                        </wps:spPr>
                        <wps:bodyPr rot="0" vert="horz" wrap="square" lIns="91440" tIns="45720" rIns="91440" bIns="45720" anchor="t" anchorCtr="0" upright="1">
                          <a:noAutofit/>
                        </wps:bodyPr>
                      </wps:wsp>
                      <wps:wsp>
                        <wps:cNvPr id="391" name="Freeform 386"/>
                        <wps:cNvSpPr>
                          <a:spLocks/>
                        </wps:cNvSpPr>
                        <wps:spPr bwMode="auto">
                          <a:xfrm>
                            <a:off x="1427296" y="980011"/>
                            <a:ext cx="309880" cy="137160"/>
                          </a:xfrm>
                          <a:custGeom>
                            <a:avLst/>
                            <a:gdLst>
                              <a:gd name="T0" fmla="*/ 585 w 4790"/>
                              <a:gd name="T1" fmla="*/ 2122 h 2122"/>
                              <a:gd name="T2" fmla="*/ 4790 w 4790"/>
                              <a:gd name="T3" fmla="*/ 2025 h 2122"/>
                              <a:gd name="T4" fmla="*/ 773 w 4790"/>
                              <a:gd name="T5" fmla="*/ 738 h 2122"/>
                              <a:gd name="T6" fmla="*/ 0 w 4790"/>
                              <a:gd name="T7" fmla="*/ 1106 h 2122"/>
                            </a:gdLst>
                            <a:ahLst/>
                            <a:cxnLst>
                              <a:cxn ang="0">
                                <a:pos x="T0" y="T1"/>
                              </a:cxn>
                              <a:cxn ang="0">
                                <a:pos x="T2" y="T3"/>
                              </a:cxn>
                              <a:cxn ang="0">
                                <a:pos x="T4" y="T5"/>
                              </a:cxn>
                              <a:cxn ang="0">
                                <a:pos x="T6" y="T7"/>
                              </a:cxn>
                            </a:cxnLst>
                            <a:rect l="0" t="0" r="r" b="b"/>
                            <a:pathLst>
                              <a:path w="4790" h="2122">
                                <a:moveTo>
                                  <a:pt x="585" y="2122"/>
                                </a:moveTo>
                                <a:cubicBezTo>
                                  <a:pt x="2113" y="1241"/>
                                  <a:pt x="3857" y="1201"/>
                                  <a:pt x="4790" y="2025"/>
                                </a:cubicBezTo>
                                <a:cubicBezTo>
                                  <a:pt x="4499" y="576"/>
                                  <a:pt x="2700" y="0"/>
                                  <a:pt x="773" y="738"/>
                                </a:cubicBezTo>
                                <a:cubicBezTo>
                                  <a:pt x="508" y="839"/>
                                  <a:pt x="249" y="962"/>
                                  <a:pt x="0" y="1106"/>
                                </a:cubicBezTo>
                              </a:path>
                            </a:pathLst>
                          </a:custGeom>
                          <a:solidFill>
                            <a:srgbClr val="666666"/>
                          </a:solidFill>
                          <a:ln w="0">
                            <a:solidFill>
                              <a:srgbClr val="000000"/>
                            </a:solidFill>
                            <a:prstDash val="solid"/>
                            <a:round/>
                            <a:headEnd/>
                            <a:tailEnd/>
                          </a:ln>
                        </wps:spPr>
                        <wps:bodyPr rot="0" vert="horz" wrap="square" lIns="91440" tIns="45720" rIns="91440" bIns="45720" anchor="t" anchorCtr="0" upright="1">
                          <a:noAutofit/>
                        </wps:bodyPr>
                      </wps:wsp>
                      <wps:wsp>
                        <wps:cNvPr id="392" name="Freeform 387"/>
                        <wps:cNvSpPr>
                          <a:spLocks/>
                        </wps:cNvSpPr>
                        <wps:spPr bwMode="auto">
                          <a:xfrm>
                            <a:off x="1438111" y="988266"/>
                            <a:ext cx="370205" cy="441325"/>
                          </a:xfrm>
                          <a:custGeom>
                            <a:avLst/>
                            <a:gdLst>
                              <a:gd name="T0" fmla="*/ 4582 w 5729"/>
                              <a:gd name="T1" fmla="*/ 1407 h 6833"/>
                              <a:gd name="T2" fmla="*/ 3557 w 5729"/>
                              <a:gd name="T3" fmla="*/ 4852 h 6833"/>
                              <a:gd name="T4" fmla="*/ 3001 w 5729"/>
                              <a:gd name="T5" fmla="*/ 3888 h 6833"/>
                              <a:gd name="T6" fmla="*/ 2892 w 5729"/>
                              <a:gd name="T7" fmla="*/ 6062 h 6833"/>
                              <a:gd name="T8" fmla="*/ 4699 w 5729"/>
                              <a:gd name="T9" fmla="*/ 6833 h 6833"/>
                              <a:gd name="T10" fmla="*/ 4143 w 5729"/>
                              <a:gd name="T11" fmla="*/ 5868 h 6833"/>
                              <a:gd name="T12" fmla="*/ 5167 w 5729"/>
                              <a:gd name="T13" fmla="*/ 2423 h 6833"/>
                              <a:gd name="T14" fmla="*/ 4582 w 5729"/>
                              <a:gd name="T15" fmla="*/ 1407 h 6833"/>
                              <a:gd name="T16" fmla="*/ 0 w 5729"/>
                              <a:gd name="T17" fmla="*/ 1045 h 6833"/>
                              <a:gd name="T18" fmla="*/ 585 w 5729"/>
                              <a:gd name="T19" fmla="*/ 2061 h 6833"/>
                              <a:gd name="T20" fmla="*/ 4790 w 5729"/>
                              <a:gd name="T21" fmla="*/ 1964 h 68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729" h="6833">
                                <a:moveTo>
                                  <a:pt x="4582" y="1407"/>
                                </a:moveTo>
                                <a:cubicBezTo>
                                  <a:pt x="5144" y="2382"/>
                                  <a:pt x="4730" y="3771"/>
                                  <a:pt x="3557" y="4852"/>
                                </a:cubicBezTo>
                                <a:lnTo>
                                  <a:pt x="3001" y="3888"/>
                                </a:lnTo>
                                <a:lnTo>
                                  <a:pt x="2892" y="6062"/>
                                </a:lnTo>
                                <a:lnTo>
                                  <a:pt x="4699" y="6833"/>
                                </a:lnTo>
                                <a:lnTo>
                                  <a:pt x="4143" y="5868"/>
                                </a:lnTo>
                                <a:cubicBezTo>
                                  <a:pt x="5316" y="4787"/>
                                  <a:pt x="5729" y="3397"/>
                                  <a:pt x="5167" y="2423"/>
                                </a:cubicBezTo>
                                <a:lnTo>
                                  <a:pt x="4582" y="1407"/>
                                </a:lnTo>
                                <a:cubicBezTo>
                                  <a:pt x="3864" y="162"/>
                                  <a:pt x="1813" y="0"/>
                                  <a:pt x="0" y="1045"/>
                                </a:cubicBezTo>
                                <a:lnTo>
                                  <a:pt x="585" y="2061"/>
                                </a:lnTo>
                                <a:cubicBezTo>
                                  <a:pt x="2113" y="1180"/>
                                  <a:pt x="3857" y="1140"/>
                                  <a:pt x="4790" y="1964"/>
                                </a:cubicBezTo>
                              </a:path>
                            </a:pathLst>
                          </a:custGeom>
                          <a:noFill/>
                          <a:ln w="8890"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255"/>
                        <wps:cNvSpPr>
                          <a:spLocks/>
                        </wps:cNvSpPr>
                        <wps:spPr bwMode="auto">
                          <a:xfrm>
                            <a:off x="4491940" y="3126054"/>
                            <a:ext cx="216000" cy="184785"/>
                          </a:xfrm>
                          <a:custGeom>
                            <a:avLst/>
                            <a:gdLst>
                              <a:gd name="T0" fmla="*/ 0 w 550"/>
                              <a:gd name="T1" fmla="*/ 146 h 292"/>
                              <a:gd name="T2" fmla="*/ 145 w 550"/>
                              <a:gd name="T3" fmla="*/ 0 h 292"/>
                              <a:gd name="T4" fmla="*/ 145 w 550"/>
                              <a:gd name="T5" fmla="*/ 73 h 292"/>
                              <a:gd name="T6" fmla="*/ 550 w 550"/>
                              <a:gd name="T7" fmla="*/ 73 h 292"/>
                              <a:gd name="T8" fmla="*/ 550 w 550"/>
                              <a:gd name="T9" fmla="*/ 219 h 292"/>
                              <a:gd name="T10" fmla="*/ 145 w 550"/>
                              <a:gd name="T11" fmla="*/ 219 h 292"/>
                              <a:gd name="T12" fmla="*/ 145 w 550"/>
                              <a:gd name="T13" fmla="*/ 292 h 292"/>
                              <a:gd name="T14" fmla="*/ 0 w 550"/>
                              <a:gd name="T15" fmla="*/ 146 h 29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0" h="292">
                                <a:moveTo>
                                  <a:pt x="0" y="146"/>
                                </a:moveTo>
                                <a:lnTo>
                                  <a:pt x="145" y="0"/>
                                </a:lnTo>
                                <a:lnTo>
                                  <a:pt x="145" y="73"/>
                                </a:lnTo>
                                <a:lnTo>
                                  <a:pt x="550" y="73"/>
                                </a:lnTo>
                                <a:lnTo>
                                  <a:pt x="550" y="219"/>
                                </a:lnTo>
                                <a:lnTo>
                                  <a:pt x="145" y="219"/>
                                </a:lnTo>
                                <a:lnTo>
                                  <a:pt x="145" y="292"/>
                                </a:lnTo>
                                <a:lnTo>
                                  <a:pt x="0" y="146"/>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Rectangle 284"/>
                        <wps:cNvSpPr>
                          <a:spLocks noChangeArrowheads="1"/>
                        </wps:cNvSpPr>
                        <wps:spPr bwMode="auto">
                          <a:xfrm>
                            <a:off x="5291033" y="2823271"/>
                            <a:ext cx="1279623" cy="205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27DD" w14:textId="77777777" w:rsidR="004F1563" w:rsidRPr="00A44F89" w:rsidRDefault="004F1563" w:rsidP="004F1563">
                              <w:pPr>
                                <w:rPr>
                                  <w:rFonts w:eastAsia="標楷體" w:hAnsi="標楷體" w:cs="標楷體"/>
                                  <w:color w:val="000000"/>
                                  <w:kern w:val="0"/>
                                  <w:sz w:val="18"/>
                                  <w:szCs w:val="18"/>
                                </w:rPr>
                              </w:pPr>
                              <w:r w:rsidRPr="00A44F89">
                                <w:rPr>
                                  <w:rFonts w:eastAsia="標楷體" w:hAnsi="標楷體" w:cs="標楷體" w:hint="eastAsia"/>
                                  <w:color w:val="000000"/>
                                  <w:sz w:val="18"/>
                                  <w:szCs w:val="18"/>
                                </w:rPr>
                                <w:t>發展</w:t>
                              </w:r>
                              <w:proofErr w:type="gramStart"/>
                              <w:r w:rsidRPr="00A44F89">
                                <w:rPr>
                                  <w:rFonts w:eastAsia="標楷體" w:hAnsi="標楷體" w:cs="標楷體" w:hint="eastAsia"/>
                                  <w:color w:val="000000"/>
                                  <w:sz w:val="18"/>
                                  <w:szCs w:val="18"/>
                                </w:rPr>
                                <w:t>處</w:t>
                              </w:r>
                              <w:proofErr w:type="gramEnd"/>
                              <w:r w:rsidRPr="00A44F89">
                                <w:rPr>
                                  <w:rFonts w:eastAsia="標楷體" w:hAnsi="標楷體" w:cs="標楷體" w:hint="eastAsia"/>
                                  <w:color w:val="000000"/>
                                  <w:sz w:val="18"/>
                                  <w:szCs w:val="18"/>
                                </w:rPr>
                                <w:t>處長</w:t>
                              </w:r>
                            </w:p>
                          </w:txbxContent>
                        </wps:txbx>
                        <wps:bodyPr rot="0" vert="horz" wrap="square" lIns="0" tIns="0" rIns="0" bIns="0" anchor="t" anchorCtr="0">
                          <a:noAutofit/>
                        </wps:bodyPr>
                      </wps:wsp>
                      <wps:wsp>
                        <wps:cNvPr id="399" name="文字方塊 33"/>
                        <wps:cNvSpPr txBox="1"/>
                        <wps:spPr>
                          <a:xfrm>
                            <a:off x="1034508" y="0"/>
                            <a:ext cx="4700905" cy="320040"/>
                          </a:xfrm>
                          <a:prstGeom prst="rect">
                            <a:avLst/>
                          </a:prstGeom>
                          <a:noFill/>
                        </wps:spPr>
                        <wps:txbx>
                          <w:txbxContent>
                            <w:p w14:paraId="653B09A6" w14:textId="5DABAFB4" w:rsidR="004F1563" w:rsidRPr="003B6A02" w:rsidRDefault="004F1563" w:rsidP="004F1563">
                              <w:pPr>
                                <w:ind w:left="965" w:hanging="965"/>
                                <w:jc w:val="center"/>
                                <w:rPr>
                                  <w:rFonts w:eastAsia="標楷體" w:hAnsi="標楷體" w:cstheme="minorBidi"/>
                                  <w:b/>
                                  <w:bCs/>
                                  <w:color w:val="000000"/>
                                  <w:kern w:val="24"/>
                                </w:rPr>
                              </w:pPr>
                              <w:r w:rsidRPr="003B6A02">
                                <w:rPr>
                                  <w:rFonts w:eastAsia="標楷體" w:hAnsi="標楷體" w:cstheme="minorBidi" w:hint="eastAsia"/>
                                  <w:b/>
                                  <w:bCs/>
                                  <w:color w:val="000000"/>
                                  <w:kern w:val="24"/>
                                </w:rPr>
                                <w:t>圖</w:t>
                              </w:r>
                              <w:r w:rsidRPr="003B6A02">
                                <w:rPr>
                                  <w:rFonts w:ascii="標楷體" w:eastAsia="標楷體" w:hAnsi="標楷體" w:cstheme="minorBidi" w:hint="eastAsia"/>
                                  <w:b/>
                                  <w:bCs/>
                                  <w:color w:val="000000"/>
                                  <w:kern w:val="24"/>
                                </w:rPr>
                                <w:t>1</w:t>
                              </w:r>
                              <w:r w:rsidRPr="003B6A02">
                                <w:rPr>
                                  <w:rFonts w:eastAsia="標楷體" w:hAnsi="標楷體" w:cstheme="minorBidi" w:hint="eastAsia"/>
                                  <w:b/>
                                  <w:bCs/>
                                  <w:color w:val="000000"/>
                                  <w:kern w:val="24"/>
                                </w:rPr>
                                <w:t xml:space="preserve">　離島建設條例相關方案、組織、基金關係架構</w:t>
                              </w:r>
                            </w:p>
                          </w:txbxContent>
                        </wps:txbx>
                        <wps:bodyPr wrap="square" rtlCol="0">
                          <a:spAutoFit/>
                        </wps:bodyPr>
                      </wps:wsp>
                      <wps:wsp>
                        <wps:cNvPr id="400" name="文字方塊 2"/>
                        <wps:cNvSpPr txBox="1">
                          <a:spLocks noChangeArrowheads="1"/>
                        </wps:cNvSpPr>
                        <wps:spPr bwMode="auto">
                          <a:xfrm>
                            <a:off x="0" y="3858599"/>
                            <a:ext cx="1666664" cy="282283"/>
                          </a:xfrm>
                          <a:prstGeom prst="rect">
                            <a:avLst/>
                          </a:prstGeom>
                          <a:noFill/>
                          <a:ln w="9525">
                            <a:noFill/>
                            <a:miter lim="800000"/>
                            <a:headEnd/>
                            <a:tailEnd/>
                          </a:ln>
                        </wps:spPr>
                        <wps:txbx>
                          <w:txbxContent>
                            <w:p w14:paraId="24EE0045" w14:textId="5DA67EF9" w:rsidR="004F1563" w:rsidRPr="00A44F89" w:rsidRDefault="004F1563" w:rsidP="004F1563">
                              <w:pPr>
                                <w:rPr>
                                  <w:rFonts w:eastAsia="標楷體" w:hAnsi="標楷體"/>
                                  <w:sz w:val="18"/>
                                  <w:szCs w:val="18"/>
                                </w:rPr>
                              </w:pPr>
                              <w:r w:rsidRPr="00A44F89">
                                <w:rPr>
                                  <w:rFonts w:eastAsia="標楷體" w:hAnsi="標楷體" w:hint="eastAsia"/>
                                  <w:sz w:val="18"/>
                                  <w:szCs w:val="18"/>
                                </w:rPr>
                                <w:t>資料來源：本部</w:t>
                              </w:r>
                              <w:r w:rsidR="0057301B">
                                <w:rPr>
                                  <w:rFonts w:eastAsia="標楷體" w:hAnsi="標楷體" w:hint="eastAsia"/>
                                  <w:sz w:val="18"/>
                                  <w:szCs w:val="18"/>
                                </w:rPr>
                                <w:t>自行</w:t>
                              </w:r>
                              <w:r w:rsidRPr="00A44F89">
                                <w:rPr>
                                  <w:rFonts w:eastAsia="標楷體" w:hAnsi="標楷體" w:hint="eastAsia"/>
                                  <w:sz w:val="18"/>
                                  <w:szCs w:val="18"/>
                                </w:rPr>
                                <w:t>繪製。</w:t>
                              </w:r>
                            </w:p>
                          </w:txbxContent>
                        </wps:txbx>
                        <wps:bodyPr rot="0" vert="horz" wrap="square" lIns="91440" tIns="45720" rIns="91440" bIns="4572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15CB664A" id="畫布 393" o:spid="_x0000_s1026" editas="canvas" style="position:absolute;left:0;text-align:left;margin-left:-14.15pt;margin-top:372.2pt;width:542.1pt;height:327.9pt;z-index:251663360;mso-position-horizontal-relative:margin;mso-position-vertical-relative:margin" coordsize="68846,41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846;height:41643;visibility:visible;mso-wrap-style:square" strokeweight=".5pt">
                  <v:fill o:detectmouseclick="t"/>
                  <v:path o:connecttype="none"/>
                </v:shape>
                <v:line id="Line 356" o:spid="_x0000_s1028" style="position:absolute;flip:y;visibility:visible;mso-wrap-style:square" from="7034,21440" to="7034,2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" strokecolor="#7f7f7f" strokeweight=".65pt">
                  <v:stroke joinstyle="miter"/>
                </v:line>
                <v:rect id="Rectangle 198" o:spid="_x0000_s1029" style="position:absolute;left:15194;top:20198;width:30982;height:19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" filled="f" strokecolor="#7f7f7f" strokeweight=".65pt"/>
                <v:rect id="Rectangle 199" o:spid="_x0000_s1030" style="position:absolute;left:15205;top:13289;width:30971;height:5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200" o:spid="_x0000_s1031" style="position:absolute;left:14124;top:12086;width:32052;height:7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" filled="f" strokecolor="white" strokeweight=".65pt"/>
                <v:rect id="Rectangle 201" o:spid="_x0000_s1032" style="position:absolute;left:21264;top:13216;width:1943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1C9B4C7B" w14:textId="097A878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FFFFFF"/>
                            <w:kern w:val="0"/>
                            <w:sz w:val="18"/>
                            <w:szCs w:val="18"/>
                          </w:rPr>
                          <w:t>離島綜合建設實施方案</w:t>
                        </w:r>
                        <w:r w:rsidR="001D46A9">
                          <w:rPr>
                            <w:rFonts w:ascii="標楷體" w:eastAsia="標楷體" w:hAnsi="標楷體" w:cs="標楷體" w:hint="eastAsia"/>
                            <w:color w:val="FFFFFF"/>
                            <w:kern w:val="0"/>
                            <w:sz w:val="18"/>
                            <w:szCs w:val="18"/>
                          </w:rPr>
                          <w:t>【</w:t>
                        </w:r>
                        <w:r w:rsidR="001D46A9" w:rsidRPr="001D46A9">
                          <w:rPr>
                            <w:rFonts w:ascii="標楷體" w:eastAsia="標楷體" w:hAnsi="標楷體" w:cs="標楷體" w:hint="eastAsia"/>
                            <w:color w:val="FFFFFF"/>
                            <w:kern w:val="0"/>
                            <w:sz w:val="18"/>
                            <w:szCs w:val="18"/>
                          </w:rPr>
                          <w:t>含行動計畫</w:t>
                        </w:r>
                        <w:r w:rsidR="001D46A9">
                          <w:rPr>
                            <w:rFonts w:ascii="標楷體" w:eastAsia="標楷體" w:hAnsi="標楷體" w:cs="標楷體" w:hint="eastAsia"/>
                            <w:color w:val="FFFFFF"/>
                            <w:kern w:val="0"/>
                            <w:sz w:val="18"/>
                            <w:szCs w:val="18"/>
                          </w:rPr>
                          <w:t>】</w:t>
                        </w:r>
                      </w:p>
                    </w:txbxContent>
                  </v:textbox>
                </v:rect>
                <v:rect id="Rectangle 205" o:spid="_x0000_s1033" style="position:absolute;left:15199;top:15362;width:30975;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" fillcolor="#f2f2f2" strokecolor="#d9d9d9" strokeweight=".25pt"/>
                <v:rect id="Rectangle 209" o:spid="_x0000_s1034" style="position:absolute;left:27172;top:15027;width:5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3752CA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行政院核定</w:t>
                        </w:r>
                      </w:p>
                    </w:txbxContent>
                  </v:textbox>
                </v:rect>
                <v:rect id="Rectangle 210" o:spid="_x0000_s1035" style="position:absolute;left:15297;top:16658;width:432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013EC462" w14:textId="77777777" w:rsidR="004F1563" w:rsidRPr="00A3226F" w:rsidRDefault="004F1563" w:rsidP="004F1563">
                        <w:pPr>
                          <w:rPr>
                            <w:rFonts w:ascii="標楷體" w:eastAsia="標楷體" w:hAnsi="標楷體"/>
                            <w:spacing w:val="-4"/>
                            <w:sz w:val="18"/>
                            <w:szCs w:val="18"/>
                          </w:rPr>
                        </w:pPr>
                        <w:r w:rsidRPr="00A3226F">
                          <w:rPr>
                            <w:rFonts w:ascii="標楷體" w:eastAsia="標楷體" w:hAnsi="標楷體" w:cs="標楷體" w:hint="eastAsia"/>
                            <w:color w:val="000000"/>
                            <w:spacing w:val="-4"/>
                            <w:kern w:val="0"/>
                            <w:sz w:val="18"/>
                            <w:szCs w:val="18"/>
                          </w:rPr>
                          <w:t>第一期</w:t>
                        </w:r>
                        <w:proofErr w:type="gramStart"/>
                        <w:r w:rsidRPr="00D27EB7">
                          <w:rPr>
                            <w:rFonts w:ascii="標楷體" w:eastAsia="標楷體" w:hAnsi="標楷體" w:cs="標楷體" w:hint="eastAsia"/>
                            <w:color w:val="000000"/>
                            <w:spacing w:val="-8"/>
                            <w:kern w:val="0"/>
                            <w:sz w:val="18"/>
                            <w:szCs w:val="18"/>
                          </w:rPr>
                          <w:t>（</w:t>
                        </w:r>
                        <w:proofErr w:type="gramEnd"/>
                      </w:p>
                    </w:txbxContent>
                  </v:textbox>
                </v:rect>
                <v:rect id="Rectangle 211" o:spid="_x0000_s1036" style="position:absolute;left:19485;top:16658;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6000A28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92</w:t>
                        </w:r>
                      </w:p>
                    </w:txbxContent>
                  </v:textbox>
                </v:rect>
                <v:rect id="Rectangle 212" o:spid="_x0000_s1037" style="position:absolute;left:20521;top:16658;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136878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13" o:spid="_x0000_s1038" style="position:absolute;left:21143;top:16658;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29D6445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95</w:t>
                        </w:r>
                      </w:p>
                    </w:txbxContent>
                  </v:textbox>
                </v:rect>
                <v:rect id="Rectangle 214" o:spid="_x0000_s1039" style="position:absolute;left:22282;top:16607;width:762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1C078A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A3226F">
                          <w:rPr>
                            <w:rFonts w:ascii="標楷體" w:eastAsia="標楷體" w:hAnsi="標楷體" w:cs="標楷體" w:hint="eastAsia"/>
                            <w:color w:val="000000"/>
                            <w:spacing w:val="-12"/>
                            <w:kern w:val="0"/>
                            <w:sz w:val="18"/>
                            <w:szCs w:val="18"/>
                          </w:rPr>
                          <w:t>）</w:t>
                        </w:r>
                        <w:proofErr w:type="gramEnd"/>
                        <w:r w:rsidRPr="00A3226F">
                          <w:rPr>
                            <w:rFonts w:ascii="標楷體" w:eastAsia="標楷體" w:hAnsi="標楷體" w:cs="標楷體" w:hint="eastAsia"/>
                            <w:color w:val="000000"/>
                            <w:spacing w:val="-12"/>
                            <w:kern w:val="0"/>
                            <w:sz w:val="18"/>
                            <w:szCs w:val="18"/>
                          </w:rPr>
                          <w:t>、</w:t>
                        </w:r>
                        <w:r w:rsidRPr="00A44F89">
                          <w:rPr>
                            <w:rFonts w:ascii="標楷體" w:eastAsia="標楷體" w:hAnsi="標楷體" w:cs="標楷體" w:hint="eastAsia"/>
                            <w:color w:val="000000"/>
                            <w:spacing w:val="-2"/>
                            <w:kern w:val="0"/>
                            <w:sz w:val="18"/>
                            <w:szCs w:val="18"/>
                          </w:rPr>
                          <w:t>第二期</w:t>
                        </w:r>
                        <w:proofErr w:type="gramStart"/>
                        <w:r w:rsidRPr="00A44F89">
                          <w:rPr>
                            <w:rFonts w:ascii="標楷體" w:eastAsia="標楷體" w:hAnsi="標楷體" w:cs="標楷體" w:hint="eastAsia"/>
                            <w:color w:val="000000"/>
                            <w:kern w:val="0"/>
                            <w:sz w:val="18"/>
                            <w:szCs w:val="18"/>
                          </w:rPr>
                          <w:t>（</w:t>
                        </w:r>
                        <w:proofErr w:type="gramEnd"/>
                      </w:p>
                    </w:txbxContent>
                  </v:textbox>
                </v:rect>
                <v:rect id="Rectangle 215" o:spid="_x0000_s1040" style="position:absolute;left:29743;top:16658;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84EB2C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96</w:t>
                        </w:r>
                      </w:p>
                    </w:txbxContent>
                  </v:textbox>
                </v:rect>
                <v:rect id="Rectangle 216" o:spid="_x0000_s1041" style="position:absolute;left:30834;top:16658;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2E2C6E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17" o:spid="_x0000_s1042" style="position:absolute;left:31347;top:16658;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798D984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99</w:t>
                        </w:r>
                      </w:p>
                    </w:txbxContent>
                  </v:textbox>
                </v:rect>
                <v:rect id="Rectangle 218" o:spid="_x0000_s1043" style="position:absolute;left:32492;top:16658;width:746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481813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1D46A9">
                          <w:rPr>
                            <w:rFonts w:ascii="標楷體" w:eastAsia="標楷體" w:hAnsi="標楷體" w:cs="標楷體" w:hint="eastAsia"/>
                            <w:color w:val="000000"/>
                            <w:spacing w:val="-12"/>
                            <w:kern w:val="0"/>
                            <w:sz w:val="18"/>
                            <w:szCs w:val="18"/>
                          </w:rPr>
                          <w:t>）</w:t>
                        </w:r>
                        <w:proofErr w:type="gramEnd"/>
                        <w:r w:rsidRPr="001D46A9">
                          <w:rPr>
                            <w:rFonts w:ascii="標楷體" w:eastAsia="標楷體" w:hAnsi="標楷體" w:cs="標楷體" w:hint="eastAsia"/>
                            <w:color w:val="000000"/>
                            <w:spacing w:val="-12"/>
                            <w:kern w:val="0"/>
                            <w:sz w:val="18"/>
                            <w:szCs w:val="18"/>
                          </w:rPr>
                          <w:t>、</w:t>
                        </w:r>
                        <w:r w:rsidRPr="001D46A9">
                          <w:rPr>
                            <w:rFonts w:ascii="標楷體" w:eastAsia="標楷體" w:hAnsi="標楷體" w:cs="標楷體" w:hint="eastAsia"/>
                            <w:color w:val="000000"/>
                            <w:spacing w:val="-6"/>
                            <w:kern w:val="0"/>
                            <w:sz w:val="18"/>
                            <w:szCs w:val="18"/>
                          </w:rPr>
                          <w:t>第三期</w:t>
                        </w:r>
                        <w:proofErr w:type="gramStart"/>
                        <w:r w:rsidRPr="00A44F89">
                          <w:rPr>
                            <w:rFonts w:ascii="標楷體" w:eastAsia="標楷體" w:hAnsi="標楷體" w:cs="標楷體" w:hint="eastAsia"/>
                            <w:color w:val="000000"/>
                            <w:kern w:val="0"/>
                            <w:sz w:val="18"/>
                            <w:szCs w:val="18"/>
                          </w:rPr>
                          <w:t>（</w:t>
                        </w:r>
                        <w:proofErr w:type="gramEnd"/>
                      </w:p>
                    </w:txbxContent>
                  </v:textbox>
                </v:rect>
                <v:rect id="Rectangle 219" o:spid="_x0000_s1044" style="position:absolute;left:39838;top:16658;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5EC2D6D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100</w:t>
                        </w:r>
                      </w:p>
                    </w:txbxContent>
                  </v:textbox>
                </v:rect>
                <v:rect id="Rectangle 220" o:spid="_x0000_s1045" style="position:absolute;left:41389;top:16658;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3B9472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21" o:spid="_x0000_s1046" style="position:absolute;left:41901;top:16658;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25EB9AD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103</w:t>
                        </w:r>
                      </w:p>
                    </w:txbxContent>
                  </v:textbox>
                </v:rect>
                <v:rect id="Rectangle 222" o:spid="_x0000_s1047" style="position:absolute;left:43614;top:16658;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5A9F940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roofErr w:type="gramStart"/>
                        <w:r w:rsidRPr="00A44F89">
                          <w:rPr>
                            <w:rFonts w:ascii="標楷體" w:eastAsia="標楷體" w:hAnsi="標楷體" w:cs="標楷體" w:hint="eastAsia"/>
                            <w:color w:val="000000"/>
                            <w:kern w:val="0"/>
                            <w:sz w:val="18"/>
                            <w:szCs w:val="18"/>
                          </w:rPr>
                          <w:t>）</w:t>
                        </w:r>
                        <w:proofErr w:type="gramEnd"/>
                      </w:p>
                    </w:txbxContent>
                  </v:textbox>
                </v:rect>
                <v:rect id="Rectangle 223" o:spid="_x0000_s1048" style="position:absolute;left:15253;top:18334;width:432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36FDADCD" w14:textId="77777777" w:rsidR="004F1563" w:rsidRPr="00A3226F" w:rsidRDefault="004F1563" w:rsidP="004F1563">
                        <w:pPr>
                          <w:rPr>
                            <w:rFonts w:ascii="標楷體" w:eastAsia="標楷體" w:hAnsi="標楷體"/>
                            <w:spacing w:val="-4"/>
                            <w:sz w:val="18"/>
                            <w:szCs w:val="18"/>
                          </w:rPr>
                        </w:pPr>
                        <w:r w:rsidRPr="00A3226F">
                          <w:rPr>
                            <w:rFonts w:ascii="標楷體" w:eastAsia="標楷體" w:hAnsi="標楷體" w:cs="標楷體" w:hint="eastAsia"/>
                            <w:color w:val="000000"/>
                            <w:spacing w:val="-4"/>
                            <w:kern w:val="0"/>
                            <w:sz w:val="18"/>
                            <w:szCs w:val="18"/>
                          </w:rPr>
                          <w:t>第四期</w:t>
                        </w:r>
                        <w:proofErr w:type="gramStart"/>
                        <w:r w:rsidRPr="00D27EB7">
                          <w:rPr>
                            <w:rFonts w:ascii="標楷體" w:eastAsia="標楷體" w:hAnsi="標楷體" w:cs="標楷體" w:hint="eastAsia"/>
                            <w:color w:val="000000"/>
                            <w:spacing w:val="-8"/>
                            <w:kern w:val="0"/>
                            <w:sz w:val="18"/>
                            <w:szCs w:val="18"/>
                          </w:rPr>
                          <w:t>（</w:t>
                        </w:r>
                        <w:proofErr w:type="gramEnd"/>
                      </w:p>
                    </w:txbxContent>
                  </v:textbox>
                </v:rect>
                <v:rect id="Rectangle 224" o:spid="_x0000_s1049" style="position:absolute;left:19351;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3D01573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104</w:t>
                        </w:r>
                      </w:p>
                    </w:txbxContent>
                  </v:textbox>
                </v:rect>
                <v:rect id="Rectangle 225" o:spid="_x0000_s1050" style="position:absolute;left:20901;top:18334;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777C506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26" o:spid="_x0000_s1051" style="position:absolute;left:21414;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772503F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107</w:t>
                        </w:r>
                      </w:p>
                    </w:txbxContent>
                  </v:textbox>
                </v:rect>
                <v:rect id="Rectangle 227" o:spid="_x0000_s1052" style="position:absolute;left:23135;top:18323;width:691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6216DDE5" w14:textId="77777777" w:rsidR="004F1563" w:rsidRPr="00A44F89" w:rsidRDefault="004F1563" w:rsidP="004F1563">
                        <w:pPr>
                          <w:rPr>
                            <w:rFonts w:ascii="標楷體" w:eastAsia="標楷體" w:hAnsi="標楷體"/>
                            <w:spacing w:val="-8"/>
                            <w:sz w:val="18"/>
                            <w:szCs w:val="18"/>
                          </w:rPr>
                        </w:pPr>
                        <w:r w:rsidRPr="00ED3D0D">
                          <w:rPr>
                            <w:rFonts w:ascii="標楷體" w:eastAsia="標楷體" w:hAnsi="標楷體" w:cs="標楷體" w:hint="eastAsia"/>
                            <w:color w:val="000000"/>
                            <w:spacing w:val="-10"/>
                            <w:kern w:val="0"/>
                            <w:sz w:val="18"/>
                            <w:szCs w:val="18"/>
                          </w:rPr>
                          <w:t>年</w:t>
                        </w:r>
                        <w:proofErr w:type="gramStart"/>
                        <w:r w:rsidRPr="001D46A9">
                          <w:rPr>
                            <w:rFonts w:ascii="標楷體" w:eastAsia="標楷體" w:hAnsi="標楷體" w:cs="標楷體" w:hint="eastAsia"/>
                            <w:color w:val="000000"/>
                            <w:spacing w:val="-22"/>
                            <w:kern w:val="0"/>
                            <w:sz w:val="18"/>
                            <w:szCs w:val="18"/>
                          </w:rPr>
                          <w:t>）</w:t>
                        </w:r>
                        <w:proofErr w:type="gramEnd"/>
                        <w:r w:rsidRPr="001D46A9">
                          <w:rPr>
                            <w:rFonts w:ascii="標楷體" w:eastAsia="標楷體" w:hAnsi="標楷體" w:cs="標楷體" w:hint="eastAsia"/>
                            <w:color w:val="000000"/>
                            <w:spacing w:val="-22"/>
                            <w:kern w:val="0"/>
                            <w:sz w:val="18"/>
                            <w:szCs w:val="18"/>
                          </w:rPr>
                          <w:t>、</w:t>
                        </w:r>
                        <w:r w:rsidRPr="00A44F89">
                          <w:rPr>
                            <w:rFonts w:ascii="標楷體" w:eastAsia="標楷體" w:hAnsi="標楷體" w:cs="標楷體" w:hint="eastAsia"/>
                            <w:color w:val="000000"/>
                            <w:spacing w:val="-8"/>
                            <w:kern w:val="0"/>
                            <w:sz w:val="18"/>
                            <w:szCs w:val="18"/>
                          </w:rPr>
                          <w:t>第五期</w:t>
                        </w:r>
                        <w:proofErr w:type="gramStart"/>
                        <w:r w:rsidRPr="00A44F89">
                          <w:rPr>
                            <w:rFonts w:ascii="標楷體" w:eastAsia="標楷體" w:hAnsi="標楷體" w:cs="標楷體" w:hint="eastAsia"/>
                            <w:color w:val="000000"/>
                            <w:spacing w:val="-8"/>
                            <w:kern w:val="0"/>
                            <w:sz w:val="18"/>
                            <w:szCs w:val="18"/>
                          </w:rPr>
                          <w:t>（</w:t>
                        </w:r>
                        <w:proofErr w:type="gramEnd"/>
                      </w:p>
                    </w:txbxContent>
                  </v:textbox>
                </v:rect>
                <v:rect id="Rectangle 228" o:spid="_x0000_s1053" style="position:absolute;left:30063;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224B841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108</w:t>
                        </w:r>
                      </w:p>
                    </w:txbxContent>
                  </v:textbox>
                </v:rect>
                <v:rect id="Rectangle 229" o:spid="_x0000_s1054" style="position:absolute;left:31615;top:18334;width:5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46164CE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30" o:spid="_x0000_s1055" style="position:absolute;left:32133;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609113C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111</w:t>
                        </w:r>
                      </w:p>
                    </w:txbxContent>
                  </v:textbox>
                </v:rect>
                <v:rect id="Rectangle 231" o:spid="_x0000_s1056" style="position:absolute;left:33743;top:18334;width:676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8AFCB26" w14:textId="77777777" w:rsidR="004F1563" w:rsidRPr="00A44F89" w:rsidRDefault="004F1563" w:rsidP="004F1563">
                        <w:pPr>
                          <w:rPr>
                            <w:rFonts w:ascii="標楷體" w:eastAsia="標楷體" w:hAnsi="標楷體"/>
                            <w:spacing w:val="-6"/>
                            <w:sz w:val="18"/>
                            <w:szCs w:val="18"/>
                          </w:rPr>
                        </w:pPr>
                        <w:r w:rsidRPr="00ED3D0D">
                          <w:rPr>
                            <w:rFonts w:ascii="標楷體" w:eastAsia="標楷體" w:hAnsi="標楷體" w:cs="標楷體" w:hint="eastAsia"/>
                            <w:color w:val="000000"/>
                            <w:spacing w:val="-18"/>
                            <w:kern w:val="0"/>
                            <w:sz w:val="18"/>
                            <w:szCs w:val="18"/>
                          </w:rPr>
                          <w:t>年</w:t>
                        </w:r>
                        <w:proofErr w:type="gramStart"/>
                        <w:r w:rsidRPr="001D46A9">
                          <w:rPr>
                            <w:rFonts w:ascii="標楷體" w:eastAsia="標楷體" w:hAnsi="標楷體" w:cs="標楷體" w:hint="eastAsia"/>
                            <w:color w:val="000000"/>
                            <w:spacing w:val="-20"/>
                            <w:kern w:val="0"/>
                            <w:sz w:val="18"/>
                            <w:szCs w:val="18"/>
                          </w:rPr>
                          <w:t>）</w:t>
                        </w:r>
                        <w:proofErr w:type="gramEnd"/>
                        <w:r w:rsidRPr="001D46A9">
                          <w:rPr>
                            <w:rFonts w:ascii="標楷體" w:eastAsia="標楷體" w:hAnsi="標楷體" w:cs="標楷體" w:hint="eastAsia"/>
                            <w:color w:val="000000"/>
                            <w:spacing w:val="-20"/>
                            <w:kern w:val="0"/>
                            <w:sz w:val="18"/>
                            <w:szCs w:val="18"/>
                          </w:rPr>
                          <w:t>、</w:t>
                        </w:r>
                        <w:r w:rsidRPr="001D46A9">
                          <w:rPr>
                            <w:rFonts w:ascii="標楷體" w:eastAsia="標楷體" w:hAnsi="標楷體" w:cs="標楷體" w:hint="eastAsia"/>
                            <w:color w:val="000000"/>
                            <w:spacing w:val="-10"/>
                            <w:kern w:val="0"/>
                            <w:sz w:val="18"/>
                            <w:szCs w:val="18"/>
                          </w:rPr>
                          <w:t>第六期</w:t>
                        </w:r>
                        <w:proofErr w:type="gramStart"/>
                        <w:r w:rsidRPr="00ED3D0D">
                          <w:rPr>
                            <w:rFonts w:ascii="標楷體" w:eastAsia="標楷體" w:hAnsi="標楷體" w:cs="標楷體" w:hint="eastAsia"/>
                            <w:color w:val="000000"/>
                            <w:spacing w:val="-10"/>
                            <w:kern w:val="0"/>
                            <w:sz w:val="18"/>
                            <w:szCs w:val="18"/>
                          </w:rPr>
                          <w:t>（</w:t>
                        </w:r>
                        <w:proofErr w:type="gramEnd"/>
                      </w:p>
                    </w:txbxContent>
                  </v:textbox>
                </v:rect>
                <v:rect id="Rectangle 232" o:spid="_x0000_s1057" style="position:absolute;left:40459;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4B114A3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112</w:t>
                        </w:r>
                      </w:p>
                    </w:txbxContent>
                  </v:textbox>
                </v:rect>
                <v:rect id="Rectangle 233" o:spid="_x0000_s1058" style="position:absolute;left:42011;top:18334;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71582E6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w:t>
                        </w:r>
                      </w:p>
                    </w:txbxContent>
                  </v:textbox>
                </v:rect>
                <v:rect id="Rectangle 234" o:spid="_x0000_s1059" style="position:absolute;left:42523;top:18334;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5EF87E1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115</w:t>
                        </w:r>
                      </w:p>
                    </w:txbxContent>
                  </v:textbox>
                </v:rect>
                <v:rect id="Rectangle 235" o:spid="_x0000_s1060" style="position:absolute;left:44278;top:18334;width:1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7E09B7AD" w14:textId="77777777" w:rsidR="004F1563" w:rsidRPr="00ED3D0D" w:rsidRDefault="004F1563" w:rsidP="004F1563">
                        <w:pPr>
                          <w:rPr>
                            <w:rFonts w:ascii="標楷體" w:eastAsia="標楷體" w:hAnsi="標楷體"/>
                            <w:spacing w:val="-12"/>
                            <w:sz w:val="18"/>
                            <w:szCs w:val="18"/>
                          </w:rPr>
                        </w:pPr>
                        <w:r w:rsidRPr="00ED3D0D">
                          <w:rPr>
                            <w:rFonts w:ascii="標楷體" w:eastAsia="標楷體" w:hAnsi="標楷體" w:cs="標楷體" w:hint="eastAsia"/>
                            <w:color w:val="000000"/>
                            <w:spacing w:val="-12"/>
                            <w:kern w:val="0"/>
                            <w:sz w:val="18"/>
                            <w:szCs w:val="18"/>
                          </w:rPr>
                          <w:t>年</w:t>
                        </w:r>
                        <w:proofErr w:type="gramStart"/>
                        <w:r w:rsidRPr="00ED3D0D">
                          <w:rPr>
                            <w:rFonts w:ascii="標楷體" w:eastAsia="標楷體" w:hAnsi="標楷體" w:cs="標楷體" w:hint="eastAsia"/>
                            <w:color w:val="000000"/>
                            <w:spacing w:val="-12"/>
                            <w:kern w:val="0"/>
                            <w:sz w:val="18"/>
                            <w:szCs w:val="18"/>
                          </w:rPr>
                          <w:t>）</w:t>
                        </w:r>
                        <w:proofErr w:type="gramEnd"/>
                      </w:p>
                    </w:txbxContent>
                  </v:textbox>
                </v:rect>
                <v:shape id="Freeform 236" o:spid="_x0000_s1061" style="position:absolute;left:15209;top:2875;width:30960;height:10414;visibility:visible;mso-wrap-style:square;v-text-anchor:top" coordsize="5003,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" path="m5003,1066r-2296,l2707,1230r205,l2502,1640,2092,1230r205,l2297,1066,,1066,,,5003,r,1066xe" fillcolor="#7f7f7f" stroked="f">
                  <v:path arrowok="t" o:connecttype="custom" o:connectlocs="3096000,676910;1675169,676910;1675169,781050;1802029,781050;1548309,1041400;1294590,781050;1421450,781050;1421450,676910;0,676910;0,0;3096000,0;3096000,676910" o:connectangles="0,0,0,0,0,0,0,0,0,0,0,0"/>
                </v:shape>
                <v:rect id="Rectangle 238" o:spid="_x0000_s1062" style="position:absolute;left:27042;top:3334;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55D8761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FFFFFF"/>
                            <w:kern w:val="0"/>
                            <w:sz w:val="18"/>
                            <w:szCs w:val="18"/>
                          </w:rPr>
                          <w:t>離島建設條例</w:t>
                        </w:r>
                      </w:p>
                    </w:txbxContent>
                  </v:textbox>
                </v:rect>
                <v:rect id="Rectangle 239" o:spid="_x0000_s1063" style="position:absolute;left:15192;top:5940;width:30960;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" fillcolor="#f2f2f2" strokecolor="#d9d9d9" strokeweight=".25pt"/>
                <v:rect id="Rectangle 243" o:spid="_x0000_s1064" style="position:absolute;left:25232;top:6016;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6C36145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89</w:t>
                        </w:r>
                      </w:p>
                    </w:txbxContent>
                  </v:textbox>
                </v:rect>
                <v:rect id="Rectangle 244" o:spid="_x0000_s1065" style="position:absolute;left:26322;top:6016;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71B7F16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
                    </w:txbxContent>
                  </v:textbox>
                </v:rect>
                <v:rect id="Rectangle 245" o:spid="_x0000_s1066" style="position:absolute;left:27471;top:6016;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38B3D5B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4</w:t>
                        </w:r>
                      </w:p>
                    </w:txbxContent>
                  </v:textbox>
                </v:rect>
                <v:rect id="Rectangle 246" o:spid="_x0000_s1067" style="position:absolute;left:27980;top:6016;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661A2E8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月</w:t>
                        </w:r>
                      </w:p>
                    </w:txbxContent>
                  </v:textbox>
                </v:rect>
                <v:rect id="Rectangle 247" o:spid="_x0000_s1068" style="position:absolute;left:29071;top:6016;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157816F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5</w:t>
                        </w:r>
                      </w:p>
                    </w:txbxContent>
                  </v:textbox>
                </v:rect>
                <v:rect id="Rectangle 248" o:spid="_x0000_s1069" style="position:absolute;left:29638;top:6016;width:5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3B14AE8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日制定公布</w:t>
                        </w:r>
                      </w:p>
                    </w:txbxContent>
                  </v:textbox>
                </v:rect>
                <v:rect id="Rectangle 249" o:spid="_x0000_s1070" style="position:absolute;left:23937;top:7692;width:1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377895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113</w:t>
                        </w:r>
                      </w:p>
                    </w:txbxContent>
                  </v:textbox>
                </v:rect>
                <v:rect id="Rectangle 250" o:spid="_x0000_s1071" style="position:absolute;left:25601;top:7692;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3BDCBFD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年</w:t>
                        </w:r>
                      </w:p>
                    </w:txbxContent>
                  </v:textbox>
                </v:rect>
                <v:rect id="Rectangle 251" o:spid="_x0000_s1072" style="position:absolute;left:26686;top:7692;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1EB7C6B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8</w:t>
                        </w:r>
                      </w:p>
                    </w:txbxContent>
                  </v:textbox>
                </v:rect>
                <v:rect id="Rectangle 252" o:spid="_x0000_s1073" style="position:absolute;left:27260;top:7692;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0B50064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月</w:t>
                        </w:r>
                      </w:p>
                    </w:txbxContent>
                  </v:textbox>
                </v:rect>
                <v:rect id="Rectangle 253" o:spid="_x0000_s1074" style="position:absolute;left:28296;top:7692;width: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180D551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color w:val="000000"/>
                            <w:kern w:val="0"/>
                            <w:sz w:val="18"/>
                            <w:szCs w:val="18"/>
                          </w:rPr>
                          <w:t>7</w:t>
                        </w:r>
                      </w:p>
                    </w:txbxContent>
                  </v:textbox>
                </v:rect>
                <v:rect id="Rectangle 254" o:spid="_x0000_s1075" style="position:absolute;left:28863;top:7692;width:800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862CE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日最近一次修正</w:t>
                        </w:r>
                      </w:p>
                    </w:txbxContent>
                  </v:textbox>
                </v:rect>
                <v:shape id="Freeform 255" o:spid="_x0000_s1076" style="position:absolute;left:45120;top:17322;width:2160;height:1854;visibility:visible;mso-wrap-style:square;v-text-anchor:top" coordsize="5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" path="m,146l145,r,73l550,73r,146l145,219r,73l,146xe" fillcolor="#7f7f7f" stroked="f">
                  <v:path arrowok="t" o:connecttype="custom" o:connectlocs="0,92710;56945,0;56945,46355;216000,46355;216000,139065;56945,139065;56945,185420;0,92710" o:connectangles="0,0,0,0,0,0,0,0"/>
                </v:shape>
                <v:rect id="Rectangle 256" o:spid="_x0000_s1077" style="position:absolute;left:46670;top:6435;width:21240;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" fillcolor="#d9d9d9" stroked="f"/>
                <v:rect id="Rectangle 257" o:spid="_x0000_s1078" style="position:absolute;left:50501;top:6251;width:13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0075295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行政院離島建設指導委員會</w:t>
                        </w:r>
                      </w:p>
                    </w:txbxContent>
                  </v:textbox>
                </v:rect>
                <v:rect id="Rectangle 258" o:spid="_x0000_s1079" style="position:absolute;left:46670;top:6435;width:21240;height:15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" filled="f" strokecolor="#7f7f7f" strokeweight=".65pt"/>
                <v:rect id="Rectangle 259" o:spid="_x0000_s1080" style="position:absolute;left:47019;top:8325;width:229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29C04B9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v:textbox>
                </v:rect>
                <v:rect id="Rectangle 260" o:spid="_x0000_s1081" style="position:absolute;left:47017;top:9998;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rect id="Rectangle 261" o:spid="_x0000_s1082" style="position:absolute;left:47019;top:9570;width:1143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511FECC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主任委員：行政院院長</w:t>
                        </w:r>
                      </w:p>
                    </w:txbxContent>
                  </v:textbox>
                </v:rect>
                <v:rect id="Rectangle 262" o:spid="_x0000_s1083" style="position:absolute;left:47019;top:10808;width:1943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50CB008B" w14:textId="261B176E"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副主任委員：國家發展委員會主</w:t>
                        </w:r>
                        <w:r w:rsidR="0096434D">
                          <w:rPr>
                            <w:rFonts w:ascii="標楷體" w:eastAsia="標楷體" w:hAnsi="標楷體" w:cs="標楷體" w:hint="eastAsia"/>
                            <w:color w:val="000000"/>
                            <w:kern w:val="0"/>
                            <w:sz w:val="18"/>
                            <w:szCs w:val="18"/>
                          </w:rPr>
                          <w:t>任</w:t>
                        </w:r>
                        <w:r w:rsidRPr="00A44F89">
                          <w:rPr>
                            <w:rFonts w:ascii="標楷體" w:eastAsia="標楷體" w:hAnsi="標楷體" w:cs="標楷體" w:hint="eastAsia"/>
                            <w:color w:val="000000"/>
                            <w:kern w:val="0"/>
                            <w:sz w:val="18"/>
                            <w:szCs w:val="18"/>
                          </w:rPr>
                          <w:t>委</w:t>
                        </w:r>
                        <w:r w:rsidR="0096434D">
                          <w:rPr>
                            <w:rFonts w:ascii="標楷體" w:eastAsia="標楷體" w:hAnsi="標楷體" w:cs="標楷體" w:hint="eastAsia"/>
                            <w:color w:val="000000"/>
                            <w:kern w:val="0"/>
                            <w:sz w:val="18"/>
                            <w:szCs w:val="18"/>
                          </w:rPr>
                          <w:t>員</w:t>
                        </w:r>
                      </w:p>
                    </w:txbxContent>
                  </v:textbox>
                </v:rect>
                <v:rect id="Rectangle 263" o:spid="_x0000_s1084" style="position:absolute;left:47019;top:12053;width:2058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16E0B4D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委員：中央各有關部會、離島縣政府首長</w:t>
                        </w:r>
                      </w:p>
                    </w:txbxContent>
                  </v:textbox>
                </v:rect>
                <v:rect id="Rectangle 264" o:spid="_x0000_s1085" style="position:absolute;left:47018;top:13291;width:1143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4586FFA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幕僚：國家發展委員會</w:t>
                        </w:r>
                      </w:p>
                    </w:txbxContent>
                  </v:textbox>
                </v:rect>
                <v:rect id="Rectangle 265" o:spid="_x0000_s1086" style="position:absolute;left:47018;top:14536;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670AE8E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v:textbox>
                </v:rect>
                <v:rect id="Rectangle 266" o:spid="_x0000_s1087" style="position:absolute;left:47106;top:16203;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" fillcolor="black" stroked="f"/>
                <v:rect id="Rectangle 267" o:spid="_x0000_s1088" style="position:absolute;left:47016;top:15666;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289514EC"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68" o:spid="_x0000_s1089" style="position:absolute;left:48186;top:15774;width:13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7A506E02" w14:textId="5E957CCA"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審議離島綜</w:t>
                        </w:r>
                        <w:r w:rsidR="00CA6105">
                          <w:rPr>
                            <w:rFonts w:ascii="標楷體" w:eastAsia="標楷體" w:hAnsi="標楷體" w:cs="標楷體" w:hint="eastAsia"/>
                            <w:color w:val="000000"/>
                            <w:kern w:val="0"/>
                            <w:sz w:val="18"/>
                            <w:szCs w:val="18"/>
                          </w:rPr>
                          <w:t>合</w:t>
                        </w:r>
                        <w:r w:rsidRPr="00A44F89">
                          <w:rPr>
                            <w:rFonts w:ascii="標楷體" w:eastAsia="標楷體" w:hAnsi="標楷體" w:cs="標楷體" w:hint="eastAsia"/>
                            <w:color w:val="000000"/>
                            <w:kern w:val="0"/>
                            <w:sz w:val="18"/>
                            <w:szCs w:val="18"/>
                          </w:rPr>
                          <w:t>建</w:t>
                        </w:r>
                        <w:r w:rsidR="00CA6105">
                          <w:rPr>
                            <w:rFonts w:ascii="標楷體" w:eastAsia="標楷體" w:hAnsi="標楷體" w:cs="標楷體" w:hint="eastAsia"/>
                            <w:color w:val="000000"/>
                            <w:kern w:val="0"/>
                            <w:sz w:val="18"/>
                            <w:szCs w:val="18"/>
                          </w:rPr>
                          <w:t>設實施</w:t>
                        </w:r>
                        <w:r w:rsidRPr="00A44F89">
                          <w:rPr>
                            <w:rFonts w:ascii="標楷體" w:eastAsia="標楷體" w:hAnsi="標楷體" w:cs="標楷體" w:hint="eastAsia"/>
                            <w:color w:val="000000"/>
                            <w:kern w:val="0"/>
                            <w:sz w:val="18"/>
                            <w:szCs w:val="18"/>
                          </w:rPr>
                          <w:t>方案</w:t>
                        </w:r>
                      </w:p>
                    </w:txbxContent>
                  </v:textbox>
                </v:rect>
                <v:rect id="Rectangle 269" o:spid="_x0000_s1090" style="position:absolute;left:47016;top:16917;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7A993F7B"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70" o:spid="_x0000_s1091" style="position:absolute;left:48186;top:17018;width:13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4253C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監督離島建設推動辦理情形</w:t>
                        </w:r>
                      </w:p>
                    </w:txbxContent>
                  </v:textbox>
                </v:rect>
                <v:rect id="Rectangle 271" o:spid="_x0000_s1092" style="position:absolute;left:47016;top:18149;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0381A8B8"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72" o:spid="_x0000_s1093" style="position:absolute;left:48186;top:18257;width:1829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20325AA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協調有關離島重大建設計畫推動事項</w:t>
                        </w:r>
                      </w:p>
                    </w:txbxContent>
                  </v:textbox>
                </v:rect>
                <v:rect id="Rectangle 273" o:spid="_x0000_s1094" style="position:absolute;left:47016;top:19400;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46CDBC1F"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74" o:spid="_x0000_s1095" style="position:absolute;left:48186;top:19501;width:1943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5DB6D53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指導離島政策與計畫之擬定及規劃事項</w:t>
                        </w:r>
                      </w:p>
                    </w:txbxContent>
                  </v:textbox>
                </v:rect>
                <v:rect id="Rectangle 275" o:spid="_x0000_s1096" style="position:absolute;left:46670;top:23236;width:21240;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" fillcolor="#d9d9d9" stroked="f"/>
                <v:rect id="Rectangle 276" o:spid="_x0000_s1097" style="position:absolute;left:54707;top:23050;width:4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4A1E84A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工作小組</w:t>
                        </w:r>
                      </w:p>
                    </w:txbxContent>
                  </v:textbox>
                </v:rect>
                <v:rect id="Rectangle 277" o:spid="_x0000_s1098" style="position:absolute;left:46670;top:23236;width:21240;height:1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" filled="f" strokecolor="#7f7f7f" strokeweight=".65pt"/>
                <v:rect id="Rectangle 278" o:spid="_x0000_s1099" style="position:absolute;left:47128;top:24617;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0FD40D8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v:textbox>
                </v:rect>
                <v:rect id="Rectangle 279" o:spid="_x0000_s1100" style="position:absolute;left:47095;top:26349;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rect id="Rectangle 280" o:spid="_x0000_s1101" style="position:absolute;left:47128;top:25868;width:343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5517CE7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召集人</w:t>
                        </w:r>
                      </w:p>
                    </w:txbxContent>
                  </v:textbox>
                </v:rect>
                <v:rect id="Rectangle 281" o:spid="_x0000_s1102" style="position:absolute;left:50202;top:25868;width:1627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" filled="f" stroked="f">
                  <v:textbox style="mso-fit-shape-to-text:t" inset="0,0,0,0">
                    <w:txbxContent>
                      <w:p w14:paraId="0D5927BE" w14:textId="41DF8802"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：國家發展委員會副主</w:t>
                        </w:r>
                        <w:r w:rsidR="0096434D">
                          <w:rPr>
                            <w:rFonts w:ascii="標楷體" w:eastAsia="標楷體" w:hAnsi="標楷體" w:cs="標楷體" w:hint="eastAsia"/>
                            <w:color w:val="000000"/>
                            <w:kern w:val="0"/>
                            <w:sz w:val="18"/>
                            <w:szCs w:val="18"/>
                          </w:rPr>
                          <w:t>任</w:t>
                        </w:r>
                        <w:r w:rsidRPr="00A44F89">
                          <w:rPr>
                            <w:rFonts w:ascii="標楷體" w:eastAsia="標楷體" w:hAnsi="標楷體" w:cs="標楷體" w:hint="eastAsia"/>
                            <w:color w:val="000000"/>
                            <w:kern w:val="0"/>
                            <w:sz w:val="18"/>
                            <w:szCs w:val="18"/>
                          </w:rPr>
                          <w:t>委</w:t>
                        </w:r>
                        <w:r w:rsidR="0096434D">
                          <w:rPr>
                            <w:rFonts w:ascii="標楷體" w:eastAsia="標楷體" w:hAnsi="標楷體" w:cs="標楷體" w:hint="eastAsia"/>
                            <w:color w:val="000000"/>
                            <w:kern w:val="0"/>
                            <w:sz w:val="18"/>
                            <w:szCs w:val="18"/>
                          </w:rPr>
                          <w:t>員</w:t>
                        </w:r>
                      </w:p>
                    </w:txbxContent>
                  </v:textbox>
                </v:rect>
                <v:rect id="Rectangle 283" o:spid="_x0000_s1103" style="position:absolute;left:47128;top:27042;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30565C7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w:t>
                        </w:r>
                      </w:p>
                    </w:txbxContent>
                  </v:textbox>
                </v:rect>
                <v:rect id="Rectangle 284" o:spid="_x0000_s1104" style="position:absolute;left:48186;top:27001;width:20497;height:2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" filled="f" stroked="f">
                  <v:textbox inset="0,0,0,0">
                    <w:txbxContent>
                      <w:p w14:paraId="7C2552A2"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召集人：國家發展委員會國土區域離島</w:t>
                        </w:r>
                      </w:p>
                    </w:txbxContent>
                  </v:textbox>
                </v:rect>
                <v:rect id="Rectangle 285" o:spid="_x0000_s1105" style="position:absolute;left:47187;top:29515;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3EE00D28"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w:t>
                        </w:r>
                      </w:p>
                    </w:txbxContent>
                  </v:textbox>
                </v:rect>
                <v:rect id="Rectangle 286" o:spid="_x0000_s1106" style="position:absolute;left:48222;top:29515;width:1943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34659E8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員：中央各有關部會司處長、離島縣政</w:t>
                        </w:r>
                      </w:p>
                    </w:txbxContent>
                  </v:textbox>
                </v:rect>
                <v:rect id="Rectangle 287" o:spid="_x0000_s1107" style="position:absolute;left:50649;top:30747;width:343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3980A46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府代表</w:t>
                        </w:r>
                      </w:p>
                    </w:txbxContent>
                  </v:textbox>
                </v:rect>
                <v:rect id="Rectangle 288" o:spid="_x0000_s1108" style="position:absolute;left:47189;top:31998;width:1143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1730A03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幕僚：國家發展委員會</w:t>
                        </w:r>
                      </w:p>
                    </w:txbxContent>
                  </v:textbox>
                </v:rect>
                <v:rect id="Rectangle 289" o:spid="_x0000_s1109" style="position:absolute;left:47189;top:33230;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3F7F6E2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v:textbox>
                </v:rect>
                <v:rect id="Rectangle 290" o:spid="_x0000_s1110" style="position:absolute;left:47215;top:34850;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RO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iHfbifiUdATv4BAAD//wMAUEsBAi0AFAAGAAgAAAAhANvh9svuAAAAhQEAABMAAAAAAAAA&#10;AAAAAAAAAAAAAFtDb250ZW50X1R5cGVzXS54bWxQSwECLQAUAAYACAAAACEAWvQsW78AAAAVAQAA&#10;CwAAAAAAAAAAAAAAAAAfAQAAX3JlbHMvLnJlbHNQSwECLQAUAAYACAAAACEAc/UETsYAAADcAAAA&#10;DwAAAAAAAAAAAAAAAAAHAgAAZHJzL2Rvd25yZXYueG1sUEsFBgAAAAADAAMAtwAAAPoCAAAAAA==&#10;" fillcolor="black" stroked="f"/>
                <v:rect id="Rectangle 291" o:spid="_x0000_s1111" style="position:absolute;left:47187;top:34379;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16B1473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92" o:spid="_x0000_s1112" style="position:absolute;left:48357;top:34481;width:80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2A054D7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執行委員會決議</w:t>
                        </w:r>
                      </w:p>
                    </w:txbxContent>
                  </v:textbox>
                </v:rect>
                <v:rect id="Rectangle 293" o:spid="_x0000_s1113" style="position:absolute;left:47187;top:35611;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" filled="f" stroked="f">
                  <v:textbox style="mso-fit-shape-to-text:t" inset="0,0,0,0">
                    <w:txbxContent>
                      <w:p w14:paraId="287A85B6"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294" o:spid="_x0000_s1114" style="position:absolute;left:48357;top:35713;width:1943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7F684DA9"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協助離島縣政府擬訂及推動離島綜合建</w:t>
                        </w:r>
                      </w:p>
                    </w:txbxContent>
                  </v:textbox>
                </v:rect>
                <v:rect id="Rectangle 295" o:spid="_x0000_s1115" style="position:absolute;left:48356;top:36964;width:5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EPvgAAANwAAAAPAAAAZHJzL2Rvd25yZXYueG1sRE/LagIx&#10;FN0L/kO4QneaaKH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MXf0Q++AAAA3AAAAA8AAAAAAAAA&#10;AAAAAAAABwIAAGRycy9kb3ducmV2LnhtbFBLBQYAAAAAAwADALcAAADyAgAAAAA=&#10;" filled="f" stroked="f">
                  <v:textbox style="mso-fit-shape-to-text:t" inset="0,0,0,0">
                    <w:txbxContent>
                      <w:p w14:paraId="5F78559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設實施方案</w:t>
                        </w:r>
                      </w:p>
                    </w:txbxContent>
                  </v:textbox>
                </v:rect>
                <v:shape id="Freeform 296" o:spid="_x0000_s1116" style="position:absolute;left:56002;top:21344;width:2160;height:2160;visibility:visible;mso-wrap-style:square;v-text-anchor:top" coordsize="33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" path="m,110r84,l84,,251,r,110l335,110,167,220,,110xe" fillcolor="#7f7f7f" stroked="f">
                  <v:path arrowok="t" o:connecttype="custom" o:connectlocs="0,108000;54161,108000;54161,0;161839,0;161839,108000;216000,108000;107678,216000;0,108000" o:connectangles="0,0,0,0,0,0,0,0"/>
                </v:shape>
                <v:shape id="Freeform 298" o:spid="_x0000_s1117" style="position:absolute;left:6597;top:2875;width:8982;height:2099;visibility:visible;mso-wrap-style:square;v-text-anchor:top" coordsize="11088,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" path="m11088,l1740,c981,,365,616,365,1375r,832l,2207r1040,705l2079,2207r-365,l1714,1375v,-14,12,-26,26,-26l11088,1349,11088,xe" fillcolor="#7f7f7f" stroked="f" strokeweight="0">
                  <v:path arrowok="t" o:connecttype="custom" o:connectlocs="898228,0;140956,0;29568,99108;29568,159077;0,159077;84249,209892;168418,159077;138849,159077;138849,99108;140956,97234;898228,97234;898228,0" o:connectangles="0,0,0,0,0,0,0,0,0,0,0,0"/>
                </v:shape>
                <v:rect id="Rectangle 300" o:spid="_x0000_s1118" style="position:absolute;left:3861;top:4511;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26784BD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離島建設基金</w:t>
                        </w:r>
                      </w:p>
                    </w:txbxContent>
                  </v:textbox>
                </v:rect>
                <v:shape id="Freeform 301" o:spid="_x0000_s1119" style="position:absolute;left:3993;top:6230;width:6660;height:51;visibility:visible;mso-wrap-style:square;v-text-anchor:top" coordsize="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" path="m,l325,,651,,977,r,8l651,8,325,8,,8,,xe" fillcolor="black" stroked="f">
                  <v:path arrowok="t" o:connecttype="custom" o:connectlocs="0,0;221546,0;443773,0;666000,0;666000,5080;443773,5080;221546,5080;0,5080;0,0" o:connectangles="0,0,0,0,0,0,0,0,0"/>
                </v:shape>
                <v:rect id="Rectangle 302" o:spid="_x0000_s1120" style="position:absolute;left:658;top:6251;width:1372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l7wgAAANwAAAAPAAAAZHJzL2Rvd25yZXYueG1sRI/dagIx&#10;FITvhb5DOIXeaaIF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BKNkl7wgAAANwAAAAPAAAA&#10;AAAAAAAAAAAAAAcCAABkcnMvZG93bnJldi54bWxQSwUGAAAAAAMAAwC3AAAA9gIAAAAA&#10;" filled="f" stroked="f">
                  <v:textbox style="mso-fit-shape-to-text:t" inset="0,0,0,0">
                    <w:txbxContent>
                      <w:p w14:paraId="700128C0"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管理機關：國家發展委員會</w:t>
                        </w:r>
                      </w:p>
                    </w:txbxContent>
                  </v:textbox>
                </v:rect>
                <v:rect id="Rectangle 303" o:spid="_x0000_s1121" style="position:absolute;left:658;top:7489;width:5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d0JvgAAANwAAAAPAAAAZHJzL2Rvd25yZXYueG1sRE/LagIx&#10;FN0L/kO4QneaaKH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Dup3Qm+AAAA3AAAAA8AAAAAAAAA&#10;AAAAAAAABwIAAGRycy9kb3ducmV2LnhtbFBLBQYAAAAAAwADALcAAADyAgAAAAA=&#10;" filled="f" stroked="f">
                  <v:textbox style="mso-fit-shape-to-text:t" inset="0,0,0,0">
                    <w:txbxContent>
                      <w:p w14:paraId="778544CF"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基金用途：</w:t>
                        </w:r>
                      </w:p>
                    </w:txbxContent>
                  </v:textbox>
                </v:rect>
                <v:rect id="Rectangle 304" o:spid="_x0000_s1122" style="position:absolute;left:600;top:8632;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EADAB2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05" o:spid="_x0000_s1123" style="position:absolute;left:1768;top:8732;width:129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" filled="f" stroked="f">
                  <v:textbox style="mso-fit-shape-to-text:t" inset="0,0,0,0">
                    <w:txbxContent>
                      <w:p w14:paraId="778C4EB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離島開發建設計畫之補助</w:t>
                        </w:r>
                      </w:p>
                    </w:txbxContent>
                  </v:textbox>
                </v:rect>
                <v:rect id="Rectangle 306" o:spid="_x0000_s1124" style="position:absolute;left:1768;top:9971;width:97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" filled="f" stroked="f">
                  <v:textbox style="mso-fit-shape-to-text:t" inset="0,0,0,0">
                    <w:txbxContent>
                      <w:p w14:paraId="5CB5726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、貸款及投資項目</w:t>
                        </w:r>
                      </w:p>
                    </w:txbxContent>
                  </v:textbox>
                </v:rect>
                <v:rect id="Rectangle 308" o:spid="_x0000_s1125" style="position:absolute;left:599;top:11234;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NmlwgAAANwAAAAPAAAAZHJzL2Rvd25yZXYueG1sRI/disIw&#10;FITvhX2HcATvbKrC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Cw1NmlwgAAANwAAAAPAAAA&#10;AAAAAAAAAAAAAAcCAABkcnMvZG93bnJldi54bWxQSwUGAAAAAAMAAwC3AAAA9gIAAAAA&#10;" filled="f" stroked="f">
                  <v:textbox style="mso-fit-shape-to-text:t" inset="0,0,0,0">
                    <w:txbxContent>
                      <w:p w14:paraId="37F235F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09" o:spid="_x0000_s1126" style="position:absolute;left:1767;top:11340;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" filled="f" stroked="f">
                  <v:textbox style="mso-fit-shape-to-text:t" inset="0,0,0,0">
                    <w:txbxContent>
                      <w:p w14:paraId="620D94E1"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為辦理離島建設之需要，</w:t>
                        </w:r>
                      </w:p>
                    </w:txbxContent>
                  </v:textbox>
                </v:rect>
                <v:rect id="Rectangle 310" o:spid="_x0000_s1127" style="position:absolute;left:1767;top:12583;width:1289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" filled="f" stroked="f">
                  <v:textbox style="mso-fit-shape-to-text:t" inset="0,0,0,0">
                    <w:txbxContent>
                      <w:p w14:paraId="3E156C81" w14:textId="77777777" w:rsidR="004F1563" w:rsidRPr="00A44F89" w:rsidRDefault="004F1563" w:rsidP="004F1563">
                        <w:pPr>
                          <w:rPr>
                            <w:rFonts w:ascii="標楷體" w:eastAsia="標楷體" w:hAnsi="標楷體"/>
                            <w:sz w:val="18"/>
                            <w:szCs w:val="18"/>
                          </w:rPr>
                        </w:pPr>
                        <w:proofErr w:type="gramStart"/>
                        <w:r w:rsidRPr="00A44F89">
                          <w:rPr>
                            <w:rFonts w:ascii="標楷體" w:eastAsia="標楷體" w:hAnsi="標楷體" w:cs="標楷體" w:hint="eastAsia"/>
                            <w:color w:val="000000"/>
                            <w:kern w:val="0"/>
                            <w:sz w:val="18"/>
                            <w:szCs w:val="18"/>
                          </w:rPr>
                          <w:t>需訂定</w:t>
                        </w:r>
                        <w:proofErr w:type="gramEnd"/>
                        <w:r w:rsidRPr="00A44F89">
                          <w:rPr>
                            <w:rFonts w:ascii="標楷體" w:eastAsia="標楷體" w:hAnsi="標楷體" w:cs="標楷體" w:hint="eastAsia"/>
                            <w:color w:val="000000"/>
                            <w:kern w:val="0"/>
                            <w:sz w:val="18"/>
                            <w:szCs w:val="18"/>
                          </w:rPr>
                          <w:t>離島綜合建設實施</w:t>
                        </w:r>
                      </w:p>
                    </w:txbxContent>
                  </v:textbox>
                </v:rect>
                <v:rect id="Rectangle 311" o:spid="_x0000_s1128" style="position:absolute;left:1767;top:13820;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" filled="f" stroked="f">
                  <v:textbox style="mso-fit-shape-to-text:t" inset="0,0,0,0">
                    <w:txbxContent>
                      <w:p w14:paraId="56F078D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方案所需經費之補助</w:t>
                        </w:r>
                      </w:p>
                    </w:txbxContent>
                  </v:textbox>
                </v:rect>
                <v:rect id="Rectangle 313" o:spid="_x0000_s1129" style="position:absolute;left:644;top:14952;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6259949E"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14" o:spid="_x0000_s1130" style="position:absolute;left:1812;top:15060;width:132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" filled="f" stroked="f">
                  <v:textbox style="mso-fit-shape-to-text:t" inset="0,0,0,0">
                    <w:txbxContent>
                      <w:p w14:paraId="21A7658A" w14:textId="514578A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離島建設指導委員會</w:t>
                        </w:r>
                        <w:r w:rsidR="00671F49">
                          <w:rPr>
                            <w:rFonts w:ascii="標楷體" w:eastAsia="標楷體" w:hAnsi="標楷體" w:cs="標楷體" w:hint="eastAsia"/>
                            <w:color w:val="000000"/>
                            <w:kern w:val="0"/>
                            <w:sz w:val="18"/>
                            <w:szCs w:val="18"/>
                          </w:rPr>
                          <w:t>所需</w:t>
                        </w:r>
                      </w:p>
                    </w:txbxContent>
                  </v:textbox>
                </v:rect>
                <v:rect id="Rectangle 315" o:spid="_x0000_s1131" style="position:absolute;left:1812;top:16305;width:343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DEF2771" w14:textId="2004FC3F"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之經費</w:t>
                        </w:r>
                      </w:p>
                    </w:txbxContent>
                  </v:textbox>
                </v:rect>
                <v:rect id="Rectangle 316" o:spid="_x0000_s1132" style="position:absolute;left:644;top:17435;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4AC8D86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17" o:spid="_x0000_s1133" style="position:absolute;left:1812;top:17543;width:800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162252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管理及總務支出</w:t>
                        </w:r>
                      </w:p>
                    </w:txbxContent>
                  </v:textbox>
                </v:rect>
                <v:rect id="Rectangle 318" o:spid="_x0000_s1134" style="position:absolute;left:644;top:18686;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wQAAANwAAAAPAAAAZHJzL2Rvd25yZXYueG1sRI/disIw&#10;FITvhX2HcIS909QK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H64ExjBAAAA3AAAAA8AAAAA&#10;AAAAAAAAAAAABwIAAGRycy9kb3ducmV2LnhtbFBLBQYAAAAAAwADALcAAAD1AgAAAAA=&#10;" filled="f" stroked="f">
                  <v:textbox style="mso-fit-shape-to-text:t" inset="0,0,0,0">
                    <w:txbxContent>
                      <w:p w14:paraId="3DD59104"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19" o:spid="_x0000_s1135" style="position:absolute;left:1812;top:18787;width:686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452924A3"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其他有關支出</w:t>
                        </w:r>
                      </w:p>
                    </w:txbxContent>
                  </v:textbox>
                </v:rect>
                <v:shape id="Freeform 320" o:spid="_x0000_s1136" style="position:absolute;left:410;top:4511;width:14247;height:16833;visibility:visible;mso-wrap-style:square;v-text-anchor:top" coordsize="18304,27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" path="m,3051c,1366,1366,,3051,l15254,v1685,,3050,1366,3050,3051l18304,24886v,1685,-1365,3050,-3050,3050l3051,27936c1366,27936,,26571,,24886l,3051xe" filled="f" strokecolor="#7f7f7f" strokeweight=".65pt">
                  <v:stroke joinstyle="miter"/>
                  <v:path arrowok="t" o:connecttype="custom" o:connectlocs="0,183843;237481,0;1187328,0;1424731,183843;1424731,1499550;1187328,1683333;237481,1683333;0,1499550;0,183843" o:connectangles="0,0,0,0,0,0,0,0,0"/>
                </v:shape>
                <v:rect id="Rectangle 321" o:spid="_x0000_s1137" style="position:absolute;left:15552;top:20366;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66F676A"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內容</w:t>
                        </w:r>
                      </w:p>
                    </w:txbxContent>
                  </v:textbox>
                </v:rect>
                <v:rect id="Rectangle 322" o:spid="_x0000_s1138" style="position:absolute;left:15616;top:22033;width:2160;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" fillcolor="black" stroked="f"/>
                <v:rect id="Rectangle 323" o:spid="_x0000_s1139" style="position:absolute;left:15552;top:21686;width:1257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0ADF446C" w14:textId="256849A6"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一、方案目標及實施範圍</w:t>
                        </w:r>
                      </w:p>
                    </w:txbxContent>
                  </v:textbox>
                </v:rect>
                <v:rect id="Rectangle 324" o:spid="_x0000_s1140" style="position:absolute;left:15552;top:22918;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3250A0D4" w14:textId="613B2D6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二、實施策略</w:t>
                        </w:r>
                      </w:p>
                    </w:txbxContent>
                  </v:textbox>
                </v:rect>
                <v:rect id="Rectangle 325" o:spid="_x0000_s1141" style="position:absolute;left:15552;top:24169;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5A36A454" w14:textId="2CDE24E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三、基礎建設</w:t>
                        </w:r>
                      </w:p>
                    </w:txbxContent>
                  </v:textbox>
                </v:rect>
                <v:rect id="Rectangle 326" o:spid="_x0000_s1142" style="position:absolute;left:15552;top:25400;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4pwgAAANwAAAAPAAAAZHJzL2Rvd25yZXYueG1sRI/disIw&#10;FITvhX2HcATvbKrC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Bk/74pwgAAANwAAAAPAAAA&#10;AAAAAAAAAAAAAAcCAABkcnMvZG93bnJldi54bWxQSwUGAAAAAAMAAwC3AAAA9gIAAAAA&#10;" filled="f" stroked="f">
                  <v:textbox style="mso-fit-shape-to-text:t" inset="0,0,0,0">
                    <w:txbxContent>
                      <w:p w14:paraId="7D4B1702" w14:textId="1D02B85B"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四、產業建設</w:t>
                        </w:r>
                      </w:p>
                    </w:txbxContent>
                  </v:textbox>
                </v:rect>
                <v:rect id="Rectangle 327" o:spid="_x0000_s1143" style="position:absolute;left:15552;top:26651;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44BEA887" w14:textId="3648AC32"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五、教育建設</w:t>
                        </w:r>
                      </w:p>
                    </w:txbxContent>
                  </v:textbox>
                </v:rect>
                <v:rect id="Rectangle 328" o:spid="_x0000_s1144" style="position:absolute;left:15552;top:27883;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6154262C" w14:textId="0C674BC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六、文化建設</w:t>
                        </w:r>
                      </w:p>
                    </w:txbxContent>
                  </v:textbox>
                </v:rect>
                <v:rect id="Rectangle 329" o:spid="_x0000_s1145" style="position:absolute;left:15552;top:29134;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" filled="f" stroked="f">
                  <v:textbox style="mso-fit-shape-to-text:t" inset="0,0,0,0">
                    <w:txbxContent>
                      <w:p w14:paraId="74494BBC" w14:textId="24AF8CCD"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七、交通建設</w:t>
                        </w:r>
                      </w:p>
                    </w:txbxContent>
                  </v:textbox>
                </v:rect>
                <v:rect id="Rectangle 330" o:spid="_x0000_s1146" style="position:absolute;left:15552;top:30366;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3AEB5EC3" w14:textId="71D21D0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八、醫療建設</w:t>
                        </w:r>
                      </w:p>
                    </w:txbxContent>
                  </v:textbox>
                </v:rect>
                <v:rect id="Rectangle 331" o:spid="_x0000_s1147" style="position:absolute;left:29026;top:21648;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729F353B" w14:textId="7DB95B6D"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九、觀光建設</w:t>
                        </w:r>
                      </w:p>
                    </w:txbxContent>
                  </v:textbox>
                </v:rect>
                <v:rect id="Rectangle 332" o:spid="_x0000_s1148" style="position:absolute;left:29026;top:22899;width:1029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60CA02D5" w14:textId="4AF56553"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十、警政、消防建設</w:t>
                        </w:r>
                      </w:p>
                    </w:txbxContent>
                  </v:textbox>
                </v:rect>
                <v:rect id="Rectangle 333" o:spid="_x0000_s1149" style="position:absolute;left:29026;top:24130;width:1029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0DB7C85" w14:textId="433CFD64"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十一、社會福利建設</w:t>
                        </w:r>
                      </w:p>
                    </w:txbxContent>
                  </v:textbox>
                </v:rect>
                <v:rect id="Rectangle 334" o:spid="_x0000_s1150" style="position:absolute;left:29026;top:25381;width:1747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" filled="f" stroked="f">
                  <v:textbox style="mso-fit-shape-to-text:t" inset="0,0,0,0">
                    <w:txbxContent>
                      <w:p w14:paraId="3F44DDA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十二、災害</w:t>
                        </w:r>
                        <w:proofErr w:type="gramStart"/>
                        <w:r w:rsidRPr="00A44F89">
                          <w:rPr>
                            <w:rFonts w:ascii="標楷體" w:eastAsia="標楷體" w:hAnsi="標楷體" w:cs="標楷體" w:hint="eastAsia"/>
                            <w:color w:val="000000"/>
                            <w:kern w:val="0"/>
                            <w:sz w:val="18"/>
                            <w:szCs w:val="18"/>
                          </w:rPr>
                          <w:t>防救及濫</w:t>
                        </w:r>
                        <w:proofErr w:type="gramEnd"/>
                        <w:r w:rsidRPr="00A44F89">
                          <w:rPr>
                            <w:rFonts w:ascii="標楷體" w:eastAsia="標楷體" w:hAnsi="標楷體" w:cs="標楷體" w:hint="eastAsia"/>
                            <w:color w:val="000000"/>
                            <w:kern w:val="0"/>
                            <w:sz w:val="18"/>
                            <w:szCs w:val="18"/>
                          </w:rPr>
                          <w:t>葬、濫墾、</w:t>
                        </w:r>
                      </w:p>
                    </w:txbxContent>
                  </v:textbox>
                </v:rect>
                <v:rect id="Rectangle 335" o:spid="_x0000_s1151" style="position:absolute;left:32492;top:26613;width:5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4FF8E3C7" w14:textId="15D1AFCF"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濫建之改善</w:t>
                        </w:r>
                      </w:p>
                    </w:txbxContent>
                  </v:textbox>
                </v:rect>
                <v:rect id="Rectangle 336" o:spid="_x0000_s1152" style="position:absolute;left:29026;top:27864;width:1600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1A473066" w14:textId="285260CE"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十三、分年實施計畫及執行分工</w:t>
                        </w:r>
                      </w:p>
                    </w:txbxContent>
                  </v:textbox>
                </v:rect>
                <v:rect id="Rectangle 337" o:spid="_x0000_s1153" style="position:absolute;left:29026;top:29096;width:1600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8186A22" w14:textId="7B58990C"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十四、分年財務需求及經費來源</w:t>
                        </w:r>
                      </w:p>
                    </w:txbxContent>
                  </v:textbox>
                </v:rect>
                <v:rect id="Rectangle 338" o:spid="_x0000_s1154" style="position:absolute;left:29071;top:30366;width:572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1BAC7338" w14:textId="10F455E0"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十五、其他</w:t>
                        </w:r>
                      </w:p>
                    </w:txbxContent>
                  </v:textbox>
                </v:rect>
                <v:rect id="Rectangle 339" o:spid="_x0000_s1155" style="position:absolute;left:14728;top:10605;width:2292;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" filled="f" stroked="f">
                  <v:textbox inset="0,0,0,0">
                    <w:txbxContent>
                      <w:p w14:paraId="41CCEF2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補助</w:t>
                        </w:r>
                      </w:p>
                    </w:txbxContent>
                  </v:textbox>
                </v:rect>
                <v:rect id="Rectangle 340" o:spid="_x0000_s1156" style="position:absolute;left:15605;top:31759;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6DFF93C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經費</w:t>
                        </w:r>
                      </w:p>
                    </w:txbxContent>
                  </v:textbox>
                </v:rect>
                <v:rect id="Rectangle 341" o:spid="_x0000_s1157" style="position:absolute;left:17833;top:31759;width:229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00D4B5ED"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來源</w:t>
                        </w:r>
                      </w:p>
                    </w:txbxContent>
                  </v:textbox>
                </v:rect>
                <v:shape id="Freeform 342" o:spid="_x0000_s1158" style="position:absolute;left:15660;top:33384;width:4320;height:51;visibility:visible;mso-wrap-style:square;v-text-anchor:top" coordsize="6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" path="m,l326,,651,r,8l326,8,,8,,xe" fillcolor="black" stroked="f">
                  <v:path arrowok="t" o:connecttype="custom" o:connectlocs="0,0;216332,0;432000,0;432000,5080;216332,5080;0,5080;0,0" o:connectangles="0,0,0,0,0,0,0"/>
                </v:shape>
                <v:rect id="Rectangle 343" o:spid="_x0000_s1159" style="position:absolute;left:15517;top:33109;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2TJvwAAANwAAAAPAAAAZHJzL2Rvd25yZXYueG1sRE/LisIw&#10;FN0L8w/hDsxO01ER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Ctw2TJvwAAANwAAAAPAAAAAAAA&#10;AAAAAAAAAAcCAABkcnMvZG93bnJldi54bWxQSwUGAAAAAAMAAwC3AAAA8wIAAAAA&#10;" filled="f" stroked="f">
                  <v:textbox style="mso-fit-shape-to-text:t" inset="0,0,0,0">
                    <w:txbxContent>
                      <w:p w14:paraId="7B53F1F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44" o:spid="_x0000_s1160" style="position:absolute;left:16686;top:33217;width:9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5E76FC7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中央有關部會預算</w:t>
                        </w:r>
                      </w:p>
                    </w:txbxContent>
                  </v:textbox>
                </v:rect>
                <v:rect id="Rectangle 345" o:spid="_x0000_s1161" style="position:absolute;left:15517;top:34347;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15BFE475"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46" o:spid="_x0000_s1162" style="position:absolute;left:16686;top:34449;width:4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7DAC08B5"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w:t>
                        </w:r>
                      </w:p>
                    </w:txbxContent>
                  </v:textbox>
                </v:rect>
                <v:rect id="Rectangle 347" o:spid="_x0000_s1163" style="position:absolute;left:21318;top:34449;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4BD70E6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w:t>
                        </w:r>
                      </w:p>
                    </w:txbxContent>
                  </v:textbox>
                </v:rect>
                <v:rect id="Rectangle 348" o:spid="_x0000_s1164" style="position:absolute;left:15517;top:35592;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145048A2"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49" o:spid="_x0000_s1165" style="position:absolute;left:16686;top:35700;width:686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66FF1FB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離島縣政府自</w:t>
                        </w:r>
                      </w:p>
                    </w:txbxContent>
                  </v:textbox>
                </v:rect>
                <v:rect id="Rectangle 350" o:spid="_x0000_s1166" style="position:absolute;left:23550;top:35700;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47026B6"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籌</w:t>
                        </w:r>
                      </w:p>
                    </w:txbxContent>
                  </v:textbox>
                </v:rect>
                <v:rect id="Rectangle 351" o:spid="_x0000_s1167" style="position:absolute;left:15517;top:36830;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3D8A0AA7"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shape id="Freeform 353" o:spid="_x0000_s1168" style="position:absolute;left:44909;top:2875;width:13182;height:3325;visibility:visible;mso-wrap-style:square;v-text-anchor:top" coordsize="5100,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" path="m,l4280,v358,,648,290,648,648l4928,1110r172,l4730,1480,4360,1110r173,l4533,648v,-140,-113,-253,-253,-253l,395,,xe" fillcolor="#7f7f7f" stroked="f" strokeweight="0">
                  <v:path arrowok="t" o:connecttype="custom" o:connectlocs="0,0;1106304,0;1273801,145600;1273801,249408;1318260,249408;1222622,332544;1126983,249408;1171701,249408;1171701,145600;1106304,88753;0,88753;0,0" o:connectangles="0,0,0,0,0,0,0,0,0,0,0,0"/>
                </v:shape>
                <v:rect id="Rectangle 352" o:spid="_x0000_s1169" style="position:absolute;left:16686;top:36932;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73C79024"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其他</w:t>
                        </w:r>
                      </w:p>
                    </w:txbxContent>
                  </v:textbox>
                </v:rect>
                <v:rect id="Rectangle 355" o:spid="_x0000_s1170" style="position:absolute;left:442;top:24149;width:14220;height:15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" filled="f" strokecolor="#7f7f7f" strokeweight=".65pt"/>
                <v:rect id="Rectangle 357" o:spid="_x0000_s1171" style="position:absolute;left:410;top:22342;width:14220;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" fillcolor="#d9d9d9" stroked="f"/>
                <v:rect id="Rectangle 358" o:spid="_x0000_s1172" style="position:absolute;left:410;top:22263;width:14220;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" filled="f" strokecolor="#7f7f7f" strokeweight=".5pt">
                  <v:stroke joinstyle="round"/>
                </v:rect>
                <v:rect id="Rectangle 359" o:spid="_x0000_s1173" style="position:absolute;left:2273;top:22030;width:1029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49F1AF5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離島建設基金管理會</w:t>
                        </w:r>
                      </w:p>
                    </w:txbxContent>
                  </v:textbox>
                </v:rect>
                <v:rect id="Rectangle 360" o:spid="_x0000_s1174" style="position:absolute;left:630;top:24162;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7E1470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p>
                    </w:txbxContent>
                  </v:textbox>
                </v:rect>
                <v:rect id="Rectangle 361" o:spid="_x0000_s1175" style="position:absolute;left:658;top:25830;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" fillcolor="black" stroked="f"/>
                <v:rect id="Rectangle 362" o:spid="_x0000_s1176" style="position:absolute;left:630;top:25406;width:1372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azbwgAAANwAAAAPAAAAZHJzL2Rvd25yZXYueG1sRI/NigIx&#10;EITvgu8QWtibZlRw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CX6azbwgAAANwAAAAPAAAA&#10;AAAAAAAAAAAAAAcCAABkcnMvZG93bnJldi54bWxQSwUGAAAAAAMAAwC3AAAA9gIAAAAA&#10;" filled="f" stroked="f">
                  <v:textbox style="mso-fit-shape-to-text:t" inset="0,0,0,0">
                    <w:txbxContent>
                      <w:p w14:paraId="786F5D0A" w14:textId="35012431" w:rsidR="004F1563" w:rsidRPr="0096434D" w:rsidRDefault="004F1563" w:rsidP="004F1563">
                        <w:pPr>
                          <w:rPr>
                            <w:rFonts w:ascii="標楷體" w:eastAsia="標楷體" w:hAnsi="標楷體"/>
                            <w:spacing w:val="-18"/>
                            <w:sz w:val="18"/>
                            <w:szCs w:val="18"/>
                          </w:rPr>
                        </w:pPr>
                        <w:r w:rsidRPr="0096434D">
                          <w:rPr>
                            <w:rFonts w:ascii="標楷體" w:eastAsia="標楷體" w:hAnsi="標楷體" w:cs="標楷體" w:hint="eastAsia"/>
                            <w:color w:val="000000"/>
                            <w:spacing w:val="-18"/>
                            <w:kern w:val="0"/>
                            <w:sz w:val="18"/>
                            <w:szCs w:val="18"/>
                          </w:rPr>
                          <w:t>召集人：國家發展委員會主</w:t>
                        </w:r>
                        <w:r w:rsidR="0096434D" w:rsidRPr="0096434D">
                          <w:rPr>
                            <w:rFonts w:ascii="標楷體" w:eastAsia="標楷體" w:hAnsi="標楷體" w:cs="標楷體" w:hint="eastAsia"/>
                            <w:color w:val="000000"/>
                            <w:spacing w:val="-18"/>
                            <w:kern w:val="0"/>
                            <w:sz w:val="18"/>
                            <w:szCs w:val="18"/>
                          </w:rPr>
                          <w:t>任</w:t>
                        </w:r>
                        <w:r w:rsidRPr="0096434D">
                          <w:rPr>
                            <w:rFonts w:ascii="標楷體" w:eastAsia="標楷體" w:hAnsi="標楷體" w:cs="標楷體" w:hint="eastAsia"/>
                            <w:color w:val="000000"/>
                            <w:spacing w:val="-18"/>
                            <w:kern w:val="0"/>
                            <w:sz w:val="18"/>
                            <w:szCs w:val="18"/>
                          </w:rPr>
                          <w:t>委</w:t>
                        </w:r>
                        <w:r w:rsidR="0096434D" w:rsidRPr="0096434D">
                          <w:rPr>
                            <w:rFonts w:ascii="標楷體" w:eastAsia="標楷體" w:hAnsi="標楷體" w:cs="標楷體" w:hint="eastAsia"/>
                            <w:color w:val="000000"/>
                            <w:spacing w:val="-18"/>
                            <w:kern w:val="0"/>
                            <w:sz w:val="18"/>
                            <w:szCs w:val="18"/>
                          </w:rPr>
                          <w:t>員</w:t>
                        </w:r>
                      </w:p>
                    </w:txbxContent>
                  </v:textbox>
                </v:rect>
                <v:rect id="Rectangle 363" o:spid="_x0000_s1177" style="position:absolute;left:630;top:26645;width:457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35145FC"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副召集人</w:t>
                        </w:r>
                      </w:p>
                    </w:txbxContent>
                  </v:textbox>
                </v:rect>
                <v:rect id="Rectangle 364" o:spid="_x0000_s1178" style="position:absolute;left:5116;top:26645;width:10264;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6WxQAAANwAAAAPAAAAZHJzL2Rvd25yZXYueG1sRI9Pi8Iw&#10;FMTvwn6H8Ba8aaqC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AuGs6WxQAAANwAAAAP&#10;AAAAAAAAAAAAAAAAAAcCAABkcnMvZG93bnJldi54bWxQSwUGAAAAAAMAAwC3AAAA+QIAAAAA&#10;" filled="f" stroked="f">
                  <v:textbox inset="0,0,0,0">
                    <w:txbxContent>
                      <w:p w14:paraId="3FF6D067" w14:textId="77777777" w:rsidR="004F1563" w:rsidRPr="00A44F89" w:rsidRDefault="004F1563" w:rsidP="004F1563">
                        <w:pPr>
                          <w:rPr>
                            <w:rFonts w:ascii="標楷體" w:eastAsia="標楷體" w:hAnsi="標楷體" w:cs="標楷體"/>
                            <w:color w:val="000000"/>
                            <w:kern w:val="0"/>
                            <w:sz w:val="18"/>
                            <w:szCs w:val="18"/>
                          </w:rPr>
                        </w:pPr>
                        <w:r w:rsidRPr="00A44F89">
                          <w:rPr>
                            <w:rFonts w:ascii="標楷體" w:eastAsia="標楷體" w:hAnsi="標楷體" w:cs="標楷體" w:hint="eastAsia"/>
                            <w:color w:val="000000"/>
                            <w:kern w:val="0"/>
                            <w:sz w:val="18"/>
                            <w:szCs w:val="18"/>
                          </w:rPr>
                          <w:t>：行政院主計總處</w:t>
                        </w:r>
                      </w:p>
                    </w:txbxContent>
                  </v:textbox>
                </v:rect>
                <v:rect id="Rectangle 365" o:spid="_x0000_s1179" style="position:absolute;left:6299;top:27889;width:457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7AA5E2E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副主計長</w:t>
                        </w:r>
                      </w:p>
                    </w:txbxContent>
                  </v:textbox>
                </v:rect>
                <v:rect id="Rectangle 366" o:spid="_x0000_s1180" style="position:absolute;left:630;top:29128;width:1435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" filled="f" stroked="f">
                  <v:textbox style="mso-fit-shape-to-text:t" inset="0,0,0,0">
                    <w:txbxContent>
                      <w:p w14:paraId="48FF59F7"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成員：</w:t>
                        </w:r>
                        <w:r w:rsidRPr="00A44F89">
                          <w:rPr>
                            <w:rFonts w:ascii="標楷體" w:eastAsia="標楷體" w:hAnsi="標楷體" w:cs="標楷體" w:hint="eastAsia"/>
                            <w:color w:val="000000"/>
                            <w:spacing w:val="-10"/>
                            <w:kern w:val="0"/>
                            <w:sz w:val="18"/>
                            <w:szCs w:val="18"/>
                          </w:rPr>
                          <w:t>行政院就相關機關代表</w:t>
                        </w:r>
                      </w:p>
                    </w:txbxContent>
                  </v:textbox>
                </v:rect>
                <v:rect id="Rectangle 367" o:spid="_x0000_s1181" style="position:absolute;left:4150;top:30304;width:782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072B37AB" w14:textId="77777777" w:rsidR="004F1563" w:rsidRPr="00A44F89" w:rsidRDefault="004F1563" w:rsidP="004F1563">
                        <w:pPr>
                          <w:rPr>
                            <w:rFonts w:ascii="標楷體" w:eastAsia="標楷體" w:hAnsi="標楷體"/>
                            <w:spacing w:val="-2"/>
                            <w:sz w:val="18"/>
                            <w:szCs w:val="18"/>
                          </w:rPr>
                        </w:pPr>
                        <w:r w:rsidRPr="00A44F89">
                          <w:rPr>
                            <w:rFonts w:ascii="標楷體" w:eastAsia="標楷體" w:hAnsi="標楷體" w:cs="標楷體" w:hint="eastAsia"/>
                            <w:color w:val="000000"/>
                            <w:spacing w:val="-2"/>
                            <w:kern w:val="0"/>
                            <w:sz w:val="18"/>
                            <w:szCs w:val="18"/>
                          </w:rPr>
                          <w:t>及有關人員聘兼</w:t>
                        </w:r>
                      </w:p>
                    </w:txbxContent>
                  </v:textbox>
                </v:rect>
                <v:rect id="Rectangle 369" o:spid="_x0000_s1182" style="position:absolute;left:630;top:31552;width:229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200353EB" w14:textId="77777777"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任務</w:t>
                        </w:r>
                      </w:p>
                    </w:txbxContent>
                  </v:textbox>
                </v:rect>
                <v:rect id="Rectangle 370" o:spid="_x0000_s1183" style="position:absolute;left:725;top:33194;width:21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" fillcolor="black" stroked="f"/>
                <v:rect id="Rectangle 371" o:spid="_x0000_s1184" style="position:absolute;left:571;top:32741;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3AB72C13"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72" o:spid="_x0000_s1185" style="position:absolute;left:1681;top:32842;width:135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" filled="f" stroked="f">
                  <v:textbox style="mso-fit-shape-to-text:t" inset="0,0,0,0">
                    <w:txbxContent>
                      <w:p w14:paraId="2022963E" w14:textId="711D1DA5" w:rsidR="004F1563" w:rsidRPr="00A44F89" w:rsidRDefault="004F1563" w:rsidP="004F1563">
                        <w:pPr>
                          <w:rPr>
                            <w:rFonts w:ascii="標楷體" w:eastAsia="標楷體" w:hAnsi="標楷體"/>
                            <w:sz w:val="18"/>
                            <w:szCs w:val="18"/>
                          </w:rPr>
                        </w:pPr>
                        <w:r w:rsidRPr="00A44F89">
                          <w:rPr>
                            <w:rFonts w:ascii="標楷體" w:eastAsia="標楷體" w:hAnsi="標楷體" w:cs="標楷體" w:hint="eastAsia"/>
                            <w:color w:val="000000"/>
                            <w:kern w:val="0"/>
                            <w:sz w:val="18"/>
                            <w:szCs w:val="18"/>
                          </w:rPr>
                          <w:t>基金</w:t>
                        </w:r>
                        <w:r w:rsidR="00671F49" w:rsidRPr="00671F49">
                          <w:rPr>
                            <w:rFonts w:ascii="標楷體" w:eastAsia="標楷體" w:hAnsi="標楷體" w:cs="標楷體" w:hint="eastAsia"/>
                            <w:color w:val="000000"/>
                            <w:kern w:val="0"/>
                            <w:sz w:val="18"/>
                            <w:szCs w:val="18"/>
                          </w:rPr>
                          <w:t>收支、保管及運用之</w:t>
                        </w:r>
                      </w:p>
                    </w:txbxContent>
                  </v:textbox>
                </v:rect>
                <v:rect id="Rectangle 374" o:spid="_x0000_s1186" style="position:absolute;left:1681;top:34084;width:219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wvvwgAAANwAAAAPAAAAZHJzL2Rvd25yZXYueG1sRI/dagIx&#10;FITvC75DOIJ3NatC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AM4wvvwgAAANwAAAAPAAAA&#10;AAAAAAAAAAAAAAcCAABkcnMvZG93bnJldi54bWxQSwUGAAAAAAMAAwC3AAAA9gIAAAAA&#10;" filled="f" stroked="f">
                  <v:textbox style="mso-fit-shape-to-text:t" inset="0,0,0,0">
                    <w:txbxContent>
                      <w:p w14:paraId="65E2C3CE" w14:textId="77777777" w:rsidR="004F1563" w:rsidRPr="00A44F89" w:rsidRDefault="004F1563" w:rsidP="004F1563">
                        <w:pPr>
                          <w:rPr>
                            <w:rFonts w:ascii="標楷體" w:eastAsia="標楷體" w:hAnsi="標楷體"/>
                            <w:spacing w:val="-4"/>
                            <w:sz w:val="18"/>
                            <w:szCs w:val="18"/>
                          </w:rPr>
                        </w:pPr>
                        <w:r w:rsidRPr="00A44F89">
                          <w:rPr>
                            <w:rFonts w:ascii="標楷體" w:eastAsia="標楷體" w:hAnsi="標楷體" w:cs="標楷體" w:hint="eastAsia"/>
                            <w:color w:val="000000"/>
                            <w:spacing w:val="-4"/>
                            <w:kern w:val="0"/>
                            <w:sz w:val="18"/>
                            <w:szCs w:val="18"/>
                          </w:rPr>
                          <w:t>審議</w:t>
                        </w:r>
                      </w:p>
                    </w:txbxContent>
                  </v:textbox>
                </v:rect>
                <v:rect id="Rectangle 376" o:spid="_x0000_s1187" style="position:absolute;left:571;top:35224;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477EA302"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77" o:spid="_x0000_s1188" style="position:absolute;left:1681;top:35324;width:1308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" filled="f" stroked="f">
                  <v:textbox style="mso-fit-shape-to-text:t" inset="0,0,0,0">
                    <w:txbxContent>
                      <w:p w14:paraId="60405027" w14:textId="4C0C2DB5" w:rsidR="004F1563" w:rsidRPr="00A44F89" w:rsidRDefault="004F1563" w:rsidP="004F1563">
                        <w:pPr>
                          <w:rPr>
                            <w:rFonts w:ascii="標楷體" w:eastAsia="標楷體" w:hAnsi="標楷體"/>
                            <w:spacing w:val="-8"/>
                            <w:sz w:val="18"/>
                            <w:szCs w:val="18"/>
                          </w:rPr>
                        </w:pPr>
                        <w:r w:rsidRPr="00A44F89">
                          <w:rPr>
                            <w:rFonts w:ascii="標楷體" w:eastAsia="標楷體" w:hAnsi="標楷體" w:cs="標楷體" w:hint="eastAsia"/>
                            <w:color w:val="000000"/>
                            <w:spacing w:val="-8"/>
                            <w:kern w:val="0"/>
                            <w:sz w:val="18"/>
                            <w:szCs w:val="18"/>
                          </w:rPr>
                          <w:t>基金</w:t>
                        </w:r>
                        <w:r w:rsidR="00671F49" w:rsidRPr="00671F49">
                          <w:rPr>
                            <w:rFonts w:ascii="標楷體" w:eastAsia="標楷體" w:hAnsi="標楷體" w:cs="標楷體" w:hint="eastAsia"/>
                            <w:color w:val="000000"/>
                            <w:spacing w:val="-8"/>
                            <w:kern w:val="0"/>
                            <w:sz w:val="18"/>
                            <w:szCs w:val="18"/>
                          </w:rPr>
                          <w:t>年度預算及決算之審議</w:t>
                        </w:r>
                      </w:p>
                    </w:txbxContent>
                  </v:textbox>
                </v:rect>
                <v:rect id="Rectangle 381" o:spid="_x0000_s1189" style="position:absolute;left:571;top:36534;width:1150;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7665064A" w14:textId="77777777" w:rsidR="004F1563" w:rsidRPr="00A44F89" w:rsidRDefault="004F1563" w:rsidP="004F1563">
                        <w:pPr>
                          <w:rPr>
                            <w:rFonts w:ascii="標楷體" w:eastAsia="標楷體" w:hAnsi="標楷體"/>
                            <w:sz w:val="18"/>
                            <w:szCs w:val="18"/>
                          </w:rPr>
                        </w:pPr>
                        <w:r w:rsidRPr="00A44F89">
                          <w:rPr>
                            <w:rFonts w:ascii="標楷體" w:eastAsia="標楷體" w:hAnsi="標楷體" w:cs="Arial"/>
                            <w:color w:val="000000"/>
                            <w:kern w:val="0"/>
                            <w:sz w:val="18"/>
                            <w:szCs w:val="18"/>
                          </w:rPr>
                          <w:t>•</w:t>
                        </w:r>
                      </w:p>
                    </w:txbxContent>
                  </v:textbox>
                </v:rect>
                <v:rect id="Rectangle 382" o:spid="_x0000_s1190" style="position:absolute;left:1681;top:36634;width:1259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" filled="f" stroked="f">
                  <v:textbox style="mso-fit-shape-to-text:t" inset="0,0,0,0">
                    <w:txbxContent>
                      <w:p w14:paraId="1CAF4324" w14:textId="23C261B5" w:rsidR="004F1563" w:rsidRPr="00A44F89" w:rsidRDefault="004F1563" w:rsidP="004F1563">
                        <w:pPr>
                          <w:rPr>
                            <w:rFonts w:ascii="標楷體" w:eastAsia="標楷體" w:hAnsi="標楷體"/>
                            <w:spacing w:val="-4"/>
                            <w:sz w:val="18"/>
                            <w:szCs w:val="18"/>
                          </w:rPr>
                        </w:pPr>
                        <w:r w:rsidRPr="00A44F89">
                          <w:rPr>
                            <w:rFonts w:ascii="標楷體" w:eastAsia="標楷體" w:hAnsi="標楷體" w:cs="標楷體" w:hint="eastAsia"/>
                            <w:color w:val="000000"/>
                            <w:spacing w:val="-4"/>
                            <w:kern w:val="0"/>
                            <w:sz w:val="18"/>
                            <w:szCs w:val="18"/>
                          </w:rPr>
                          <w:t>基金</w:t>
                        </w:r>
                        <w:r w:rsidR="00671F49" w:rsidRPr="00671F49">
                          <w:rPr>
                            <w:rFonts w:ascii="標楷體" w:eastAsia="標楷體" w:hAnsi="標楷體" w:cs="標楷體" w:hint="eastAsia"/>
                            <w:color w:val="000000"/>
                            <w:spacing w:val="-4"/>
                            <w:kern w:val="0"/>
                            <w:sz w:val="18"/>
                            <w:szCs w:val="18"/>
                          </w:rPr>
                          <w:t>運用執行情形之考核</w:t>
                        </w:r>
                      </w:p>
                    </w:txbxContent>
                  </v:textbox>
                </v:rect>
                <v:shape id="Freeform 385" o:spid="_x0000_s1191" style="position:absolute;left:16146;top:10752;width:1829;height:3505;visibility:visible;mso-wrap-style:square;v-text-anchor:top" coordsize="2837,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" path="m1690,c2252,975,1838,2364,665,3445l109,2481,,4655r1807,771l1251,4461c2424,3380,2837,1990,2275,1016l1690,xe" fillcolor="#7f7f7f" strokeweight="0">
                  <v:path arrowok="t" o:connecttype="custom" o:connectlocs="108942,0;42868,222547;7026,160273;0,300713;116484,350520;80643,288181;146652,65634;108942,0" o:connectangles="0,0,0,0,0,0,0,0"/>
                </v:shape>
                <v:shape id="Freeform 386" o:spid="_x0000_s1192" style="position:absolute;left:14272;top:9800;width:3099;height:1371;visibility:visible;mso-wrap-style:square;v-text-anchor:top" coordsize="4790,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" path="m585,2122v1528,-881,3272,-921,4205,-97c4499,576,2700,,773,738,508,839,249,962,,1106e" fillcolor="#666" strokeweight="0">
                  <v:path arrowok="t" o:connecttype="custom" o:connectlocs="37845,137160;309880,130890;50008,47702;0,71489" o:connectangles="0,0,0,0"/>
                </v:shape>
                <v:shape id="Freeform 387" o:spid="_x0000_s1193" style="position:absolute;left:14381;top:9882;width:3702;height:4413;visibility:visible;mso-wrap-style:square;v-text-anchor:top" coordsize="5729,6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" path="m4582,1407v562,975,148,2364,-1025,3445l3001,3888,2892,6062r1807,771l4143,5868c5316,4787,5729,3397,5167,2423l4582,1407c3864,162,1813,,,1045l585,2061v1528,-881,3272,-921,4205,-97e" filled="f" strokecolor="white" strokeweight=".7pt">
                  <v:stroke joinstyle="miter"/>
                  <v:path arrowok="t" o:connecttype="custom" o:connectlocs="296086,90874;229851,313378;193923,251115;186880,391528;303647,441325;267719,378998;333889,156495;296086,90874;0,67494;37802,133114;309527,126849" o:connectangles="0,0,0,0,0,0,0,0,0,0,0"/>
                </v:shape>
                <v:shape id="Freeform 255" o:spid="_x0000_s1194" style="position:absolute;left:44919;top:31260;width:2160;height:1848;visibility:visible;mso-wrap-style:square;v-text-anchor:top" coordsize="5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" path="m,146l145,r,73l550,73r,146l145,219r,73l,146xe" fillcolor="#7f7f7f" stroked="f">
                  <v:path arrowok="t" o:connecttype="custom" o:connectlocs="0,92393;56945,0;56945,46196;216000,46196;216000,138589;56945,138589;56945,184785;0,92393" o:connectangles="0,0,0,0,0,0,0,0"/>
                </v:shape>
                <v:rect id="Rectangle 284" o:spid="_x0000_s1195" style="position:absolute;left:52910;top:28232;width:12796;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xsqwQAAANwAAAAPAAAAZHJzL2Rvd25yZXYueG1sRE/LisIw&#10;FN0L/kO4gjtNVRD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HSDGyrBAAAA3AAAAA8AAAAA&#10;AAAAAAAAAAAABwIAAGRycy9kb3ducmV2LnhtbFBLBQYAAAAAAwADALcAAAD1AgAAAAA=&#10;" filled="f" stroked="f">
                  <v:textbox inset="0,0,0,0">
                    <w:txbxContent>
                      <w:p w14:paraId="07B927DD" w14:textId="77777777" w:rsidR="004F1563" w:rsidRPr="00A44F89" w:rsidRDefault="004F1563" w:rsidP="004F1563">
                        <w:pPr>
                          <w:rPr>
                            <w:rFonts w:eastAsia="標楷體" w:hAnsi="標楷體" w:cs="標楷體"/>
                            <w:color w:val="000000"/>
                            <w:kern w:val="0"/>
                            <w:sz w:val="18"/>
                            <w:szCs w:val="18"/>
                          </w:rPr>
                        </w:pPr>
                        <w:r w:rsidRPr="00A44F89">
                          <w:rPr>
                            <w:rFonts w:eastAsia="標楷體" w:hAnsi="標楷體" w:cs="標楷體" w:hint="eastAsia"/>
                            <w:color w:val="000000"/>
                            <w:sz w:val="18"/>
                            <w:szCs w:val="18"/>
                          </w:rPr>
                          <w:t>發展</w:t>
                        </w:r>
                        <w:proofErr w:type="gramStart"/>
                        <w:r w:rsidRPr="00A44F89">
                          <w:rPr>
                            <w:rFonts w:eastAsia="標楷體" w:hAnsi="標楷體" w:cs="標楷體" w:hint="eastAsia"/>
                            <w:color w:val="000000"/>
                            <w:sz w:val="18"/>
                            <w:szCs w:val="18"/>
                          </w:rPr>
                          <w:t>處</w:t>
                        </w:r>
                        <w:proofErr w:type="gramEnd"/>
                        <w:r w:rsidRPr="00A44F89">
                          <w:rPr>
                            <w:rFonts w:eastAsia="標楷體" w:hAnsi="標楷體" w:cs="標楷體" w:hint="eastAsia"/>
                            <w:color w:val="000000"/>
                            <w:sz w:val="18"/>
                            <w:szCs w:val="18"/>
                          </w:rPr>
                          <w:t>處長</w:t>
                        </w:r>
                      </w:p>
                    </w:txbxContent>
                  </v:textbox>
                </v:rect>
                <v:shapetype id="_x0000_t202" coordsize="21600,21600" o:spt="202" path="m,l,21600r21600,l21600,xe">
                  <v:stroke joinstyle="miter"/>
                  <v:path gradientshapeok="t" o:connecttype="rect"/>
                </v:shapetype>
                <v:shape id="文字方塊 33" o:spid="_x0000_s1196" type="#_x0000_t202" style="position:absolute;left:10345;width:4700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" filled="f" stroked="f">
                  <v:textbox style="mso-fit-shape-to-text:t">
                    <w:txbxContent>
                      <w:p w14:paraId="653B09A6" w14:textId="5DABAFB4" w:rsidR="004F1563" w:rsidRPr="003B6A02" w:rsidRDefault="004F1563" w:rsidP="004F1563">
                        <w:pPr>
                          <w:ind w:left="965" w:hanging="965"/>
                          <w:jc w:val="center"/>
                          <w:rPr>
                            <w:rFonts w:eastAsia="標楷體" w:hAnsi="標楷體" w:cstheme="minorBidi"/>
                            <w:b/>
                            <w:bCs/>
                            <w:color w:val="000000"/>
                            <w:kern w:val="24"/>
                          </w:rPr>
                        </w:pPr>
                        <w:r w:rsidRPr="003B6A02">
                          <w:rPr>
                            <w:rFonts w:eastAsia="標楷體" w:hAnsi="標楷體" w:cstheme="minorBidi" w:hint="eastAsia"/>
                            <w:b/>
                            <w:bCs/>
                            <w:color w:val="000000"/>
                            <w:kern w:val="24"/>
                          </w:rPr>
                          <w:t>圖</w:t>
                        </w:r>
                        <w:r w:rsidRPr="003B6A02">
                          <w:rPr>
                            <w:rFonts w:ascii="標楷體" w:eastAsia="標楷體" w:hAnsi="標楷體" w:cstheme="minorBidi" w:hint="eastAsia"/>
                            <w:b/>
                            <w:bCs/>
                            <w:color w:val="000000"/>
                            <w:kern w:val="24"/>
                          </w:rPr>
                          <w:t>1</w:t>
                        </w:r>
                        <w:r w:rsidRPr="003B6A02">
                          <w:rPr>
                            <w:rFonts w:eastAsia="標楷體" w:hAnsi="標楷體" w:cstheme="minorBidi" w:hint="eastAsia"/>
                            <w:b/>
                            <w:bCs/>
                            <w:color w:val="000000"/>
                            <w:kern w:val="24"/>
                          </w:rPr>
                          <w:t xml:space="preserve">　離島建設條例相關方案、組織、基金關係架構</w:t>
                        </w:r>
                      </w:p>
                    </w:txbxContent>
                  </v:textbox>
                </v:shape>
                <v:shape id="_x0000_s1197" type="#_x0000_t202" style="position:absolute;top:38585;width:16666;height:2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" filled="f" stroked="f">
                  <v:textbox>
                    <w:txbxContent>
                      <w:p w14:paraId="24EE0045" w14:textId="5DA67EF9" w:rsidR="004F1563" w:rsidRPr="00A44F89" w:rsidRDefault="004F1563" w:rsidP="004F1563">
                        <w:pPr>
                          <w:rPr>
                            <w:rFonts w:eastAsia="標楷體" w:hAnsi="標楷體"/>
                            <w:sz w:val="18"/>
                            <w:szCs w:val="18"/>
                          </w:rPr>
                        </w:pPr>
                        <w:r w:rsidRPr="00A44F89">
                          <w:rPr>
                            <w:rFonts w:eastAsia="標楷體" w:hAnsi="標楷體" w:hint="eastAsia"/>
                            <w:sz w:val="18"/>
                            <w:szCs w:val="18"/>
                          </w:rPr>
                          <w:t>資料來源：本部</w:t>
                        </w:r>
                        <w:r w:rsidR="0057301B">
                          <w:rPr>
                            <w:rFonts w:eastAsia="標楷體" w:hAnsi="標楷體" w:hint="eastAsia"/>
                            <w:sz w:val="18"/>
                            <w:szCs w:val="18"/>
                          </w:rPr>
                          <w:t>自行</w:t>
                        </w:r>
                        <w:r w:rsidRPr="00A44F89">
                          <w:rPr>
                            <w:rFonts w:eastAsia="標楷體" w:hAnsi="標楷體" w:hint="eastAsia"/>
                            <w:sz w:val="18"/>
                            <w:szCs w:val="18"/>
                          </w:rPr>
                          <w:t>繪製。</w:t>
                        </w:r>
                      </w:p>
                    </w:txbxContent>
                  </v:textbox>
                </v:shape>
                <w10:wrap type="square" anchorx="margin" anchory="margin"/>
              </v:group>
            </w:pict>
          </mc:Fallback>
        </mc:AlternateContent>
      </w:r>
      <w:r w:rsidR="00AA4136" w:rsidRPr="00AA4136">
        <w:rPr>
          <w:rFonts w:hAnsi="標楷體" w:cstheme="minorBidi" w:hint="eastAsia"/>
          <w:sz w:val="24"/>
          <w:szCs w:val="24"/>
        </w:rPr>
        <w:t>政府為促進離島整體發展，制定離島建設條例，於該條例第5條明定，離島縣政府應依據綜合發展計畫，擬訂4年1期之離島綜合建設實施方案（下稱離島綜建方案），報請行政院核定後實施，其內容包括方案目標、各部門建設、財務需求及經費來源等；復依同條例第4條、第6條及行政院離島建設指導委員會設置要點相關規定，行政院為中央主管機關，為審議、監督、協調及指導離島建設，設置離島建設指導委員會（下稱指導委員會），主要任務為審議</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、指導離島政策與計畫之擬定及規劃事項等；該</w:t>
      </w:r>
      <w:r w:rsidR="0096434D">
        <w:rPr>
          <w:rFonts w:hAnsi="標楷體" w:cstheme="minorBidi" w:hint="eastAsia"/>
          <w:sz w:val="24"/>
          <w:szCs w:val="24"/>
        </w:rPr>
        <w:t>指導</w:t>
      </w:r>
      <w:r w:rsidR="00AA4136" w:rsidRPr="00AA4136">
        <w:rPr>
          <w:rFonts w:hAnsi="標楷體" w:cstheme="minorBidi" w:hint="eastAsia"/>
          <w:sz w:val="24"/>
          <w:szCs w:val="24"/>
        </w:rPr>
        <w:t>委員會下設工作小組，負責協助直轄市、縣（市）政府擬訂及推動</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等事宜，並</w:t>
      </w:r>
      <w:r w:rsidR="009150B5">
        <w:rPr>
          <w:rFonts w:hAnsi="標楷體" w:cstheme="minorBidi" w:hint="eastAsia"/>
          <w:sz w:val="24"/>
          <w:szCs w:val="24"/>
        </w:rPr>
        <w:t>由國家發展委員會</w:t>
      </w:r>
      <w:r w:rsidR="00AA4136" w:rsidRPr="00AA4136">
        <w:rPr>
          <w:rFonts w:hAnsi="標楷體" w:cstheme="minorBidi" w:hint="eastAsia"/>
          <w:sz w:val="24"/>
          <w:szCs w:val="24"/>
        </w:rPr>
        <w:t>辦理指導委員會及工作小組之幕僚作業。又行政院為加速離島建設，依離島建設條例第16條規定，於90年度成立離島建設基金，用於離島開發建設計畫之補助、貸款及投資等項目，並設立離島建設基金管理會，審議、考核基金之收支、保管、運用情形（相關組織架構詳</w:t>
      </w:r>
      <w:r w:rsidR="00AA4136" w:rsidRPr="0096434D">
        <w:rPr>
          <w:rFonts w:hAnsi="標楷體" w:cstheme="minorBidi" w:hint="eastAsia"/>
          <w:sz w:val="24"/>
          <w:szCs w:val="24"/>
        </w:rPr>
        <w:t>圖1</w:t>
      </w:r>
      <w:r w:rsidR="00AA4136" w:rsidRPr="00AA4136">
        <w:rPr>
          <w:rFonts w:hAnsi="標楷體" w:cstheme="minorBidi" w:hint="eastAsia"/>
          <w:sz w:val="24"/>
          <w:szCs w:val="24"/>
        </w:rPr>
        <w:t>）。經</w:t>
      </w:r>
      <w:r w:rsidR="00624F62">
        <w:rPr>
          <w:rFonts w:hAnsi="標楷體" w:cstheme="minorBidi" w:hint="eastAsia"/>
          <w:sz w:val="24"/>
          <w:szCs w:val="24"/>
        </w:rPr>
        <w:t>統計</w:t>
      </w:r>
      <w:r w:rsidR="00AA4136" w:rsidRPr="00AA4136">
        <w:rPr>
          <w:rFonts w:hAnsi="標楷體" w:cstheme="minorBidi" w:hint="eastAsia"/>
          <w:sz w:val="24"/>
          <w:szCs w:val="24"/>
        </w:rPr>
        <w:t>，各離島縣政府自92年起依據4年1期之</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，推動離島各項建設及整體發展，第一期（92-95年）至第六期（112-115年）</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共核定1,949項行動計畫，總經費規模1,620億餘元</w:t>
      </w:r>
      <w:r w:rsidR="00A22B56">
        <w:rPr>
          <w:rFonts w:hAnsi="標楷體" w:cstheme="minorBidi" w:hint="eastAsia"/>
          <w:sz w:val="24"/>
          <w:szCs w:val="24"/>
        </w:rPr>
        <w:t>（</w:t>
      </w:r>
      <w:r w:rsidR="00AA4136" w:rsidRPr="0096434D">
        <w:rPr>
          <w:rFonts w:hAnsi="標楷體" w:cstheme="minorBidi" w:hint="eastAsia"/>
          <w:sz w:val="24"/>
          <w:szCs w:val="24"/>
        </w:rPr>
        <w:t>表1</w:t>
      </w:r>
      <w:r w:rsidR="00A22B56">
        <w:rPr>
          <w:rFonts w:hAnsi="標楷體" w:cstheme="minorBidi" w:hint="eastAsia"/>
          <w:sz w:val="24"/>
          <w:szCs w:val="24"/>
        </w:rPr>
        <w:t>）</w:t>
      </w:r>
      <w:r w:rsidR="00AA4136" w:rsidRPr="00AA4136">
        <w:rPr>
          <w:rFonts w:hAnsi="標楷體" w:cstheme="minorBidi" w:hint="eastAsia"/>
          <w:sz w:val="24"/>
          <w:szCs w:val="24"/>
        </w:rPr>
        <w:t>。按指導委員會於第一期</w:t>
      </w:r>
      <w:proofErr w:type="gramStart"/>
      <w:r w:rsidR="00AA4136" w:rsidRPr="00AA4136">
        <w:rPr>
          <w:rFonts w:hAnsi="標楷體" w:cstheme="minorBidi" w:hint="eastAsia"/>
          <w:sz w:val="24"/>
          <w:szCs w:val="24"/>
        </w:rPr>
        <w:t>離島綜建方案</w:t>
      </w:r>
      <w:proofErr w:type="gramEnd"/>
      <w:r w:rsidR="00822D23" w:rsidRPr="00C22180">
        <w:rPr>
          <w:rFonts w:hAnsi="標楷體"/>
          <w:noProof/>
          <w:sz w:val="32"/>
          <w:szCs w:val="32"/>
        </w:rPr>
        <w:lastRenderedPageBreak/>
        <mc:AlternateContent>
          <mc:Choice Requires="wps">
            <w:drawing>
              <wp:anchor distT="45720" distB="45720" distL="114300" distR="114300" simplePos="0" relativeHeight="251665408" behindDoc="0" locked="0" layoutInCell="1" allowOverlap="1" wp14:anchorId="4666D3C3" wp14:editId="396AE251">
                <wp:simplePos x="0" y="0"/>
                <wp:positionH relativeFrom="margin">
                  <wp:posOffset>-174625</wp:posOffset>
                </wp:positionH>
                <wp:positionV relativeFrom="margin">
                  <wp:posOffset>-1270</wp:posOffset>
                </wp:positionV>
                <wp:extent cx="6903720" cy="3825240"/>
                <wp:effectExtent l="0" t="0" r="0" b="381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3720" cy="3825240"/>
                        </a:xfrm>
                        <a:prstGeom prst="rect">
                          <a:avLst/>
                        </a:prstGeom>
                        <a:solidFill>
                          <a:srgbClr val="FFFFFF"/>
                        </a:solidFill>
                        <a:ln w="9525">
                          <a:noFill/>
                          <a:miter lim="800000"/>
                          <a:headEnd/>
                          <a:tailEnd/>
                        </a:ln>
                      </wps:spPr>
                      <wps:txbx>
                        <w:txbxContent>
                          <w:tbl>
                            <w:tblPr>
                              <w:tblStyle w:val="1"/>
                              <w:tblW w:w="10562" w:type="dxa"/>
                              <w:jc w:val="center"/>
                              <w:tblLook w:val="04A0" w:firstRow="1" w:lastRow="0" w:firstColumn="1" w:lastColumn="0" w:noHBand="0" w:noVBand="1"/>
                            </w:tblPr>
                            <w:tblGrid>
                              <w:gridCol w:w="1134"/>
                              <w:gridCol w:w="667"/>
                              <w:gridCol w:w="640"/>
                              <w:gridCol w:w="695"/>
                              <w:gridCol w:w="1209"/>
                              <w:gridCol w:w="1118"/>
                              <w:gridCol w:w="1120"/>
                              <w:gridCol w:w="1026"/>
                              <w:gridCol w:w="719"/>
                              <w:gridCol w:w="1116"/>
                              <w:gridCol w:w="1020"/>
                              <w:gridCol w:w="98"/>
                            </w:tblGrid>
                            <w:tr w:rsidR="00E27FA0" w:rsidRPr="00474813" w14:paraId="47FB5420" w14:textId="77777777" w:rsidTr="00522A57">
                              <w:trPr>
                                <w:gridAfter w:val="1"/>
                                <w:wAfter w:w="98" w:type="dxa"/>
                                <w:trHeight w:val="177"/>
                                <w:jc w:val="center"/>
                              </w:trPr>
                              <w:tc>
                                <w:tcPr>
                                  <w:tcW w:w="10464" w:type="dxa"/>
                                  <w:gridSpan w:val="11"/>
                                  <w:tcBorders>
                                    <w:top w:val="nil"/>
                                    <w:left w:val="nil"/>
                                    <w:bottom w:val="nil"/>
                                    <w:right w:val="nil"/>
                                  </w:tcBorders>
                                  <w:vAlign w:val="center"/>
                                </w:tcPr>
                                <w:p w14:paraId="499082EB" w14:textId="77777777" w:rsidR="00E27FA0" w:rsidRPr="00474813" w:rsidRDefault="00E27FA0" w:rsidP="008F42B3">
                                  <w:pPr>
                                    <w:overflowPunct w:val="0"/>
                                    <w:spacing w:line="280" w:lineRule="exact"/>
                                    <w:jc w:val="center"/>
                                    <w:rPr>
                                      <w:rFonts w:ascii="標楷體" w:eastAsia="標楷體" w:hAnsi="標楷體" w:cstheme="minorBidi"/>
                                      <w:b/>
                                      <w:color w:val="000000" w:themeColor="text1"/>
                                    </w:rPr>
                                  </w:pPr>
                                  <w:r w:rsidRPr="00474813">
                                    <w:rPr>
                                      <w:rFonts w:ascii="標楷體" w:eastAsia="標楷體" w:hAnsi="標楷體" w:cstheme="minorBidi" w:hint="eastAsia"/>
                                      <w:b/>
                                      <w:color w:val="000000" w:themeColor="text1"/>
                                    </w:rPr>
                                    <w:t>表1　各期離島綜合建設實施方案所列行動計畫數量及經費需求</w:t>
                                  </w:r>
                                </w:p>
                              </w:tc>
                            </w:tr>
                            <w:tr w:rsidR="00E27FA0" w:rsidRPr="00474813" w14:paraId="4EAEB143" w14:textId="77777777" w:rsidTr="00522A57">
                              <w:trPr>
                                <w:gridAfter w:val="1"/>
                                <w:wAfter w:w="98" w:type="dxa"/>
                                <w:trHeight w:val="176"/>
                                <w:jc w:val="center"/>
                              </w:trPr>
                              <w:tc>
                                <w:tcPr>
                                  <w:tcW w:w="10464" w:type="dxa"/>
                                  <w:gridSpan w:val="11"/>
                                  <w:tcBorders>
                                    <w:top w:val="nil"/>
                                    <w:left w:val="nil"/>
                                    <w:right w:val="nil"/>
                                  </w:tcBorders>
                                  <w:vAlign w:val="center"/>
                                </w:tcPr>
                                <w:p w14:paraId="0FD738E7" w14:textId="77777777" w:rsidR="00E27FA0" w:rsidRPr="00474813" w:rsidRDefault="00E27FA0" w:rsidP="007045BC">
                                  <w:pPr>
                                    <w:overflowPunct w:val="0"/>
                                    <w:spacing w:line="280" w:lineRule="exact"/>
                                    <w:ind w:rightChars="-50" w:right="-120"/>
                                    <w:jc w:val="right"/>
                                    <w:rPr>
                                      <w:rFonts w:ascii="標楷體" w:eastAsia="標楷體" w:hAnsi="標楷體"/>
                                      <w:b/>
                                      <w:color w:val="000000" w:themeColor="text1"/>
                                      <w:sz w:val="20"/>
                                      <w:szCs w:val="20"/>
                                    </w:rPr>
                                  </w:pPr>
                                  <w:r w:rsidRPr="00474813">
                                    <w:rPr>
                                      <w:rFonts w:ascii="標楷體" w:eastAsia="標楷體" w:hAnsi="標楷體" w:cstheme="minorBidi" w:hint="eastAsia"/>
                                      <w:color w:val="000000" w:themeColor="text1"/>
                                      <w:sz w:val="20"/>
                                      <w:szCs w:val="20"/>
                                    </w:rPr>
                                    <w:t>單位：項、％、新臺幣</w:t>
                                  </w:r>
                                  <w:r w:rsidRPr="00474813">
                                    <w:rPr>
                                      <w:rFonts w:ascii="標楷體" w:eastAsia="標楷體" w:hAnsi="標楷體" w:cstheme="minorBidi"/>
                                      <w:color w:val="000000" w:themeColor="text1"/>
                                      <w:sz w:val="20"/>
                                      <w:szCs w:val="20"/>
                                    </w:rPr>
                                    <w:t>千元</w:t>
                                  </w:r>
                                </w:p>
                              </w:tc>
                            </w:tr>
                            <w:tr w:rsidR="00E27FA0" w:rsidRPr="00474813" w14:paraId="322C92E7" w14:textId="77777777" w:rsidTr="00522A57">
                              <w:trPr>
                                <w:trHeight w:val="20"/>
                                <w:jc w:val="center"/>
                              </w:trPr>
                              <w:tc>
                                <w:tcPr>
                                  <w:tcW w:w="1134" w:type="dxa"/>
                                  <w:vMerge w:val="restart"/>
                                  <w:vAlign w:val="center"/>
                                </w:tcPr>
                                <w:p w14:paraId="1ED32BC9" w14:textId="77777777" w:rsidR="00E27FA0" w:rsidRPr="00474813" w:rsidRDefault="00E27FA0" w:rsidP="00A22B56">
                                  <w:pPr>
                                    <w:overflowPunct w:val="0"/>
                                    <w:spacing w:line="220" w:lineRule="exact"/>
                                    <w:ind w:leftChars="-12" w:left="1" w:rightChars="-18" w:right="-43" w:hangingChars="15" w:hanging="30"/>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lang w:eastAsia="zh-HK"/>
                                    </w:rPr>
                                    <w:t>方案</w:t>
                                  </w:r>
                                  <w:r w:rsidRPr="00474813">
                                    <w:rPr>
                                      <w:rFonts w:ascii="標楷體" w:eastAsia="標楷體" w:hAnsi="標楷體" w:cstheme="minorBidi" w:hint="eastAsia"/>
                                      <w:color w:val="000000" w:themeColor="text1"/>
                                      <w:sz w:val="20"/>
                                      <w:szCs w:val="20"/>
                                    </w:rPr>
                                    <w:t>期別</w:t>
                                  </w:r>
                                </w:p>
                              </w:tc>
                              <w:tc>
                                <w:tcPr>
                                  <w:tcW w:w="2002" w:type="dxa"/>
                                  <w:gridSpan w:val="3"/>
                                  <w:vMerge w:val="restart"/>
                                  <w:vAlign w:val="center"/>
                                </w:tcPr>
                                <w:p w14:paraId="26438CB2"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行動計畫數</w:t>
                                  </w:r>
                                </w:p>
                              </w:tc>
                              <w:tc>
                                <w:tcPr>
                                  <w:tcW w:w="7426" w:type="dxa"/>
                                  <w:gridSpan w:val="8"/>
                                </w:tcPr>
                                <w:p w14:paraId="087957DE"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rPr>
                                    <w:t>經費需求</w:t>
                                  </w:r>
                                </w:p>
                              </w:tc>
                            </w:tr>
                            <w:tr w:rsidR="00E27FA0" w:rsidRPr="00474813" w14:paraId="660C1FF7" w14:textId="77777777" w:rsidTr="00522A57">
                              <w:trPr>
                                <w:trHeight w:val="20"/>
                                <w:jc w:val="center"/>
                              </w:trPr>
                              <w:tc>
                                <w:tcPr>
                                  <w:tcW w:w="1134" w:type="dxa"/>
                                  <w:vMerge/>
                                </w:tcPr>
                                <w:p w14:paraId="730C64AF" w14:textId="77777777" w:rsidR="00E27FA0" w:rsidRPr="00474813" w:rsidRDefault="00E27FA0" w:rsidP="00A22B56">
                                  <w:pPr>
                                    <w:overflowPunct w:val="0"/>
                                    <w:spacing w:line="220" w:lineRule="exact"/>
                                    <w:jc w:val="both"/>
                                    <w:rPr>
                                      <w:rFonts w:ascii="標楷體" w:eastAsia="標楷體" w:hAnsi="標楷體"/>
                                      <w:color w:val="000000" w:themeColor="text1"/>
                                      <w:sz w:val="20"/>
                                      <w:szCs w:val="20"/>
                                      <w:lang w:eastAsia="zh-HK"/>
                                    </w:rPr>
                                  </w:pPr>
                                </w:p>
                              </w:tc>
                              <w:tc>
                                <w:tcPr>
                                  <w:tcW w:w="2002" w:type="dxa"/>
                                  <w:gridSpan w:val="3"/>
                                  <w:vMerge/>
                                  <w:tcBorders>
                                    <w:bottom w:val="nil"/>
                                  </w:tcBorders>
                                </w:tcPr>
                                <w:p w14:paraId="3D7F7354"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p>
                              </w:tc>
                              <w:tc>
                                <w:tcPr>
                                  <w:tcW w:w="1209" w:type="dxa"/>
                                  <w:vMerge w:val="restart"/>
                                  <w:vAlign w:val="center"/>
                                </w:tcPr>
                                <w:p w14:paraId="5D782AC4"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Pr>
                                      <w:rFonts w:ascii="標楷體" w:eastAsia="標楷體" w:hAnsi="標楷體" w:cstheme="minorBidi" w:hint="eastAsia"/>
                                      <w:color w:val="000000" w:themeColor="text1"/>
                                      <w:sz w:val="20"/>
                                      <w:szCs w:val="20"/>
                                    </w:rPr>
                                    <w:t>合</w:t>
                                  </w:r>
                                  <w:r w:rsidRPr="00474813">
                                    <w:rPr>
                                      <w:rFonts w:ascii="標楷體" w:eastAsia="標楷體" w:hAnsi="標楷體" w:cstheme="minorBidi" w:hint="eastAsia"/>
                                      <w:color w:val="000000" w:themeColor="text1"/>
                                      <w:sz w:val="20"/>
                                      <w:szCs w:val="20"/>
                                    </w:rPr>
                                    <w:t>計</w:t>
                                  </w:r>
                                </w:p>
                              </w:tc>
                              <w:tc>
                                <w:tcPr>
                                  <w:tcW w:w="3983" w:type="dxa"/>
                                  <w:gridSpan w:val="4"/>
                                </w:tcPr>
                                <w:p w14:paraId="660D8575"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hint="eastAsia"/>
                                      <w:color w:val="000000" w:themeColor="text1"/>
                                      <w:sz w:val="20"/>
                                      <w:szCs w:val="20"/>
                                    </w:rPr>
                                    <w:t>中央政府</w:t>
                                  </w:r>
                                </w:p>
                              </w:tc>
                              <w:tc>
                                <w:tcPr>
                                  <w:tcW w:w="1116" w:type="dxa"/>
                                  <w:vMerge w:val="restart"/>
                                  <w:vAlign w:val="center"/>
                                </w:tcPr>
                                <w:p w14:paraId="2FC5B4B1"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地方預算</w:t>
                                  </w:r>
                                </w:p>
                              </w:tc>
                              <w:tc>
                                <w:tcPr>
                                  <w:tcW w:w="1118" w:type="dxa"/>
                                  <w:gridSpan w:val="2"/>
                                  <w:vMerge w:val="restart"/>
                                  <w:vAlign w:val="center"/>
                                </w:tcPr>
                                <w:p w14:paraId="4EB1C650"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其他</w:t>
                                  </w:r>
                                </w:p>
                                <w:p w14:paraId="1511C701"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w:t>
                                  </w:r>
                                  <w:proofErr w:type="gramStart"/>
                                  <w:r w:rsidRPr="00474813">
                                    <w:rPr>
                                      <w:rFonts w:ascii="標楷體" w:eastAsia="標楷體" w:hAnsi="標楷體" w:cstheme="minorBidi" w:hint="eastAsia"/>
                                      <w:color w:val="000000" w:themeColor="text1"/>
                                      <w:sz w:val="20"/>
                                      <w:szCs w:val="20"/>
                                    </w:rPr>
                                    <w:t>註</w:t>
                                  </w:r>
                                  <w:proofErr w:type="gramEnd"/>
                                  <w:r w:rsidRPr="00474813">
                                    <w:rPr>
                                      <w:rFonts w:ascii="標楷體" w:eastAsia="標楷體" w:hAnsi="標楷體" w:cstheme="minorBidi" w:hint="eastAsia"/>
                                      <w:color w:val="000000" w:themeColor="text1"/>
                                      <w:sz w:val="20"/>
                                      <w:szCs w:val="20"/>
                                    </w:rPr>
                                    <w:t>3）</w:t>
                                  </w:r>
                                </w:p>
                              </w:tc>
                            </w:tr>
                            <w:tr w:rsidR="00E27FA0" w:rsidRPr="00474813" w14:paraId="5416B1B4" w14:textId="77777777" w:rsidTr="00522A57">
                              <w:trPr>
                                <w:trHeight w:val="20"/>
                                <w:jc w:val="center"/>
                              </w:trPr>
                              <w:tc>
                                <w:tcPr>
                                  <w:tcW w:w="1134" w:type="dxa"/>
                                  <w:vMerge/>
                                </w:tcPr>
                                <w:p w14:paraId="7A33462E" w14:textId="77777777" w:rsidR="00E27FA0" w:rsidRPr="00474813" w:rsidRDefault="00E27FA0" w:rsidP="00A22B56">
                                  <w:pPr>
                                    <w:overflowPunct w:val="0"/>
                                    <w:spacing w:line="220" w:lineRule="exact"/>
                                    <w:jc w:val="both"/>
                                    <w:rPr>
                                      <w:rFonts w:ascii="標楷體" w:eastAsia="標楷體" w:hAnsi="標楷體" w:cstheme="minorBidi"/>
                                      <w:color w:val="000000" w:themeColor="text1"/>
                                      <w:sz w:val="20"/>
                                      <w:szCs w:val="20"/>
                                      <w:lang w:eastAsia="zh-HK"/>
                                    </w:rPr>
                                  </w:pPr>
                                </w:p>
                              </w:tc>
                              <w:tc>
                                <w:tcPr>
                                  <w:tcW w:w="667" w:type="dxa"/>
                                  <w:vMerge w:val="restart"/>
                                  <w:tcBorders>
                                    <w:top w:val="nil"/>
                                  </w:tcBorders>
                                </w:tcPr>
                                <w:p w14:paraId="1C1851CB" w14:textId="77777777" w:rsidR="00E27FA0" w:rsidRPr="00474813" w:rsidRDefault="00E27FA0" w:rsidP="00A22B56">
                                  <w:pPr>
                                    <w:overflowPunct w:val="0"/>
                                    <w:spacing w:line="220" w:lineRule="exact"/>
                                    <w:jc w:val="both"/>
                                    <w:rPr>
                                      <w:rFonts w:ascii="標楷體" w:eastAsia="標楷體" w:hAnsi="標楷體" w:cstheme="minorBidi"/>
                                      <w:color w:val="000000" w:themeColor="text1"/>
                                      <w:sz w:val="20"/>
                                      <w:szCs w:val="20"/>
                                      <w:lang w:eastAsia="zh-HK"/>
                                    </w:rPr>
                                  </w:pPr>
                                </w:p>
                              </w:tc>
                              <w:tc>
                                <w:tcPr>
                                  <w:tcW w:w="1335" w:type="dxa"/>
                                  <w:gridSpan w:val="2"/>
                                </w:tcPr>
                                <w:p w14:paraId="6C068E9E" w14:textId="77777777" w:rsidR="00E27FA0" w:rsidRPr="00474813" w:rsidRDefault="00E27FA0" w:rsidP="004F1563">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離島建設基金補助</w:t>
                                  </w:r>
                                </w:p>
                              </w:tc>
                              <w:tc>
                                <w:tcPr>
                                  <w:tcW w:w="1209" w:type="dxa"/>
                                  <w:vMerge/>
                                  <w:vAlign w:val="center"/>
                                </w:tcPr>
                                <w:p w14:paraId="529A343D"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c>
                                <w:tcPr>
                                  <w:tcW w:w="1118" w:type="dxa"/>
                                  <w:vMerge w:val="restart"/>
                                  <w:vAlign w:val="center"/>
                                </w:tcPr>
                                <w:p w14:paraId="00D2F748"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小</w:t>
                                  </w:r>
                                  <w:r w:rsidRPr="00474813">
                                    <w:rPr>
                                      <w:rFonts w:ascii="標楷體" w:eastAsia="標楷體" w:hAnsi="標楷體" w:hint="eastAsia"/>
                                      <w:color w:val="000000" w:themeColor="text1"/>
                                      <w:sz w:val="20"/>
                                      <w:szCs w:val="20"/>
                                    </w:rPr>
                                    <w:t>計</w:t>
                                  </w:r>
                                </w:p>
                              </w:tc>
                              <w:tc>
                                <w:tcPr>
                                  <w:tcW w:w="1120" w:type="dxa"/>
                                  <w:vMerge w:val="restart"/>
                                  <w:vAlign w:val="center"/>
                                </w:tcPr>
                                <w:p w14:paraId="386546F2"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rPr>
                                    <w:t>中央主管部會預算</w:t>
                                  </w:r>
                                </w:p>
                              </w:tc>
                              <w:tc>
                                <w:tcPr>
                                  <w:tcW w:w="1745" w:type="dxa"/>
                                  <w:gridSpan w:val="2"/>
                                  <w:vAlign w:val="center"/>
                                </w:tcPr>
                                <w:p w14:paraId="205F77D3"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離島建設基金</w:t>
                                  </w:r>
                                </w:p>
                              </w:tc>
                              <w:tc>
                                <w:tcPr>
                                  <w:tcW w:w="1116" w:type="dxa"/>
                                  <w:vMerge/>
                                  <w:vAlign w:val="center"/>
                                </w:tcPr>
                                <w:p w14:paraId="0984AAA7"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c>
                                <w:tcPr>
                                  <w:tcW w:w="1118" w:type="dxa"/>
                                  <w:gridSpan w:val="2"/>
                                  <w:vMerge/>
                                  <w:vAlign w:val="center"/>
                                </w:tcPr>
                                <w:p w14:paraId="419389B5"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r>
                            <w:tr w:rsidR="00E27FA0" w:rsidRPr="00474813" w14:paraId="7987DCAC" w14:textId="77777777" w:rsidTr="00522A57">
                              <w:trPr>
                                <w:trHeight w:val="20"/>
                                <w:jc w:val="center"/>
                              </w:trPr>
                              <w:tc>
                                <w:tcPr>
                                  <w:tcW w:w="1134" w:type="dxa"/>
                                  <w:vMerge/>
                                  <w:vAlign w:val="center"/>
                                </w:tcPr>
                                <w:p w14:paraId="05AC3523"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p>
                              </w:tc>
                              <w:tc>
                                <w:tcPr>
                                  <w:tcW w:w="667" w:type="dxa"/>
                                  <w:vMerge/>
                                  <w:vAlign w:val="center"/>
                                </w:tcPr>
                                <w:p w14:paraId="3A7F450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640" w:type="dxa"/>
                                  <w:vAlign w:val="center"/>
                                </w:tcPr>
                                <w:p w14:paraId="3F87D1B2" w14:textId="77777777" w:rsidR="00E27FA0" w:rsidRPr="00474813" w:rsidRDefault="00E27FA0" w:rsidP="00A22B56">
                                  <w:pPr>
                                    <w:overflowPunct w:val="0"/>
                                    <w:spacing w:line="220" w:lineRule="exact"/>
                                    <w:ind w:leftChars="-30" w:left="2" w:rightChars="-46" w:right="-110" w:hangingChars="37" w:hanging="74"/>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計畫數</w:t>
                                  </w:r>
                                </w:p>
                              </w:tc>
                              <w:tc>
                                <w:tcPr>
                                  <w:tcW w:w="695" w:type="dxa"/>
                                  <w:vAlign w:val="center"/>
                                </w:tcPr>
                                <w:p w14:paraId="58845D53" w14:textId="77777777" w:rsidR="00E27FA0" w:rsidRPr="00474813" w:rsidRDefault="00E27FA0" w:rsidP="00B916E6">
                                  <w:pPr>
                                    <w:overflowPunct w:val="0"/>
                                    <w:spacing w:line="220" w:lineRule="exact"/>
                                    <w:ind w:leftChars="-35" w:rightChars="-31" w:right="-74" w:hangingChars="42" w:hanging="84"/>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占比</w:t>
                                  </w:r>
                                </w:p>
                              </w:tc>
                              <w:tc>
                                <w:tcPr>
                                  <w:tcW w:w="1209" w:type="dxa"/>
                                  <w:vMerge/>
                                  <w:vAlign w:val="center"/>
                                </w:tcPr>
                                <w:p w14:paraId="68FD13D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1118" w:type="dxa"/>
                                  <w:vMerge/>
                                  <w:tcBorders>
                                    <w:bottom w:val="single" w:sz="4" w:space="0" w:color="auto"/>
                                  </w:tcBorders>
                                  <w:vAlign w:val="center"/>
                                </w:tcPr>
                                <w:p w14:paraId="4FEE0A86"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p>
                              </w:tc>
                              <w:tc>
                                <w:tcPr>
                                  <w:tcW w:w="1120" w:type="dxa"/>
                                  <w:vMerge/>
                                  <w:vAlign w:val="center"/>
                                </w:tcPr>
                                <w:p w14:paraId="7A168919"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p>
                              </w:tc>
                              <w:tc>
                                <w:tcPr>
                                  <w:tcW w:w="1026" w:type="dxa"/>
                                  <w:vAlign w:val="center"/>
                                </w:tcPr>
                                <w:p w14:paraId="4D967CCA"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經費</w:t>
                                  </w:r>
                                </w:p>
                              </w:tc>
                              <w:tc>
                                <w:tcPr>
                                  <w:tcW w:w="719" w:type="dxa"/>
                                  <w:vAlign w:val="center"/>
                                </w:tcPr>
                                <w:p w14:paraId="213E4333"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占比</w:t>
                                  </w:r>
                                </w:p>
                              </w:tc>
                              <w:tc>
                                <w:tcPr>
                                  <w:tcW w:w="1116" w:type="dxa"/>
                                  <w:vMerge/>
                                  <w:vAlign w:val="center"/>
                                </w:tcPr>
                                <w:p w14:paraId="6CA4D1FE"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1118" w:type="dxa"/>
                                  <w:gridSpan w:val="2"/>
                                  <w:vMerge/>
                                  <w:vAlign w:val="center"/>
                                </w:tcPr>
                                <w:p w14:paraId="0A18EEA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r>
                            <w:tr w:rsidR="006F714A" w:rsidRPr="00474813" w14:paraId="043FF4E1" w14:textId="77777777" w:rsidTr="00522A57">
                              <w:trPr>
                                <w:trHeight w:val="20"/>
                                <w:jc w:val="center"/>
                              </w:trPr>
                              <w:tc>
                                <w:tcPr>
                                  <w:tcW w:w="1134" w:type="dxa"/>
                                  <w:vAlign w:val="center"/>
                                </w:tcPr>
                                <w:p w14:paraId="1DCEA618" w14:textId="40040023" w:rsidR="006F714A" w:rsidRPr="003936B8" w:rsidRDefault="006F714A" w:rsidP="00A22B56">
                                  <w:pPr>
                                    <w:kinsoku w:val="0"/>
                                    <w:overflowPunct w:val="0"/>
                                    <w:autoSpaceDN w:val="0"/>
                                    <w:spacing w:line="220" w:lineRule="exact"/>
                                    <w:ind w:leftChars="-39" w:left="-82" w:rightChars="-42" w:right="-101" w:hangingChars="7" w:hanging="12"/>
                                    <w:jc w:val="center"/>
                                    <w:rPr>
                                      <w:rFonts w:ascii="標楷體" w:eastAsia="標楷體" w:hAnsi="標楷體" w:cstheme="minorBidi"/>
                                      <w:b/>
                                      <w:bCs/>
                                      <w:color w:val="000000" w:themeColor="text1"/>
                                      <w:spacing w:val="-12"/>
                                      <w:sz w:val="20"/>
                                      <w:szCs w:val="20"/>
                                    </w:rPr>
                                  </w:pPr>
                                  <w:r w:rsidRPr="003936B8">
                                    <w:rPr>
                                      <w:rFonts w:ascii="標楷體" w:eastAsia="標楷體" w:hAnsi="標楷體" w:cstheme="minorBidi" w:hint="eastAsia"/>
                                      <w:b/>
                                      <w:bCs/>
                                      <w:color w:val="000000" w:themeColor="text1"/>
                                      <w:spacing w:val="-12"/>
                                      <w:sz w:val="20"/>
                                      <w:szCs w:val="20"/>
                                    </w:rPr>
                                    <w:t>合計</w:t>
                                  </w:r>
                                </w:p>
                              </w:tc>
                              <w:tc>
                                <w:tcPr>
                                  <w:tcW w:w="667" w:type="dxa"/>
                                  <w:vAlign w:val="center"/>
                                </w:tcPr>
                                <w:p w14:paraId="1BC6A669" w14:textId="710A6B3F"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1</w:t>
                                  </w:r>
                                  <w:r w:rsidRPr="003936B8">
                                    <w:rPr>
                                      <w:rFonts w:ascii="標楷體" w:eastAsia="標楷體" w:hAnsi="標楷體" w:cstheme="minorBidi"/>
                                      <w:b/>
                                      <w:bCs/>
                                      <w:color w:val="000000" w:themeColor="text1"/>
                                      <w:spacing w:val="-10"/>
                                      <w:sz w:val="20"/>
                                      <w:szCs w:val="20"/>
                                    </w:rPr>
                                    <w:t>,949</w:t>
                                  </w:r>
                                </w:p>
                              </w:tc>
                              <w:tc>
                                <w:tcPr>
                                  <w:tcW w:w="1335" w:type="dxa"/>
                                  <w:gridSpan w:val="2"/>
                                  <w:vAlign w:val="center"/>
                                </w:tcPr>
                                <w:p w14:paraId="2EEACCC2" w14:textId="6F21748E"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209" w:type="dxa"/>
                                  <w:vAlign w:val="center"/>
                                </w:tcPr>
                                <w:p w14:paraId="00BDF450" w14:textId="235CD5AC"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1</w:t>
                                  </w:r>
                                  <w:r w:rsidRPr="003936B8">
                                    <w:rPr>
                                      <w:rFonts w:ascii="標楷體" w:eastAsia="標楷體" w:hAnsi="標楷體" w:cstheme="minorBidi"/>
                                      <w:b/>
                                      <w:bCs/>
                                      <w:color w:val="000000" w:themeColor="text1"/>
                                      <w:spacing w:val="-10"/>
                                      <w:sz w:val="20"/>
                                      <w:szCs w:val="20"/>
                                    </w:rPr>
                                    <w:t>62,000,84</w:t>
                                  </w:r>
                                  <w:r w:rsidR="005035F6" w:rsidRPr="003936B8">
                                    <w:rPr>
                                      <w:rFonts w:ascii="標楷體" w:eastAsia="標楷體" w:hAnsi="標楷體" w:cstheme="minorBidi"/>
                                      <w:b/>
                                      <w:bCs/>
                                      <w:color w:val="000000" w:themeColor="text1"/>
                                      <w:spacing w:val="-10"/>
                                      <w:sz w:val="20"/>
                                      <w:szCs w:val="20"/>
                                    </w:rPr>
                                    <w:t>3</w:t>
                                  </w:r>
                                </w:p>
                              </w:tc>
                              <w:tc>
                                <w:tcPr>
                                  <w:tcW w:w="1118" w:type="dxa"/>
                                  <w:vAlign w:val="center"/>
                                </w:tcPr>
                                <w:p w14:paraId="12525FA1" w14:textId="457173BE" w:rsidR="006F714A" w:rsidRPr="00E96986" w:rsidRDefault="006F714A" w:rsidP="00A22B56">
                                  <w:pPr>
                                    <w:overflowPunct w:val="0"/>
                                    <w:spacing w:line="220" w:lineRule="exact"/>
                                    <w:jc w:val="right"/>
                                    <w:rPr>
                                      <w:rFonts w:ascii="標楷體" w:eastAsia="標楷體" w:hAnsi="標楷體"/>
                                      <w:b/>
                                      <w:bCs/>
                                      <w:color w:val="000000" w:themeColor="text1"/>
                                      <w:sz w:val="20"/>
                                      <w:szCs w:val="20"/>
                                    </w:rPr>
                                  </w:pPr>
                                  <w:r w:rsidRPr="00E96986">
                                    <w:rPr>
                                      <w:rFonts w:ascii="標楷體" w:eastAsia="標楷體" w:hAnsi="標楷體" w:hint="eastAsia"/>
                                      <w:b/>
                                      <w:bCs/>
                                      <w:color w:val="000000" w:themeColor="text1"/>
                                      <w:sz w:val="20"/>
                                      <w:szCs w:val="20"/>
                                    </w:rPr>
                                    <w:t>-</w:t>
                                  </w:r>
                                  <w:r w:rsidRPr="00E96986">
                                    <w:rPr>
                                      <w:rFonts w:ascii="標楷體" w:eastAsia="標楷體" w:hAnsi="標楷體"/>
                                      <w:b/>
                                      <w:bCs/>
                                      <w:color w:val="000000" w:themeColor="text1"/>
                                      <w:sz w:val="20"/>
                                      <w:szCs w:val="20"/>
                                    </w:rPr>
                                    <w:t>-</w:t>
                                  </w:r>
                                </w:p>
                              </w:tc>
                              <w:tc>
                                <w:tcPr>
                                  <w:tcW w:w="1120" w:type="dxa"/>
                                  <w:vAlign w:val="center"/>
                                </w:tcPr>
                                <w:p w14:paraId="7D2B70AA" w14:textId="582E92ED"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7</w:t>
                                  </w:r>
                                  <w:r w:rsidRPr="003936B8">
                                    <w:rPr>
                                      <w:rFonts w:ascii="標楷體" w:eastAsia="標楷體" w:hAnsi="標楷體" w:cstheme="minorBidi"/>
                                      <w:b/>
                                      <w:bCs/>
                                      <w:color w:val="000000" w:themeColor="text1"/>
                                      <w:spacing w:val="-10"/>
                                      <w:sz w:val="20"/>
                                      <w:szCs w:val="20"/>
                                    </w:rPr>
                                    <w:t>5,551,037</w:t>
                                  </w:r>
                                </w:p>
                              </w:tc>
                              <w:tc>
                                <w:tcPr>
                                  <w:tcW w:w="1745" w:type="dxa"/>
                                  <w:gridSpan w:val="2"/>
                                  <w:vAlign w:val="center"/>
                                </w:tcPr>
                                <w:p w14:paraId="068E128D" w14:textId="319EB637"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116" w:type="dxa"/>
                                  <w:vAlign w:val="center"/>
                                </w:tcPr>
                                <w:p w14:paraId="136A4C92" w14:textId="451F2591"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118" w:type="dxa"/>
                                  <w:gridSpan w:val="2"/>
                                  <w:vAlign w:val="center"/>
                                </w:tcPr>
                                <w:p w14:paraId="700829FE" w14:textId="6F5D32C2"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2</w:t>
                                  </w:r>
                                  <w:r w:rsidRPr="003936B8">
                                    <w:rPr>
                                      <w:rFonts w:ascii="標楷體" w:eastAsia="標楷體" w:hAnsi="標楷體" w:cstheme="minorBidi"/>
                                      <w:b/>
                                      <w:bCs/>
                                      <w:color w:val="000000" w:themeColor="text1"/>
                                      <w:spacing w:val="-10"/>
                                      <w:sz w:val="20"/>
                                      <w:szCs w:val="20"/>
                                    </w:rPr>
                                    <w:t>9,543,653</w:t>
                                  </w:r>
                                </w:p>
                              </w:tc>
                            </w:tr>
                            <w:tr w:rsidR="00E27FA0" w:rsidRPr="00474813" w14:paraId="5CA6C20F" w14:textId="77777777" w:rsidTr="00522A57">
                              <w:trPr>
                                <w:trHeight w:val="20"/>
                                <w:jc w:val="center"/>
                              </w:trPr>
                              <w:tc>
                                <w:tcPr>
                                  <w:tcW w:w="1134" w:type="dxa"/>
                                  <w:vAlign w:val="center"/>
                                </w:tcPr>
                                <w:p w14:paraId="6C299D2E" w14:textId="77777777" w:rsidR="00E27FA0" w:rsidRPr="00474813" w:rsidRDefault="00E27FA0" w:rsidP="00A22B56">
                                  <w:pPr>
                                    <w:kinsoku w:val="0"/>
                                    <w:overflowPunct w:val="0"/>
                                    <w:autoSpaceDN w:val="0"/>
                                    <w:spacing w:line="220" w:lineRule="exact"/>
                                    <w:ind w:leftChars="-39" w:left="-82" w:rightChars="-42" w:right="-101" w:hangingChars="7" w:hanging="12"/>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第一期</w:t>
                                  </w:r>
                                </w:p>
                                <w:p w14:paraId="137FE0BB" w14:textId="357B0F8F"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color w:val="000000" w:themeColor="text1"/>
                                      <w:spacing w:val="-12"/>
                                      <w:sz w:val="20"/>
                                      <w:szCs w:val="20"/>
                                    </w:rPr>
                                    <w:t>（</w:t>
                                  </w:r>
                                  <w:r w:rsidRPr="00474813">
                                    <w:rPr>
                                      <w:rFonts w:ascii="標楷體" w:eastAsia="標楷體" w:hAnsi="標楷體" w:cstheme="minorBidi"/>
                                      <w:color w:val="000000" w:themeColor="text1"/>
                                      <w:spacing w:val="-12"/>
                                      <w:sz w:val="20"/>
                                      <w:szCs w:val="20"/>
                                    </w:rPr>
                                    <w:t>92-95</w:t>
                                  </w:r>
                                  <w:r w:rsidRPr="00474813">
                                    <w:rPr>
                                      <w:rFonts w:ascii="標楷體" w:eastAsia="標楷體" w:hAnsi="標楷體" w:cstheme="minorBidi" w:hint="eastAsia"/>
                                      <w:color w:val="000000" w:themeColor="text1"/>
                                      <w:spacing w:val="-12"/>
                                      <w:sz w:val="20"/>
                                      <w:szCs w:val="20"/>
                                    </w:rPr>
                                    <w:t>年</w:t>
                                  </w:r>
                                  <w:r>
                                    <w:rPr>
                                      <w:rFonts w:ascii="標楷體" w:eastAsia="標楷體" w:hAnsi="標楷體" w:cstheme="minorBidi"/>
                                      <w:color w:val="000000" w:themeColor="text1"/>
                                      <w:spacing w:val="-12"/>
                                      <w:sz w:val="20"/>
                                      <w:szCs w:val="20"/>
                                    </w:rPr>
                                    <w:t>）</w:t>
                                  </w:r>
                                </w:p>
                              </w:tc>
                              <w:tc>
                                <w:tcPr>
                                  <w:tcW w:w="667" w:type="dxa"/>
                                  <w:vAlign w:val="center"/>
                                </w:tcPr>
                                <w:p w14:paraId="2BDD128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297</w:t>
                                  </w:r>
                                </w:p>
                              </w:tc>
                              <w:tc>
                                <w:tcPr>
                                  <w:tcW w:w="1335" w:type="dxa"/>
                                  <w:gridSpan w:val="2"/>
                                  <w:vAlign w:val="center"/>
                                </w:tcPr>
                                <w:p w14:paraId="5B1C2EB7" w14:textId="7338FA08" w:rsidR="00E27FA0" w:rsidRPr="00474813" w:rsidRDefault="006F714A" w:rsidP="00A22B56">
                                  <w:pPr>
                                    <w:overflowPunct w:val="0"/>
                                    <w:spacing w:line="220" w:lineRule="exact"/>
                                    <w:jc w:val="right"/>
                                    <w:rPr>
                                      <w:rFonts w:ascii="標楷體" w:eastAsia="標楷體" w:hAnsi="標楷體" w:cstheme="minorBidi"/>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209" w:type="dxa"/>
                                  <w:vAlign w:val="center"/>
                                </w:tcPr>
                                <w:p w14:paraId="6338F75F"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lang w:eastAsia="zh-HK"/>
                                    </w:rPr>
                                  </w:pPr>
                                  <w:r w:rsidRPr="009C2CED">
                                    <w:rPr>
                                      <w:rFonts w:ascii="標楷體" w:eastAsia="標楷體" w:hAnsi="標楷體" w:cstheme="minorBidi" w:hint="eastAsia"/>
                                      <w:b/>
                                      <w:bCs/>
                                      <w:color w:val="000000" w:themeColor="text1"/>
                                      <w:spacing w:val="-10"/>
                                      <w:sz w:val="20"/>
                                      <w:szCs w:val="20"/>
                                    </w:rPr>
                                    <w:t>2</w:t>
                                  </w:r>
                                  <w:r w:rsidRPr="009C2CED">
                                    <w:rPr>
                                      <w:rFonts w:ascii="標楷體" w:eastAsia="標楷體" w:hAnsi="標楷體" w:cstheme="minorBidi"/>
                                      <w:b/>
                                      <w:bCs/>
                                      <w:color w:val="000000" w:themeColor="text1"/>
                                      <w:spacing w:val="-10"/>
                                      <w:sz w:val="20"/>
                                      <w:szCs w:val="20"/>
                                    </w:rPr>
                                    <w:t>5,045,914</w:t>
                                  </w:r>
                                </w:p>
                              </w:tc>
                              <w:tc>
                                <w:tcPr>
                                  <w:tcW w:w="1118" w:type="dxa"/>
                                  <w:vAlign w:val="center"/>
                                </w:tcPr>
                                <w:p w14:paraId="1B76F000" w14:textId="79A1DAAC" w:rsidR="00E27FA0" w:rsidRPr="009C2CED" w:rsidRDefault="006F714A" w:rsidP="00A22B56">
                                  <w:pPr>
                                    <w:overflowPunct w:val="0"/>
                                    <w:spacing w:line="220" w:lineRule="exact"/>
                                    <w:jc w:val="right"/>
                                    <w:rPr>
                                      <w:rFonts w:ascii="標楷體" w:eastAsia="標楷體" w:hAnsi="標楷體"/>
                                      <w:b/>
                                      <w:bCs/>
                                      <w:color w:val="000000" w:themeColor="text1"/>
                                      <w:spacing w:val="-10"/>
                                      <w:sz w:val="20"/>
                                      <w:szCs w:val="20"/>
                                    </w:rPr>
                                  </w:pPr>
                                  <w:r w:rsidRPr="00E96986">
                                    <w:rPr>
                                      <w:rFonts w:ascii="標楷體" w:eastAsia="標楷體" w:hAnsi="標楷體" w:hint="eastAsia"/>
                                      <w:b/>
                                      <w:bCs/>
                                      <w:color w:val="000000" w:themeColor="text1"/>
                                      <w:sz w:val="20"/>
                                      <w:szCs w:val="20"/>
                                    </w:rPr>
                                    <w:t>-</w:t>
                                  </w:r>
                                  <w:r w:rsidRPr="00E96986">
                                    <w:rPr>
                                      <w:rFonts w:ascii="標楷體" w:eastAsia="標楷體" w:hAnsi="標楷體"/>
                                      <w:b/>
                                      <w:bCs/>
                                      <w:color w:val="000000" w:themeColor="text1"/>
                                      <w:sz w:val="20"/>
                                      <w:szCs w:val="20"/>
                                    </w:rPr>
                                    <w:t>-</w:t>
                                  </w:r>
                                  <w:r w:rsidR="00E27FA0" w:rsidRPr="009C2CED">
                                    <w:rPr>
                                      <w:rFonts w:ascii="標楷體" w:eastAsia="標楷體" w:hAnsi="標楷體" w:cstheme="minorBidi" w:hint="eastAsia"/>
                                      <w:b/>
                                      <w:bCs/>
                                      <w:color w:val="000000" w:themeColor="text1"/>
                                      <w:spacing w:val="-10"/>
                                      <w:sz w:val="20"/>
                                      <w:szCs w:val="20"/>
                                    </w:rPr>
                                    <w:t>（</w:t>
                                  </w:r>
                                  <w:proofErr w:type="gramStart"/>
                                  <w:r w:rsidR="00E27FA0" w:rsidRPr="009C2CED">
                                    <w:rPr>
                                      <w:rFonts w:ascii="標楷體" w:eastAsia="標楷體" w:hAnsi="標楷體" w:cstheme="minorBidi" w:hint="eastAsia"/>
                                      <w:b/>
                                      <w:bCs/>
                                      <w:color w:val="000000" w:themeColor="text1"/>
                                      <w:spacing w:val="-10"/>
                                      <w:sz w:val="20"/>
                                      <w:szCs w:val="20"/>
                                    </w:rPr>
                                    <w:t>註</w:t>
                                  </w:r>
                                  <w:proofErr w:type="gramEnd"/>
                                  <w:r w:rsidR="00E27FA0" w:rsidRPr="009C2CED">
                                    <w:rPr>
                                      <w:rFonts w:ascii="標楷體" w:eastAsia="標楷體" w:hAnsi="標楷體" w:cstheme="minorBidi" w:hint="eastAsia"/>
                                      <w:b/>
                                      <w:bCs/>
                                      <w:color w:val="000000" w:themeColor="text1"/>
                                      <w:spacing w:val="-10"/>
                                      <w:sz w:val="20"/>
                                      <w:szCs w:val="20"/>
                                    </w:rPr>
                                    <w:t>2）</w:t>
                                  </w:r>
                                </w:p>
                              </w:tc>
                              <w:tc>
                                <w:tcPr>
                                  <w:tcW w:w="1120" w:type="dxa"/>
                                  <w:vAlign w:val="center"/>
                                </w:tcPr>
                                <w:p w14:paraId="3CE1E67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9</w:t>
                                  </w:r>
                                  <w:r w:rsidRPr="00474813">
                                    <w:rPr>
                                      <w:rFonts w:ascii="標楷體" w:eastAsia="標楷體" w:hAnsi="標楷體" w:cstheme="minorBidi"/>
                                      <w:color w:val="000000" w:themeColor="text1"/>
                                      <w:spacing w:val="-10"/>
                                      <w:sz w:val="20"/>
                                      <w:szCs w:val="20"/>
                                    </w:rPr>
                                    <w:t>,626,009</w:t>
                                  </w:r>
                                </w:p>
                              </w:tc>
                              <w:tc>
                                <w:tcPr>
                                  <w:tcW w:w="1745" w:type="dxa"/>
                                  <w:gridSpan w:val="2"/>
                                  <w:vAlign w:val="center"/>
                                </w:tcPr>
                                <w:p w14:paraId="41538BD2" w14:textId="31619BF7" w:rsidR="00E27FA0" w:rsidRPr="00474813" w:rsidRDefault="006F714A" w:rsidP="00A22B56">
                                  <w:pPr>
                                    <w:overflowPunct w:val="0"/>
                                    <w:spacing w:line="220" w:lineRule="exact"/>
                                    <w:jc w:val="right"/>
                                    <w:rPr>
                                      <w:rFonts w:ascii="標楷體" w:eastAsia="標楷體" w:hAnsi="標楷體"/>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116" w:type="dxa"/>
                                  <w:vAlign w:val="center"/>
                                </w:tcPr>
                                <w:p w14:paraId="3D27C54A" w14:textId="4D22A258" w:rsidR="00E27FA0" w:rsidRPr="00474813" w:rsidRDefault="006F714A" w:rsidP="00A22B56">
                                  <w:pPr>
                                    <w:overflowPunct w:val="0"/>
                                    <w:spacing w:line="220" w:lineRule="exact"/>
                                    <w:jc w:val="right"/>
                                    <w:rPr>
                                      <w:rFonts w:ascii="標楷體" w:eastAsia="標楷體" w:hAnsi="標楷體"/>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118" w:type="dxa"/>
                                  <w:gridSpan w:val="2"/>
                                  <w:vAlign w:val="center"/>
                                </w:tcPr>
                                <w:p w14:paraId="39C88518"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50,000</w:t>
                                  </w:r>
                                </w:p>
                              </w:tc>
                            </w:tr>
                            <w:tr w:rsidR="00E27FA0" w:rsidRPr="00474813" w14:paraId="4F5CD49D" w14:textId="77777777" w:rsidTr="00522A57">
                              <w:trPr>
                                <w:trHeight w:val="20"/>
                                <w:jc w:val="center"/>
                              </w:trPr>
                              <w:tc>
                                <w:tcPr>
                                  <w:tcW w:w="1134" w:type="dxa"/>
                                  <w:vAlign w:val="center"/>
                                </w:tcPr>
                                <w:p w14:paraId="046F9936"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第二期</w:t>
                                  </w:r>
                                </w:p>
                                <w:p w14:paraId="48556556" w14:textId="13F7BEC9"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96-99年</w:t>
                                  </w:r>
                                  <w:r>
                                    <w:rPr>
                                      <w:rFonts w:ascii="標楷體" w:eastAsia="標楷體" w:hAnsi="標楷體" w:cstheme="minorBidi"/>
                                      <w:color w:val="000000" w:themeColor="text1"/>
                                      <w:spacing w:val="-12"/>
                                      <w:sz w:val="20"/>
                                      <w:szCs w:val="20"/>
                                    </w:rPr>
                                    <w:t>）</w:t>
                                  </w:r>
                                </w:p>
                              </w:tc>
                              <w:tc>
                                <w:tcPr>
                                  <w:tcW w:w="667" w:type="dxa"/>
                                  <w:vAlign w:val="center"/>
                                </w:tcPr>
                                <w:p w14:paraId="0F1D8157"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4</w:t>
                                  </w:r>
                                  <w:r w:rsidRPr="00474813">
                                    <w:rPr>
                                      <w:rFonts w:ascii="標楷體" w:eastAsia="標楷體" w:hAnsi="標楷體" w:cstheme="minorBidi"/>
                                      <w:color w:val="000000" w:themeColor="text1"/>
                                      <w:spacing w:val="-10"/>
                                      <w:sz w:val="20"/>
                                      <w:szCs w:val="20"/>
                                    </w:rPr>
                                    <w:t>29</w:t>
                                  </w:r>
                                </w:p>
                              </w:tc>
                              <w:tc>
                                <w:tcPr>
                                  <w:tcW w:w="640" w:type="dxa"/>
                                  <w:vAlign w:val="center"/>
                                </w:tcPr>
                                <w:p w14:paraId="79F7AC1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28</w:t>
                                  </w:r>
                                </w:p>
                              </w:tc>
                              <w:tc>
                                <w:tcPr>
                                  <w:tcW w:w="695" w:type="dxa"/>
                                  <w:vAlign w:val="center"/>
                                </w:tcPr>
                                <w:p w14:paraId="2D90CA4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53.15</w:t>
                                  </w:r>
                                </w:p>
                              </w:tc>
                              <w:tc>
                                <w:tcPr>
                                  <w:tcW w:w="1209" w:type="dxa"/>
                                  <w:vAlign w:val="center"/>
                                </w:tcPr>
                                <w:p w14:paraId="26AC4E46"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1</w:t>
                                  </w:r>
                                  <w:r w:rsidRPr="009C2CED">
                                    <w:rPr>
                                      <w:rFonts w:ascii="標楷體" w:eastAsia="標楷體" w:hAnsi="標楷體" w:cstheme="minorBidi"/>
                                      <w:b/>
                                      <w:bCs/>
                                      <w:color w:val="000000" w:themeColor="text1"/>
                                      <w:spacing w:val="-10"/>
                                      <w:sz w:val="20"/>
                                      <w:szCs w:val="20"/>
                                    </w:rPr>
                                    <w:t>6,920,924</w:t>
                                  </w:r>
                                </w:p>
                              </w:tc>
                              <w:tc>
                                <w:tcPr>
                                  <w:tcW w:w="1118" w:type="dxa"/>
                                  <w:tcBorders>
                                    <w:top w:val="single" w:sz="4" w:space="0" w:color="auto"/>
                                    <w:left w:val="nil"/>
                                    <w:bottom w:val="single" w:sz="4" w:space="0" w:color="auto"/>
                                    <w:right w:val="nil"/>
                                  </w:tcBorders>
                                  <w:shd w:val="clear" w:color="auto" w:fill="auto"/>
                                  <w:vAlign w:val="center"/>
                                </w:tcPr>
                                <w:p w14:paraId="3B43966B" w14:textId="77777777" w:rsidR="00E27FA0" w:rsidRPr="009C2CED" w:rsidRDefault="00E27FA0" w:rsidP="00A22B56">
                                  <w:pPr>
                                    <w:overflowPunct w:val="0"/>
                                    <w:spacing w:line="220" w:lineRule="exact"/>
                                    <w:jc w:val="right"/>
                                    <w:rPr>
                                      <w:rFonts w:ascii="標楷體" w:eastAsia="標楷體" w:hAnsi="標楷體"/>
                                      <w:b/>
                                      <w:bCs/>
                                      <w:color w:val="000000"/>
                                      <w:spacing w:val="-10"/>
                                      <w:sz w:val="20"/>
                                      <w:szCs w:val="20"/>
                                    </w:rPr>
                                  </w:pPr>
                                  <w:r w:rsidRPr="009C2CED">
                                    <w:rPr>
                                      <w:rFonts w:ascii="標楷體" w:eastAsia="標楷體" w:hAnsi="標楷體" w:hint="eastAsia"/>
                                      <w:b/>
                                      <w:bCs/>
                                      <w:color w:val="000000"/>
                                      <w:spacing w:val="-10"/>
                                      <w:sz w:val="20"/>
                                      <w:szCs w:val="20"/>
                                    </w:rPr>
                                    <w:t>15,362,670</w:t>
                                  </w:r>
                                </w:p>
                              </w:tc>
                              <w:tc>
                                <w:tcPr>
                                  <w:tcW w:w="1120" w:type="dxa"/>
                                  <w:vAlign w:val="center"/>
                                </w:tcPr>
                                <w:p w14:paraId="2AEE492F"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10,743,637</w:t>
                                  </w:r>
                                </w:p>
                              </w:tc>
                              <w:tc>
                                <w:tcPr>
                                  <w:tcW w:w="1026" w:type="dxa"/>
                                  <w:vAlign w:val="center"/>
                                </w:tcPr>
                                <w:p w14:paraId="127A6067"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hint="eastAsia"/>
                                      <w:color w:val="000000"/>
                                      <w:spacing w:val="-10"/>
                                      <w:sz w:val="20"/>
                                      <w:szCs w:val="20"/>
                                    </w:rPr>
                                    <w:t>4,619,033</w:t>
                                  </w:r>
                                </w:p>
                              </w:tc>
                              <w:tc>
                                <w:tcPr>
                                  <w:tcW w:w="719" w:type="dxa"/>
                                  <w:vAlign w:val="center"/>
                                </w:tcPr>
                                <w:p w14:paraId="7BD0F81A"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spacing w:val="-10"/>
                                      <w:sz w:val="20"/>
                                      <w:szCs w:val="20"/>
                                    </w:rPr>
                                    <w:t>27.30</w:t>
                                  </w:r>
                                </w:p>
                              </w:tc>
                              <w:tc>
                                <w:tcPr>
                                  <w:tcW w:w="1116" w:type="dxa"/>
                                  <w:vAlign w:val="center"/>
                                </w:tcPr>
                                <w:p w14:paraId="1ACAEF7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1,558,254</w:t>
                                  </w:r>
                                </w:p>
                              </w:tc>
                              <w:tc>
                                <w:tcPr>
                                  <w:tcW w:w="1118" w:type="dxa"/>
                                  <w:gridSpan w:val="2"/>
                                  <w:vAlign w:val="center"/>
                                </w:tcPr>
                                <w:p w14:paraId="76525391"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w:t>
                                  </w:r>
                                </w:p>
                              </w:tc>
                            </w:tr>
                            <w:tr w:rsidR="00E27FA0" w:rsidRPr="00474813" w14:paraId="727807DE" w14:textId="77777777" w:rsidTr="00522A57">
                              <w:trPr>
                                <w:trHeight w:val="20"/>
                                <w:jc w:val="center"/>
                              </w:trPr>
                              <w:tc>
                                <w:tcPr>
                                  <w:tcW w:w="1134" w:type="dxa"/>
                                  <w:vAlign w:val="center"/>
                                </w:tcPr>
                                <w:p w14:paraId="37557D74"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第三期</w:t>
                                  </w:r>
                                </w:p>
                                <w:p w14:paraId="65BA8CA0" w14:textId="2BD80F7B"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100-103年</w:t>
                                  </w:r>
                                  <w:r>
                                    <w:rPr>
                                      <w:rFonts w:ascii="標楷體" w:eastAsia="標楷體" w:hAnsi="標楷體" w:cstheme="minorBidi"/>
                                      <w:color w:val="000000" w:themeColor="text1"/>
                                      <w:spacing w:val="-12"/>
                                      <w:sz w:val="20"/>
                                      <w:szCs w:val="20"/>
                                    </w:rPr>
                                    <w:t>）</w:t>
                                  </w:r>
                                </w:p>
                              </w:tc>
                              <w:tc>
                                <w:tcPr>
                                  <w:tcW w:w="667" w:type="dxa"/>
                                  <w:vAlign w:val="center"/>
                                </w:tcPr>
                                <w:p w14:paraId="40B1CCE3"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544</w:t>
                                  </w:r>
                                </w:p>
                              </w:tc>
                              <w:tc>
                                <w:tcPr>
                                  <w:tcW w:w="640" w:type="dxa"/>
                                  <w:vAlign w:val="center"/>
                                </w:tcPr>
                                <w:p w14:paraId="000DF67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256</w:t>
                                  </w:r>
                                </w:p>
                              </w:tc>
                              <w:tc>
                                <w:tcPr>
                                  <w:tcW w:w="695" w:type="dxa"/>
                                  <w:vAlign w:val="center"/>
                                </w:tcPr>
                                <w:p w14:paraId="32B5BA9B" w14:textId="77777777" w:rsidR="00E27FA0" w:rsidRPr="00474813" w:rsidRDefault="00E27FA0" w:rsidP="00A22B56">
                                  <w:pPr>
                                    <w:overflowPunct w:val="0"/>
                                    <w:spacing w:line="220" w:lineRule="exact"/>
                                    <w:jc w:val="right"/>
                                    <w:rPr>
                                      <w:rFonts w:ascii="標楷體" w:eastAsia="標楷體" w:hAnsi="標楷體" w:cstheme="minorBidi"/>
                                      <w:color w:val="000000"/>
                                      <w:spacing w:val="-10"/>
                                      <w:sz w:val="20"/>
                                      <w:szCs w:val="20"/>
                                    </w:rPr>
                                  </w:pPr>
                                  <w:r w:rsidRPr="00474813">
                                    <w:rPr>
                                      <w:rFonts w:ascii="標楷體" w:eastAsia="標楷體" w:hAnsi="標楷體" w:cstheme="minorBidi"/>
                                      <w:spacing w:val="-10"/>
                                      <w:sz w:val="20"/>
                                      <w:szCs w:val="20"/>
                                    </w:rPr>
                                    <w:t>47.06</w:t>
                                  </w:r>
                                </w:p>
                              </w:tc>
                              <w:tc>
                                <w:tcPr>
                                  <w:tcW w:w="1209" w:type="dxa"/>
                                  <w:vAlign w:val="center"/>
                                </w:tcPr>
                                <w:p w14:paraId="00C491B3"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lang w:eastAsia="zh-HK"/>
                                    </w:rPr>
                                  </w:pPr>
                                  <w:r w:rsidRPr="009C2CED">
                                    <w:rPr>
                                      <w:rFonts w:ascii="標楷體" w:eastAsia="標楷體" w:hAnsi="標楷體" w:cstheme="minorBidi" w:hint="eastAsia"/>
                                      <w:b/>
                                      <w:bCs/>
                                      <w:color w:val="000000"/>
                                      <w:spacing w:val="-10"/>
                                      <w:sz w:val="20"/>
                                      <w:szCs w:val="20"/>
                                    </w:rPr>
                                    <w:t>47,849,458</w:t>
                                  </w:r>
                                </w:p>
                              </w:tc>
                              <w:tc>
                                <w:tcPr>
                                  <w:tcW w:w="1118" w:type="dxa"/>
                                  <w:tcBorders>
                                    <w:top w:val="single" w:sz="4" w:space="0" w:color="auto"/>
                                    <w:left w:val="nil"/>
                                    <w:bottom w:val="single" w:sz="4" w:space="0" w:color="auto"/>
                                    <w:right w:val="nil"/>
                                  </w:tcBorders>
                                  <w:shd w:val="clear" w:color="auto" w:fill="auto"/>
                                  <w:vAlign w:val="center"/>
                                </w:tcPr>
                                <w:p w14:paraId="1016226C" w14:textId="77777777" w:rsidR="00E27FA0" w:rsidRPr="009C2CED" w:rsidRDefault="00E27FA0" w:rsidP="00A22B56">
                                  <w:pPr>
                                    <w:overflowPunct w:val="0"/>
                                    <w:spacing w:line="220" w:lineRule="exact"/>
                                    <w:jc w:val="right"/>
                                    <w:rPr>
                                      <w:rFonts w:ascii="標楷體" w:eastAsia="標楷體" w:hAnsi="標楷體"/>
                                      <w:b/>
                                      <w:bCs/>
                                      <w:color w:val="000000"/>
                                      <w:spacing w:val="-10"/>
                                      <w:sz w:val="20"/>
                                      <w:szCs w:val="20"/>
                                    </w:rPr>
                                  </w:pPr>
                                  <w:r w:rsidRPr="009C2CED">
                                    <w:rPr>
                                      <w:rFonts w:ascii="標楷體" w:eastAsia="標楷體" w:hAnsi="標楷體" w:hint="eastAsia"/>
                                      <w:b/>
                                      <w:bCs/>
                                      <w:color w:val="000000"/>
                                      <w:spacing w:val="-10"/>
                                      <w:sz w:val="20"/>
                                      <w:szCs w:val="20"/>
                                    </w:rPr>
                                    <w:t>29,421,311</w:t>
                                  </w:r>
                                </w:p>
                              </w:tc>
                              <w:tc>
                                <w:tcPr>
                                  <w:tcW w:w="1120" w:type="dxa"/>
                                  <w:vAlign w:val="center"/>
                                </w:tcPr>
                                <w:p w14:paraId="3C334B0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25,150,315</w:t>
                                  </w:r>
                                </w:p>
                              </w:tc>
                              <w:tc>
                                <w:tcPr>
                                  <w:tcW w:w="1026" w:type="dxa"/>
                                  <w:vAlign w:val="center"/>
                                </w:tcPr>
                                <w:p w14:paraId="16D1F698"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hint="eastAsia"/>
                                      <w:color w:val="000000"/>
                                      <w:spacing w:val="-10"/>
                                      <w:sz w:val="20"/>
                                      <w:szCs w:val="20"/>
                                    </w:rPr>
                                    <w:t>4,270,996</w:t>
                                  </w:r>
                                </w:p>
                              </w:tc>
                              <w:tc>
                                <w:tcPr>
                                  <w:tcW w:w="719" w:type="dxa"/>
                                  <w:vAlign w:val="center"/>
                                </w:tcPr>
                                <w:p w14:paraId="0FEDD314"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spacing w:val="-10"/>
                                      <w:sz w:val="20"/>
                                      <w:szCs w:val="20"/>
                                    </w:rPr>
                                    <w:t>8.93</w:t>
                                  </w:r>
                                </w:p>
                              </w:tc>
                              <w:tc>
                                <w:tcPr>
                                  <w:tcW w:w="1116" w:type="dxa"/>
                                  <w:vAlign w:val="center"/>
                                </w:tcPr>
                                <w:p w14:paraId="31C7600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7,120,768</w:t>
                                  </w:r>
                                </w:p>
                              </w:tc>
                              <w:tc>
                                <w:tcPr>
                                  <w:tcW w:w="1118" w:type="dxa"/>
                                  <w:gridSpan w:val="2"/>
                                  <w:vAlign w:val="center"/>
                                </w:tcPr>
                                <w:p w14:paraId="48BC14D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11</w:t>
                                  </w:r>
                                  <w:r w:rsidRPr="00474813">
                                    <w:rPr>
                                      <w:rFonts w:ascii="標楷體" w:eastAsia="標楷體" w:hAnsi="標楷體" w:cstheme="minorBidi"/>
                                      <w:color w:val="000000" w:themeColor="text1"/>
                                      <w:spacing w:val="-10"/>
                                      <w:sz w:val="20"/>
                                      <w:szCs w:val="20"/>
                                    </w:rPr>
                                    <w:t>,</w:t>
                                  </w:r>
                                  <w:r w:rsidRPr="00474813">
                                    <w:rPr>
                                      <w:rFonts w:ascii="標楷體" w:eastAsia="標楷體" w:hAnsi="標楷體" w:cstheme="minorBidi" w:hint="eastAsia"/>
                                      <w:color w:val="000000" w:themeColor="text1"/>
                                      <w:spacing w:val="-10"/>
                                      <w:sz w:val="20"/>
                                      <w:szCs w:val="20"/>
                                    </w:rPr>
                                    <w:t>307</w:t>
                                  </w:r>
                                  <w:r w:rsidRPr="00474813">
                                    <w:rPr>
                                      <w:rFonts w:ascii="標楷體" w:eastAsia="標楷體" w:hAnsi="標楷體" w:cstheme="minorBidi"/>
                                      <w:color w:val="000000" w:themeColor="text1"/>
                                      <w:spacing w:val="-10"/>
                                      <w:sz w:val="20"/>
                                      <w:szCs w:val="20"/>
                                    </w:rPr>
                                    <w:t>,</w:t>
                                  </w:r>
                                  <w:r w:rsidRPr="00474813">
                                    <w:rPr>
                                      <w:rFonts w:ascii="標楷體" w:eastAsia="標楷體" w:hAnsi="標楷體" w:cstheme="minorBidi" w:hint="eastAsia"/>
                                      <w:color w:val="000000" w:themeColor="text1"/>
                                      <w:spacing w:val="-10"/>
                                      <w:sz w:val="20"/>
                                      <w:szCs w:val="20"/>
                                    </w:rPr>
                                    <w:t>379</w:t>
                                  </w:r>
                                </w:p>
                              </w:tc>
                            </w:tr>
                            <w:tr w:rsidR="00E27FA0" w:rsidRPr="00474813" w14:paraId="3351F6B8" w14:textId="77777777" w:rsidTr="00522A57">
                              <w:trPr>
                                <w:trHeight w:val="20"/>
                                <w:jc w:val="center"/>
                              </w:trPr>
                              <w:tc>
                                <w:tcPr>
                                  <w:tcW w:w="1134" w:type="dxa"/>
                                  <w:vAlign w:val="center"/>
                                </w:tcPr>
                                <w:p w14:paraId="01D2BD59"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第四期</w:t>
                                  </w:r>
                                </w:p>
                                <w:p w14:paraId="0CB6AFD0" w14:textId="3B3551BB"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104-107年</w:t>
                                  </w:r>
                                  <w:r>
                                    <w:rPr>
                                      <w:rFonts w:ascii="標楷體" w:eastAsia="標楷體" w:hAnsi="標楷體" w:cstheme="minorBidi"/>
                                      <w:color w:val="000000" w:themeColor="text1"/>
                                      <w:spacing w:val="-12"/>
                                      <w:sz w:val="20"/>
                                      <w:szCs w:val="20"/>
                                    </w:rPr>
                                    <w:t>）</w:t>
                                  </w:r>
                                </w:p>
                              </w:tc>
                              <w:tc>
                                <w:tcPr>
                                  <w:tcW w:w="667" w:type="dxa"/>
                                  <w:vAlign w:val="center"/>
                                </w:tcPr>
                                <w:p w14:paraId="5783860C"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3</w:t>
                                  </w:r>
                                  <w:r w:rsidRPr="00474813">
                                    <w:rPr>
                                      <w:rFonts w:ascii="標楷體" w:eastAsia="標楷體" w:hAnsi="標楷體" w:cstheme="minorBidi"/>
                                      <w:color w:val="000000" w:themeColor="text1"/>
                                      <w:spacing w:val="-10"/>
                                      <w:sz w:val="20"/>
                                      <w:szCs w:val="20"/>
                                    </w:rPr>
                                    <w:t>41</w:t>
                                  </w:r>
                                </w:p>
                              </w:tc>
                              <w:tc>
                                <w:tcPr>
                                  <w:tcW w:w="640" w:type="dxa"/>
                                  <w:vAlign w:val="center"/>
                                </w:tcPr>
                                <w:p w14:paraId="6BBA4FC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9</w:t>
                                  </w:r>
                                  <w:r w:rsidRPr="00474813">
                                    <w:rPr>
                                      <w:rFonts w:ascii="標楷體" w:eastAsia="標楷體" w:hAnsi="標楷體" w:cstheme="minorBidi"/>
                                      <w:color w:val="000000" w:themeColor="text1"/>
                                      <w:spacing w:val="-10"/>
                                      <w:sz w:val="20"/>
                                      <w:szCs w:val="20"/>
                                    </w:rPr>
                                    <w:t>8</w:t>
                                  </w:r>
                                </w:p>
                              </w:tc>
                              <w:tc>
                                <w:tcPr>
                                  <w:tcW w:w="695" w:type="dxa"/>
                                  <w:vAlign w:val="center"/>
                                </w:tcPr>
                                <w:p w14:paraId="659305D1"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28.74</w:t>
                                  </w:r>
                                </w:p>
                              </w:tc>
                              <w:tc>
                                <w:tcPr>
                                  <w:tcW w:w="1209" w:type="dxa"/>
                                  <w:vAlign w:val="center"/>
                                </w:tcPr>
                                <w:p w14:paraId="54530741"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4</w:t>
                                  </w:r>
                                  <w:r w:rsidRPr="009C2CED">
                                    <w:rPr>
                                      <w:rFonts w:ascii="標楷體" w:eastAsia="標楷體" w:hAnsi="標楷體" w:cstheme="minorBidi"/>
                                      <w:b/>
                                      <w:bCs/>
                                      <w:color w:val="000000" w:themeColor="text1"/>
                                      <w:spacing w:val="-10"/>
                                      <w:sz w:val="20"/>
                                      <w:szCs w:val="20"/>
                                    </w:rPr>
                                    <w:t>9,210,591</w:t>
                                  </w:r>
                                </w:p>
                              </w:tc>
                              <w:tc>
                                <w:tcPr>
                                  <w:tcW w:w="1118" w:type="dxa"/>
                                  <w:tcBorders>
                                    <w:top w:val="single" w:sz="4" w:space="0" w:color="auto"/>
                                    <w:left w:val="nil"/>
                                    <w:bottom w:val="single" w:sz="4" w:space="0" w:color="auto"/>
                                    <w:right w:val="nil"/>
                                  </w:tcBorders>
                                  <w:shd w:val="clear" w:color="auto" w:fill="auto"/>
                                  <w:vAlign w:val="center"/>
                                </w:tcPr>
                                <w:p w14:paraId="104A2AC6"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21,875,653</w:t>
                                  </w:r>
                                </w:p>
                              </w:tc>
                              <w:tc>
                                <w:tcPr>
                                  <w:tcW w:w="1120" w:type="dxa"/>
                                  <w:vAlign w:val="center"/>
                                </w:tcPr>
                                <w:p w14:paraId="08579F7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9,915,731</w:t>
                                  </w:r>
                                </w:p>
                              </w:tc>
                              <w:tc>
                                <w:tcPr>
                                  <w:tcW w:w="1026" w:type="dxa"/>
                                  <w:vAlign w:val="center"/>
                                </w:tcPr>
                                <w:p w14:paraId="248D27D1"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,959,922</w:t>
                                  </w:r>
                                </w:p>
                              </w:tc>
                              <w:tc>
                                <w:tcPr>
                                  <w:tcW w:w="719" w:type="dxa"/>
                                  <w:vAlign w:val="center"/>
                                </w:tcPr>
                                <w:p w14:paraId="563D4E5F"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3.98</w:t>
                                  </w:r>
                                </w:p>
                              </w:tc>
                              <w:tc>
                                <w:tcPr>
                                  <w:tcW w:w="1116" w:type="dxa"/>
                                  <w:vAlign w:val="center"/>
                                </w:tcPr>
                                <w:p w14:paraId="08F47D5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1,734,136</w:t>
                                  </w:r>
                                </w:p>
                              </w:tc>
                              <w:tc>
                                <w:tcPr>
                                  <w:tcW w:w="1118" w:type="dxa"/>
                                  <w:gridSpan w:val="2"/>
                                  <w:vAlign w:val="center"/>
                                </w:tcPr>
                                <w:p w14:paraId="267A0D03"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5,600,802</w:t>
                                  </w:r>
                                </w:p>
                              </w:tc>
                            </w:tr>
                            <w:tr w:rsidR="00E27FA0" w:rsidRPr="00474813" w14:paraId="56D14D4A" w14:textId="77777777" w:rsidTr="00522A57">
                              <w:trPr>
                                <w:trHeight w:val="20"/>
                                <w:jc w:val="center"/>
                              </w:trPr>
                              <w:tc>
                                <w:tcPr>
                                  <w:tcW w:w="1134" w:type="dxa"/>
                                  <w:vAlign w:val="center"/>
                                </w:tcPr>
                                <w:p w14:paraId="6A72C762"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第五期</w:t>
                                  </w:r>
                                </w:p>
                                <w:p w14:paraId="5057F2F0" w14:textId="52AA5AE5"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108-111年</w:t>
                                  </w:r>
                                  <w:r>
                                    <w:rPr>
                                      <w:rFonts w:ascii="標楷體" w:eastAsia="標楷體" w:hAnsi="標楷體" w:cstheme="minorBidi"/>
                                      <w:color w:val="000000" w:themeColor="text1"/>
                                      <w:spacing w:val="-12"/>
                                      <w:sz w:val="20"/>
                                      <w:szCs w:val="20"/>
                                    </w:rPr>
                                    <w:t>）</w:t>
                                  </w:r>
                                </w:p>
                              </w:tc>
                              <w:tc>
                                <w:tcPr>
                                  <w:tcW w:w="667" w:type="dxa"/>
                                  <w:vAlign w:val="center"/>
                                </w:tcPr>
                                <w:p w14:paraId="590FB01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92</w:t>
                                  </w:r>
                                </w:p>
                              </w:tc>
                              <w:tc>
                                <w:tcPr>
                                  <w:tcW w:w="640" w:type="dxa"/>
                                  <w:vAlign w:val="center"/>
                                </w:tcPr>
                                <w:p w14:paraId="49E3201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7</w:t>
                                  </w:r>
                                  <w:r w:rsidRPr="00474813">
                                    <w:rPr>
                                      <w:rFonts w:ascii="標楷體" w:eastAsia="標楷體" w:hAnsi="標楷體" w:cstheme="minorBidi"/>
                                      <w:color w:val="000000" w:themeColor="text1"/>
                                      <w:spacing w:val="-10"/>
                                      <w:sz w:val="20"/>
                                      <w:szCs w:val="20"/>
                                    </w:rPr>
                                    <w:t>1</w:t>
                                  </w:r>
                                </w:p>
                              </w:tc>
                              <w:tc>
                                <w:tcPr>
                                  <w:tcW w:w="695" w:type="dxa"/>
                                  <w:vAlign w:val="center"/>
                                </w:tcPr>
                                <w:p w14:paraId="29532C5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36.98</w:t>
                                  </w:r>
                                </w:p>
                              </w:tc>
                              <w:tc>
                                <w:tcPr>
                                  <w:tcW w:w="1209" w:type="dxa"/>
                                  <w:vAlign w:val="center"/>
                                </w:tcPr>
                                <w:p w14:paraId="76D89D21"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1</w:t>
                                  </w:r>
                                  <w:r w:rsidRPr="009C2CED">
                                    <w:rPr>
                                      <w:rFonts w:ascii="標楷體" w:eastAsia="標楷體" w:hAnsi="標楷體" w:cstheme="minorBidi"/>
                                      <w:b/>
                                      <w:bCs/>
                                      <w:color w:val="000000" w:themeColor="text1"/>
                                      <w:spacing w:val="-10"/>
                                      <w:sz w:val="20"/>
                                      <w:szCs w:val="20"/>
                                    </w:rPr>
                                    <w:t>6,623,290</w:t>
                                  </w:r>
                                </w:p>
                              </w:tc>
                              <w:tc>
                                <w:tcPr>
                                  <w:tcW w:w="1118" w:type="dxa"/>
                                  <w:tcBorders>
                                    <w:top w:val="single" w:sz="4" w:space="0" w:color="auto"/>
                                    <w:left w:val="nil"/>
                                    <w:bottom w:val="single" w:sz="4" w:space="0" w:color="auto"/>
                                    <w:right w:val="nil"/>
                                  </w:tcBorders>
                                  <w:shd w:val="clear" w:color="auto" w:fill="auto"/>
                                  <w:vAlign w:val="center"/>
                                </w:tcPr>
                                <w:p w14:paraId="6F10FC89"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9,545,379</w:t>
                                  </w:r>
                                </w:p>
                              </w:tc>
                              <w:tc>
                                <w:tcPr>
                                  <w:tcW w:w="1120" w:type="dxa"/>
                                  <w:vAlign w:val="center"/>
                                </w:tcPr>
                                <w:p w14:paraId="79B51637"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7</w:t>
                                  </w:r>
                                  <w:r w:rsidRPr="00474813">
                                    <w:rPr>
                                      <w:rFonts w:ascii="標楷體" w:eastAsia="標楷體" w:hAnsi="標楷體" w:cstheme="minorBidi"/>
                                      <w:color w:val="000000" w:themeColor="text1"/>
                                      <w:spacing w:val="-10"/>
                                      <w:sz w:val="20"/>
                                      <w:szCs w:val="20"/>
                                    </w:rPr>
                                    <w:t>,624,586</w:t>
                                  </w:r>
                                </w:p>
                              </w:tc>
                              <w:tc>
                                <w:tcPr>
                                  <w:tcW w:w="1026" w:type="dxa"/>
                                  <w:vAlign w:val="center"/>
                                </w:tcPr>
                                <w:p w14:paraId="33224553"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,920,793</w:t>
                                  </w:r>
                                </w:p>
                              </w:tc>
                              <w:tc>
                                <w:tcPr>
                                  <w:tcW w:w="719" w:type="dxa"/>
                                  <w:vAlign w:val="center"/>
                                </w:tcPr>
                                <w:p w14:paraId="44CA590B"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11.55</w:t>
                                  </w:r>
                                </w:p>
                              </w:tc>
                              <w:tc>
                                <w:tcPr>
                                  <w:tcW w:w="1116" w:type="dxa"/>
                                  <w:vAlign w:val="center"/>
                                </w:tcPr>
                                <w:p w14:paraId="21C6D74F"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4</w:t>
                                  </w:r>
                                  <w:r w:rsidRPr="00474813">
                                    <w:rPr>
                                      <w:rFonts w:ascii="標楷體" w:eastAsia="標楷體" w:hAnsi="標楷體" w:cstheme="minorBidi"/>
                                      <w:color w:val="000000" w:themeColor="text1"/>
                                      <w:spacing w:val="-10"/>
                                      <w:sz w:val="20"/>
                                      <w:szCs w:val="20"/>
                                    </w:rPr>
                                    <w:t>,692,438</w:t>
                                  </w:r>
                                </w:p>
                              </w:tc>
                              <w:tc>
                                <w:tcPr>
                                  <w:tcW w:w="1118" w:type="dxa"/>
                                  <w:gridSpan w:val="2"/>
                                  <w:vAlign w:val="center"/>
                                </w:tcPr>
                                <w:p w14:paraId="643EC32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,385,472</w:t>
                                  </w:r>
                                </w:p>
                              </w:tc>
                            </w:tr>
                            <w:tr w:rsidR="00E27FA0" w:rsidRPr="00474813" w14:paraId="141412A8" w14:textId="77777777" w:rsidTr="00522A57">
                              <w:trPr>
                                <w:trHeight w:val="20"/>
                                <w:jc w:val="center"/>
                              </w:trPr>
                              <w:tc>
                                <w:tcPr>
                                  <w:tcW w:w="1134" w:type="dxa"/>
                                  <w:tcBorders>
                                    <w:bottom w:val="single" w:sz="4" w:space="0" w:color="auto"/>
                                  </w:tcBorders>
                                  <w:vAlign w:val="center"/>
                                </w:tcPr>
                                <w:p w14:paraId="368EEA79"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第六期</w:t>
                                  </w:r>
                                </w:p>
                                <w:p w14:paraId="23C5EE96" w14:textId="4E214970"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112-115年</w:t>
                                  </w:r>
                                  <w:r>
                                    <w:rPr>
                                      <w:rFonts w:ascii="標楷體" w:eastAsia="標楷體" w:hAnsi="標楷體" w:cstheme="minorBidi"/>
                                      <w:color w:val="000000" w:themeColor="text1"/>
                                      <w:spacing w:val="-12"/>
                                      <w:sz w:val="20"/>
                                      <w:szCs w:val="20"/>
                                    </w:rPr>
                                    <w:t>）</w:t>
                                  </w:r>
                                </w:p>
                              </w:tc>
                              <w:tc>
                                <w:tcPr>
                                  <w:tcW w:w="667" w:type="dxa"/>
                                  <w:tcBorders>
                                    <w:bottom w:val="single" w:sz="4" w:space="0" w:color="auto"/>
                                  </w:tcBorders>
                                  <w:vAlign w:val="center"/>
                                </w:tcPr>
                                <w:p w14:paraId="7B5EC708"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46</w:t>
                                  </w:r>
                                </w:p>
                              </w:tc>
                              <w:tc>
                                <w:tcPr>
                                  <w:tcW w:w="640" w:type="dxa"/>
                                  <w:tcBorders>
                                    <w:bottom w:val="single" w:sz="4" w:space="0" w:color="auto"/>
                                  </w:tcBorders>
                                  <w:vAlign w:val="center"/>
                                </w:tcPr>
                                <w:p w14:paraId="7E06763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10</w:t>
                                  </w:r>
                                </w:p>
                              </w:tc>
                              <w:tc>
                                <w:tcPr>
                                  <w:tcW w:w="695" w:type="dxa"/>
                                  <w:tcBorders>
                                    <w:bottom w:val="single" w:sz="4" w:space="0" w:color="auto"/>
                                  </w:tcBorders>
                                  <w:vAlign w:val="center"/>
                                </w:tcPr>
                                <w:p w14:paraId="58F2F792"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75.34</w:t>
                                  </w:r>
                                </w:p>
                              </w:tc>
                              <w:tc>
                                <w:tcPr>
                                  <w:tcW w:w="1209" w:type="dxa"/>
                                  <w:tcBorders>
                                    <w:bottom w:val="single" w:sz="4" w:space="0" w:color="auto"/>
                                  </w:tcBorders>
                                  <w:vAlign w:val="center"/>
                                </w:tcPr>
                                <w:p w14:paraId="7C108E27"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6</w:t>
                                  </w:r>
                                  <w:r w:rsidRPr="009C2CED">
                                    <w:rPr>
                                      <w:rFonts w:ascii="標楷體" w:eastAsia="標楷體" w:hAnsi="標楷體" w:cstheme="minorBidi"/>
                                      <w:b/>
                                      <w:bCs/>
                                      <w:color w:val="000000" w:themeColor="text1"/>
                                      <w:spacing w:val="-10"/>
                                      <w:sz w:val="20"/>
                                      <w:szCs w:val="20"/>
                                    </w:rPr>
                                    <w:t>,350,665</w:t>
                                  </w:r>
                                </w:p>
                              </w:tc>
                              <w:tc>
                                <w:tcPr>
                                  <w:tcW w:w="1118" w:type="dxa"/>
                                  <w:tcBorders>
                                    <w:top w:val="single" w:sz="4" w:space="0" w:color="auto"/>
                                    <w:left w:val="nil"/>
                                    <w:bottom w:val="single" w:sz="4" w:space="0" w:color="auto"/>
                                    <w:right w:val="nil"/>
                                  </w:tcBorders>
                                  <w:shd w:val="clear" w:color="auto" w:fill="auto"/>
                                  <w:vAlign w:val="center"/>
                                </w:tcPr>
                                <w:p w14:paraId="222A6083"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5,106,658</w:t>
                                  </w:r>
                                </w:p>
                              </w:tc>
                              <w:tc>
                                <w:tcPr>
                                  <w:tcW w:w="1120" w:type="dxa"/>
                                  <w:tcBorders>
                                    <w:bottom w:val="single" w:sz="4" w:space="0" w:color="auto"/>
                                  </w:tcBorders>
                                  <w:vAlign w:val="center"/>
                                </w:tcPr>
                                <w:p w14:paraId="4EC53C42"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,490,758</w:t>
                                  </w:r>
                                </w:p>
                              </w:tc>
                              <w:tc>
                                <w:tcPr>
                                  <w:tcW w:w="1026" w:type="dxa"/>
                                  <w:tcBorders>
                                    <w:bottom w:val="single" w:sz="4" w:space="0" w:color="auto"/>
                                  </w:tcBorders>
                                  <w:vAlign w:val="center"/>
                                </w:tcPr>
                                <w:p w14:paraId="7FA5926E"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,615,900</w:t>
                                  </w:r>
                                </w:p>
                              </w:tc>
                              <w:tc>
                                <w:tcPr>
                                  <w:tcW w:w="719" w:type="dxa"/>
                                  <w:tcBorders>
                                    <w:bottom w:val="single" w:sz="4" w:space="0" w:color="auto"/>
                                  </w:tcBorders>
                                  <w:vAlign w:val="center"/>
                                </w:tcPr>
                                <w:p w14:paraId="0DEF79BB"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41.19</w:t>
                                  </w:r>
                                </w:p>
                              </w:tc>
                              <w:tc>
                                <w:tcPr>
                                  <w:tcW w:w="1116" w:type="dxa"/>
                                  <w:tcBorders>
                                    <w:bottom w:val="single" w:sz="4" w:space="0" w:color="auto"/>
                                  </w:tcBorders>
                                  <w:vAlign w:val="center"/>
                                </w:tcPr>
                                <w:p w14:paraId="371DA07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,244,007</w:t>
                                  </w:r>
                                </w:p>
                              </w:tc>
                              <w:tc>
                                <w:tcPr>
                                  <w:tcW w:w="1118" w:type="dxa"/>
                                  <w:gridSpan w:val="2"/>
                                  <w:tcBorders>
                                    <w:bottom w:val="single" w:sz="4" w:space="0" w:color="auto"/>
                                  </w:tcBorders>
                                  <w:vAlign w:val="center"/>
                                </w:tcPr>
                                <w:p w14:paraId="06A21BE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w:t>
                                  </w:r>
                                </w:p>
                              </w:tc>
                            </w:tr>
                            <w:tr w:rsidR="00E27FA0" w:rsidRPr="00474813" w14:paraId="044E3F53" w14:textId="77777777" w:rsidTr="00522A57">
                              <w:trPr>
                                <w:gridAfter w:val="1"/>
                                <w:wAfter w:w="98" w:type="dxa"/>
                                <w:jc w:val="center"/>
                              </w:trPr>
                              <w:tc>
                                <w:tcPr>
                                  <w:tcW w:w="10464" w:type="dxa"/>
                                  <w:gridSpan w:val="11"/>
                                  <w:tcBorders>
                                    <w:left w:val="nil"/>
                                    <w:bottom w:val="nil"/>
                                    <w:right w:val="nil"/>
                                  </w:tcBorders>
                                </w:tcPr>
                                <w:p w14:paraId="611C65EF" w14:textId="402892FD" w:rsidR="00E27FA0" w:rsidRPr="00474813" w:rsidRDefault="00E27FA0" w:rsidP="00BA1484">
                                  <w:pPr>
                                    <w:overflowPunct w:val="0"/>
                                    <w:spacing w:line="200" w:lineRule="exact"/>
                                    <w:ind w:left="538" w:rightChars="-34" w:right="-82" w:hangingChars="299" w:hanging="538"/>
                                    <w:jc w:val="both"/>
                                    <w:rPr>
                                      <w:rFonts w:ascii="標楷體" w:eastAsia="標楷體" w:hAnsi="標楷體"/>
                                      <w:color w:val="000000" w:themeColor="text1"/>
                                      <w:sz w:val="18"/>
                                      <w:szCs w:val="18"/>
                                    </w:rPr>
                                  </w:pPr>
                                  <w:proofErr w:type="gramStart"/>
                                  <w:r w:rsidRPr="00474813">
                                    <w:rPr>
                                      <w:rFonts w:ascii="標楷體" w:eastAsia="標楷體" w:hAnsi="標楷體" w:cstheme="minorBidi" w:hint="eastAsia"/>
                                      <w:color w:val="000000" w:themeColor="text1"/>
                                      <w:sz w:val="18"/>
                                      <w:szCs w:val="18"/>
                                    </w:rPr>
                                    <w:t>註</w:t>
                                  </w:r>
                                  <w:proofErr w:type="gramEnd"/>
                                  <w:r w:rsidRPr="00474813">
                                    <w:rPr>
                                      <w:rFonts w:ascii="標楷體" w:eastAsia="標楷體" w:hAnsi="標楷體" w:cstheme="minorBidi" w:hint="eastAsia"/>
                                      <w:color w:val="000000" w:themeColor="text1"/>
                                      <w:sz w:val="18"/>
                                      <w:szCs w:val="18"/>
                                    </w:rPr>
                                    <w:t>：1.本表所列行動計畫數及經費需求係統計自各離島縣政府經行政院核定之各期離島綜合建設實施方案，未包含各離島縣政府後續依滾動檢討機制，</w:t>
                                  </w:r>
                                  <w:proofErr w:type="gramStart"/>
                                  <w:r w:rsidRPr="00474813">
                                    <w:rPr>
                                      <w:rFonts w:ascii="標楷體" w:eastAsia="標楷體" w:hAnsi="標楷體" w:cstheme="minorBidi" w:hint="eastAsia"/>
                                      <w:color w:val="000000" w:themeColor="text1"/>
                                      <w:sz w:val="18"/>
                                      <w:szCs w:val="18"/>
                                    </w:rPr>
                                    <w:t>研</w:t>
                                  </w:r>
                                  <w:proofErr w:type="gramEnd"/>
                                  <w:r w:rsidRPr="00474813">
                                    <w:rPr>
                                      <w:rFonts w:ascii="標楷體" w:eastAsia="標楷體" w:hAnsi="標楷體" w:cstheme="minorBidi" w:hint="eastAsia"/>
                                      <w:color w:val="000000" w:themeColor="text1"/>
                                      <w:sz w:val="18"/>
                                      <w:szCs w:val="18"/>
                                    </w:rPr>
                                    <w:t>提新興計畫及辦理計畫修正</w:t>
                                  </w:r>
                                  <w:r>
                                    <w:rPr>
                                      <w:rFonts w:ascii="標楷體" w:eastAsia="標楷體" w:hAnsi="標楷體" w:cstheme="minorBidi" w:hint="eastAsia"/>
                                      <w:color w:val="000000" w:themeColor="text1"/>
                                      <w:sz w:val="18"/>
                                      <w:szCs w:val="18"/>
                                    </w:rPr>
                                    <w:t>（</w:t>
                                  </w:r>
                                  <w:r w:rsidRPr="00474813">
                                    <w:rPr>
                                      <w:rFonts w:ascii="標楷體" w:eastAsia="標楷體" w:hAnsi="標楷體" w:cstheme="minorBidi" w:hint="eastAsia"/>
                                      <w:color w:val="000000" w:themeColor="text1"/>
                                      <w:sz w:val="18"/>
                                      <w:szCs w:val="18"/>
                                    </w:rPr>
                                    <w:t>撤案</w:t>
                                  </w:r>
                                  <w:r>
                                    <w:rPr>
                                      <w:rFonts w:ascii="標楷體" w:eastAsia="標楷體" w:hAnsi="標楷體" w:cstheme="minorBidi" w:hint="eastAsia"/>
                                      <w:color w:val="000000" w:themeColor="text1"/>
                                      <w:sz w:val="18"/>
                                      <w:szCs w:val="18"/>
                                    </w:rPr>
                                    <w:t>）</w:t>
                                  </w:r>
                                  <w:r w:rsidRPr="00474813">
                                    <w:rPr>
                                      <w:rFonts w:ascii="標楷體" w:eastAsia="標楷體" w:hAnsi="標楷體" w:cstheme="minorBidi" w:hint="eastAsia"/>
                                      <w:color w:val="000000" w:themeColor="text1"/>
                                      <w:sz w:val="18"/>
                                      <w:szCs w:val="18"/>
                                    </w:rPr>
                                    <w:t>情形。</w:t>
                                  </w:r>
                                </w:p>
                                <w:p w14:paraId="197F76CA" w14:textId="4FC491F0" w:rsidR="00E27FA0" w:rsidRPr="00474813" w:rsidRDefault="00E27FA0" w:rsidP="00BA1484">
                                  <w:pPr>
                                    <w:overflowPunct w:val="0"/>
                                    <w:spacing w:line="200" w:lineRule="exact"/>
                                    <w:ind w:leftChars="151" w:left="551" w:rightChars="-34" w:right="-82" w:hangingChars="105" w:hanging="189"/>
                                    <w:jc w:val="both"/>
                                    <w:rPr>
                                      <w:rFonts w:ascii="標楷體" w:eastAsia="標楷體" w:hAnsi="標楷體"/>
                                      <w:color w:val="000000" w:themeColor="text1"/>
                                      <w:sz w:val="18"/>
                                      <w:szCs w:val="18"/>
                                    </w:rPr>
                                  </w:pPr>
                                  <w:r w:rsidRPr="00474813">
                                    <w:rPr>
                                      <w:rFonts w:ascii="標楷體" w:eastAsia="標楷體" w:hAnsi="標楷體" w:cstheme="minorBidi" w:hint="eastAsia"/>
                                      <w:color w:val="000000" w:themeColor="text1"/>
                                      <w:sz w:val="18"/>
                                      <w:szCs w:val="18"/>
                                    </w:rPr>
                                    <w:t>2.部分離島縣政府於第一期</w:t>
                                  </w:r>
                                  <w:r w:rsidRPr="00474813">
                                    <w:rPr>
                                      <w:rFonts w:ascii="標楷體" w:eastAsia="標楷體" w:hAnsi="標楷體" w:cstheme="minorBidi" w:hint="eastAsia"/>
                                      <w:color w:val="000000" w:themeColor="text1"/>
                                      <w:sz w:val="18"/>
                                      <w:szCs w:val="18"/>
                                      <w:lang w:eastAsia="zh-HK"/>
                                    </w:rPr>
                                    <w:t>離島綜合建設實施方案</w:t>
                                  </w:r>
                                  <w:r w:rsidRPr="00474813">
                                    <w:rPr>
                                      <w:rFonts w:ascii="標楷體" w:eastAsia="標楷體" w:hAnsi="標楷體" w:cstheme="minorBidi" w:hint="eastAsia"/>
                                      <w:color w:val="000000" w:themeColor="text1"/>
                                      <w:sz w:val="18"/>
                                      <w:szCs w:val="18"/>
                                    </w:rPr>
                                    <w:t>載述行動計畫經費需求，未拆分離島建設基金與地方預算，</w:t>
                                  </w:r>
                                  <w:proofErr w:type="gramStart"/>
                                  <w:r w:rsidRPr="00474813">
                                    <w:rPr>
                                      <w:rFonts w:ascii="標楷體" w:eastAsia="標楷體" w:hAnsi="標楷體" w:cstheme="minorBidi" w:hint="eastAsia"/>
                                      <w:color w:val="000000" w:themeColor="text1"/>
                                      <w:sz w:val="18"/>
                                      <w:szCs w:val="18"/>
                                    </w:rPr>
                                    <w:t>爰</w:t>
                                  </w:r>
                                  <w:proofErr w:type="gramEnd"/>
                                  <w:r w:rsidRPr="00474813">
                                    <w:rPr>
                                      <w:rFonts w:ascii="標楷體" w:eastAsia="標楷體" w:hAnsi="標楷體" w:cstheme="minorBidi" w:hint="eastAsia"/>
                                      <w:color w:val="000000" w:themeColor="text1"/>
                                      <w:sz w:val="18"/>
                                      <w:szCs w:val="18"/>
                                    </w:rPr>
                                    <w:t>本表所列該期</w:t>
                                  </w:r>
                                  <w:r w:rsidRPr="00474813">
                                    <w:rPr>
                                      <w:rFonts w:ascii="標楷體" w:eastAsia="標楷體" w:hAnsi="標楷體" w:cstheme="minorBidi" w:hint="eastAsia"/>
                                      <w:color w:val="000000" w:themeColor="text1"/>
                                      <w:sz w:val="18"/>
                                      <w:szCs w:val="18"/>
                                      <w:lang w:eastAsia="zh-HK"/>
                                    </w:rPr>
                                    <w:t>方案</w:t>
                                  </w:r>
                                  <w:r w:rsidRPr="00474813">
                                    <w:rPr>
                                      <w:rFonts w:ascii="標楷體" w:eastAsia="標楷體" w:hAnsi="標楷體" w:cstheme="minorBidi" w:hint="eastAsia"/>
                                      <w:color w:val="000000" w:themeColor="text1"/>
                                      <w:sz w:val="18"/>
                                      <w:szCs w:val="18"/>
                                    </w:rPr>
                                    <w:t>之</w:t>
                                  </w:r>
                                  <w:r w:rsidRPr="00474813">
                                    <w:rPr>
                                      <w:rFonts w:ascii="標楷體" w:eastAsia="標楷體" w:hAnsi="標楷體" w:cstheme="minorBidi" w:hint="eastAsia"/>
                                      <w:color w:val="000000" w:themeColor="text1"/>
                                      <w:sz w:val="18"/>
                                      <w:szCs w:val="18"/>
                                      <w:lang w:eastAsia="zh-HK"/>
                                    </w:rPr>
                                    <w:t>離島建設基金補助</w:t>
                                  </w:r>
                                  <w:r w:rsidRPr="00474813">
                                    <w:rPr>
                                      <w:rFonts w:ascii="標楷體" w:eastAsia="標楷體" w:hAnsi="標楷體" w:cstheme="minorBidi" w:hint="eastAsia"/>
                                      <w:color w:val="000000" w:themeColor="text1"/>
                                      <w:sz w:val="18"/>
                                      <w:szCs w:val="18"/>
                                    </w:rPr>
                                    <w:t>行動計畫數</w:t>
                                  </w:r>
                                  <w:r w:rsidR="006F714A">
                                    <w:rPr>
                                      <w:rFonts w:ascii="標楷體" w:eastAsia="標楷體" w:hAnsi="標楷體" w:cstheme="minorBidi" w:hint="eastAsia"/>
                                      <w:color w:val="000000" w:themeColor="text1"/>
                                      <w:sz w:val="18"/>
                                      <w:szCs w:val="18"/>
                                    </w:rPr>
                                    <w:t>及相關經費需求</w:t>
                                  </w:r>
                                  <w:r w:rsidRPr="00474813">
                                    <w:rPr>
                                      <w:rFonts w:ascii="標楷體" w:eastAsia="標楷體" w:hAnsi="標楷體" w:cstheme="minorBidi" w:hint="eastAsia"/>
                                      <w:color w:val="000000" w:themeColor="text1"/>
                                      <w:sz w:val="18"/>
                                      <w:szCs w:val="18"/>
                                    </w:rPr>
                                    <w:t>無統計數。</w:t>
                                  </w:r>
                                </w:p>
                                <w:p w14:paraId="49FCEB9D" w14:textId="3227BBDF" w:rsidR="00E27FA0" w:rsidRPr="00474813" w:rsidRDefault="00E27FA0" w:rsidP="00BA1484">
                                  <w:pPr>
                                    <w:overflowPunct w:val="0"/>
                                    <w:spacing w:line="200" w:lineRule="exact"/>
                                    <w:ind w:leftChars="151" w:left="551" w:rightChars="-34" w:right="-82" w:hangingChars="105" w:hanging="189"/>
                                    <w:jc w:val="both"/>
                                    <w:rPr>
                                      <w:rFonts w:ascii="標楷體" w:eastAsia="標楷體" w:hAnsi="標楷體"/>
                                      <w:color w:val="000000" w:themeColor="text1"/>
                                      <w:sz w:val="18"/>
                                      <w:szCs w:val="18"/>
                                    </w:rPr>
                                  </w:pPr>
                                  <w:r w:rsidRPr="00474813">
                                    <w:rPr>
                                      <w:rFonts w:ascii="標楷體" w:eastAsia="標楷體" w:hAnsi="標楷體" w:cstheme="minorBidi" w:hint="eastAsia"/>
                                      <w:color w:val="000000" w:themeColor="text1"/>
                                      <w:sz w:val="18"/>
                                      <w:szCs w:val="18"/>
                                    </w:rPr>
                                    <w:t>3.包含國營事業預算、民間投資等其他經費。</w:t>
                                  </w:r>
                                </w:p>
                                <w:p w14:paraId="06E7C3C6" w14:textId="77777777" w:rsidR="00E27FA0" w:rsidRPr="00474813" w:rsidRDefault="00E27FA0" w:rsidP="00BA1484">
                                  <w:pPr>
                                    <w:overflowPunct w:val="0"/>
                                    <w:spacing w:line="200" w:lineRule="exact"/>
                                    <w:ind w:leftChars="151" w:left="362" w:rightChars="-34" w:right="-82"/>
                                    <w:jc w:val="both"/>
                                    <w:rPr>
                                      <w:rFonts w:ascii="標楷體" w:eastAsia="標楷體" w:hAnsi="標楷體" w:cstheme="minorBidi"/>
                                      <w:color w:val="000000" w:themeColor="text1"/>
                                      <w:sz w:val="18"/>
                                      <w:szCs w:val="18"/>
                                    </w:rPr>
                                  </w:pPr>
                                  <w:r w:rsidRPr="00474813">
                                    <w:rPr>
                                      <w:rFonts w:ascii="標楷體" w:eastAsia="標楷體" w:hAnsi="標楷體" w:cstheme="minorBidi" w:hint="eastAsia"/>
                                      <w:color w:val="000000" w:themeColor="text1"/>
                                      <w:sz w:val="18"/>
                                      <w:szCs w:val="18"/>
                                    </w:rPr>
                                    <w:t>4.資料來源：整理自</w:t>
                                  </w:r>
                                  <w:r>
                                    <w:rPr>
                                      <w:rFonts w:ascii="標楷體" w:eastAsia="標楷體" w:hAnsi="標楷體" w:cstheme="minorBidi" w:hint="eastAsia"/>
                                      <w:color w:val="000000" w:themeColor="text1"/>
                                      <w:sz w:val="18"/>
                                      <w:szCs w:val="18"/>
                                    </w:rPr>
                                    <w:t>國家發展委員</w:t>
                                  </w:r>
                                  <w:r w:rsidRPr="00474813">
                                    <w:rPr>
                                      <w:rFonts w:ascii="標楷體" w:eastAsia="標楷體" w:hAnsi="標楷體" w:cstheme="minorBidi" w:hint="eastAsia"/>
                                      <w:color w:val="000000" w:themeColor="text1"/>
                                      <w:sz w:val="18"/>
                                      <w:szCs w:val="18"/>
                                    </w:rPr>
                                    <w:t>會提供資料。</w:t>
                                  </w:r>
                                </w:p>
                              </w:tc>
                            </w:tr>
                          </w:tbl>
                          <w:p w14:paraId="48E01610" w14:textId="77777777" w:rsidR="00E27FA0" w:rsidRPr="003C621B" w:rsidRDefault="00E27FA0" w:rsidP="00E27F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66D3C3" id="文字方塊 2" o:spid="_x0000_s1198" type="#_x0000_t202" style="position:absolute;left:0;text-align:left;margin-left:-13.75pt;margin-top:-.1pt;width:543.6pt;height:301.2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" stroked="f">
                <v:textbox>
                  <w:txbxContent>
                    <w:tbl>
                      <w:tblPr>
                        <w:tblStyle w:val="1"/>
                        <w:tblW w:w="10562" w:type="dxa"/>
                        <w:jc w:val="center"/>
                        <w:tblLook w:val="04A0" w:firstRow="1" w:lastRow="0" w:firstColumn="1" w:lastColumn="0" w:noHBand="0" w:noVBand="1"/>
                      </w:tblPr>
                      <w:tblGrid>
                        <w:gridCol w:w="1134"/>
                        <w:gridCol w:w="667"/>
                        <w:gridCol w:w="640"/>
                        <w:gridCol w:w="695"/>
                        <w:gridCol w:w="1209"/>
                        <w:gridCol w:w="1118"/>
                        <w:gridCol w:w="1120"/>
                        <w:gridCol w:w="1026"/>
                        <w:gridCol w:w="719"/>
                        <w:gridCol w:w="1116"/>
                        <w:gridCol w:w="1020"/>
                        <w:gridCol w:w="98"/>
                      </w:tblGrid>
                      <w:tr w:rsidR="00E27FA0" w:rsidRPr="00474813" w14:paraId="47FB5420" w14:textId="77777777" w:rsidTr="00522A57">
                        <w:trPr>
                          <w:gridAfter w:val="1"/>
                          <w:wAfter w:w="98" w:type="dxa"/>
                          <w:trHeight w:val="177"/>
                          <w:jc w:val="center"/>
                        </w:trPr>
                        <w:tc>
                          <w:tcPr>
                            <w:tcW w:w="10464" w:type="dxa"/>
                            <w:gridSpan w:val="11"/>
                            <w:tcBorders>
                              <w:top w:val="nil"/>
                              <w:left w:val="nil"/>
                              <w:bottom w:val="nil"/>
                              <w:right w:val="nil"/>
                            </w:tcBorders>
                            <w:vAlign w:val="center"/>
                          </w:tcPr>
                          <w:p w14:paraId="499082EB" w14:textId="77777777" w:rsidR="00E27FA0" w:rsidRPr="00474813" w:rsidRDefault="00E27FA0" w:rsidP="008F42B3">
                            <w:pPr>
                              <w:overflowPunct w:val="0"/>
                              <w:spacing w:line="280" w:lineRule="exact"/>
                              <w:jc w:val="center"/>
                              <w:rPr>
                                <w:rFonts w:ascii="標楷體" w:eastAsia="標楷體" w:hAnsi="標楷體" w:cstheme="minorBidi"/>
                                <w:b/>
                                <w:color w:val="000000" w:themeColor="text1"/>
                              </w:rPr>
                            </w:pPr>
                            <w:r w:rsidRPr="00474813">
                              <w:rPr>
                                <w:rFonts w:ascii="標楷體" w:eastAsia="標楷體" w:hAnsi="標楷體" w:cstheme="minorBidi" w:hint="eastAsia"/>
                                <w:b/>
                                <w:color w:val="000000" w:themeColor="text1"/>
                              </w:rPr>
                              <w:t>表1　各期離島綜合建設實施方案所列行動計畫數量及經費需求</w:t>
                            </w:r>
                          </w:p>
                        </w:tc>
                      </w:tr>
                      <w:tr w:rsidR="00E27FA0" w:rsidRPr="00474813" w14:paraId="4EAEB143" w14:textId="77777777" w:rsidTr="00522A57">
                        <w:trPr>
                          <w:gridAfter w:val="1"/>
                          <w:wAfter w:w="98" w:type="dxa"/>
                          <w:trHeight w:val="176"/>
                          <w:jc w:val="center"/>
                        </w:trPr>
                        <w:tc>
                          <w:tcPr>
                            <w:tcW w:w="10464" w:type="dxa"/>
                            <w:gridSpan w:val="11"/>
                            <w:tcBorders>
                              <w:top w:val="nil"/>
                              <w:left w:val="nil"/>
                              <w:right w:val="nil"/>
                            </w:tcBorders>
                            <w:vAlign w:val="center"/>
                          </w:tcPr>
                          <w:p w14:paraId="0FD738E7" w14:textId="77777777" w:rsidR="00E27FA0" w:rsidRPr="00474813" w:rsidRDefault="00E27FA0" w:rsidP="007045BC">
                            <w:pPr>
                              <w:overflowPunct w:val="0"/>
                              <w:spacing w:line="280" w:lineRule="exact"/>
                              <w:ind w:rightChars="-50" w:right="-120"/>
                              <w:jc w:val="right"/>
                              <w:rPr>
                                <w:rFonts w:ascii="標楷體" w:eastAsia="標楷體" w:hAnsi="標楷體"/>
                                <w:b/>
                                <w:color w:val="000000" w:themeColor="text1"/>
                                <w:sz w:val="20"/>
                                <w:szCs w:val="20"/>
                              </w:rPr>
                            </w:pPr>
                            <w:r w:rsidRPr="00474813">
                              <w:rPr>
                                <w:rFonts w:ascii="標楷體" w:eastAsia="標楷體" w:hAnsi="標楷體" w:cstheme="minorBidi" w:hint="eastAsia"/>
                                <w:color w:val="000000" w:themeColor="text1"/>
                                <w:sz w:val="20"/>
                                <w:szCs w:val="20"/>
                              </w:rPr>
                              <w:t>單位：項、％、新臺幣</w:t>
                            </w:r>
                            <w:r w:rsidRPr="00474813">
                              <w:rPr>
                                <w:rFonts w:ascii="標楷體" w:eastAsia="標楷體" w:hAnsi="標楷體" w:cstheme="minorBidi"/>
                                <w:color w:val="000000" w:themeColor="text1"/>
                                <w:sz w:val="20"/>
                                <w:szCs w:val="20"/>
                              </w:rPr>
                              <w:t>千元</w:t>
                            </w:r>
                          </w:p>
                        </w:tc>
                      </w:tr>
                      <w:tr w:rsidR="00E27FA0" w:rsidRPr="00474813" w14:paraId="322C92E7" w14:textId="77777777" w:rsidTr="00522A57">
                        <w:trPr>
                          <w:trHeight w:val="20"/>
                          <w:jc w:val="center"/>
                        </w:trPr>
                        <w:tc>
                          <w:tcPr>
                            <w:tcW w:w="1134" w:type="dxa"/>
                            <w:vMerge w:val="restart"/>
                            <w:vAlign w:val="center"/>
                          </w:tcPr>
                          <w:p w14:paraId="1ED32BC9" w14:textId="77777777" w:rsidR="00E27FA0" w:rsidRPr="00474813" w:rsidRDefault="00E27FA0" w:rsidP="00A22B56">
                            <w:pPr>
                              <w:overflowPunct w:val="0"/>
                              <w:spacing w:line="220" w:lineRule="exact"/>
                              <w:ind w:leftChars="-12" w:left="1" w:rightChars="-18" w:right="-43" w:hangingChars="15" w:hanging="30"/>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lang w:eastAsia="zh-HK"/>
                              </w:rPr>
                              <w:t>方案</w:t>
                            </w:r>
                            <w:r w:rsidRPr="00474813">
                              <w:rPr>
                                <w:rFonts w:ascii="標楷體" w:eastAsia="標楷體" w:hAnsi="標楷體" w:cstheme="minorBidi" w:hint="eastAsia"/>
                                <w:color w:val="000000" w:themeColor="text1"/>
                                <w:sz w:val="20"/>
                                <w:szCs w:val="20"/>
                              </w:rPr>
                              <w:t>期別</w:t>
                            </w:r>
                          </w:p>
                        </w:tc>
                        <w:tc>
                          <w:tcPr>
                            <w:tcW w:w="2002" w:type="dxa"/>
                            <w:gridSpan w:val="3"/>
                            <w:vMerge w:val="restart"/>
                            <w:vAlign w:val="center"/>
                          </w:tcPr>
                          <w:p w14:paraId="26438CB2"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行動計畫數</w:t>
                            </w:r>
                          </w:p>
                        </w:tc>
                        <w:tc>
                          <w:tcPr>
                            <w:tcW w:w="7426" w:type="dxa"/>
                            <w:gridSpan w:val="8"/>
                          </w:tcPr>
                          <w:p w14:paraId="087957DE"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rPr>
                              <w:t>經費需求</w:t>
                            </w:r>
                          </w:p>
                        </w:tc>
                      </w:tr>
                      <w:tr w:rsidR="00E27FA0" w:rsidRPr="00474813" w14:paraId="660C1FF7" w14:textId="77777777" w:rsidTr="00522A57">
                        <w:trPr>
                          <w:trHeight w:val="20"/>
                          <w:jc w:val="center"/>
                        </w:trPr>
                        <w:tc>
                          <w:tcPr>
                            <w:tcW w:w="1134" w:type="dxa"/>
                            <w:vMerge/>
                          </w:tcPr>
                          <w:p w14:paraId="730C64AF" w14:textId="77777777" w:rsidR="00E27FA0" w:rsidRPr="00474813" w:rsidRDefault="00E27FA0" w:rsidP="00A22B56">
                            <w:pPr>
                              <w:overflowPunct w:val="0"/>
                              <w:spacing w:line="220" w:lineRule="exact"/>
                              <w:jc w:val="both"/>
                              <w:rPr>
                                <w:rFonts w:ascii="標楷體" w:eastAsia="標楷體" w:hAnsi="標楷體"/>
                                <w:color w:val="000000" w:themeColor="text1"/>
                                <w:sz w:val="20"/>
                                <w:szCs w:val="20"/>
                                <w:lang w:eastAsia="zh-HK"/>
                              </w:rPr>
                            </w:pPr>
                          </w:p>
                        </w:tc>
                        <w:tc>
                          <w:tcPr>
                            <w:tcW w:w="2002" w:type="dxa"/>
                            <w:gridSpan w:val="3"/>
                            <w:vMerge/>
                            <w:tcBorders>
                              <w:bottom w:val="nil"/>
                            </w:tcBorders>
                          </w:tcPr>
                          <w:p w14:paraId="3D7F7354"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p>
                        </w:tc>
                        <w:tc>
                          <w:tcPr>
                            <w:tcW w:w="1209" w:type="dxa"/>
                            <w:vMerge w:val="restart"/>
                            <w:vAlign w:val="center"/>
                          </w:tcPr>
                          <w:p w14:paraId="5D782AC4"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Pr>
                                <w:rFonts w:ascii="標楷體" w:eastAsia="標楷體" w:hAnsi="標楷體" w:cstheme="minorBidi" w:hint="eastAsia"/>
                                <w:color w:val="000000" w:themeColor="text1"/>
                                <w:sz w:val="20"/>
                                <w:szCs w:val="20"/>
                              </w:rPr>
                              <w:t>合</w:t>
                            </w:r>
                            <w:r w:rsidRPr="00474813">
                              <w:rPr>
                                <w:rFonts w:ascii="標楷體" w:eastAsia="標楷體" w:hAnsi="標楷體" w:cstheme="minorBidi" w:hint="eastAsia"/>
                                <w:color w:val="000000" w:themeColor="text1"/>
                                <w:sz w:val="20"/>
                                <w:szCs w:val="20"/>
                              </w:rPr>
                              <w:t>計</w:t>
                            </w:r>
                          </w:p>
                        </w:tc>
                        <w:tc>
                          <w:tcPr>
                            <w:tcW w:w="3983" w:type="dxa"/>
                            <w:gridSpan w:val="4"/>
                          </w:tcPr>
                          <w:p w14:paraId="660D8575"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hint="eastAsia"/>
                                <w:color w:val="000000" w:themeColor="text1"/>
                                <w:sz w:val="20"/>
                                <w:szCs w:val="20"/>
                              </w:rPr>
                              <w:t>中央政府</w:t>
                            </w:r>
                          </w:p>
                        </w:tc>
                        <w:tc>
                          <w:tcPr>
                            <w:tcW w:w="1116" w:type="dxa"/>
                            <w:vMerge w:val="restart"/>
                            <w:vAlign w:val="center"/>
                          </w:tcPr>
                          <w:p w14:paraId="2FC5B4B1"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地方預算</w:t>
                            </w:r>
                          </w:p>
                        </w:tc>
                        <w:tc>
                          <w:tcPr>
                            <w:tcW w:w="1118" w:type="dxa"/>
                            <w:gridSpan w:val="2"/>
                            <w:vMerge w:val="restart"/>
                            <w:vAlign w:val="center"/>
                          </w:tcPr>
                          <w:p w14:paraId="4EB1C650"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其他</w:t>
                            </w:r>
                          </w:p>
                          <w:p w14:paraId="1511C701"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w:t>
                            </w:r>
                            <w:proofErr w:type="gramStart"/>
                            <w:r w:rsidRPr="00474813">
                              <w:rPr>
                                <w:rFonts w:ascii="標楷體" w:eastAsia="標楷體" w:hAnsi="標楷體" w:cstheme="minorBidi" w:hint="eastAsia"/>
                                <w:color w:val="000000" w:themeColor="text1"/>
                                <w:sz w:val="20"/>
                                <w:szCs w:val="20"/>
                              </w:rPr>
                              <w:t>註</w:t>
                            </w:r>
                            <w:proofErr w:type="gramEnd"/>
                            <w:r w:rsidRPr="00474813">
                              <w:rPr>
                                <w:rFonts w:ascii="標楷體" w:eastAsia="標楷體" w:hAnsi="標楷體" w:cstheme="minorBidi" w:hint="eastAsia"/>
                                <w:color w:val="000000" w:themeColor="text1"/>
                                <w:sz w:val="20"/>
                                <w:szCs w:val="20"/>
                              </w:rPr>
                              <w:t>3）</w:t>
                            </w:r>
                          </w:p>
                        </w:tc>
                      </w:tr>
                      <w:tr w:rsidR="00E27FA0" w:rsidRPr="00474813" w14:paraId="5416B1B4" w14:textId="77777777" w:rsidTr="00522A57">
                        <w:trPr>
                          <w:trHeight w:val="20"/>
                          <w:jc w:val="center"/>
                        </w:trPr>
                        <w:tc>
                          <w:tcPr>
                            <w:tcW w:w="1134" w:type="dxa"/>
                            <w:vMerge/>
                          </w:tcPr>
                          <w:p w14:paraId="7A33462E" w14:textId="77777777" w:rsidR="00E27FA0" w:rsidRPr="00474813" w:rsidRDefault="00E27FA0" w:rsidP="00A22B56">
                            <w:pPr>
                              <w:overflowPunct w:val="0"/>
                              <w:spacing w:line="220" w:lineRule="exact"/>
                              <w:jc w:val="both"/>
                              <w:rPr>
                                <w:rFonts w:ascii="標楷體" w:eastAsia="標楷體" w:hAnsi="標楷體" w:cstheme="minorBidi"/>
                                <w:color w:val="000000" w:themeColor="text1"/>
                                <w:sz w:val="20"/>
                                <w:szCs w:val="20"/>
                                <w:lang w:eastAsia="zh-HK"/>
                              </w:rPr>
                            </w:pPr>
                          </w:p>
                        </w:tc>
                        <w:tc>
                          <w:tcPr>
                            <w:tcW w:w="667" w:type="dxa"/>
                            <w:vMerge w:val="restart"/>
                            <w:tcBorders>
                              <w:top w:val="nil"/>
                            </w:tcBorders>
                          </w:tcPr>
                          <w:p w14:paraId="1C1851CB" w14:textId="77777777" w:rsidR="00E27FA0" w:rsidRPr="00474813" w:rsidRDefault="00E27FA0" w:rsidP="00A22B56">
                            <w:pPr>
                              <w:overflowPunct w:val="0"/>
                              <w:spacing w:line="220" w:lineRule="exact"/>
                              <w:jc w:val="both"/>
                              <w:rPr>
                                <w:rFonts w:ascii="標楷體" w:eastAsia="標楷體" w:hAnsi="標楷體" w:cstheme="minorBidi"/>
                                <w:color w:val="000000" w:themeColor="text1"/>
                                <w:sz w:val="20"/>
                                <w:szCs w:val="20"/>
                                <w:lang w:eastAsia="zh-HK"/>
                              </w:rPr>
                            </w:pPr>
                          </w:p>
                        </w:tc>
                        <w:tc>
                          <w:tcPr>
                            <w:tcW w:w="1335" w:type="dxa"/>
                            <w:gridSpan w:val="2"/>
                          </w:tcPr>
                          <w:p w14:paraId="6C068E9E" w14:textId="77777777" w:rsidR="00E27FA0" w:rsidRPr="00474813" w:rsidRDefault="00E27FA0" w:rsidP="004F1563">
                            <w:pPr>
                              <w:overflowPunct w:val="0"/>
                              <w:spacing w:line="220" w:lineRule="exact"/>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離島建設基金補助</w:t>
                            </w:r>
                          </w:p>
                        </w:tc>
                        <w:tc>
                          <w:tcPr>
                            <w:tcW w:w="1209" w:type="dxa"/>
                            <w:vMerge/>
                            <w:vAlign w:val="center"/>
                          </w:tcPr>
                          <w:p w14:paraId="529A343D"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c>
                          <w:tcPr>
                            <w:tcW w:w="1118" w:type="dxa"/>
                            <w:vMerge w:val="restart"/>
                            <w:vAlign w:val="center"/>
                          </w:tcPr>
                          <w:p w14:paraId="00D2F748"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小</w:t>
                            </w:r>
                            <w:r w:rsidRPr="00474813">
                              <w:rPr>
                                <w:rFonts w:ascii="標楷體" w:eastAsia="標楷體" w:hAnsi="標楷體" w:hint="eastAsia"/>
                                <w:color w:val="000000" w:themeColor="text1"/>
                                <w:sz w:val="20"/>
                                <w:szCs w:val="20"/>
                              </w:rPr>
                              <w:t>計</w:t>
                            </w:r>
                          </w:p>
                        </w:tc>
                        <w:tc>
                          <w:tcPr>
                            <w:tcW w:w="1120" w:type="dxa"/>
                            <w:vMerge w:val="restart"/>
                            <w:vAlign w:val="center"/>
                          </w:tcPr>
                          <w:p w14:paraId="386546F2"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r w:rsidRPr="00474813">
                              <w:rPr>
                                <w:rFonts w:ascii="標楷體" w:eastAsia="標楷體" w:hAnsi="標楷體" w:cstheme="minorBidi" w:hint="eastAsia"/>
                                <w:color w:val="000000" w:themeColor="text1"/>
                                <w:sz w:val="20"/>
                                <w:szCs w:val="20"/>
                              </w:rPr>
                              <w:t>中央主管部會預算</w:t>
                            </w:r>
                          </w:p>
                        </w:tc>
                        <w:tc>
                          <w:tcPr>
                            <w:tcW w:w="1745" w:type="dxa"/>
                            <w:gridSpan w:val="2"/>
                            <w:vAlign w:val="center"/>
                          </w:tcPr>
                          <w:p w14:paraId="205F77D3"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離島建設基金</w:t>
                            </w:r>
                          </w:p>
                        </w:tc>
                        <w:tc>
                          <w:tcPr>
                            <w:tcW w:w="1116" w:type="dxa"/>
                            <w:vMerge/>
                            <w:vAlign w:val="center"/>
                          </w:tcPr>
                          <w:p w14:paraId="0984AAA7"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c>
                          <w:tcPr>
                            <w:tcW w:w="1118" w:type="dxa"/>
                            <w:gridSpan w:val="2"/>
                            <w:vMerge/>
                            <w:vAlign w:val="center"/>
                          </w:tcPr>
                          <w:p w14:paraId="419389B5"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lang w:eastAsia="zh-HK"/>
                              </w:rPr>
                            </w:pPr>
                          </w:p>
                        </w:tc>
                      </w:tr>
                      <w:tr w:rsidR="00E27FA0" w:rsidRPr="00474813" w14:paraId="7987DCAC" w14:textId="77777777" w:rsidTr="00522A57">
                        <w:trPr>
                          <w:trHeight w:val="20"/>
                          <w:jc w:val="center"/>
                        </w:trPr>
                        <w:tc>
                          <w:tcPr>
                            <w:tcW w:w="1134" w:type="dxa"/>
                            <w:vMerge/>
                            <w:vAlign w:val="center"/>
                          </w:tcPr>
                          <w:p w14:paraId="05AC3523"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p>
                        </w:tc>
                        <w:tc>
                          <w:tcPr>
                            <w:tcW w:w="667" w:type="dxa"/>
                            <w:vMerge/>
                            <w:vAlign w:val="center"/>
                          </w:tcPr>
                          <w:p w14:paraId="3A7F450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640" w:type="dxa"/>
                            <w:vAlign w:val="center"/>
                          </w:tcPr>
                          <w:p w14:paraId="3F87D1B2" w14:textId="77777777" w:rsidR="00E27FA0" w:rsidRPr="00474813" w:rsidRDefault="00E27FA0" w:rsidP="00A22B56">
                            <w:pPr>
                              <w:overflowPunct w:val="0"/>
                              <w:spacing w:line="220" w:lineRule="exact"/>
                              <w:ind w:leftChars="-30" w:left="2" w:rightChars="-46" w:right="-110" w:hangingChars="37" w:hanging="74"/>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計畫數</w:t>
                            </w:r>
                          </w:p>
                        </w:tc>
                        <w:tc>
                          <w:tcPr>
                            <w:tcW w:w="695" w:type="dxa"/>
                            <w:vAlign w:val="center"/>
                          </w:tcPr>
                          <w:p w14:paraId="58845D53" w14:textId="77777777" w:rsidR="00E27FA0" w:rsidRPr="00474813" w:rsidRDefault="00E27FA0" w:rsidP="00B916E6">
                            <w:pPr>
                              <w:overflowPunct w:val="0"/>
                              <w:spacing w:line="220" w:lineRule="exact"/>
                              <w:ind w:leftChars="-35" w:rightChars="-31" w:right="-74" w:hangingChars="42" w:hanging="84"/>
                              <w:jc w:val="center"/>
                              <w:rPr>
                                <w:rFonts w:ascii="標楷體" w:eastAsia="標楷體" w:hAnsi="標楷體" w:cstheme="minorBidi"/>
                                <w:color w:val="000000" w:themeColor="text1"/>
                                <w:sz w:val="20"/>
                                <w:szCs w:val="20"/>
                              </w:rPr>
                            </w:pPr>
                            <w:r w:rsidRPr="00474813">
                              <w:rPr>
                                <w:rFonts w:ascii="標楷體" w:eastAsia="標楷體" w:hAnsi="標楷體" w:cstheme="minorBidi" w:hint="eastAsia"/>
                                <w:color w:val="000000" w:themeColor="text1"/>
                                <w:sz w:val="20"/>
                                <w:szCs w:val="20"/>
                              </w:rPr>
                              <w:t>占比</w:t>
                            </w:r>
                          </w:p>
                        </w:tc>
                        <w:tc>
                          <w:tcPr>
                            <w:tcW w:w="1209" w:type="dxa"/>
                            <w:vMerge/>
                            <w:vAlign w:val="center"/>
                          </w:tcPr>
                          <w:p w14:paraId="68FD13D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1118" w:type="dxa"/>
                            <w:vMerge/>
                            <w:tcBorders>
                              <w:bottom w:val="single" w:sz="4" w:space="0" w:color="auto"/>
                            </w:tcBorders>
                            <w:vAlign w:val="center"/>
                          </w:tcPr>
                          <w:p w14:paraId="4FEE0A86"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p>
                        </w:tc>
                        <w:tc>
                          <w:tcPr>
                            <w:tcW w:w="1120" w:type="dxa"/>
                            <w:vMerge/>
                            <w:vAlign w:val="center"/>
                          </w:tcPr>
                          <w:p w14:paraId="7A168919" w14:textId="77777777" w:rsidR="00E27FA0" w:rsidRPr="00474813" w:rsidRDefault="00E27FA0" w:rsidP="00A22B56">
                            <w:pPr>
                              <w:overflowPunct w:val="0"/>
                              <w:spacing w:line="220" w:lineRule="exact"/>
                              <w:jc w:val="center"/>
                              <w:rPr>
                                <w:rFonts w:ascii="標楷體" w:eastAsia="標楷體" w:hAnsi="標楷體" w:cstheme="minorBidi"/>
                                <w:color w:val="000000" w:themeColor="text1"/>
                                <w:sz w:val="20"/>
                                <w:szCs w:val="20"/>
                              </w:rPr>
                            </w:pPr>
                          </w:p>
                        </w:tc>
                        <w:tc>
                          <w:tcPr>
                            <w:tcW w:w="1026" w:type="dxa"/>
                            <w:vAlign w:val="center"/>
                          </w:tcPr>
                          <w:p w14:paraId="4D967CCA"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經費</w:t>
                            </w:r>
                          </w:p>
                        </w:tc>
                        <w:tc>
                          <w:tcPr>
                            <w:tcW w:w="719" w:type="dxa"/>
                            <w:vAlign w:val="center"/>
                          </w:tcPr>
                          <w:p w14:paraId="213E4333" w14:textId="77777777" w:rsidR="00E27FA0" w:rsidRPr="00474813" w:rsidRDefault="00E27FA0" w:rsidP="00A22B56">
                            <w:pPr>
                              <w:overflowPunct w:val="0"/>
                              <w:spacing w:line="220" w:lineRule="exact"/>
                              <w:jc w:val="center"/>
                              <w:rPr>
                                <w:rFonts w:ascii="標楷體" w:eastAsia="標楷體" w:hAnsi="標楷體"/>
                                <w:color w:val="000000" w:themeColor="text1"/>
                                <w:sz w:val="20"/>
                                <w:szCs w:val="20"/>
                              </w:rPr>
                            </w:pPr>
                            <w:r w:rsidRPr="00474813">
                              <w:rPr>
                                <w:rFonts w:ascii="標楷體" w:eastAsia="標楷體" w:hAnsi="標楷體" w:cstheme="minorBidi" w:hint="eastAsia"/>
                                <w:color w:val="000000" w:themeColor="text1"/>
                                <w:sz w:val="20"/>
                                <w:szCs w:val="20"/>
                              </w:rPr>
                              <w:t>占比</w:t>
                            </w:r>
                          </w:p>
                        </w:tc>
                        <w:tc>
                          <w:tcPr>
                            <w:tcW w:w="1116" w:type="dxa"/>
                            <w:vMerge/>
                            <w:vAlign w:val="center"/>
                          </w:tcPr>
                          <w:p w14:paraId="6CA4D1FE"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c>
                          <w:tcPr>
                            <w:tcW w:w="1118" w:type="dxa"/>
                            <w:gridSpan w:val="2"/>
                            <w:vMerge/>
                            <w:vAlign w:val="center"/>
                          </w:tcPr>
                          <w:p w14:paraId="0A18EEA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z w:val="20"/>
                                <w:szCs w:val="20"/>
                              </w:rPr>
                            </w:pPr>
                          </w:p>
                        </w:tc>
                      </w:tr>
                      <w:tr w:rsidR="006F714A" w:rsidRPr="00474813" w14:paraId="043FF4E1" w14:textId="77777777" w:rsidTr="00522A57">
                        <w:trPr>
                          <w:trHeight w:val="20"/>
                          <w:jc w:val="center"/>
                        </w:trPr>
                        <w:tc>
                          <w:tcPr>
                            <w:tcW w:w="1134" w:type="dxa"/>
                            <w:vAlign w:val="center"/>
                          </w:tcPr>
                          <w:p w14:paraId="1DCEA618" w14:textId="40040023" w:rsidR="006F714A" w:rsidRPr="003936B8" w:rsidRDefault="006F714A" w:rsidP="00A22B56">
                            <w:pPr>
                              <w:kinsoku w:val="0"/>
                              <w:overflowPunct w:val="0"/>
                              <w:autoSpaceDN w:val="0"/>
                              <w:spacing w:line="220" w:lineRule="exact"/>
                              <w:ind w:leftChars="-39" w:left="-82" w:rightChars="-42" w:right="-101" w:hangingChars="7" w:hanging="12"/>
                              <w:jc w:val="center"/>
                              <w:rPr>
                                <w:rFonts w:ascii="標楷體" w:eastAsia="標楷體" w:hAnsi="標楷體" w:cstheme="minorBidi"/>
                                <w:b/>
                                <w:bCs/>
                                <w:color w:val="000000" w:themeColor="text1"/>
                                <w:spacing w:val="-12"/>
                                <w:sz w:val="20"/>
                                <w:szCs w:val="20"/>
                              </w:rPr>
                            </w:pPr>
                            <w:r w:rsidRPr="003936B8">
                              <w:rPr>
                                <w:rFonts w:ascii="標楷體" w:eastAsia="標楷體" w:hAnsi="標楷體" w:cstheme="minorBidi" w:hint="eastAsia"/>
                                <w:b/>
                                <w:bCs/>
                                <w:color w:val="000000" w:themeColor="text1"/>
                                <w:spacing w:val="-12"/>
                                <w:sz w:val="20"/>
                                <w:szCs w:val="20"/>
                              </w:rPr>
                              <w:t>合計</w:t>
                            </w:r>
                          </w:p>
                        </w:tc>
                        <w:tc>
                          <w:tcPr>
                            <w:tcW w:w="667" w:type="dxa"/>
                            <w:vAlign w:val="center"/>
                          </w:tcPr>
                          <w:p w14:paraId="1BC6A669" w14:textId="710A6B3F"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1</w:t>
                            </w:r>
                            <w:r w:rsidRPr="003936B8">
                              <w:rPr>
                                <w:rFonts w:ascii="標楷體" w:eastAsia="標楷體" w:hAnsi="標楷體" w:cstheme="minorBidi"/>
                                <w:b/>
                                <w:bCs/>
                                <w:color w:val="000000" w:themeColor="text1"/>
                                <w:spacing w:val="-10"/>
                                <w:sz w:val="20"/>
                                <w:szCs w:val="20"/>
                              </w:rPr>
                              <w:t>,949</w:t>
                            </w:r>
                          </w:p>
                        </w:tc>
                        <w:tc>
                          <w:tcPr>
                            <w:tcW w:w="1335" w:type="dxa"/>
                            <w:gridSpan w:val="2"/>
                            <w:vAlign w:val="center"/>
                          </w:tcPr>
                          <w:p w14:paraId="2EEACCC2" w14:textId="6F21748E"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209" w:type="dxa"/>
                            <w:vAlign w:val="center"/>
                          </w:tcPr>
                          <w:p w14:paraId="00BDF450" w14:textId="235CD5AC"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1</w:t>
                            </w:r>
                            <w:r w:rsidRPr="003936B8">
                              <w:rPr>
                                <w:rFonts w:ascii="標楷體" w:eastAsia="標楷體" w:hAnsi="標楷體" w:cstheme="minorBidi"/>
                                <w:b/>
                                <w:bCs/>
                                <w:color w:val="000000" w:themeColor="text1"/>
                                <w:spacing w:val="-10"/>
                                <w:sz w:val="20"/>
                                <w:szCs w:val="20"/>
                              </w:rPr>
                              <w:t>62,000,84</w:t>
                            </w:r>
                            <w:r w:rsidR="005035F6" w:rsidRPr="003936B8">
                              <w:rPr>
                                <w:rFonts w:ascii="標楷體" w:eastAsia="標楷體" w:hAnsi="標楷體" w:cstheme="minorBidi"/>
                                <w:b/>
                                <w:bCs/>
                                <w:color w:val="000000" w:themeColor="text1"/>
                                <w:spacing w:val="-10"/>
                                <w:sz w:val="20"/>
                                <w:szCs w:val="20"/>
                              </w:rPr>
                              <w:t>3</w:t>
                            </w:r>
                          </w:p>
                        </w:tc>
                        <w:tc>
                          <w:tcPr>
                            <w:tcW w:w="1118" w:type="dxa"/>
                            <w:vAlign w:val="center"/>
                          </w:tcPr>
                          <w:p w14:paraId="12525FA1" w14:textId="457173BE" w:rsidR="006F714A" w:rsidRPr="00E96986" w:rsidRDefault="006F714A" w:rsidP="00A22B56">
                            <w:pPr>
                              <w:overflowPunct w:val="0"/>
                              <w:spacing w:line="220" w:lineRule="exact"/>
                              <w:jc w:val="right"/>
                              <w:rPr>
                                <w:rFonts w:ascii="標楷體" w:eastAsia="標楷體" w:hAnsi="標楷體"/>
                                <w:b/>
                                <w:bCs/>
                                <w:color w:val="000000" w:themeColor="text1"/>
                                <w:sz w:val="20"/>
                                <w:szCs w:val="20"/>
                              </w:rPr>
                            </w:pPr>
                            <w:r w:rsidRPr="00E96986">
                              <w:rPr>
                                <w:rFonts w:ascii="標楷體" w:eastAsia="標楷體" w:hAnsi="標楷體" w:hint="eastAsia"/>
                                <w:b/>
                                <w:bCs/>
                                <w:color w:val="000000" w:themeColor="text1"/>
                                <w:sz w:val="20"/>
                                <w:szCs w:val="20"/>
                              </w:rPr>
                              <w:t>-</w:t>
                            </w:r>
                            <w:r w:rsidRPr="00E96986">
                              <w:rPr>
                                <w:rFonts w:ascii="標楷體" w:eastAsia="標楷體" w:hAnsi="標楷體"/>
                                <w:b/>
                                <w:bCs/>
                                <w:color w:val="000000" w:themeColor="text1"/>
                                <w:sz w:val="20"/>
                                <w:szCs w:val="20"/>
                              </w:rPr>
                              <w:t>-</w:t>
                            </w:r>
                          </w:p>
                        </w:tc>
                        <w:tc>
                          <w:tcPr>
                            <w:tcW w:w="1120" w:type="dxa"/>
                            <w:vAlign w:val="center"/>
                          </w:tcPr>
                          <w:p w14:paraId="7D2B70AA" w14:textId="582E92ED"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7</w:t>
                            </w:r>
                            <w:r w:rsidRPr="003936B8">
                              <w:rPr>
                                <w:rFonts w:ascii="標楷體" w:eastAsia="標楷體" w:hAnsi="標楷體" w:cstheme="minorBidi"/>
                                <w:b/>
                                <w:bCs/>
                                <w:color w:val="000000" w:themeColor="text1"/>
                                <w:spacing w:val="-10"/>
                                <w:sz w:val="20"/>
                                <w:szCs w:val="20"/>
                              </w:rPr>
                              <w:t>5,551,037</w:t>
                            </w:r>
                          </w:p>
                        </w:tc>
                        <w:tc>
                          <w:tcPr>
                            <w:tcW w:w="1745" w:type="dxa"/>
                            <w:gridSpan w:val="2"/>
                            <w:vAlign w:val="center"/>
                          </w:tcPr>
                          <w:p w14:paraId="068E128D" w14:textId="319EB637"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116" w:type="dxa"/>
                            <w:vAlign w:val="center"/>
                          </w:tcPr>
                          <w:p w14:paraId="136A4C92" w14:textId="451F2591" w:rsidR="006F714A" w:rsidRPr="00E96986" w:rsidRDefault="006F714A" w:rsidP="00A22B56">
                            <w:pPr>
                              <w:overflowPunct w:val="0"/>
                              <w:spacing w:line="220" w:lineRule="exact"/>
                              <w:jc w:val="right"/>
                              <w:rPr>
                                <w:rFonts w:ascii="標楷體" w:eastAsia="標楷體" w:hAnsi="標楷體" w:cstheme="minorBidi"/>
                                <w:b/>
                                <w:bCs/>
                                <w:color w:val="000000" w:themeColor="text1"/>
                                <w:sz w:val="20"/>
                                <w:szCs w:val="20"/>
                              </w:rPr>
                            </w:pPr>
                            <w:r w:rsidRPr="00E96986">
                              <w:rPr>
                                <w:rFonts w:ascii="標楷體" w:eastAsia="標楷體" w:hAnsi="標楷體" w:cstheme="minorBidi" w:hint="eastAsia"/>
                                <w:b/>
                                <w:bCs/>
                                <w:color w:val="000000" w:themeColor="text1"/>
                                <w:sz w:val="20"/>
                                <w:szCs w:val="20"/>
                              </w:rPr>
                              <w:t>-</w:t>
                            </w:r>
                            <w:r w:rsidRPr="00E96986">
                              <w:rPr>
                                <w:rFonts w:ascii="標楷體" w:eastAsia="標楷體" w:hAnsi="標楷體" w:cstheme="minorBidi"/>
                                <w:b/>
                                <w:bCs/>
                                <w:color w:val="000000" w:themeColor="text1"/>
                                <w:sz w:val="20"/>
                                <w:szCs w:val="20"/>
                              </w:rPr>
                              <w:t>-</w:t>
                            </w:r>
                          </w:p>
                        </w:tc>
                        <w:tc>
                          <w:tcPr>
                            <w:tcW w:w="1118" w:type="dxa"/>
                            <w:gridSpan w:val="2"/>
                            <w:vAlign w:val="center"/>
                          </w:tcPr>
                          <w:p w14:paraId="700829FE" w14:textId="6F5D32C2" w:rsidR="006F714A" w:rsidRPr="003936B8" w:rsidRDefault="00522A57" w:rsidP="00A22B56">
                            <w:pPr>
                              <w:overflowPunct w:val="0"/>
                              <w:spacing w:line="220" w:lineRule="exact"/>
                              <w:jc w:val="right"/>
                              <w:rPr>
                                <w:rFonts w:ascii="標楷體" w:eastAsia="標楷體" w:hAnsi="標楷體" w:cstheme="minorBidi"/>
                                <w:b/>
                                <w:bCs/>
                                <w:color w:val="000000" w:themeColor="text1"/>
                                <w:spacing w:val="-10"/>
                                <w:sz w:val="20"/>
                                <w:szCs w:val="20"/>
                              </w:rPr>
                            </w:pPr>
                            <w:r w:rsidRPr="003936B8">
                              <w:rPr>
                                <w:rFonts w:ascii="標楷體" w:eastAsia="標楷體" w:hAnsi="標楷體" w:cstheme="minorBidi" w:hint="eastAsia"/>
                                <w:b/>
                                <w:bCs/>
                                <w:color w:val="000000" w:themeColor="text1"/>
                                <w:spacing w:val="-10"/>
                                <w:sz w:val="20"/>
                                <w:szCs w:val="20"/>
                              </w:rPr>
                              <w:t>2</w:t>
                            </w:r>
                            <w:r w:rsidRPr="003936B8">
                              <w:rPr>
                                <w:rFonts w:ascii="標楷體" w:eastAsia="標楷體" w:hAnsi="標楷體" w:cstheme="minorBidi"/>
                                <w:b/>
                                <w:bCs/>
                                <w:color w:val="000000" w:themeColor="text1"/>
                                <w:spacing w:val="-10"/>
                                <w:sz w:val="20"/>
                                <w:szCs w:val="20"/>
                              </w:rPr>
                              <w:t>9,543,653</w:t>
                            </w:r>
                          </w:p>
                        </w:tc>
                      </w:tr>
                      <w:tr w:rsidR="00E27FA0" w:rsidRPr="00474813" w14:paraId="5CA6C20F" w14:textId="77777777" w:rsidTr="00522A57">
                        <w:trPr>
                          <w:trHeight w:val="20"/>
                          <w:jc w:val="center"/>
                        </w:trPr>
                        <w:tc>
                          <w:tcPr>
                            <w:tcW w:w="1134" w:type="dxa"/>
                            <w:vAlign w:val="center"/>
                          </w:tcPr>
                          <w:p w14:paraId="6C299D2E" w14:textId="77777777" w:rsidR="00E27FA0" w:rsidRPr="00474813" w:rsidRDefault="00E27FA0" w:rsidP="00A22B56">
                            <w:pPr>
                              <w:kinsoku w:val="0"/>
                              <w:overflowPunct w:val="0"/>
                              <w:autoSpaceDN w:val="0"/>
                              <w:spacing w:line="220" w:lineRule="exact"/>
                              <w:ind w:leftChars="-39" w:left="-82" w:rightChars="-42" w:right="-101" w:hangingChars="7" w:hanging="12"/>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第一期</w:t>
                            </w:r>
                          </w:p>
                          <w:p w14:paraId="137FE0BB" w14:textId="357B0F8F"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color w:val="000000" w:themeColor="text1"/>
                                <w:spacing w:val="-12"/>
                                <w:sz w:val="20"/>
                                <w:szCs w:val="20"/>
                              </w:rPr>
                              <w:t>（</w:t>
                            </w:r>
                            <w:r w:rsidRPr="00474813">
                              <w:rPr>
                                <w:rFonts w:ascii="標楷體" w:eastAsia="標楷體" w:hAnsi="標楷體" w:cstheme="minorBidi"/>
                                <w:color w:val="000000" w:themeColor="text1"/>
                                <w:spacing w:val="-12"/>
                                <w:sz w:val="20"/>
                                <w:szCs w:val="20"/>
                              </w:rPr>
                              <w:t>92-95</w:t>
                            </w:r>
                            <w:r w:rsidRPr="00474813">
                              <w:rPr>
                                <w:rFonts w:ascii="標楷體" w:eastAsia="標楷體" w:hAnsi="標楷體" w:cstheme="minorBidi" w:hint="eastAsia"/>
                                <w:color w:val="000000" w:themeColor="text1"/>
                                <w:spacing w:val="-12"/>
                                <w:sz w:val="20"/>
                                <w:szCs w:val="20"/>
                              </w:rPr>
                              <w:t>年</w:t>
                            </w:r>
                            <w:r>
                              <w:rPr>
                                <w:rFonts w:ascii="標楷體" w:eastAsia="標楷體" w:hAnsi="標楷體" w:cstheme="minorBidi"/>
                                <w:color w:val="000000" w:themeColor="text1"/>
                                <w:spacing w:val="-12"/>
                                <w:sz w:val="20"/>
                                <w:szCs w:val="20"/>
                              </w:rPr>
                              <w:t>）</w:t>
                            </w:r>
                          </w:p>
                        </w:tc>
                        <w:tc>
                          <w:tcPr>
                            <w:tcW w:w="667" w:type="dxa"/>
                            <w:vAlign w:val="center"/>
                          </w:tcPr>
                          <w:p w14:paraId="2BDD128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297</w:t>
                            </w:r>
                          </w:p>
                        </w:tc>
                        <w:tc>
                          <w:tcPr>
                            <w:tcW w:w="1335" w:type="dxa"/>
                            <w:gridSpan w:val="2"/>
                            <w:vAlign w:val="center"/>
                          </w:tcPr>
                          <w:p w14:paraId="5B1C2EB7" w14:textId="7338FA08" w:rsidR="00E27FA0" w:rsidRPr="00474813" w:rsidRDefault="006F714A" w:rsidP="00A22B56">
                            <w:pPr>
                              <w:overflowPunct w:val="0"/>
                              <w:spacing w:line="220" w:lineRule="exact"/>
                              <w:jc w:val="right"/>
                              <w:rPr>
                                <w:rFonts w:ascii="標楷體" w:eastAsia="標楷體" w:hAnsi="標楷體" w:cstheme="minorBidi"/>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209" w:type="dxa"/>
                            <w:vAlign w:val="center"/>
                          </w:tcPr>
                          <w:p w14:paraId="6338F75F"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lang w:eastAsia="zh-HK"/>
                              </w:rPr>
                            </w:pPr>
                            <w:r w:rsidRPr="009C2CED">
                              <w:rPr>
                                <w:rFonts w:ascii="標楷體" w:eastAsia="標楷體" w:hAnsi="標楷體" w:cstheme="minorBidi" w:hint="eastAsia"/>
                                <w:b/>
                                <w:bCs/>
                                <w:color w:val="000000" w:themeColor="text1"/>
                                <w:spacing w:val="-10"/>
                                <w:sz w:val="20"/>
                                <w:szCs w:val="20"/>
                              </w:rPr>
                              <w:t>2</w:t>
                            </w:r>
                            <w:r w:rsidRPr="009C2CED">
                              <w:rPr>
                                <w:rFonts w:ascii="標楷體" w:eastAsia="標楷體" w:hAnsi="標楷體" w:cstheme="minorBidi"/>
                                <w:b/>
                                <w:bCs/>
                                <w:color w:val="000000" w:themeColor="text1"/>
                                <w:spacing w:val="-10"/>
                                <w:sz w:val="20"/>
                                <w:szCs w:val="20"/>
                              </w:rPr>
                              <w:t>5,045,914</w:t>
                            </w:r>
                          </w:p>
                        </w:tc>
                        <w:tc>
                          <w:tcPr>
                            <w:tcW w:w="1118" w:type="dxa"/>
                            <w:vAlign w:val="center"/>
                          </w:tcPr>
                          <w:p w14:paraId="1B76F000" w14:textId="79A1DAAC" w:rsidR="00E27FA0" w:rsidRPr="009C2CED" w:rsidRDefault="006F714A" w:rsidP="00A22B56">
                            <w:pPr>
                              <w:overflowPunct w:val="0"/>
                              <w:spacing w:line="220" w:lineRule="exact"/>
                              <w:jc w:val="right"/>
                              <w:rPr>
                                <w:rFonts w:ascii="標楷體" w:eastAsia="標楷體" w:hAnsi="標楷體"/>
                                <w:b/>
                                <w:bCs/>
                                <w:color w:val="000000" w:themeColor="text1"/>
                                <w:spacing w:val="-10"/>
                                <w:sz w:val="20"/>
                                <w:szCs w:val="20"/>
                              </w:rPr>
                            </w:pPr>
                            <w:r w:rsidRPr="00E96986">
                              <w:rPr>
                                <w:rFonts w:ascii="標楷體" w:eastAsia="標楷體" w:hAnsi="標楷體" w:hint="eastAsia"/>
                                <w:b/>
                                <w:bCs/>
                                <w:color w:val="000000" w:themeColor="text1"/>
                                <w:sz w:val="20"/>
                                <w:szCs w:val="20"/>
                              </w:rPr>
                              <w:t>-</w:t>
                            </w:r>
                            <w:r w:rsidRPr="00E96986">
                              <w:rPr>
                                <w:rFonts w:ascii="標楷體" w:eastAsia="標楷體" w:hAnsi="標楷體"/>
                                <w:b/>
                                <w:bCs/>
                                <w:color w:val="000000" w:themeColor="text1"/>
                                <w:sz w:val="20"/>
                                <w:szCs w:val="20"/>
                              </w:rPr>
                              <w:t>-</w:t>
                            </w:r>
                            <w:r w:rsidR="00E27FA0" w:rsidRPr="009C2CED">
                              <w:rPr>
                                <w:rFonts w:ascii="標楷體" w:eastAsia="標楷體" w:hAnsi="標楷體" w:cstheme="minorBidi" w:hint="eastAsia"/>
                                <w:b/>
                                <w:bCs/>
                                <w:color w:val="000000" w:themeColor="text1"/>
                                <w:spacing w:val="-10"/>
                                <w:sz w:val="20"/>
                                <w:szCs w:val="20"/>
                              </w:rPr>
                              <w:t>（</w:t>
                            </w:r>
                            <w:proofErr w:type="gramStart"/>
                            <w:r w:rsidR="00E27FA0" w:rsidRPr="009C2CED">
                              <w:rPr>
                                <w:rFonts w:ascii="標楷體" w:eastAsia="標楷體" w:hAnsi="標楷體" w:cstheme="minorBidi" w:hint="eastAsia"/>
                                <w:b/>
                                <w:bCs/>
                                <w:color w:val="000000" w:themeColor="text1"/>
                                <w:spacing w:val="-10"/>
                                <w:sz w:val="20"/>
                                <w:szCs w:val="20"/>
                              </w:rPr>
                              <w:t>註</w:t>
                            </w:r>
                            <w:proofErr w:type="gramEnd"/>
                            <w:r w:rsidR="00E27FA0" w:rsidRPr="009C2CED">
                              <w:rPr>
                                <w:rFonts w:ascii="標楷體" w:eastAsia="標楷體" w:hAnsi="標楷體" w:cstheme="minorBidi" w:hint="eastAsia"/>
                                <w:b/>
                                <w:bCs/>
                                <w:color w:val="000000" w:themeColor="text1"/>
                                <w:spacing w:val="-10"/>
                                <w:sz w:val="20"/>
                                <w:szCs w:val="20"/>
                              </w:rPr>
                              <w:t>2）</w:t>
                            </w:r>
                          </w:p>
                        </w:tc>
                        <w:tc>
                          <w:tcPr>
                            <w:tcW w:w="1120" w:type="dxa"/>
                            <w:vAlign w:val="center"/>
                          </w:tcPr>
                          <w:p w14:paraId="3CE1E67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9</w:t>
                            </w:r>
                            <w:r w:rsidRPr="00474813">
                              <w:rPr>
                                <w:rFonts w:ascii="標楷體" w:eastAsia="標楷體" w:hAnsi="標楷體" w:cstheme="minorBidi"/>
                                <w:color w:val="000000" w:themeColor="text1"/>
                                <w:spacing w:val="-10"/>
                                <w:sz w:val="20"/>
                                <w:szCs w:val="20"/>
                              </w:rPr>
                              <w:t>,626,009</w:t>
                            </w:r>
                          </w:p>
                        </w:tc>
                        <w:tc>
                          <w:tcPr>
                            <w:tcW w:w="1745" w:type="dxa"/>
                            <w:gridSpan w:val="2"/>
                            <w:vAlign w:val="center"/>
                          </w:tcPr>
                          <w:p w14:paraId="41538BD2" w14:textId="31619BF7" w:rsidR="00E27FA0" w:rsidRPr="00474813" w:rsidRDefault="006F714A" w:rsidP="00A22B56">
                            <w:pPr>
                              <w:overflowPunct w:val="0"/>
                              <w:spacing w:line="220" w:lineRule="exact"/>
                              <w:jc w:val="right"/>
                              <w:rPr>
                                <w:rFonts w:ascii="標楷體" w:eastAsia="標楷體" w:hAnsi="標楷體"/>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116" w:type="dxa"/>
                            <w:vAlign w:val="center"/>
                          </w:tcPr>
                          <w:p w14:paraId="3D27C54A" w14:textId="4D22A258" w:rsidR="00E27FA0" w:rsidRPr="00474813" w:rsidRDefault="006F714A" w:rsidP="00A22B56">
                            <w:pPr>
                              <w:overflowPunct w:val="0"/>
                              <w:spacing w:line="220" w:lineRule="exact"/>
                              <w:jc w:val="right"/>
                              <w:rPr>
                                <w:rFonts w:ascii="標楷體" w:eastAsia="標楷體" w:hAnsi="標楷體"/>
                                <w:color w:val="000000" w:themeColor="text1"/>
                                <w:spacing w:val="-10"/>
                                <w:sz w:val="20"/>
                                <w:szCs w:val="20"/>
                              </w:rPr>
                            </w:pPr>
                            <w:r w:rsidRPr="00E96986">
                              <w:rPr>
                                <w:rFonts w:ascii="標楷體" w:eastAsia="標楷體" w:hAnsi="標楷體" w:cstheme="minorBidi" w:hint="eastAsia"/>
                                <w:color w:val="000000" w:themeColor="text1"/>
                                <w:sz w:val="20"/>
                                <w:szCs w:val="20"/>
                              </w:rPr>
                              <w:t>-</w:t>
                            </w:r>
                            <w:r w:rsidRPr="00E96986">
                              <w:rPr>
                                <w:rFonts w:ascii="標楷體" w:eastAsia="標楷體" w:hAnsi="標楷體" w:cstheme="minorBidi"/>
                                <w:color w:val="000000" w:themeColor="text1"/>
                                <w:sz w:val="20"/>
                                <w:szCs w:val="20"/>
                              </w:rPr>
                              <w:t>-</w:t>
                            </w:r>
                            <w:r w:rsidR="00E27FA0" w:rsidRPr="00474813">
                              <w:rPr>
                                <w:rFonts w:ascii="標楷體" w:eastAsia="標楷體" w:hAnsi="標楷體" w:cstheme="minorBidi" w:hint="eastAsia"/>
                                <w:color w:val="000000" w:themeColor="text1"/>
                                <w:spacing w:val="-10"/>
                                <w:sz w:val="20"/>
                                <w:szCs w:val="20"/>
                              </w:rPr>
                              <w:t>（</w:t>
                            </w:r>
                            <w:proofErr w:type="gramStart"/>
                            <w:r w:rsidR="00E27FA0" w:rsidRPr="00474813">
                              <w:rPr>
                                <w:rFonts w:ascii="標楷體" w:eastAsia="標楷體" w:hAnsi="標楷體" w:cstheme="minorBidi" w:hint="eastAsia"/>
                                <w:color w:val="000000" w:themeColor="text1"/>
                                <w:spacing w:val="-10"/>
                                <w:sz w:val="20"/>
                                <w:szCs w:val="20"/>
                              </w:rPr>
                              <w:t>註</w:t>
                            </w:r>
                            <w:proofErr w:type="gramEnd"/>
                            <w:r w:rsidR="00E27FA0" w:rsidRPr="00474813">
                              <w:rPr>
                                <w:rFonts w:ascii="標楷體" w:eastAsia="標楷體" w:hAnsi="標楷體" w:cstheme="minorBidi" w:hint="eastAsia"/>
                                <w:color w:val="000000" w:themeColor="text1"/>
                                <w:spacing w:val="-10"/>
                                <w:sz w:val="20"/>
                                <w:szCs w:val="20"/>
                              </w:rPr>
                              <w:t>2）</w:t>
                            </w:r>
                          </w:p>
                        </w:tc>
                        <w:tc>
                          <w:tcPr>
                            <w:tcW w:w="1118" w:type="dxa"/>
                            <w:gridSpan w:val="2"/>
                            <w:vAlign w:val="center"/>
                          </w:tcPr>
                          <w:p w14:paraId="39C88518"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50,000</w:t>
                            </w:r>
                          </w:p>
                        </w:tc>
                      </w:tr>
                      <w:tr w:rsidR="00E27FA0" w:rsidRPr="00474813" w14:paraId="4F5CD49D" w14:textId="77777777" w:rsidTr="00522A57">
                        <w:trPr>
                          <w:trHeight w:val="20"/>
                          <w:jc w:val="center"/>
                        </w:trPr>
                        <w:tc>
                          <w:tcPr>
                            <w:tcW w:w="1134" w:type="dxa"/>
                            <w:vAlign w:val="center"/>
                          </w:tcPr>
                          <w:p w14:paraId="046F9936"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第二期</w:t>
                            </w:r>
                          </w:p>
                          <w:p w14:paraId="48556556" w14:textId="13F7BEC9"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96-99年</w:t>
                            </w:r>
                            <w:r>
                              <w:rPr>
                                <w:rFonts w:ascii="標楷體" w:eastAsia="標楷體" w:hAnsi="標楷體" w:cstheme="minorBidi"/>
                                <w:color w:val="000000" w:themeColor="text1"/>
                                <w:spacing w:val="-12"/>
                                <w:sz w:val="20"/>
                                <w:szCs w:val="20"/>
                              </w:rPr>
                              <w:t>）</w:t>
                            </w:r>
                          </w:p>
                        </w:tc>
                        <w:tc>
                          <w:tcPr>
                            <w:tcW w:w="667" w:type="dxa"/>
                            <w:vAlign w:val="center"/>
                          </w:tcPr>
                          <w:p w14:paraId="0F1D8157"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4</w:t>
                            </w:r>
                            <w:r w:rsidRPr="00474813">
                              <w:rPr>
                                <w:rFonts w:ascii="標楷體" w:eastAsia="標楷體" w:hAnsi="標楷體" w:cstheme="minorBidi"/>
                                <w:color w:val="000000" w:themeColor="text1"/>
                                <w:spacing w:val="-10"/>
                                <w:sz w:val="20"/>
                                <w:szCs w:val="20"/>
                              </w:rPr>
                              <w:t>29</w:t>
                            </w:r>
                          </w:p>
                        </w:tc>
                        <w:tc>
                          <w:tcPr>
                            <w:tcW w:w="640" w:type="dxa"/>
                            <w:vAlign w:val="center"/>
                          </w:tcPr>
                          <w:p w14:paraId="79F7AC1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28</w:t>
                            </w:r>
                          </w:p>
                        </w:tc>
                        <w:tc>
                          <w:tcPr>
                            <w:tcW w:w="695" w:type="dxa"/>
                            <w:vAlign w:val="center"/>
                          </w:tcPr>
                          <w:p w14:paraId="2D90CA4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53.15</w:t>
                            </w:r>
                          </w:p>
                        </w:tc>
                        <w:tc>
                          <w:tcPr>
                            <w:tcW w:w="1209" w:type="dxa"/>
                            <w:vAlign w:val="center"/>
                          </w:tcPr>
                          <w:p w14:paraId="26AC4E46"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1</w:t>
                            </w:r>
                            <w:r w:rsidRPr="009C2CED">
                              <w:rPr>
                                <w:rFonts w:ascii="標楷體" w:eastAsia="標楷體" w:hAnsi="標楷體" w:cstheme="minorBidi"/>
                                <w:b/>
                                <w:bCs/>
                                <w:color w:val="000000" w:themeColor="text1"/>
                                <w:spacing w:val="-10"/>
                                <w:sz w:val="20"/>
                                <w:szCs w:val="20"/>
                              </w:rPr>
                              <w:t>6,920,924</w:t>
                            </w:r>
                          </w:p>
                        </w:tc>
                        <w:tc>
                          <w:tcPr>
                            <w:tcW w:w="1118" w:type="dxa"/>
                            <w:tcBorders>
                              <w:top w:val="single" w:sz="4" w:space="0" w:color="auto"/>
                              <w:left w:val="nil"/>
                              <w:bottom w:val="single" w:sz="4" w:space="0" w:color="auto"/>
                              <w:right w:val="nil"/>
                            </w:tcBorders>
                            <w:shd w:val="clear" w:color="auto" w:fill="auto"/>
                            <w:vAlign w:val="center"/>
                          </w:tcPr>
                          <w:p w14:paraId="3B43966B" w14:textId="77777777" w:rsidR="00E27FA0" w:rsidRPr="009C2CED" w:rsidRDefault="00E27FA0" w:rsidP="00A22B56">
                            <w:pPr>
                              <w:overflowPunct w:val="0"/>
                              <w:spacing w:line="220" w:lineRule="exact"/>
                              <w:jc w:val="right"/>
                              <w:rPr>
                                <w:rFonts w:ascii="標楷體" w:eastAsia="標楷體" w:hAnsi="標楷體"/>
                                <w:b/>
                                <w:bCs/>
                                <w:color w:val="000000"/>
                                <w:spacing w:val="-10"/>
                                <w:sz w:val="20"/>
                                <w:szCs w:val="20"/>
                              </w:rPr>
                            </w:pPr>
                            <w:r w:rsidRPr="009C2CED">
                              <w:rPr>
                                <w:rFonts w:ascii="標楷體" w:eastAsia="標楷體" w:hAnsi="標楷體" w:hint="eastAsia"/>
                                <w:b/>
                                <w:bCs/>
                                <w:color w:val="000000"/>
                                <w:spacing w:val="-10"/>
                                <w:sz w:val="20"/>
                                <w:szCs w:val="20"/>
                              </w:rPr>
                              <w:t>15,362,670</w:t>
                            </w:r>
                          </w:p>
                        </w:tc>
                        <w:tc>
                          <w:tcPr>
                            <w:tcW w:w="1120" w:type="dxa"/>
                            <w:vAlign w:val="center"/>
                          </w:tcPr>
                          <w:p w14:paraId="2AEE492F"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10,743,637</w:t>
                            </w:r>
                          </w:p>
                        </w:tc>
                        <w:tc>
                          <w:tcPr>
                            <w:tcW w:w="1026" w:type="dxa"/>
                            <w:vAlign w:val="center"/>
                          </w:tcPr>
                          <w:p w14:paraId="127A6067"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hint="eastAsia"/>
                                <w:color w:val="000000"/>
                                <w:spacing w:val="-10"/>
                                <w:sz w:val="20"/>
                                <w:szCs w:val="20"/>
                              </w:rPr>
                              <w:t>4,619,033</w:t>
                            </w:r>
                          </w:p>
                        </w:tc>
                        <w:tc>
                          <w:tcPr>
                            <w:tcW w:w="719" w:type="dxa"/>
                            <w:vAlign w:val="center"/>
                          </w:tcPr>
                          <w:p w14:paraId="7BD0F81A"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spacing w:val="-10"/>
                                <w:sz w:val="20"/>
                                <w:szCs w:val="20"/>
                              </w:rPr>
                              <w:t>27.30</w:t>
                            </w:r>
                          </w:p>
                        </w:tc>
                        <w:tc>
                          <w:tcPr>
                            <w:tcW w:w="1116" w:type="dxa"/>
                            <w:vAlign w:val="center"/>
                          </w:tcPr>
                          <w:p w14:paraId="1ACAEF7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1,558,254</w:t>
                            </w:r>
                          </w:p>
                        </w:tc>
                        <w:tc>
                          <w:tcPr>
                            <w:tcW w:w="1118" w:type="dxa"/>
                            <w:gridSpan w:val="2"/>
                            <w:vAlign w:val="center"/>
                          </w:tcPr>
                          <w:p w14:paraId="76525391"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w:t>
                            </w:r>
                          </w:p>
                        </w:tc>
                      </w:tr>
                      <w:tr w:rsidR="00E27FA0" w:rsidRPr="00474813" w14:paraId="727807DE" w14:textId="77777777" w:rsidTr="00522A57">
                        <w:trPr>
                          <w:trHeight w:val="20"/>
                          <w:jc w:val="center"/>
                        </w:trPr>
                        <w:tc>
                          <w:tcPr>
                            <w:tcW w:w="1134" w:type="dxa"/>
                            <w:vAlign w:val="center"/>
                          </w:tcPr>
                          <w:p w14:paraId="37557D74"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第三期</w:t>
                            </w:r>
                          </w:p>
                          <w:p w14:paraId="65BA8CA0" w14:textId="2BD80F7B"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100-103年</w:t>
                            </w:r>
                            <w:r>
                              <w:rPr>
                                <w:rFonts w:ascii="標楷體" w:eastAsia="標楷體" w:hAnsi="標楷體" w:cstheme="minorBidi"/>
                                <w:color w:val="000000" w:themeColor="text1"/>
                                <w:spacing w:val="-12"/>
                                <w:sz w:val="20"/>
                                <w:szCs w:val="20"/>
                              </w:rPr>
                              <w:t>）</w:t>
                            </w:r>
                          </w:p>
                        </w:tc>
                        <w:tc>
                          <w:tcPr>
                            <w:tcW w:w="667" w:type="dxa"/>
                            <w:vAlign w:val="center"/>
                          </w:tcPr>
                          <w:p w14:paraId="40B1CCE3"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544</w:t>
                            </w:r>
                          </w:p>
                        </w:tc>
                        <w:tc>
                          <w:tcPr>
                            <w:tcW w:w="640" w:type="dxa"/>
                            <w:vAlign w:val="center"/>
                          </w:tcPr>
                          <w:p w14:paraId="000DF67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256</w:t>
                            </w:r>
                          </w:p>
                        </w:tc>
                        <w:tc>
                          <w:tcPr>
                            <w:tcW w:w="695" w:type="dxa"/>
                            <w:vAlign w:val="center"/>
                          </w:tcPr>
                          <w:p w14:paraId="32B5BA9B" w14:textId="77777777" w:rsidR="00E27FA0" w:rsidRPr="00474813" w:rsidRDefault="00E27FA0" w:rsidP="00A22B56">
                            <w:pPr>
                              <w:overflowPunct w:val="0"/>
                              <w:spacing w:line="220" w:lineRule="exact"/>
                              <w:jc w:val="right"/>
                              <w:rPr>
                                <w:rFonts w:ascii="標楷體" w:eastAsia="標楷體" w:hAnsi="標楷體" w:cstheme="minorBidi"/>
                                <w:color w:val="000000"/>
                                <w:spacing w:val="-10"/>
                                <w:sz w:val="20"/>
                                <w:szCs w:val="20"/>
                              </w:rPr>
                            </w:pPr>
                            <w:r w:rsidRPr="00474813">
                              <w:rPr>
                                <w:rFonts w:ascii="標楷體" w:eastAsia="標楷體" w:hAnsi="標楷體" w:cstheme="minorBidi"/>
                                <w:spacing w:val="-10"/>
                                <w:sz w:val="20"/>
                                <w:szCs w:val="20"/>
                              </w:rPr>
                              <w:t>47.06</w:t>
                            </w:r>
                          </w:p>
                        </w:tc>
                        <w:tc>
                          <w:tcPr>
                            <w:tcW w:w="1209" w:type="dxa"/>
                            <w:vAlign w:val="center"/>
                          </w:tcPr>
                          <w:p w14:paraId="00C491B3"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lang w:eastAsia="zh-HK"/>
                              </w:rPr>
                            </w:pPr>
                            <w:r w:rsidRPr="009C2CED">
                              <w:rPr>
                                <w:rFonts w:ascii="標楷體" w:eastAsia="標楷體" w:hAnsi="標楷體" w:cstheme="minorBidi" w:hint="eastAsia"/>
                                <w:b/>
                                <w:bCs/>
                                <w:color w:val="000000"/>
                                <w:spacing w:val="-10"/>
                                <w:sz w:val="20"/>
                                <w:szCs w:val="20"/>
                              </w:rPr>
                              <w:t>47,849,458</w:t>
                            </w:r>
                          </w:p>
                        </w:tc>
                        <w:tc>
                          <w:tcPr>
                            <w:tcW w:w="1118" w:type="dxa"/>
                            <w:tcBorders>
                              <w:top w:val="single" w:sz="4" w:space="0" w:color="auto"/>
                              <w:left w:val="nil"/>
                              <w:bottom w:val="single" w:sz="4" w:space="0" w:color="auto"/>
                              <w:right w:val="nil"/>
                            </w:tcBorders>
                            <w:shd w:val="clear" w:color="auto" w:fill="auto"/>
                            <w:vAlign w:val="center"/>
                          </w:tcPr>
                          <w:p w14:paraId="1016226C" w14:textId="77777777" w:rsidR="00E27FA0" w:rsidRPr="009C2CED" w:rsidRDefault="00E27FA0" w:rsidP="00A22B56">
                            <w:pPr>
                              <w:overflowPunct w:val="0"/>
                              <w:spacing w:line="220" w:lineRule="exact"/>
                              <w:jc w:val="right"/>
                              <w:rPr>
                                <w:rFonts w:ascii="標楷體" w:eastAsia="標楷體" w:hAnsi="標楷體"/>
                                <w:b/>
                                <w:bCs/>
                                <w:color w:val="000000"/>
                                <w:spacing w:val="-10"/>
                                <w:sz w:val="20"/>
                                <w:szCs w:val="20"/>
                              </w:rPr>
                            </w:pPr>
                            <w:r w:rsidRPr="009C2CED">
                              <w:rPr>
                                <w:rFonts w:ascii="標楷體" w:eastAsia="標楷體" w:hAnsi="標楷體" w:hint="eastAsia"/>
                                <w:b/>
                                <w:bCs/>
                                <w:color w:val="000000"/>
                                <w:spacing w:val="-10"/>
                                <w:sz w:val="20"/>
                                <w:szCs w:val="20"/>
                              </w:rPr>
                              <w:t>29,421,311</w:t>
                            </w:r>
                          </w:p>
                        </w:tc>
                        <w:tc>
                          <w:tcPr>
                            <w:tcW w:w="1120" w:type="dxa"/>
                            <w:vAlign w:val="center"/>
                          </w:tcPr>
                          <w:p w14:paraId="3C334B0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25,150,315</w:t>
                            </w:r>
                          </w:p>
                        </w:tc>
                        <w:tc>
                          <w:tcPr>
                            <w:tcW w:w="1026" w:type="dxa"/>
                            <w:vAlign w:val="center"/>
                          </w:tcPr>
                          <w:p w14:paraId="16D1F698"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hint="eastAsia"/>
                                <w:color w:val="000000"/>
                                <w:spacing w:val="-10"/>
                                <w:sz w:val="20"/>
                                <w:szCs w:val="20"/>
                              </w:rPr>
                              <w:t>4,270,996</w:t>
                            </w:r>
                          </w:p>
                        </w:tc>
                        <w:tc>
                          <w:tcPr>
                            <w:tcW w:w="719" w:type="dxa"/>
                            <w:vAlign w:val="center"/>
                          </w:tcPr>
                          <w:p w14:paraId="0FEDD314" w14:textId="77777777" w:rsidR="00E27FA0" w:rsidRPr="00474813" w:rsidRDefault="00E27FA0" w:rsidP="00A22B56">
                            <w:pPr>
                              <w:overflowPunct w:val="0"/>
                              <w:spacing w:line="220" w:lineRule="exact"/>
                              <w:jc w:val="right"/>
                              <w:rPr>
                                <w:rFonts w:ascii="標楷體" w:eastAsia="標楷體" w:hAnsi="標楷體"/>
                                <w:color w:val="000000"/>
                                <w:spacing w:val="-10"/>
                                <w:sz w:val="20"/>
                                <w:szCs w:val="20"/>
                              </w:rPr>
                            </w:pPr>
                            <w:r w:rsidRPr="00474813">
                              <w:rPr>
                                <w:rFonts w:ascii="標楷體" w:eastAsia="標楷體" w:hAnsi="標楷體" w:cstheme="minorBidi"/>
                                <w:spacing w:val="-10"/>
                                <w:sz w:val="20"/>
                                <w:szCs w:val="20"/>
                              </w:rPr>
                              <w:t>8.93</w:t>
                            </w:r>
                          </w:p>
                        </w:tc>
                        <w:tc>
                          <w:tcPr>
                            <w:tcW w:w="1116" w:type="dxa"/>
                            <w:vAlign w:val="center"/>
                          </w:tcPr>
                          <w:p w14:paraId="31C7600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spacing w:val="-10"/>
                                <w:sz w:val="20"/>
                                <w:szCs w:val="20"/>
                              </w:rPr>
                              <w:t>7,120,768</w:t>
                            </w:r>
                          </w:p>
                        </w:tc>
                        <w:tc>
                          <w:tcPr>
                            <w:tcW w:w="1118" w:type="dxa"/>
                            <w:gridSpan w:val="2"/>
                            <w:vAlign w:val="center"/>
                          </w:tcPr>
                          <w:p w14:paraId="48BC14D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11</w:t>
                            </w:r>
                            <w:r w:rsidRPr="00474813">
                              <w:rPr>
                                <w:rFonts w:ascii="標楷體" w:eastAsia="標楷體" w:hAnsi="標楷體" w:cstheme="minorBidi"/>
                                <w:color w:val="000000" w:themeColor="text1"/>
                                <w:spacing w:val="-10"/>
                                <w:sz w:val="20"/>
                                <w:szCs w:val="20"/>
                              </w:rPr>
                              <w:t>,</w:t>
                            </w:r>
                            <w:r w:rsidRPr="00474813">
                              <w:rPr>
                                <w:rFonts w:ascii="標楷體" w:eastAsia="標楷體" w:hAnsi="標楷體" w:cstheme="minorBidi" w:hint="eastAsia"/>
                                <w:color w:val="000000" w:themeColor="text1"/>
                                <w:spacing w:val="-10"/>
                                <w:sz w:val="20"/>
                                <w:szCs w:val="20"/>
                              </w:rPr>
                              <w:t>307</w:t>
                            </w:r>
                            <w:r w:rsidRPr="00474813">
                              <w:rPr>
                                <w:rFonts w:ascii="標楷體" w:eastAsia="標楷體" w:hAnsi="標楷體" w:cstheme="minorBidi"/>
                                <w:color w:val="000000" w:themeColor="text1"/>
                                <w:spacing w:val="-10"/>
                                <w:sz w:val="20"/>
                                <w:szCs w:val="20"/>
                              </w:rPr>
                              <w:t>,</w:t>
                            </w:r>
                            <w:r w:rsidRPr="00474813">
                              <w:rPr>
                                <w:rFonts w:ascii="標楷體" w:eastAsia="標楷體" w:hAnsi="標楷體" w:cstheme="minorBidi" w:hint="eastAsia"/>
                                <w:color w:val="000000" w:themeColor="text1"/>
                                <w:spacing w:val="-10"/>
                                <w:sz w:val="20"/>
                                <w:szCs w:val="20"/>
                              </w:rPr>
                              <w:t>379</w:t>
                            </w:r>
                          </w:p>
                        </w:tc>
                      </w:tr>
                      <w:tr w:rsidR="00E27FA0" w:rsidRPr="00474813" w14:paraId="3351F6B8" w14:textId="77777777" w:rsidTr="00522A57">
                        <w:trPr>
                          <w:trHeight w:val="20"/>
                          <w:jc w:val="center"/>
                        </w:trPr>
                        <w:tc>
                          <w:tcPr>
                            <w:tcW w:w="1134" w:type="dxa"/>
                            <w:vAlign w:val="center"/>
                          </w:tcPr>
                          <w:p w14:paraId="01D2BD59"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第四期</w:t>
                            </w:r>
                          </w:p>
                          <w:p w14:paraId="0CB6AFD0" w14:textId="3B3551BB"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104-107年</w:t>
                            </w:r>
                            <w:r>
                              <w:rPr>
                                <w:rFonts w:ascii="標楷體" w:eastAsia="標楷體" w:hAnsi="標楷體" w:cstheme="minorBidi"/>
                                <w:color w:val="000000" w:themeColor="text1"/>
                                <w:spacing w:val="-12"/>
                                <w:sz w:val="20"/>
                                <w:szCs w:val="20"/>
                              </w:rPr>
                              <w:t>）</w:t>
                            </w:r>
                          </w:p>
                        </w:tc>
                        <w:tc>
                          <w:tcPr>
                            <w:tcW w:w="667" w:type="dxa"/>
                            <w:vAlign w:val="center"/>
                          </w:tcPr>
                          <w:p w14:paraId="5783860C"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3</w:t>
                            </w:r>
                            <w:r w:rsidRPr="00474813">
                              <w:rPr>
                                <w:rFonts w:ascii="標楷體" w:eastAsia="標楷體" w:hAnsi="標楷體" w:cstheme="minorBidi"/>
                                <w:color w:val="000000" w:themeColor="text1"/>
                                <w:spacing w:val="-10"/>
                                <w:sz w:val="20"/>
                                <w:szCs w:val="20"/>
                              </w:rPr>
                              <w:t>41</w:t>
                            </w:r>
                          </w:p>
                        </w:tc>
                        <w:tc>
                          <w:tcPr>
                            <w:tcW w:w="640" w:type="dxa"/>
                            <w:vAlign w:val="center"/>
                          </w:tcPr>
                          <w:p w14:paraId="6BBA4FC4"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9</w:t>
                            </w:r>
                            <w:r w:rsidRPr="00474813">
                              <w:rPr>
                                <w:rFonts w:ascii="標楷體" w:eastAsia="標楷體" w:hAnsi="標楷體" w:cstheme="minorBidi"/>
                                <w:color w:val="000000" w:themeColor="text1"/>
                                <w:spacing w:val="-10"/>
                                <w:sz w:val="20"/>
                                <w:szCs w:val="20"/>
                              </w:rPr>
                              <w:t>8</w:t>
                            </w:r>
                          </w:p>
                        </w:tc>
                        <w:tc>
                          <w:tcPr>
                            <w:tcW w:w="695" w:type="dxa"/>
                            <w:vAlign w:val="center"/>
                          </w:tcPr>
                          <w:p w14:paraId="659305D1"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28.74</w:t>
                            </w:r>
                          </w:p>
                        </w:tc>
                        <w:tc>
                          <w:tcPr>
                            <w:tcW w:w="1209" w:type="dxa"/>
                            <w:vAlign w:val="center"/>
                          </w:tcPr>
                          <w:p w14:paraId="54530741"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4</w:t>
                            </w:r>
                            <w:r w:rsidRPr="009C2CED">
                              <w:rPr>
                                <w:rFonts w:ascii="標楷體" w:eastAsia="標楷體" w:hAnsi="標楷體" w:cstheme="minorBidi"/>
                                <w:b/>
                                <w:bCs/>
                                <w:color w:val="000000" w:themeColor="text1"/>
                                <w:spacing w:val="-10"/>
                                <w:sz w:val="20"/>
                                <w:szCs w:val="20"/>
                              </w:rPr>
                              <w:t>9,210,591</w:t>
                            </w:r>
                          </w:p>
                        </w:tc>
                        <w:tc>
                          <w:tcPr>
                            <w:tcW w:w="1118" w:type="dxa"/>
                            <w:tcBorders>
                              <w:top w:val="single" w:sz="4" w:space="0" w:color="auto"/>
                              <w:left w:val="nil"/>
                              <w:bottom w:val="single" w:sz="4" w:space="0" w:color="auto"/>
                              <w:right w:val="nil"/>
                            </w:tcBorders>
                            <w:shd w:val="clear" w:color="auto" w:fill="auto"/>
                            <w:vAlign w:val="center"/>
                          </w:tcPr>
                          <w:p w14:paraId="104A2AC6"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21,875,653</w:t>
                            </w:r>
                          </w:p>
                        </w:tc>
                        <w:tc>
                          <w:tcPr>
                            <w:tcW w:w="1120" w:type="dxa"/>
                            <w:vAlign w:val="center"/>
                          </w:tcPr>
                          <w:p w14:paraId="08579F7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9,915,731</w:t>
                            </w:r>
                          </w:p>
                        </w:tc>
                        <w:tc>
                          <w:tcPr>
                            <w:tcW w:w="1026" w:type="dxa"/>
                            <w:vAlign w:val="center"/>
                          </w:tcPr>
                          <w:p w14:paraId="248D27D1"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,959,922</w:t>
                            </w:r>
                          </w:p>
                        </w:tc>
                        <w:tc>
                          <w:tcPr>
                            <w:tcW w:w="719" w:type="dxa"/>
                            <w:vAlign w:val="center"/>
                          </w:tcPr>
                          <w:p w14:paraId="563D4E5F"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3.98</w:t>
                            </w:r>
                          </w:p>
                        </w:tc>
                        <w:tc>
                          <w:tcPr>
                            <w:tcW w:w="1116" w:type="dxa"/>
                            <w:vAlign w:val="center"/>
                          </w:tcPr>
                          <w:p w14:paraId="08F47D5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1,734,136</w:t>
                            </w:r>
                          </w:p>
                        </w:tc>
                        <w:tc>
                          <w:tcPr>
                            <w:tcW w:w="1118" w:type="dxa"/>
                            <w:gridSpan w:val="2"/>
                            <w:vAlign w:val="center"/>
                          </w:tcPr>
                          <w:p w14:paraId="267A0D03"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5,600,802</w:t>
                            </w:r>
                          </w:p>
                        </w:tc>
                      </w:tr>
                      <w:tr w:rsidR="00E27FA0" w:rsidRPr="00474813" w14:paraId="56D14D4A" w14:textId="77777777" w:rsidTr="00522A57">
                        <w:trPr>
                          <w:trHeight w:val="20"/>
                          <w:jc w:val="center"/>
                        </w:trPr>
                        <w:tc>
                          <w:tcPr>
                            <w:tcW w:w="1134" w:type="dxa"/>
                            <w:vAlign w:val="center"/>
                          </w:tcPr>
                          <w:p w14:paraId="6A72C762"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第五期</w:t>
                            </w:r>
                          </w:p>
                          <w:p w14:paraId="5057F2F0" w14:textId="52AA5AE5"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108-111年</w:t>
                            </w:r>
                            <w:r>
                              <w:rPr>
                                <w:rFonts w:ascii="標楷體" w:eastAsia="標楷體" w:hAnsi="標楷體" w:cstheme="minorBidi"/>
                                <w:color w:val="000000" w:themeColor="text1"/>
                                <w:spacing w:val="-12"/>
                                <w:sz w:val="20"/>
                                <w:szCs w:val="20"/>
                              </w:rPr>
                              <w:t>）</w:t>
                            </w:r>
                          </w:p>
                        </w:tc>
                        <w:tc>
                          <w:tcPr>
                            <w:tcW w:w="667" w:type="dxa"/>
                            <w:vAlign w:val="center"/>
                          </w:tcPr>
                          <w:p w14:paraId="590FB01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92</w:t>
                            </w:r>
                          </w:p>
                        </w:tc>
                        <w:tc>
                          <w:tcPr>
                            <w:tcW w:w="640" w:type="dxa"/>
                            <w:vAlign w:val="center"/>
                          </w:tcPr>
                          <w:p w14:paraId="49E3201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7</w:t>
                            </w:r>
                            <w:r w:rsidRPr="00474813">
                              <w:rPr>
                                <w:rFonts w:ascii="標楷體" w:eastAsia="標楷體" w:hAnsi="標楷體" w:cstheme="minorBidi"/>
                                <w:color w:val="000000" w:themeColor="text1"/>
                                <w:spacing w:val="-10"/>
                                <w:sz w:val="20"/>
                                <w:szCs w:val="20"/>
                              </w:rPr>
                              <w:t>1</w:t>
                            </w:r>
                          </w:p>
                        </w:tc>
                        <w:tc>
                          <w:tcPr>
                            <w:tcW w:w="695" w:type="dxa"/>
                            <w:vAlign w:val="center"/>
                          </w:tcPr>
                          <w:p w14:paraId="29532C56"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36.98</w:t>
                            </w:r>
                          </w:p>
                        </w:tc>
                        <w:tc>
                          <w:tcPr>
                            <w:tcW w:w="1209" w:type="dxa"/>
                            <w:vAlign w:val="center"/>
                          </w:tcPr>
                          <w:p w14:paraId="76D89D21"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1</w:t>
                            </w:r>
                            <w:r w:rsidRPr="009C2CED">
                              <w:rPr>
                                <w:rFonts w:ascii="標楷體" w:eastAsia="標楷體" w:hAnsi="標楷體" w:cstheme="minorBidi"/>
                                <w:b/>
                                <w:bCs/>
                                <w:color w:val="000000" w:themeColor="text1"/>
                                <w:spacing w:val="-10"/>
                                <w:sz w:val="20"/>
                                <w:szCs w:val="20"/>
                              </w:rPr>
                              <w:t>6,623,290</w:t>
                            </w:r>
                          </w:p>
                        </w:tc>
                        <w:tc>
                          <w:tcPr>
                            <w:tcW w:w="1118" w:type="dxa"/>
                            <w:tcBorders>
                              <w:top w:val="single" w:sz="4" w:space="0" w:color="auto"/>
                              <w:left w:val="nil"/>
                              <w:bottom w:val="single" w:sz="4" w:space="0" w:color="auto"/>
                              <w:right w:val="nil"/>
                            </w:tcBorders>
                            <w:shd w:val="clear" w:color="auto" w:fill="auto"/>
                            <w:vAlign w:val="center"/>
                          </w:tcPr>
                          <w:p w14:paraId="6F10FC89"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9,545,379</w:t>
                            </w:r>
                          </w:p>
                        </w:tc>
                        <w:tc>
                          <w:tcPr>
                            <w:tcW w:w="1120" w:type="dxa"/>
                            <w:vAlign w:val="center"/>
                          </w:tcPr>
                          <w:p w14:paraId="79B51637"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7</w:t>
                            </w:r>
                            <w:r w:rsidRPr="00474813">
                              <w:rPr>
                                <w:rFonts w:ascii="標楷體" w:eastAsia="標楷體" w:hAnsi="標楷體" w:cstheme="minorBidi"/>
                                <w:color w:val="000000" w:themeColor="text1"/>
                                <w:spacing w:val="-10"/>
                                <w:sz w:val="20"/>
                                <w:szCs w:val="20"/>
                              </w:rPr>
                              <w:t>,624,586</w:t>
                            </w:r>
                          </w:p>
                        </w:tc>
                        <w:tc>
                          <w:tcPr>
                            <w:tcW w:w="1026" w:type="dxa"/>
                            <w:vAlign w:val="center"/>
                          </w:tcPr>
                          <w:p w14:paraId="33224553"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,920,793</w:t>
                            </w:r>
                          </w:p>
                        </w:tc>
                        <w:tc>
                          <w:tcPr>
                            <w:tcW w:w="719" w:type="dxa"/>
                            <w:vAlign w:val="center"/>
                          </w:tcPr>
                          <w:p w14:paraId="44CA590B"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11.55</w:t>
                            </w:r>
                          </w:p>
                        </w:tc>
                        <w:tc>
                          <w:tcPr>
                            <w:tcW w:w="1116" w:type="dxa"/>
                            <w:vAlign w:val="center"/>
                          </w:tcPr>
                          <w:p w14:paraId="21C6D74F"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4</w:t>
                            </w:r>
                            <w:r w:rsidRPr="00474813">
                              <w:rPr>
                                <w:rFonts w:ascii="標楷體" w:eastAsia="標楷體" w:hAnsi="標楷體" w:cstheme="minorBidi"/>
                                <w:color w:val="000000" w:themeColor="text1"/>
                                <w:spacing w:val="-10"/>
                                <w:sz w:val="20"/>
                                <w:szCs w:val="20"/>
                              </w:rPr>
                              <w:t>,692,438</w:t>
                            </w:r>
                          </w:p>
                        </w:tc>
                        <w:tc>
                          <w:tcPr>
                            <w:tcW w:w="1118" w:type="dxa"/>
                            <w:gridSpan w:val="2"/>
                            <w:vAlign w:val="center"/>
                          </w:tcPr>
                          <w:p w14:paraId="643EC325"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,385,472</w:t>
                            </w:r>
                          </w:p>
                        </w:tc>
                      </w:tr>
                      <w:tr w:rsidR="00E27FA0" w:rsidRPr="00474813" w14:paraId="141412A8" w14:textId="77777777" w:rsidTr="00522A57">
                        <w:trPr>
                          <w:trHeight w:val="20"/>
                          <w:jc w:val="center"/>
                        </w:trPr>
                        <w:tc>
                          <w:tcPr>
                            <w:tcW w:w="1134" w:type="dxa"/>
                            <w:tcBorders>
                              <w:bottom w:val="single" w:sz="4" w:space="0" w:color="auto"/>
                            </w:tcBorders>
                            <w:vAlign w:val="center"/>
                          </w:tcPr>
                          <w:p w14:paraId="368EEA79" w14:textId="77777777" w:rsidR="00E27FA0" w:rsidRPr="00474813" w:rsidRDefault="00E27FA0" w:rsidP="00A22B56">
                            <w:pPr>
                              <w:kinsoku w:val="0"/>
                              <w:overflowPunct w:val="0"/>
                              <w:autoSpaceDN w:val="0"/>
                              <w:spacing w:line="220" w:lineRule="exact"/>
                              <w:ind w:leftChars="-40" w:left="-12" w:rightChars="-42" w:right="-101" w:hangingChars="48" w:hanging="84"/>
                              <w:jc w:val="center"/>
                              <w:rPr>
                                <w:rFonts w:ascii="標楷體" w:eastAsia="標楷體" w:hAnsi="標楷體" w:cstheme="minorBidi"/>
                                <w:color w:val="000000" w:themeColor="text1"/>
                                <w:spacing w:val="-12"/>
                                <w:sz w:val="20"/>
                                <w:szCs w:val="20"/>
                              </w:rPr>
                            </w:pPr>
                            <w:r w:rsidRPr="00474813">
                              <w:rPr>
                                <w:rFonts w:ascii="標楷體" w:eastAsia="標楷體" w:hAnsi="標楷體" w:cstheme="minorBidi" w:hint="eastAsia"/>
                                <w:color w:val="000000" w:themeColor="text1"/>
                                <w:spacing w:val="-12"/>
                                <w:sz w:val="20"/>
                                <w:szCs w:val="20"/>
                              </w:rPr>
                              <w:t>第六期</w:t>
                            </w:r>
                          </w:p>
                          <w:p w14:paraId="23C5EE96" w14:textId="4E214970" w:rsidR="00E27FA0" w:rsidRPr="00474813" w:rsidRDefault="00E27FA0" w:rsidP="00C327E6">
                            <w:pPr>
                              <w:kinsoku w:val="0"/>
                              <w:overflowPunct w:val="0"/>
                              <w:autoSpaceDN w:val="0"/>
                              <w:spacing w:line="220" w:lineRule="exact"/>
                              <w:ind w:leftChars="-52" w:left="-41" w:rightChars="-48" w:right="-115" w:hangingChars="48" w:hanging="84"/>
                              <w:jc w:val="center"/>
                              <w:rPr>
                                <w:rFonts w:ascii="標楷體" w:eastAsia="標楷體" w:hAnsi="標楷體" w:cstheme="minorBidi"/>
                                <w:color w:val="000000" w:themeColor="text1"/>
                                <w:spacing w:val="-12"/>
                                <w:sz w:val="20"/>
                                <w:szCs w:val="20"/>
                                <w:lang w:eastAsia="zh-HK"/>
                              </w:rPr>
                            </w:pPr>
                            <w:r>
                              <w:rPr>
                                <w:rFonts w:ascii="標楷體" w:eastAsia="標楷體" w:hAnsi="標楷體" w:cstheme="minorBidi" w:hint="eastAsia"/>
                                <w:color w:val="000000" w:themeColor="text1"/>
                                <w:spacing w:val="-12"/>
                                <w:sz w:val="20"/>
                                <w:szCs w:val="20"/>
                              </w:rPr>
                              <w:t>（</w:t>
                            </w:r>
                            <w:r w:rsidRPr="00474813">
                              <w:rPr>
                                <w:rFonts w:ascii="標楷體" w:eastAsia="標楷體" w:hAnsi="標楷體" w:cstheme="minorBidi"/>
                                <w:color w:val="000000" w:themeColor="text1"/>
                                <w:spacing w:val="-12"/>
                                <w:sz w:val="20"/>
                                <w:szCs w:val="20"/>
                              </w:rPr>
                              <w:t>112-115年</w:t>
                            </w:r>
                            <w:r>
                              <w:rPr>
                                <w:rFonts w:ascii="標楷體" w:eastAsia="標楷體" w:hAnsi="標楷體" w:cstheme="minorBidi"/>
                                <w:color w:val="000000" w:themeColor="text1"/>
                                <w:spacing w:val="-12"/>
                                <w:sz w:val="20"/>
                                <w:szCs w:val="20"/>
                              </w:rPr>
                              <w:t>）</w:t>
                            </w:r>
                          </w:p>
                        </w:tc>
                        <w:tc>
                          <w:tcPr>
                            <w:tcW w:w="667" w:type="dxa"/>
                            <w:tcBorders>
                              <w:bottom w:val="single" w:sz="4" w:space="0" w:color="auto"/>
                            </w:tcBorders>
                            <w:vAlign w:val="center"/>
                          </w:tcPr>
                          <w:p w14:paraId="7B5EC708"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46</w:t>
                            </w:r>
                          </w:p>
                        </w:tc>
                        <w:tc>
                          <w:tcPr>
                            <w:tcW w:w="640" w:type="dxa"/>
                            <w:tcBorders>
                              <w:bottom w:val="single" w:sz="4" w:space="0" w:color="auto"/>
                            </w:tcBorders>
                            <w:vAlign w:val="center"/>
                          </w:tcPr>
                          <w:p w14:paraId="7E06763D"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10</w:t>
                            </w:r>
                          </w:p>
                        </w:tc>
                        <w:tc>
                          <w:tcPr>
                            <w:tcW w:w="695" w:type="dxa"/>
                            <w:tcBorders>
                              <w:bottom w:val="single" w:sz="4" w:space="0" w:color="auto"/>
                            </w:tcBorders>
                            <w:vAlign w:val="center"/>
                          </w:tcPr>
                          <w:p w14:paraId="58F2F792"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spacing w:val="-10"/>
                                <w:sz w:val="20"/>
                                <w:szCs w:val="20"/>
                              </w:rPr>
                              <w:t>75.34</w:t>
                            </w:r>
                          </w:p>
                        </w:tc>
                        <w:tc>
                          <w:tcPr>
                            <w:tcW w:w="1209" w:type="dxa"/>
                            <w:tcBorders>
                              <w:bottom w:val="single" w:sz="4" w:space="0" w:color="auto"/>
                            </w:tcBorders>
                            <w:vAlign w:val="center"/>
                          </w:tcPr>
                          <w:p w14:paraId="7C108E27" w14:textId="77777777" w:rsidR="00E27FA0" w:rsidRPr="009C2CED" w:rsidRDefault="00E27FA0" w:rsidP="00A22B56">
                            <w:pPr>
                              <w:overflowPunct w:val="0"/>
                              <w:spacing w:line="220" w:lineRule="exact"/>
                              <w:jc w:val="right"/>
                              <w:rPr>
                                <w:rFonts w:ascii="標楷體" w:eastAsia="標楷體" w:hAnsi="標楷體" w:cstheme="minorBidi"/>
                                <w:b/>
                                <w:bCs/>
                                <w:color w:val="000000" w:themeColor="text1"/>
                                <w:spacing w:val="-10"/>
                                <w:sz w:val="20"/>
                                <w:szCs w:val="20"/>
                              </w:rPr>
                            </w:pPr>
                            <w:r w:rsidRPr="009C2CED">
                              <w:rPr>
                                <w:rFonts w:ascii="標楷體" w:eastAsia="標楷體" w:hAnsi="標楷體" w:cstheme="minorBidi" w:hint="eastAsia"/>
                                <w:b/>
                                <w:bCs/>
                                <w:color w:val="000000" w:themeColor="text1"/>
                                <w:spacing w:val="-10"/>
                                <w:sz w:val="20"/>
                                <w:szCs w:val="20"/>
                              </w:rPr>
                              <w:t>6</w:t>
                            </w:r>
                            <w:r w:rsidRPr="009C2CED">
                              <w:rPr>
                                <w:rFonts w:ascii="標楷體" w:eastAsia="標楷體" w:hAnsi="標楷體" w:cstheme="minorBidi"/>
                                <w:b/>
                                <w:bCs/>
                                <w:color w:val="000000" w:themeColor="text1"/>
                                <w:spacing w:val="-10"/>
                                <w:sz w:val="20"/>
                                <w:szCs w:val="20"/>
                              </w:rPr>
                              <w:t>,350,665</w:t>
                            </w:r>
                          </w:p>
                        </w:tc>
                        <w:tc>
                          <w:tcPr>
                            <w:tcW w:w="1118" w:type="dxa"/>
                            <w:tcBorders>
                              <w:top w:val="single" w:sz="4" w:space="0" w:color="auto"/>
                              <w:left w:val="nil"/>
                              <w:bottom w:val="single" w:sz="4" w:space="0" w:color="auto"/>
                              <w:right w:val="nil"/>
                            </w:tcBorders>
                            <w:shd w:val="clear" w:color="auto" w:fill="auto"/>
                            <w:vAlign w:val="center"/>
                          </w:tcPr>
                          <w:p w14:paraId="222A6083" w14:textId="77777777" w:rsidR="00E27FA0" w:rsidRPr="009C2CED" w:rsidRDefault="00E27FA0" w:rsidP="00A22B56">
                            <w:pPr>
                              <w:overflowPunct w:val="0"/>
                              <w:spacing w:line="220" w:lineRule="exact"/>
                              <w:jc w:val="right"/>
                              <w:rPr>
                                <w:rFonts w:ascii="標楷體" w:eastAsia="標楷體" w:hAnsi="標楷體"/>
                                <w:b/>
                                <w:bCs/>
                                <w:color w:val="000000" w:themeColor="text1"/>
                                <w:spacing w:val="-10"/>
                                <w:sz w:val="20"/>
                                <w:szCs w:val="20"/>
                              </w:rPr>
                            </w:pPr>
                            <w:r w:rsidRPr="009C2CED">
                              <w:rPr>
                                <w:rFonts w:ascii="標楷體" w:eastAsia="標楷體" w:hAnsi="標楷體" w:hint="eastAsia"/>
                                <w:b/>
                                <w:bCs/>
                                <w:color w:val="000000"/>
                                <w:spacing w:val="-10"/>
                                <w:sz w:val="20"/>
                                <w:szCs w:val="20"/>
                              </w:rPr>
                              <w:t>5,106,658</w:t>
                            </w:r>
                          </w:p>
                        </w:tc>
                        <w:tc>
                          <w:tcPr>
                            <w:tcW w:w="1120" w:type="dxa"/>
                            <w:tcBorders>
                              <w:bottom w:val="single" w:sz="4" w:space="0" w:color="auto"/>
                            </w:tcBorders>
                            <w:vAlign w:val="center"/>
                          </w:tcPr>
                          <w:p w14:paraId="4EC53C42"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,490,758</w:t>
                            </w:r>
                          </w:p>
                        </w:tc>
                        <w:tc>
                          <w:tcPr>
                            <w:tcW w:w="1026" w:type="dxa"/>
                            <w:tcBorders>
                              <w:bottom w:val="single" w:sz="4" w:space="0" w:color="auto"/>
                            </w:tcBorders>
                            <w:vAlign w:val="center"/>
                          </w:tcPr>
                          <w:p w14:paraId="7FA5926E"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2</w:t>
                            </w:r>
                            <w:r w:rsidRPr="00474813">
                              <w:rPr>
                                <w:rFonts w:ascii="標楷體" w:eastAsia="標楷體" w:hAnsi="標楷體" w:cstheme="minorBidi"/>
                                <w:color w:val="000000" w:themeColor="text1"/>
                                <w:spacing w:val="-10"/>
                                <w:sz w:val="20"/>
                                <w:szCs w:val="20"/>
                              </w:rPr>
                              <w:t>,615,900</w:t>
                            </w:r>
                          </w:p>
                        </w:tc>
                        <w:tc>
                          <w:tcPr>
                            <w:tcW w:w="719" w:type="dxa"/>
                            <w:tcBorders>
                              <w:bottom w:val="single" w:sz="4" w:space="0" w:color="auto"/>
                            </w:tcBorders>
                            <w:vAlign w:val="center"/>
                          </w:tcPr>
                          <w:p w14:paraId="0DEF79BB" w14:textId="77777777" w:rsidR="00E27FA0" w:rsidRPr="00474813" w:rsidRDefault="00E27FA0" w:rsidP="00A22B56">
                            <w:pPr>
                              <w:overflowPunct w:val="0"/>
                              <w:spacing w:line="220" w:lineRule="exact"/>
                              <w:jc w:val="right"/>
                              <w:rPr>
                                <w:rFonts w:ascii="標楷體" w:eastAsia="標楷體" w:hAnsi="標楷體"/>
                                <w:color w:val="000000" w:themeColor="text1"/>
                                <w:spacing w:val="-10"/>
                                <w:sz w:val="20"/>
                                <w:szCs w:val="20"/>
                              </w:rPr>
                            </w:pPr>
                            <w:r w:rsidRPr="00474813">
                              <w:rPr>
                                <w:rFonts w:ascii="標楷體" w:eastAsia="標楷體" w:hAnsi="標楷體" w:cstheme="minorBidi"/>
                                <w:spacing w:val="-10"/>
                                <w:sz w:val="20"/>
                                <w:szCs w:val="20"/>
                              </w:rPr>
                              <w:t>41.19</w:t>
                            </w:r>
                          </w:p>
                        </w:tc>
                        <w:tc>
                          <w:tcPr>
                            <w:tcW w:w="1116" w:type="dxa"/>
                            <w:tcBorders>
                              <w:bottom w:val="single" w:sz="4" w:space="0" w:color="auto"/>
                            </w:tcBorders>
                            <w:vAlign w:val="center"/>
                          </w:tcPr>
                          <w:p w14:paraId="371DA079"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rPr>
                            </w:pPr>
                            <w:r w:rsidRPr="00474813">
                              <w:rPr>
                                <w:rFonts w:ascii="標楷體" w:eastAsia="標楷體" w:hAnsi="標楷體" w:cstheme="minorBidi" w:hint="eastAsia"/>
                                <w:color w:val="000000" w:themeColor="text1"/>
                                <w:spacing w:val="-10"/>
                                <w:sz w:val="20"/>
                                <w:szCs w:val="20"/>
                              </w:rPr>
                              <w:t>1</w:t>
                            </w:r>
                            <w:r w:rsidRPr="00474813">
                              <w:rPr>
                                <w:rFonts w:ascii="標楷體" w:eastAsia="標楷體" w:hAnsi="標楷體" w:cstheme="minorBidi"/>
                                <w:color w:val="000000" w:themeColor="text1"/>
                                <w:spacing w:val="-10"/>
                                <w:sz w:val="20"/>
                                <w:szCs w:val="20"/>
                              </w:rPr>
                              <w:t>,244,007</w:t>
                            </w:r>
                          </w:p>
                        </w:tc>
                        <w:tc>
                          <w:tcPr>
                            <w:tcW w:w="1118" w:type="dxa"/>
                            <w:gridSpan w:val="2"/>
                            <w:tcBorders>
                              <w:bottom w:val="single" w:sz="4" w:space="0" w:color="auto"/>
                            </w:tcBorders>
                            <w:vAlign w:val="center"/>
                          </w:tcPr>
                          <w:p w14:paraId="06A21BE0" w14:textId="77777777" w:rsidR="00E27FA0" w:rsidRPr="00474813" w:rsidRDefault="00E27FA0" w:rsidP="00A22B56">
                            <w:pPr>
                              <w:overflowPunct w:val="0"/>
                              <w:spacing w:line="220" w:lineRule="exact"/>
                              <w:jc w:val="right"/>
                              <w:rPr>
                                <w:rFonts w:ascii="標楷體" w:eastAsia="標楷體" w:hAnsi="標楷體" w:cstheme="minorBidi"/>
                                <w:color w:val="000000" w:themeColor="text1"/>
                                <w:spacing w:val="-10"/>
                                <w:sz w:val="20"/>
                                <w:szCs w:val="20"/>
                                <w:lang w:eastAsia="zh-HK"/>
                              </w:rPr>
                            </w:pPr>
                            <w:r w:rsidRPr="00474813">
                              <w:rPr>
                                <w:rFonts w:ascii="標楷體" w:eastAsia="標楷體" w:hAnsi="標楷體" w:cstheme="minorBidi" w:hint="eastAsia"/>
                                <w:color w:val="000000" w:themeColor="text1"/>
                                <w:spacing w:val="-10"/>
                                <w:sz w:val="20"/>
                                <w:szCs w:val="20"/>
                              </w:rPr>
                              <w:t>－</w:t>
                            </w:r>
                          </w:p>
                        </w:tc>
                      </w:tr>
                      <w:tr w:rsidR="00E27FA0" w:rsidRPr="00474813" w14:paraId="044E3F53" w14:textId="77777777" w:rsidTr="00522A57">
                        <w:trPr>
                          <w:gridAfter w:val="1"/>
                          <w:wAfter w:w="98" w:type="dxa"/>
                          <w:jc w:val="center"/>
                        </w:trPr>
                        <w:tc>
                          <w:tcPr>
                            <w:tcW w:w="10464" w:type="dxa"/>
                            <w:gridSpan w:val="11"/>
                            <w:tcBorders>
                              <w:left w:val="nil"/>
                              <w:bottom w:val="nil"/>
                              <w:right w:val="nil"/>
                            </w:tcBorders>
                          </w:tcPr>
                          <w:p w14:paraId="611C65EF" w14:textId="402892FD" w:rsidR="00E27FA0" w:rsidRPr="00474813" w:rsidRDefault="00E27FA0" w:rsidP="00BA1484">
                            <w:pPr>
                              <w:overflowPunct w:val="0"/>
                              <w:spacing w:line="200" w:lineRule="exact"/>
                              <w:ind w:left="538" w:rightChars="-34" w:right="-82" w:hangingChars="299" w:hanging="538"/>
                              <w:jc w:val="both"/>
                              <w:rPr>
                                <w:rFonts w:ascii="標楷體" w:eastAsia="標楷體" w:hAnsi="標楷體"/>
                                <w:color w:val="000000" w:themeColor="text1"/>
                                <w:sz w:val="18"/>
                                <w:szCs w:val="18"/>
                              </w:rPr>
                            </w:pPr>
                            <w:proofErr w:type="gramStart"/>
                            <w:r w:rsidRPr="00474813">
                              <w:rPr>
                                <w:rFonts w:ascii="標楷體" w:eastAsia="標楷體" w:hAnsi="標楷體" w:cstheme="minorBidi" w:hint="eastAsia"/>
                                <w:color w:val="000000" w:themeColor="text1"/>
                                <w:sz w:val="18"/>
                                <w:szCs w:val="18"/>
                              </w:rPr>
                              <w:t>註</w:t>
                            </w:r>
                            <w:proofErr w:type="gramEnd"/>
                            <w:r w:rsidRPr="00474813">
                              <w:rPr>
                                <w:rFonts w:ascii="標楷體" w:eastAsia="標楷體" w:hAnsi="標楷體" w:cstheme="minorBidi" w:hint="eastAsia"/>
                                <w:color w:val="000000" w:themeColor="text1"/>
                                <w:sz w:val="18"/>
                                <w:szCs w:val="18"/>
                              </w:rPr>
                              <w:t>：1.本表所列行動計畫數及經費需求係統計自各離島縣政府經行政院核定之各期離島綜合建設實施方案，未包含各離島縣政府後續依滾動檢討機制，</w:t>
                            </w:r>
                            <w:proofErr w:type="gramStart"/>
                            <w:r w:rsidRPr="00474813">
                              <w:rPr>
                                <w:rFonts w:ascii="標楷體" w:eastAsia="標楷體" w:hAnsi="標楷體" w:cstheme="minorBidi" w:hint="eastAsia"/>
                                <w:color w:val="000000" w:themeColor="text1"/>
                                <w:sz w:val="18"/>
                                <w:szCs w:val="18"/>
                              </w:rPr>
                              <w:t>研</w:t>
                            </w:r>
                            <w:proofErr w:type="gramEnd"/>
                            <w:r w:rsidRPr="00474813">
                              <w:rPr>
                                <w:rFonts w:ascii="標楷體" w:eastAsia="標楷體" w:hAnsi="標楷體" w:cstheme="minorBidi" w:hint="eastAsia"/>
                                <w:color w:val="000000" w:themeColor="text1"/>
                                <w:sz w:val="18"/>
                                <w:szCs w:val="18"/>
                              </w:rPr>
                              <w:t>提新興計畫及辦理計畫修正</w:t>
                            </w:r>
                            <w:r>
                              <w:rPr>
                                <w:rFonts w:ascii="標楷體" w:eastAsia="標楷體" w:hAnsi="標楷體" w:cstheme="minorBidi" w:hint="eastAsia"/>
                                <w:color w:val="000000" w:themeColor="text1"/>
                                <w:sz w:val="18"/>
                                <w:szCs w:val="18"/>
                              </w:rPr>
                              <w:t>（</w:t>
                            </w:r>
                            <w:r w:rsidRPr="00474813">
                              <w:rPr>
                                <w:rFonts w:ascii="標楷體" w:eastAsia="標楷體" w:hAnsi="標楷體" w:cstheme="minorBidi" w:hint="eastAsia"/>
                                <w:color w:val="000000" w:themeColor="text1"/>
                                <w:sz w:val="18"/>
                                <w:szCs w:val="18"/>
                              </w:rPr>
                              <w:t>撤案</w:t>
                            </w:r>
                            <w:r>
                              <w:rPr>
                                <w:rFonts w:ascii="標楷體" w:eastAsia="標楷體" w:hAnsi="標楷體" w:cstheme="minorBidi" w:hint="eastAsia"/>
                                <w:color w:val="000000" w:themeColor="text1"/>
                                <w:sz w:val="18"/>
                                <w:szCs w:val="18"/>
                              </w:rPr>
                              <w:t>）</w:t>
                            </w:r>
                            <w:r w:rsidRPr="00474813">
                              <w:rPr>
                                <w:rFonts w:ascii="標楷體" w:eastAsia="標楷體" w:hAnsi="標楷體" w:cstheme="minorBidi" w:hint="eastAsia"/>
                                <w:color w:val="000000" w:themeColor="text1"/>
                                <w:sz w:val="18"/>
                                <w:szCs w:val="18"/>
                              </w:rPr>
                              <w:t>情形。</w:t>
                            </w:r>
                          </w:p>
                          <w:p w14:paraId="197F76CA" w14:textId="4FC491F0" w:rsidR="00E27FA0" w:rsidRPr="00474813" w:rsidRDefault="00E27FA0" w:rsidP="00BA1484">
                            <w:pPr>
                              <w:overflowPunct w:val="0"/>
                              <w:spacing w:line="200" w:lineRule="exact"/>
                              <w:ind w:leftChars="151" w:left="551" w:rightChars="-34" w:right="-82" w:hangingChars="105" w:hanging="189"/>
                              <w:jc w:val="both"/>
                              <w:rPr>
                                <w:rFonts w:ascii="標楷體" w:eastAsia="標楷體" w:hAnsi="標楷體"/>
                                <w:color w:val="000000" w:themeColor="text1"/>
                                <w:sz w:val="18"/>
                                <w:szCs w:val="18"/>
                              </w:rPr>
                            </w:pPr>
                            <w:r w:rsidRPr="00474813">
                              <w:rPr>
                                <w:rFonts w:ascii="標楷體" w:eastAsia="標楷體" w:hAnsi="標楷體" w:cstheme="minorBidi" w:hint="eastAsia"/>
                                <w:color w:val="000000" w:themeColor="text1"/>
                                <w:sz w:val="18"/>
                                <w:szCs w:val="18"/>
                              </w:rPr>
                              <w:t>2.部分離島縣政府於第一期</w:t>
                            </w:r>
                            <w:r w:rsidRPr="00474813">
                              <w:rPr>
                                <w:rFonts w:ascii="標楷體" w:eastAsia="標楷體" w:hAnsi="標楷體" w:cstheme="minorBidi" w:hint="eastAsia"/>
                                <w:color w:val="000000" w:themeColor="text1"/>
                                <w:sz w:val="18"/>
                                <w:szCs w:val="18"/>
                                <w:lang w:eastAsia="zh-HK"/>
                              </w:rPr>
                              <w:t>離島綜合建設實施方案</w:t>
                            </w:r>
                            <w:r w:rsidRPr="00474813">
                              <w:rPr>
                                <w:rFonts w:ascii="標楷體" w:eastAsia="標楷體" w:hAnsi="標楷體" w:cstheme="minorBidi" w:hint="eastAsia"/>
                                <w:color w:val="000000" w:themeColor="text1"/>
                                <w:sz w:val="18"/>
                                <w:szCs w:val="18"/>
                              </w:rPr>
                              <w:t>載述行動計畫經費需求，未拆分離島建設基金與地方預算，</w:t>
                            </w:r>
                            <w:proofErr w:type="gramStart"/>
                            <w:r w:rsidRPr="00474813">
                              <w:rPr>
                                <w:rFonts w:ascii="標楷體" w:eastAsia="標楷體" w:hAnsi="標楷體" w:cstheme="minorBidi" w:hint="eastAsia"/>
                                <w:color w:val="000000" w:themeColor="text1"/>
                                <w:sz w:val="18"/>
                                <w:szCs w:val="18"/>
                              </w:rPr>
                              <w:t>爰</w:t>
                            </w:r>
                            <w:proofErr w:type="gramEnd"/>
                            <w:r w:rsidRPr="00474813">
                              <w:rPr>
                                <w:rFonts w:ascii="標楷體" w:eastAsia="標楷體" w:hAnsi="標楷體" w:cstheme="minorBidi" w:hint="eastAsia"/>
                                <w:color w:val="000000" w:themeColor="text1"/>
                                <w:sz w:val="18"/>
                                <w:szCs w:val="18"/>
                              </w:rPr>
                              <w:t>本表所列該期</w:t>
                            </w:r>
                            <w:r w:rsidRPr="00474813">
                              <w:rPr>
                                <w:rFonts w:ascii="標楷體" w:eastAsia="標楷體" w:hAnsi="標楷體" w:cstheme="minorBidi" w:hint="eastAsia"/>
                                <w:color w:val="000000" w:themeColor="text1"/>
                                <w:sz w:val="18"/>
                                <w:szCs w:val="18"/>
                                <w:lang w:eastAsia="zh-HK"/>
                              </w:rPr>
                              <w:t>方案</w:t>
                            </w:r>
                            <w:r w:rsidRPr="00474813">
                              <w:rPr>
                                <w:rFonts w:ascii="標楷體" w:eastAsia="標楷體" w:hAnsi="標楷體" w:cstheme="minorBidi" w:hint="eastAsia"/>
                                <w:color w:val="000000" w:themeColor="text1"/>
                                <w:sz w:val="18"/>
                                <w:szCs w:val="18"/>
                              </w:rPr>
                              <w:t>之</w:t>
                            </w:r>
                            <w:r w:rsidRPr="00474813">
                              <w:rPr>
                                <w:rFonts w:ascii="標楷體" w:eastAsia="標楷體" w:hAnsi="標楷體" w:cstheme="minorBidi" w:hint="eastAsia"/>
                                <w:color w:val="000000" w:themeColor="text1"/>
                                <w:sz w:val="18"/>
                                <w:szCs w:val="18"/>
                                <w:lang w:eastAsia="zh-HK"/>
                              </w:rPr>
                              <w:t>離島建設基金補助</w:t>
                            </w:r>
                            <w:r w:rsidRPr="00474813">
                              <w:rPr>
                                <w:rFonts w:ascii="標楷體" w:eastAsia="標楷體" w:hAnsi="標楷體" w:cstheme="minorBidi" w:hint="eastAsia"/>
                                <w:color w:val="000000" w:themeColor="text1"/>
                                <w:sz w:val="18"/>
                                <w:szCs w:val="18"/>
                              </w:rPr>
                              <w:t>行動計畫數</w:t>
                            </w:r>
                            <w:r w:rsidR="006F714A">
                              <w:rPr>
                                <w:rFonts w:ascii="標楷體" w:eastAsia="標楷體" w:hAnsi="標楷體" w:cstheme="minorBidi" w:hint="eastAsia"/>
                                <w:color w:val="000000" w:themeColor="text1"/>
                                <w:sz w:val="18"/>
                                <w:szCs w:val="18"/>
                              </w:rPr>
                              <w:t>及相關經費需求</w:t>
                            </w:r>
                            <w:r w:rsidRPr="00474813">
                              <w:rPr>
                                <w:rFonts w:ascii="標楷體" w:eastAsia="標楷體" w:hAnsi="標楷體" w:cstheme="minorBidi" w:hint="eastAsia"/>
                                <w:color w:val="000000" w:themeColor="text1"/>
                                <w:sz w:val="18"/>
                                <w:szCs w:val="18"/>
                              </w:rPr>
                              <w:t>無統計數。</w:t>
                            </w:r>
                          </w:p>
                          <w:p w14:paraId="49FCEB9D" w14:textId="3227BBDF" w:rsidR="00E27FA0" w:rsidRPr="00474813" w:rsidRDefault="00E27FA0" w:rsidP="00BA1484">
                            <w:pPr>
                              <w:overflowPunct w:val="0"/>
                              <w:spacing w:line="200" w:lineRule="exact"/>
                              <w:ind w:leftChars="151" w:left="551" w:rightChars="-34" w:right="-82" w:hangingChars="105" w:hanging="189"/>
                              <w:jc w:val="both"/>
                              <w:rPr>
                                <w:rFonts w:ascii="標楷體" w:eastAsia="標楷體" w:hAnsi="標楷體"/>
                                <w:color w:val="000000" w:themeColor="text1"/>
                                <w:sz w:val="18"/>
                                <w:szCs w:val="18"/>
                              </w:rPr>
                            </w:pPr>
                            <w:r w:rsidRPr="00474813">
                              <w:rPr>
                                <w:rFonts w:ascii="標楷體" w:eastAsia="標楷體" w:hAnsi="標楷體" w:cstheme="minorBidi" w:hint="eastAsia"/>
                                <w:color w:val="000000" w:themeColor="text1"/>
                                <w:sz w:val="18"/>
                                <w:szCs w:val="18"/>
                              </w:rPr>
                              <w:t>3.包含國營事業預算、民間投資等其他經費。</w:t>
                            </w:r>
                          </w:p>
                          <w:p w14:paraId="06E7C3C6" w14:textId="77777777" w:rsidR="00E27FA0" w:rsidRPr="00474813" w:rsidRDefault="00E27FA0" w:rsidP="00BA1484">
                            <w:pPr>
                              <w:overflowPunct w:val="0"/>
                              <w:spacing w:line="200" w:lineRule="exact"/>
                              <w:ind w:leftChars="151" w:left="362" w:rightChars="-34" w:right="-82"/>
                              <w:jc w:val="both"/>
                              <w:rPr>
                                <w:rFonts w:ascii="標楷體" w:eastAsia="標楷體" w:hAnsi="標楷體" w:cstheme="minorBidi"/>
                                <w:color w:val="000000" w:themeColor="text1"/>
                                <w:sz w:val="18"/>
                                <w:szCs w:val="18"/>
                              </w:rPr>
                            </w:pPr>
                            <w:r w:rsidRPr="00474813">
                              <w:rPr>
                                <w:rFonts w:ascii="標楷體" w:eastAsia="標楷體" w:hAnsi="標楷體" w:cstheme="minorBidi" w:hint="eastAsia"/>
                                <w:color w:val="000000" w:themeColor="text1"/>
                                <w:sz w:val="18"/>
                                <w:szCs w:val="18"/>
                              </w:rPr>
                              <w:t>4.資料來源：整理自</w:t>
                            </w:r>
                            <w:r>
                              <w:rPr>
                                <w:rFonts w:ascii="標楷體" w:eastAsia="標楷體" w:hAnsi="標楷體" w:cstheme="minorBidi" w:hint="eastAsia"/>
                                <w:color w:val="000000" w:themeColor="text1"/>
                                <w:sz w:val="18"/>
                                <w:szCs w:val="18"/>
                              </w:rPr>
                              <w:t>國家發展委員</w:t>
                            </w:r>
                            <w:r w:rsidRPr="00474813">
                              <w:rPr>
                                <w:rFonts w:ascii="標楷體" w:eastAsia="標楷體" w:hAnsi="標楷體" w:cstheme="minorBidi" w:hint="eastAsia"/>
                                <w:color w:val="000000" w:themeColor="text1"/>
                                <w:sz w:val="18"/>
                                <w:szCs w:val="18"/>
                              </w:rPr>
                              <w:t>會提供資料。</w:t>
                            </w:r>
                          </w:p>
                        </w:tc>
                      </w:tr>
                    </w:tbl>
                    <w:p w14:paraId="48E01610" w14:textId="77777777" w:rsidR="00E27FA0" w:rsidRPr="003C621B" w:rsidRDefault="00E27FA0" w:rsidP="00E27FA0"/>
                  </w:txbxContent>
                </v:textbox>
                <w10:wrap type="square" anchorx="margin" anchory="margin"/>
              </v:shape>
            </w:pict>
          </mc:Fallback>
        </mc:AlternateContent>
      </w:r>
      <w:r w:rsidR="00AA4136" w:rsidRPr="00AA4136">
        <w:rPr>
          <w:rFonts w:hAnsi="標楷體" w:cstheme="minorBidi" w:hint="eastAsia"/>
          <w:sz w:val="24"/>
          <w:szCs w:val="24"/>
        </w:rPr>
        <w:t>執行</w:t>
      </w:r>
      <w:proofErr w:type="gramStart"/>
      <w:r w:rsidR="00AA4136" w:rsidRPr="00AA4136">
        <w:rPr>
          <w:rFonts w:hAnsi="標楷體" w:cstheme="minorBidi" w:hint="eastAsia"/>
          <w:sz w:val="24"/>
          <w:szCs w:val="24"/>
        </w:rPr>
        <w:t>期間，</w:t>
      </w:r>
      <w:proofErr w:type="gramEnd"/>
      <w:r w:rsidR="00AA4136" w:rsidRPr="00AA4136">
        <w:rPr>
          <w:rFonts w:hAnsi="標楷體" w:cstheme="minorBidi" w:hint="eastAsia"/>
          <w:sz w:val="24"/>
          <w:szCs w:val="24"/>
        </w:rPr>
        <w:t>檢視離島建設工作成效，發現</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審議程序缺乏整體性、前瞻性與永續性之考量，</w:t>
      </w:r>
      <w:proofErr w:type="gramStart"/>
      <w:r w:rsidR="00AA4136" w:rsidRPr="00AA4136">
        <w:rPr>
          <w:rFonts w:hAnsi="標楷體" w:cstheme="minorBidi" w:hint="eastAsia"/>
          <w:sz w:val="24"/>
          <w:szCs w:val="24"/>
        </w:rPr>
        <w:t>爰</w:t>
      </w:r>
      <w:proofErr w:type="gramEnd"/>
      <w:r w:rsidR="00AA4136" w:rsidRPr="00AA4136">
        <w:rPr>
          <w:rFonts w:hAnsi="標楷體" w:cstheme="minorBidi" w:hint="eastAsia"/>
          <w:sz w:val="24"/>
          <w:szCs w:val="24"/>
        </w:rPr>
        <w:t>於94年間發布促進離島永續發展方針，作為各離島縣政府</w:t>
      </w:r>
      <w:proofErr w:type="gramStart"/>
      <w:r w:rsidR="00AA4136" w:rsidRPr="00AA4136">
        <w:rPr>
          <w:rFonts w:hAnsi="標楷體" w:cstheme="minorBidi" w:hint="eastAsia"/>
          <w:sz w:val="24"/>
          <w:szCs w:val="24"/>
        </w:rPr>
        <w:t>研</w:t>
      </w:r>
      <w:proofErr w:type="gramEnd"/>
      <w:r w:rsidR="00AA4136" w:rsidRPr="00AA4136">
        <w:rPr>
          <w:rFonts w:hAnsi="標楷體" w:cstheme="minorBidi" w:hint="eastAsia"/>
          <w:sz w:val="24"/>
          <w:szCs w:val="24"/>
        </w:rPr>
        <w:t>訂、指導委員會審議</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之最高指導原則</w:t>
      </w:r>
      <w:r w:rsidRPr="004F1563">
        <w:rPr>
          <w:rFonts w:hAnsi="標楷體" w:cstheme="minorBidi" w:hint="eastAsia"/>
          <w:sz w:val="24"/>
          <w:szCs w:val="24"/>
        </w:rPr>
        <w:t>；指導委員會工作小組復於96年間發布</w:t>
      </w:r>
      <w:r w:rsidR="00CD4AC7">
        <w:rPr>
          <w:rFonts w:hAnsi="標楷體" w:cstheme="minorBidi" w:hint="eastAsia"/>
          <w:sz w:val="24"/>
          <w:szCs w:val="24"/>
        </w:rPr>
        <w:t>、</w:t>
      </w:r>
      <w:r w:rsidR="00CD4AC7" w:rsidRPr="00CD4AC7">
        <w:rPr>
          <w:rFonts w:hAnsi="標楷體" w:cstheme="minorBidi" w:hint="eastAsia"/>
          <w:sz w:val="24"/>
          <w:szCs w:val="24"/>
        </w:rPr>
        <w:t>97年修正</w:t>
      </w:r>
      <w:r w:rsidRPr="004F1563">
        <w:rPr>
          <w:rFonts w:hAnsi="標楷體" w:cstheme="minorBidi" w:hint="eastAsia"/>
          <w:sz w:val="24"/>
          <w:szCs w:val="24"/>
        </w:rPr>
        <w:t>離島永續發展規劃暨離島建設基金計畫補助原則</w:t>
      </w:r>
      <w:r w:rsidR="00CD4AC7" w:rsidRPr="004E565C">
        <w:rPr>
          <w:rFonts w:hAnsi="標楷體" w:cstheme="minorBidi" w:hint="eastAsia"/>
          <w:spacing w:val="2"/>
          <w:sz w:val="24"/>
          <w:szCs w:val="24"/>
        </w:rPr>
        <w:t>（下稱</w:t>
      </w:r>
      <w:bookmarkStart w:id="1" w:name="_Hlk230168035"/>
      <w:r w:rsidR="00CD4AC7" w:rsidRPr="004E565C">
        <w:rPr>
          <w:rFonts w:hAnsi="標楷體" w:cstheme="minorBidi" w:hint="eastAsia"/>
          <w:spacing w:val="2"/>
          <w:sz w:val="24"/>
          <w:szCs w:val="24"/>
        </w:rPr>
        <w:t>離島補助原則</w:t>
      </w:r>
      <w:bookmarkEnd w:id="1"/>
      <w:r w:rsidR="00CD4AC7" w:rsidRPr="004E565C">
        <w:rPr>
          <w:rFonts w:hAnsi="標楷體" w:cstheme="minorBidi" w:hint="eastAsia"/>
          <w:spacing w:val="2"/>
          <w:sz w:val="24"/>
          <w:szCs w:val="24"/>
        </w:rPr>
        <w:t>）</w:t>
      </w:r>
      <w:r w:rsidRPr="004F1563">
        <w:rPr>
          <w:rFonts w:hAnsi="標楷體" w:cstheme="minorBidi" w:hint="eastAsia"/>
          <w:sz w:val="24"/>
          <w:szCs w:val="24"/>
        </w:rPr>
        <w:t>，作為離島建設補助案件審查之依據等</w:t>
      </w:r>
      <w:r w:rsidR="00592D76">
        <w:rPr>
          <w:rFonts w:hAnsi="標楷體" w:cstheme="minorBidi" w:hint="eastAsia"/>
          <w:sz w:val="24"/>
          <w:szCs w:val="24"/>
        </w:rPr>
        <w:t>，</w:t>
      </w:r>
      <w:r w:rsidR="00AA4136" w:rsidRPr="00AA4136">
        <w:rPr>
          <w:rFonts w:hAnsi="標楷體" w:cstheme="minorBidi" w:hint="eastAsia"/>
          <w:sz w:val="24"/>
          <w:szCs w:val="24"/>
        </w:rPr>
        <w:t>期透過完備上位</w:t>
      </w:r>
      <w:proofErr w:type="gramStart"/>
      <w:r w:rsidR="00AA4136" w:rsidRPr="00AA4136">
        <w:rPr>
          <w:rFonts w:hAnsi="標楷體" w:cstheme="minorBidi" w:hint="eastAsia"/>
          <w:sz w:val="24"/>
          <w:szCs w:val="24"/>
        </w:rPr>
        <w:t>規</w:t>
      </w:r>
      <w:proofErr w:type="gramEnd"/>
      <w:r w:rsidR="00AA4136" w:rsidRPr="00AA4136">
        <w:rPr>
          <w:rFonts w:hAnsi="標楷體" w:cstheme="minorBidi" w:hint="eastAsia"/>
          <w:sz w:val="24"/>
          <w:szCs w:val="24"/>
        </w:rPr>
        <w:t>制，發揮組</w:t>
      </w:r>
      <w:r w:rsidR="006F714A">
        <w:rPr>
          <w:rFonts w:hAnsi="標楷體" w:cstheme="minorBidi" w:hint="eastAsia"/>
          <w:sz w:val="24"/>
          <w:szCs w:val="24"/>
        </w:rPr>
        <w:t>織</w:t>
      </w:r>
      <w:r w:rsidR="00AA4136" w:rsidRPr="00AA4136">
        <w:rPr>
          <w:rFonts w:hAnsi="標楷體" w:cstheme="minorBidi" w:hint="eastAsia"/>
          <w:sz w:val="24"/>
          <w:szCs w:val="24"/>
        </w:rPr>
        <w:t>設</w:t>
      </w:r>
      <w:r w:rsidR="006F714A">
        <w:rPr>
          <w:rFonts w:hAnsi="標楷體" w:cstheme="minorBidi" w:hint="eastAsia"/>
          <w:sz w:val="24"/>
          <w:szCs w:val="24"/>
        </w:rPr>
        <w:t>置</w:t>
      </w:r>
      <w:r w:rsidR="00AA4136" w:rsidRPr="00AA4136">
        <w:rPr>
          <w:rFonts w:hAnsi="標楷體" w:cstheme="minorBidi" w:hint="eastAsia"/>
          <w:sz w:val="24"/>
          <w:szCs w:val="24"/>
        </w:rPr>
        <w:t>功能，引導各部會及離島建設基金轉化為以永續發展為最高目標，重視居民基本生活照顧、生態保育、特殊文化保存及永續優質產業等整體性發展。經</w:t>
      </w:r>
      <w:r w:rsidR="006F714A">
        <w:rPr>
          <w:rFonts w:hAnsi="標楷體" w:cstheme="minorBidi" w:hint="eastAsia"/>
          <w:sz w:val="24"/>
          <w:szCs w:val="24"/>
        </w:rPr>
        <w:t>查</w:t>
      </w:r>
      <w:r w:rsidR="00AA4136" w:rsidRPr="00AA4136">
        <w:rPr>
          <w:rFonts w:hAnsi="標楷體" w:cstheme="minorBidi" w:hint="eastAsia"/>
          <w:sz w:val="24"/>
          <w:szCs w:val="24"/>
        </w:rPr>
        <w:t>第一期至第六期</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核定情形</w:t>
      </w:r>
      <w:r w:rsidR="00E27FA0">
        <w:rPr>
          <w:rFonts w:hAnsi="標楷體" w:cstheme="minorBidi" w:hint="eastAsia"/>
          <w:sz w:val="24"/>
          <w:szCs w:val="24"/>
        </w:rPr>
        <w:t>（</w:t>
      </w:r>
      <w:r w:rsidR="00AA4136" w:rsidRPr="00822D23">
        <w:rPr>
          <w:rFonts w:hAnsi="標楷體" w:cstheme="minorBidi" w:hint="eastAsia"/>
          <w:sz w:val="24"/>
          <w:szCs w:val="24"/>
        </w:rPr>
        <w:t>表1</w:t>
      </w:r>
      <w:r w:rsidR="00E27FA0">
        <w:rPr>
          <w:rFonts w:hAnsi="標楷體" w:cstheme="minorBidi" w:hint="eastAsia"/>
          <w:sz w:val="24"/>
          <w:szCs w:val="24"/>
        </w:rPr>
        <w:t>）</w:t>
      </w:r>
      <w:r w:rsidR="00AA4136" w:rsidRPr="00AA4136">
        <w:rPr>
          <w:rFonts w:hAnsi="標楷體" w:cstheme="minorBidi" w:hint="eastAsia"/>
          <w:sz w:val="24"/>
          <w:szCs w:val="24"/>
        </w:rPr>
        <w:t>，第一期</w:t>
      </w:r>
      <w:r w:rsidR="00BD33DB">
        <w:rPr>
          <w:rFonts w:hAnsi="標楷體" w:cstheme="minorBidi" w:hint="eastAsia"/>
          <w:sz w:val="24"/>
          <w:szCs w:val="24"/>
        </w:rPr>
        <w:t>至</w:t>
      </w:r>
      <w:r w:rsidR="00AA4136" w:rsidRPr="00AA4136">
        <w:rPr>
          <w:rFonts w:hAnsi="標楷體" w:cstheme="minorBidi" w:hint="eastAsia"/>
          <w:sz w:val="24"/>
          <w:szCs w:val="24"/>
        </w:rPr>
        <w:t>第三</w:t>
      </w:r>
      <w:proofErr w:type="gramStart"/>
      <w:r w:rsidR="00AA4136" w:rsidRPr="00AA4136">
        <w:rPr>
          <w:rFonts w:hAnsi="標楷體" w:cstheme="minorBidi" w:hint="eastAsia"/>
          <w:sz w:val="24"/>
          <w:szCs w:val="24"/>
        </w:rPr>
        <w:t>期</w:t>
      </w:r>
      <w:r w:rsidR="00BD33DB" w:rsidRPr="00BD33DB">
        <w:rPr>
          <w:rFonts w:hAnsi="標楷體" w:cstheme="minorBidi" w:hint="eastAsia"/>
          <w:sz w:val="24"/>
          <w:szCs w:val="24"/>
        </w:rPr>
        <w:t>納列</w:t>
      </w:r>
      <w:proofErr w:type="gramEnd"/>
      <w:r w:rsidR="00BD33DB" w:rsidRPr="00BD33DB">
        <w:rPr>
          <w:rFonts w:hAnsi="標楷體" w:cstheme="minorBidi" w:hint="eastAsia"/>
          <w:sz w:val="24"/>
          <w:szCs w:val="24"/>
        </w:rPr>
        <w:t>行動計畫總項數及總規模</w:t>
      </w:r>
      <w:r w:rsidR="00BD33DB">
        <w:rPr>
          <w:rFonts w:hAnsi="標楷體" w:cstheme="minorBidi" w:hint="eastAsia"/>
          <w:sz w:val="24"/>
          <w:szCs w:val="24"/>
        </w:rPr>
        <w:t>互有高低</w:t>
      </w:r>
      <w:r w:rsidR="00AA4136" w:rsidRPr="00AA4136">
        <w:rPr>
          <w:rFonts w:hAnsi="標楷體" w:cstheme="minorBidi" w:hint="eastAsia"/>
          <w:sz w:val="24"/>
          <w:szCs w:val="24"/>
        </w:rPr>
        <w:t>，第四期</w:t>
      </w:r>
      <w:r w:rsidR="00BD33DB" w:rsidRPr="00AA4136">
        <w:rPr>
          <w:rFonts w:hAnsi="標楷體" w:cstheme="minorBidi" w:hint="eastAsia"/>
          <w:sz w:val="24"/>
          <w:szCs w:val="24"/>
        </w:rPr>
        <w:t>成長至</w:t>
      </w:r>
      <w:r w:rsidR="00AA4136" w:rsidRPr="00AA4136">
        <w:rPr>
          <w:rFonts w:hAnsi="標楷體" w:cstheme="minorBidi" w:hint="eastAsia"/>
          <w:sz w:val="24"/>
          <w:szCs w:val="24"/>
        </w:rPr>
        <w:t>341項、492億餘元</w:t>
      </w:r>
      <w:r w:rsidR="00BD33DB">
        <w:rPr>
          <w:rFonts w:hAnsi="標楷體" w:cstheme="minorBidi" w:hint="eastAsia"/>
          <w:sz w:val="24"/>
          <w:szCs w:val="24"/>
        </w:rPr>
        <w:t>後</w:t>
      </w:r>
      <w:r w:rsidR="00AA4136" w:rsidRPr="00AA4136">
        <w:rPr>
          <w:rFonts w:hAnsi="標楷體" w:cstheme="minorBidi" w:hint="eastAsia"/>
          <w:sz w:val="24"/>
          <w:szCs w:val="24"/>
        </w:rPr>
        <w:t>，隨即</w:t>
      </w:r>
      <w:r w:rsidR="00BD33DB">
        <w:rPr>
          <w:rFonts w:hAnsi="標楷體" w:cstheme="minorBidi" w:hint="eastAsia"/>
          <w:sz w:val="24"/>
          <w:szCs w:val="24"/>
        </w:rPr>
        <w:t>於</w:t>
      </w:r>
      <w:r w:rsidR="00AA4136" w:rsidRPr="00AA4136">
        <w:rPr>
          <w:rFonts w:hAnsi="標楷體" w:cstheme="minorBidi" w:hint="eastAsia"/>
          <w:sz w:val="24"/>
          <w:szCs w:val="24"/>
        </w:rPr>
        <w:t>第五期</w:t>
      </w:r>
      <w:r w:rsidR="00BD33DB">
        <w:rPr>
          <w:rFonts w:hAnsi="標楷體" w:cstheme="minorBidi" w:hint="eastAsia"/>
          <w:sz w:val="24"/>
          <w:szCs w:val="24"/>
        </w:rPr>
        <w:t>大幅下降</w:t>
      </w:r>
      <w:r w:rsidR="00AA4136" w:rsidRPr="00AA4136">
        <w:rPr>
          <w:rFonts w:hAnsi="標楷體" w:cstheme="minorBidi" w:hint="eastAsia"/>
          <w:sz w:val="24"/>
          <w:szCs w:val="24"/>
        </w:rPr>
        <w:t>，第六期更縮減至146項、63億餘元，相較於同期間中央政府總預算案統計中央政府各機關編列補助離島地區（包括金門縣、澎湖縣、連江縣）經費，自第一期之538億餘元，逐期上升至第五期之759億餘元，第六期截至</w:t>
      </w:r>
      <w:proofErr w:type="gramStart"/>
      <w:r w:rsidR="00AA4136" w:rsidRPr="00AA4136">
        <w:rPr>
          <w:rFonts w:hAnsi="標楷體" w:cstheme="minorBidi" w:hint="eastAsia"/>
          <w:sz w:val="24"/>
          <w:szCs w:val="24"/>
        </w:rPr>
        <w:t>114</w:t>
      </w:r>
      <w:proofErr w:type="gramEnd"/>
      <w:r w:rsidR="00AA4136" w:rsidRPr="00AA4136">
        <w:rPr>
          <w:rFonts w:hAnsi="標楷體" w:cstheme="minorBidi" w:hint="eastAsia"/>
          <w:sz w:val="24"/>
          <w:szCs w:val="24"/>
        </w:rPr>
        <w:t>年度約697億元，二者差距逐漸擴大，顯示各離島縣政府近來除透過</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申請補助外，更常利用</w:t>
      </w:r>
      <w:proofErr w:type="gramStart"/>
      <w:r w:rsidR="00AA4136" w:rsidRPr="00AA4136">
        <w:rPr>
          <w:rFonts w:hAnsi="標楷體" w:cstheme="minorBidi" w:hint="eastAsia"/>
          <w:sz w:val="24"/>
          <w:szCs w:val="24"/>
        </w:rPr>
        <w:t>未納列該</w:t>
      </w:r>
      <w:proofErr w:type="gramEnd"/>
      <w:r w:rsidR="00AA4136" w:rsidRPr="00AA4136">
        <w:rPr>
          <w:rFonts w:hAnsi="標楷體" w:cstheme="minorBidi" w:hint="eastAsia"/>
          <w:sz w:val="24"/>
          <w:szCs w:val="24"/>
        </w:rPr>
        <w:t>方案之中央其他補助</w:t>
      </w:r>
      <w:r w:rsidR="006F714A" w:rsidRPr="00AA4136">
        <w:rPr>
          <w:rFonts w:hAnsi="標楷體" w:cstheme="minorBidi" w:hint="eastAsia"/>
          <w:sz w:val="24"/>
          <w:szCs w:val="24"/>
        </w:rPr>
        <w:t>計畫</w:t>
      </w:r>
      <w:r w:rsidR="00AA4136" w:rsidRPr="00AA4136">
        <w:rPr>
          <w:rFonts w:hAnsi="標楷體" w:cstheme="minorBidi" w:hint="eastAsia"/>
          <w:sz w:val="24"/>
          <w:szCs w:val="24"/>
        </w:rPr>
        <w:t>，推動各項離島建設，核與離島建設條例第5條明定該方案應納入各部門建設，編列預算具體執行之立法意旨有間。復</w:t>
      </w:r>
      <w:r w:rsidR="003936B8">
        <w:rPr>
          <w:rFonts w:hAnsi="標楷體" w:cstheme="minorBidi" w:hint="eastAsia"/>
          <w:sz w:val="24"/>
          <w:szCs w:val="24"/>
        </w:rPr>
        <w:t>查，依</w:t>
      </w:r>
      <w:r w:rsidR="00AA4136" w:rsidRPr="00AA4136">
        <w:rPr>
          <w:rFonts w:hAnsi="標楷體" w:cstheme="minorBidi" w:hint="eastAsia"/>
          <w:sz w:val="24"/>
          <w:szCs w:val="24"/>
        </w:rPr>
        <w:t>離島建設條例第15條、</w:t>
      </w:r>
      <w:r w:rsidR="00CD4AC7" w:rsidRPr="00CD4AC7">
        <w:rPr>
          <w:rFonts w:hAnsi="標楷體" w:cstheme="minorBidi" w:hint="eastAsia"/>
          <w:sz w:val="24"/>
          <w:szCs w:val="24"/>
        </w:rPr>
        <w:t>離島補助原則</w:t>
      </w:r>
      <w:r w:rsidR="00AA4136" w:rsidRPr="00AA4136">
        <w:rPr>
          <w:rFonts w:hAnsi="標楷體" w:cstheme="minorBidi" w:hint="eastAsia"/>
          <w:sz w:val="24"/>
          <w:szCs w:val="24"/>
        </w:rPr>
        <w:t>第5</w:t>
      </w:r>
      <w:r w:rsidR="00AA4136" w:rsidRPr="00AA4136">
        <w:rPr>
          <w:rFonts w:hAnsi="標楷體" w:cstheme="minorBidi" w:hint="eastAsia"/>
          <w:sz w:val="24"/>
          <w:szCs w:val="24"/>
        </w:rPr>
        <w:lastRenderedPageBreak/>
        <w:t>條規定，離島建設基金之定位係中央部會專款補助離島建設外之補充性財源</w:t>
      </w:r>
      <w:r w:rsidR="003936B8">
        <w:rPr>
          <w:rFonts w:hAnsi="標楷體" w:cstheme="minorBidi" w:hint="eastAsia"/>
          <w:sz w:val="24"/>
          <w:szCs w:val="24"/>
        </w:rPr>
        <w:t>，</w:t>
      </w:r>
      <w:r w:rsidR="00A4157E">
        <w:rPr>
          <w:rFonts w:hAnsi="標楷體" w:cstheme="minorBidi" w:hint="eastAsia"/>
          <w:sz w:val="24"/>
          <w:szCs w:val="24"/>
        </w:rPr>
        <w:t>惟</w:t>
      </w:r>
      <w:r w:rsidR="00AA4136" w:rsidRPr="00AA4136">
        <w:rPr>
          <w:rFonts w:hAnsi="標楷體" w:cstheme="minorBidi" w:hint="eastAsia"/>
          <w:sz w:val="24"/>
          <w:szCs w:val="24"/>
        </w:rPr>
        <w:t>據</w:t>
      </w:r>
      <w:r w:rsidR="00CF08E7">
        <w:rPr>
          <w:rFonts w:hAnsi="標楷體" w:cstheme="minorBidi" w:hint="eastAsia"/>
          <w:sz w:val="24"/>
          <w:szCs w:val="24"/>
        </w:rPr>
        <w:t>國家發展委員</w:t>
      </w:r>
      <w:r w:rsidR="00AA4136" w:rsidRPr="00AA4136">
        <w:rPr>
          <w:rFonts w:hAnsi="標楷體" w:cstheme="minorBidi" w:hint="eastAsia"/>
          <w:sz w:val="24"/>
          <w:szCs w:val="24"/>
        </w:rPr>
        <w:t>會及部分離島縣政府說明，經</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審議機制核定之補助計畫，仍須循中央既有</w:t>
      </w:r>
      <w:r w:rsidR="003936B8" w:rsidRPr="00AA4136">
        <w:rPr>
          <w:rFonts w:hAnsi="標楷體" w:cstheme="minorBidi" w:hint="eastAsia"/>
          <w:sz w:val="24"/>
          <w:szCs w:val="24"/>
        </w:rPr>
        <w:t>補助</w:t>
      </w:r>
      <w:r w:rsidR="00AA4136" w:rsidRPr="00AA4136">
        <w:rPr>
          <w:rFonts w:hAnsi="標楷體" w:cstheme="minorBidi" w:hint="eastAsia"/>
          <w:sz w:val="24"/>
          <w:szCs w:val="24"/>
        </w:rPr>
        <w:t>計畫機制申請通過方能實質確定</w:t>
      </w:r>
      <w:r w:rsidR="00C77352">
        <w:rPr>
          <w:rFonts w:hAnsi="標楷體" w:cstheme="minorBidi" w:hint="eastAsia"/>
          <w:sz w:val="24"/>
          <w:szCs w:val="24"/>
        </w:rPr>
        <w:t>主管部會</w:t>
      </w:r>
      <w:r w:rsidR="00AA4136" w:rsidRPr="00AA4136">
        <w:rPr>
          <w:rFonts w:hAnsi="標楷體" w:cstheme="minorBidi" w:hint="eastAsia"/>
          <w:sz w:val="24"/>
          <w:szCs w:val="24"/>
        </w:rPr>
        <w:t>補助額度，</w:t>
      </w:r>
      <w:proofErr w:type="gramStart"/>
      <w:r w:rsidR="00AA4136" w:rsidRPr="00AA4136">
        <w:rPr>
          <w:rFonts w:hAnsi="標楷體" w:cstheme="minorBidi" w:hint="eastAsia"/>
          <w:sz w:val="24"/>
          <w:szCs w:val="24"/>
        </w:rPr>
        <w:t>爰</w:t>
      </w:r>
      <w:proofErr w:type="gramEnd"/>
      <w:r w:rsidR="00AA4136" w:rsidRPr="00AA4136">
        <w:rPr>
          <w:rFonts w:hAnsi="標楷體" w:cstheme="minorBidi" w:hint="eastAsia"/>
          <w:sz w:val="24"/>
          <w:szCs w:val="24"/>
        </w:rPr>
        <w:t>離島縣政府近年為簡化行政作業，對於規劃申請主管部會補助款且無涉離島建設基金參與補助之計畫，更傾向</w:t>
      </w:r>
      <w:proofErr w:type="gramStart"/>
      <w:r w:rsidR="00AA4136" w:rsidRPr="00AA4136">
        <w:rPr>
          <w:rFonts w:hAnsi="標楷體" w:cstheme="minorBidi" w:hint="eastAsia"/>
          <w:sz w:val="24"/>
          <w:szCs w:val="24"/>
        </w:rPr>
        <w:t>逕</w:t>
      </w:r>
      <w:proofErr w:type="gramEnd"/>
      <w:r w:rsidR="00AA4136" w:rsidRPr="00AA4136">
        <w:rPr>
          <w:rFonts w:hAnsi="標楷體" w:cstheme="minorBidi" w:hint="eastAsia"/>
          <w:sz w:val="24"/>
          <w:szCs w:val="24"/>
        </w:rPr>
        <w:t>循主管部會補助機制辦理，而不納進</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。另經分析第一期至第六期</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經費來源</w:t>
      </w:r>
      <w:r w:rsidR="00E27FA0">
        <w:rPr>
          <w:rFonts w:hAnsi="標楷體" w:cstheme="minorBidi" w:hint="eastAsia"/>
          <w:sz w:val="24"/>
          <w:szCs w:val="24"/>
        </w:rPr>
        <w:t>（</w:t>
      </w:r>
      <w:r w:rsidR="001C336E" w:rsidRPr="00822D23">
        <w:rPr>
          <w:rFonts w:hAnsi="標楷體" w:cstheme="minorBidi" w:hint="eastAsia"/>
          <w:sz w:val="24"/>
          <w:szCs w:val="24"/>
        </w:rPr>
        <w:t>表1</w:t>
      </w:r>
      <w:r w:rsidR="00E27FA0">
        <w:rPr>
          <w:rFonts w:hAnsi="標楷體" w:cstheme="minorBidi" w:hint="eastAsia"/>
          <w:sz w:val="24"/>
          <w:szCs w:val="24"/>
        </w:rPr>
        <w:t>）</w:t>
      </w:r>
      <w:r w:rsidR="00AA4136" w:rsidRPr="00AA4136">
        <w:rPr>
          <w:rFonts w:hAnsi="標楷體" w:cstheme="minorBidi" w:hint="eastAsia"/>
          <w:sz w:val="24"/>
          <w:szCs w:val="24"/>
        </w:rPr>
        <w:t>，其中離島建設基金</w:t>
      </w:r>
      <w:proofErr w:type="gramStart"/>
      <w:r w:rsidR="00AA4136" w:rsidRPr="00AA4136">
        <w:rPr>
          <w:rFonts w:hAnsi="標楷體" w:cstheme="minorBidi" w:hint="eastAsia"/>
          <w:sz w:val="24"/>
          <w:szCs w:val="24"/>
        </w:rPr>
        <w:t>挹</w:t>
      </w:r>
      <w:proofErr w:type="gramEnd"/>
      <w:r w:rsidR="00AA4136" w:rsidRPr="00AA4136">
        <w:rPr>
          <w:rFonts w:hAnsi="標楷體" w:cstheme="minorBidi" w:hint="eastAsia"/>
          <w:sz w:val="24"/>
          <w:szCs w:val="24"/>
        </w:rPr>
        <w:t>注經費及參與補助計畫項數占比，自第二期之27.30％、53.15％，縮減至第四期之3.98％、28.74％後，</w:t>
      </w:r>
      <w:proofErr w:type="gramStart"/>
      <w:r w:rsidR="00AA4136" w:rsidRPr="00AA4136">
        <w:rPr>
          <w:rFonts w:hAnsi="標楷體" w:cstheme="minorBidi" w:hint="eastAsia"/>
          <w:sz w:val="24"/>
          <w:szCs w:val="24"/>
        </w:rPr>
        <w:t>又漸攀升</w:t>
      </w:r>
      <w:proofErr w:type="gramEnd"/>
      <w:r w:rsidR="00AA4136" w:rsidRPr="00AA4136">
        <w:rPr>
          <w:rFonts w:hAnsi="標楷體" w:cstheme="minorBidi" w:hint="eastAsia"/>
          <w:sz w:val="24"/>
          <w:szCs w:val="24"/>
        </w:rPr>
        <w:t>至第六期之41.19％、75.34％</w:t>
      </w:r>
      <w:r w:rsidR="00E532C4">
        <w:rPr>
          <w:rFonts w:hAnsi="標楷體" w:cstheme="minorBidi" w:hint="eastAsia"/>
          <w:sz w:val="24"/>
          <w:szCs w:val="24"/>
        </w:rPr>
        <w:t>，</w:t>
      </w:r>
      <w:r w:rsidR="00E532C4" w:rsidRPr="00E532C4">
        <w:rPr>
          <w:rFonts w:hAnsi="標楷體" w:cstheme="minorBidi" w:hint="eastAsia"/>
          <w:sz w:val="24"/>
          <w:szCs w:val="24"/>
        </w:rPr>
        <w:t>方案</w:t>
      </w:r>
      <w:r w:rsidR="009703B0">
        <w:rPr>
          <w:rFonts w:hAnsi="標楷體" w:cstheme="minorBidi" w:hint="eastAsia"/>
          <w:sz w:val="24"/>
          <w:szCs w:val="24"/>
        </w:rPr>
        <w:t>內容</w:t>
      </w:r>
      <w:r w:rsidR="00666895">
        <w:rPr>
          <w:rFonts w:hAnsi="標楷體" w:cstheme="minorBidi" w:hint="eastAsia"/>
          <w:sz w:val="24"/>
          <w:szCs w:val="24"/>
        </w:rPr>
        <w:t>逐漸</w:t>
      </w:r>
      <w:r w:rsidR="00E532C4" w:rsidRPr="00E532C4">
        <w:rPr>
          <w:rFonts w:hAnsi="標楷體" w:cstheme="minorBidi" w:hint="eastAsia"/>
          <w:sz w:val="24"/>
          <w:szCs w:val="24"/>
        </w:rPr>
        <w:t>限縮在離島建設基金參與補助範疇</w:t>
      </w:r>
      <w:r w:rsidR="00E532C4">
        <w:rPr>
          <w:rFonts w:hAnsi="標楷體" w:cstheme="minorBidi" w:hint="eastAsia"/>
          <w:sz w:val="24"/>
          <w:szCs w:val="24"/>
        </w:rPr>
        <w:t>，除導致</w:t>
      </w:r>
      <w:r w:rsidR="00E532C4" w:rsidRPr="00E532C4">
        <w:rPr>
          <w:rFonts w:hAnsi="標楷體" w:cstheme="minorBidi" w:hint="eastAsia"/>
          <w:sz w:val="24"/>
          <w:szCs w:val="24"/>
        </w:rPr>
        <w:t>指導委員會及工作小組功能</w:t>
      </w:r>
      <w:r w:rsidR="00E532C4" w:rsidRPr="00AA4136">
        <w:rPr>
          <w:rFonts w:hAnsi="標楷體" w:cstheme="minorBidi" w:hint="eastAsia"/>
          <w:sz w:val="24"/>
          <w:szCs w:val="24"/>
        </w:rPr>
        <w:t>與離島建設基金收支保管及運用辦法第11條明定離島建設基金管理會之部分職掌（基金運用之審議、執行情形之考核）重疊性更高</w:t>
      </w:r>
      <w:r w:rsidR="00E532C4">
        <w:rPr>
          <w:rFonts w:hAnsi="標楷體" w:cstheme="minorBidi" w:hint="eastAsia"/>
          <w:sz w:val="24"/>
          <w:szCs w:val="24"/>
        </w:rPr>
        <w:t>，亦</w:t>
      </w:r>
      <w:r w:rsidR="00E532C4" w:rsidRPr="00E532C4">
        <w:rPr>
          <w:rFonts w:hAnsi="標楷體" w:cstheme="minorBidi" w:hint="eastAsia"/>
          <w:sz w:val="24"/>
          <w:szCs w:val="24"/>
        </w:rPr>
        <w:t>偏離</w:t>
      </w:r>
      <w:proofErr w:type="gramStart"/>
      <w:r w:rsidR="00E532C4" w:rsidRPr="00E532C4">
        <w:rPr>
          <w:rFonts w:hAnsi="標楷體" w:cstheme="minorBidi" w:hint="eastAsia"/>
          <w:sz w:val="24"/>
          <w:szCs w:val="24"/>
        </w:rPr>
        <w:t>離島綜建方案</w:t>
      </w:r>
      <w:proofErr w:type="gramEnd"/>
      <w:r w:rsidR="00E532C4" w:rsidRPr="00E532C4">
        <w:rPr>
          <w:rFonts w:hAnsi="標楷體" w:cstheme="minorBidi" w:hint="eastAsia"/>
          <w:sz w:val="24"/>
          <w:szCs w:val="24"/>
        </w:rPr>
        <w:t>、指導委員會及工作小組以整體性、前瞻性思維</w:t>
      </w:r>
      <w:proofErr w:type="gramStart"/>
      <w:r w:rsidR="00E532C4" w:rsidRPr="00E532C4">
        <w:rPr>
          <w:rFonts w:hAnsi="標楷體" w:cstheme="minorBidi" w:hint="eastAsia"/>
          <w:sz w:val="24"/>
          <w:szCs w:val="24"/>
        </w:rPr>
        <w:t>擘</w:t>
      </w:r>
      <w:proofErr w:type="gramEnd"/>
      <w:r w:rsidR="00E532C4" w:rsidRPr="00E532C4">
        <w:rPr>
          <w:rFonts w:hAnsi="標楷體" w:cstheme="minorBidi" w:hint="eastAsia"/>
          <w:sz w:val="24"/>
          <w:szCs w:val="24"/>
        </w:rPr>
        <w:t>劃離島地區發展之定位，難以彰顯政府協調整合離島建設資源配置之綜效</w:t>
      </w:r>
      <w:r w:rsidR="00AA4136" w:rsidRPr="00AA4136">
        <w:rPr>
          <w:rFonts w:hAnsi="標楷體" w:cstheme="minorBidi" w:hint="eastAsia"/>
          <w:sz w:val="24"/>
          <w:szCs w:val="24"/>
        </w:rPr>
        <w:t>。</w:t>
      </w:r>
      <w:r w:rsidR="00E532C4">
        <w:rPr>
          <w:rFonts w:hAnsi="標楷體" w:cstheme="minorBidi" w:hint="eastAsia"/>
          <w:sz w:val="24"/>
          <w:szCs w:val="24"/>
        </w:rPr>
        <w:t>經函請國家發展委員會</w:t>
      </w:r>
      <w:r w:rsidR="00AA4136" w:rsidRPr="00AA4136">
        <w:rPr>
          <w:rFonts w:hAnsi="標楷體" w:cstheme="minorBidi" w:hint="eastAsia"/>
          <w:sz w:val="24"/>
          <w:szCs w:val="24"/>
        </w:rPr>
        <w:t>審視</w:t>
      </w:r>
      <w:proofErr w:type="gramStart"/>
      <w:r w:rsidR="00AA4136" w:rsidRPr="00AA4136">
        <w:rPr>
          <w:rFonts w:hAnsi="標楷體" w:cstheme="minorBidi" w:hint="eastAsia"/>
          <w:sz w:val="24"/>
          <w:szCs w:val="24"/>
        </w:rPr>
        <w:t>離島綜建方案</w:t>
      </w:r>
      <w:proofErr w:type="gramEnd"/>
      <w:r w:rsidR="00AA4136" w:rsidRPr="00AA4136">
        <w:rPr>
          <w:rFonts w:hAnsi="標楷體" w:cstheme="minorBidi" w:hint="eastAsia"/>
          <w:sz w:val="24"/>
          <w:szCs w:val="24"/>
        </w:rPr>
        <w:t>應有之定位及內涵，檢討完備相關制度規範及配套措施，充分發揮該等專責組織以促進離島永續發展方針為</w:t>
      </w:r>
      <w:proofErr w:type="gramStart"/>
      <w:r w:rsidR="00AA4136" w:rsidRPr="00AA4136">
        <w:rPr>
          <w:rFonts w:hAnsi="標楷體" w:cstheme="minorBidi" w:hint="eastAsia"/>
          <w:sz w:val="24"/>
          <w:szCs w:val="24"/>
        </w:rPr>
        <w:t>準</w:t>
      </w:r>
      <w:proofErr w:type="gramEnd"/>
      <w:r w:rsidR="00AA4136" w:rsidRPr="00AA4136">
        <w:rPr>
          <w:rFonts w:hAnsi="標楷體" w:cstheme="minorBidi" w:hint="eastAsia"/>
          <w:sz w:val="24"/>
          <w:szCs w:val="24"/>
        </w:rPr>
        <w:t>據，審議、監督、協調及指導離島建設，並統籌優化中央、地方資源配置之功能，引導離島縣政府以前瞻、永續、整體思維策略性推動離島相關建設及計畫</w:t>
      </w:r>
      <w:r w:rsidR="00AA4136">
        <w:rPr>
          <w:rFonts w:hAnsi="標楷體" w:cstheme="minorBidi" w:hint="eastAsia"/>
          <w:sz w:val="24"/>
          <w:szCs w:val="24"/>
        </w:rPr>
        <w:t>。</w:t>
      </w:r>
      <w:r w:rsidR="009703B0">
        <w:rPr>
          <w:rFonts w:hAnsi="標楷體" w:cstheme="minorBidi" w:hint="eastAsia"/>
          <w:sz w:val="24"/>
          <w:szCs w:val="24"/>
        </w:rPr>
        <w:t>據復：</w:t>
      </w:r>
      <w:r w:rsidR="00784F29" w:rsidRPr="00784F29">
        <w:rPr>
          <w:rFonts w:hAnsi="標楷體" w:cstheme="minorBidi" w:hint="eastAsia"/>
          <w:sz w:val="24"/>
          <w:szCs w:val="24"/>
        </w:rPr>
        <w:t>為強化</w:t>
      </w:r>
      <w:proofErr w:type="gramStart"/>
      <w:r w:rsidR="00784F29" w:rsidRPr="00784F29">
        <w:rPr>
          <w:rFonts w:hAnsi="標楷體" w:cstheme="minorBidi" w:hint="eastAsia"/>
          <w:sz w:val="24"/>
          <w:szCs w:val="24"/>
        </w:rPr>
        <w:t>離島綜建方案</w:t>
      </w:r>
      <w:proofErr w:type="gramEnd"/>
      <w:r w:rsidR="00784F29" w:rsidRPr="00784F29">
        <w:rPr>
          <w:rFonts w:hAnsi="標楷體" w:cstheme="minorBidi" w:hint="eastAsia"/>
          <w:sz w:val="24"/>
          <w:szCs w:val="24"/>
        </w:rPr>
        <w:t>引導功能，將請各離島縣政府於第七期（116-119年）</w:t>
      </w:r>
      <w:proofErr w:type="gramStart"/>
      <w:r w:rsidR="00784F29" w:rsidRPr="00784F29">
        <w:rPr>
          <w:rFonts w:hAnsi="標楷體" w:cstheme="minorBidi" w:hint="eastAsia"/>
          <w:sz w:val="24"/>
          <w:szCs w:val="24"/>
        </w:rPr>
        <w:t>離島綜建方案</w:t>
      </w:r>
      <w:proofErr w:type="gramEnd"/>
      <w:r w:rsidR="00784F29" w:rsidRPr="00784F29">
        <w:rPr>
          <w:rFonts w:hAnsi="標楷體" w:cstheme="minorBidi" w:hint="eastAsia"/>
          <w:sz w:val="24"/>
          <w:szCs w:val="24"/>
        </w:rPr>
        <w:t>（草案）</w:t>
      </w:r>
      <w:proofErr w:type="gramStart"/>
      <w:r w:rsidR="00784F29" w:rsidRPr="00784F29">
        <w:rPr>
          <w:rFonts w:hAnsi="標楷體" w:cstheme="minorBidi" w:hint="eastAsia"/>
          <w:sz w:val="24"/>
          <w:szCs w:val="24"/>
        </w:rPr>
        <w:t>研</w:t>
      </w:r>
      <w:proofErr w:type="gramEnd"/>
      <w:r w:rsidR="00784F29" w:rsidRPr="00784F29">
        <w:rPr>
          <w:rFonts w:hAnsi="標楷體" w:cstheme="minorBidi" w:hint="eastAsia"/>
          <w:sz w:val="24"/>
          <w:szCs w:val="24"/>
        </w:rPr>
        <w:t>提階段，就已獲核定之中央補助計畫予以納入，儘量呈現該期方案之全貌，並透過指導委員會加強整合離島地區重要推動策略，以發揮綜效。</w:t>
      </w:r>
    </w:p>
    <w:bookmarkEnd w:id="0"/>
    <w:p w14:paraId="62652D42" w14:textId="0D8B2FC8" w:rsidR="006D2032" w:rsidRDefault="006D2032" w:rsidP="00E57CAF">
      <w:pPr>
        <w:pStyle w:val="aa"/>
        <w:overflowPunct w:val="0"/>
        <w:spacing w:beforeLines="2" w:before="7" w:line="608" w:lineRule="exact"/>
        <w:ind w:firstLineChars="450" w:firstLine="1261"/>
        <w:rPr>
          <w:rFonts w:hAnsi="標楷體" w:cstheme="minorBidi"/>
          <w:b/>
          <w:spacing w:val="4"/>
          <w:szCs w:val="28"/>
        </w:rPr>
      </w:pPr>
      <w:r w:rsidRPr="00AA691D">
        <w:rPr>
          <w:rFonts w:hAnsi="標楷體" w:cstheme="minorBidi" w:hint="eastAsia"/>
          <w:b/>
          <w:szCs w:val="28"/>
        </w:rPr>
        <w:t>（</w:t>
      </w:r>
      <w:r>
        <w:rPr>
          <w:rFonts w:hAnsi="標楷體" w:cstheme="minorBidi" w:hint="eastAsia"/>
          <w:b/>
          <w:szCs w:val="28"/>
        </w:rPr>
        <w:t>2</w:t>
      </w:r>
      <w:r w:rsidRPr="00AA691D">
        <w:rPr>
          <w:rFonts w:hAnsi="標楷體" w:cstheme="minorBidi" w:hint="eastAsia"/>
          <w:b/>
          <w:szCs w:val="28"/>
        </w:rPr>
        <w:t xml:space="preserve">）　</w:t>
      </w:r>
      <w:r w:rsidR="00051E33" w:rsidRPr="00051E33">
        <w:rPr>
          <w:rFonts w:hAnsi="標楷體" w:cstheme="minorBidi" w:hint="eastAsia"/>
          <w:b/>
          <w:szCs w:val="28"/>
        </w:rPr>
        <w:t>離島建設基金為使補助離島建設有所</w:t>
      </w:r>
      <w:proofErr w:type="gramStart"/>
      <w:r w:rsidR="00051E33" w:rsidRPr="00051E33">
        <w:rPr>
          <w:rFonts w:hAnsi="標楷體" w:cstheme="minorBidi" w:hint="eastAsia"/>
          <w:b/>
          <w:szCs w:val="28"/>
        </w:rPr>
        <w:t>準</w:t>
      </w:r>
      <w:proofErr w:type="gramEnd"/>
      <w:r w:rsidR="00051E33" w:rsidRPr="00051E33">
        <w:rPr>
          <w:rFonts w:hAnsi="標楷體" w:cstheme="minorBidi" w:hint="eastAsia"/>
          <w:b/>
          <w:szCs w:val="28"/>
        </w:rPr>
        <w:t>據，已訂定相關補助原則及審議程序，惟部分計畫雖經審查</w:t>
      </w:r>
      <w:r w:rsidR="00920A4B">
        <w:rPr>
          <w:rFonts w:hAnsi="標楷體" w:cstheme="minorBidi" w:hint="eastAsia"/>
          <w:b/>
          <w:szCs w:val="28"/>
        </w:rPr>
        <w:t>機關</w:t>
      </w:r>
      <w:r w:rsidR="00051E33" w:rsidRPr="00051E33">
        <w:rPr>
          <w:rFonts w:hAnsi="標楷體" w:cstheme="minorBidi" w:hint="eastAsia"/>
          <w:b/>
          <w:szCs w:val="28"/>
        </w:rPr>
        <w:t>提出未具離島特殊性、宜由中央</w:t>
      </w:r>
      <w:r w:rsidR="003936B8" w:rsidRPr="00051E33">
        <w:rPr>
          <w:rFonts w:hAnsi="標楷體" w:cstheme="minorBidi" w:hint="eastAsia"/>
          <w:b/>
          <w:szCs w:val="28"/>
        </w:rPr>
        <w:t>補助</w:t>
      </w:r>
      <w:r w:rsidR="00051E33" w:rsidRPr="00051E33">
        <w:rPr>
          <w:rFonts w:hAnsi="標楷體" w:cstheme="minorBidi" w:hint="eastAsia"/>
          <w:b/>
          <w:szCs w:val="28"/>
        </w:rPr>
        <w:t>計畫支應、計畫經費編列欠合理等意見，最終仍從寬認定，或未實質調整即核定補助，允宜強化相關審議機制，以利基金資源有效</w:t>
      </w:r>
      <w:proofErr w:type="gramStart"/>
      <w:r w:rsidR="00051E33" w:rsidRPr="00051E33">
        <w:rPr>
          <w:rFonts w:hAnsi="標楷體" w:cstheme="minorBidi" w:hint="eastAsia"/>
          <w:b/>
          <w:szCs w:val="28"/>
        </w:rPr>
        <w:t>挹</w:t>
      </w:r>
      <w:proofErr w:type="gramEnd"/>
      <w:r w:rsidR="00051E33" w:rsidRPr="00051E33">
        <w:rPr>
          <w:rFonts w:hAnsi="標楷體" w:cstheme="minorBidi" w:hint="eastAsia"/>
          <w:b/>
          <w:szCs w:val="28"/>
        </w:rPr>
        <w:t>注於促進離島永續發展之關鍵項目</w:t>
      </w:r>
      <w:r w:rsidRPr="00955400">
        <w:rPr>
          <w:rFonts w:hAnsi="標楷體" w:cstheme="minorBidi" w:hint="eastAsia"/>
          <w:b/>
          <w:spacing w:val="4"/>
          <w:szCs w:val="28"/>
        </w:rPr>
        <w:t>。</w:t>
      </w:r>
    </w:p>
    <w:p w14:paraId="71985184" w14:textId="6F2AD145" w:rsidR="006D2032" w:rsidRPr="000006B9" w:rsidRDefault="00CD4AC7" w:rsidP="00F71DE5">
      <w:pPr>
        <w:pStyle w:val="aa"/>
        <w:overflowPunct w:val="0"/>
        <w:spacing w:beforeLines="5" w:before="18" w:line="606" w:lineRule="exact"/>
        <w:ind w:firstLineChars="200" w:firstLine="480"/>
        <w:rPr>
          <w:rFonts w:hAnsi="標楷體" w:cstheme="minorBidi"/>
          <w:b/>
          <w:szCs w:val="28"/>
        </w:rPr>
      </w:pPr>
      <w:r w:rsidRPr="000006B9">
        <w:rPr>
          <w:rFonts w:hAnsi="標楷體" w:cstheme="minorBidi" w:hint="eastAsia"/>
          <w:sz w:val="24"/>
          <w:szCs w:val="24"/>
        </w:rPr>
        <w:t>依據</w:t>
      </w:r>
      <w:r w:rsidR="004E565C" w:rsidRPr="000006B9">
        <w:rPr>
          <w:rFonts w:hAnsi="標楷體" w:cstheme="minorBidi" w:hint="eastAsia"/>
          <w:sz w:val="24"/>
          <w:szCs w:val="24"/>
        </w:rPr>
        <w:t>離島建設條例第15條</w:t>
      </w:r>
      <w:r w:rsidRPr="000006B9">
        <w:rPr>
          <w:rFonts w:hAnsi="標楷體" w:cstheme="minorBidi" w:hint="eastAsia"/>
          <w:sz w:val="24"/>
          <w:szCs w:val="24"/>
        </w:rPr>
        <w:t>規定：「</w:t>
      </w:r>
      <w:r w:rsidR="004E565C" w:rsidRPr="000006B9">
        <w:rPr>
          <w:rFonts w:hAnsi="標楷體" w:cstheme="minorBidi" w:hint="eastAsia"/>
          <w:sz w:val="24"/>
          <w:szCs w:val="24"/>
        </w:rPr>
        <w:t>依該條例所為之離島開發建設，由中央政府編列預算專款支應，若有不足，由離島開發建設基金補足之</w:t>
      </w:r>
      <w:r w:rsidRPr="000006B9">
        <w:rPr>
          <w:rFonts w:hAnsi="標楷體" w:cstheme="minorBidi" w:hint="eastAsia"/>
          <w:sz w:val="24"/>
          <w:szCs w:val="24"/>
        </w:rPr>
        <w:t>。」</w:t>
      </w:r>
      <w:r w:rsidR="004E565C" w:rsidRPr="000006B9">
        <w:rPr>
          <w:rFonts w:hAnsi="標楷體" w:cstheme="minorBidi" w:hint="eastAsia"/>
          <w:sz w:val="24"/>
          <w:szCs w:val="24"/>
        </w:rPr>
        <w:t>行政院並依該條例第16條規定，設置離島建設基金，作為中央部會專款支應離島建設外之補充性財源，以加速推動離島建設。</w:t>
      </w:r>
      <w:proofErr w:type="gramStart"/>
      <w:r w:rsidR="004E565C" w:rsidRPr="000006B9">
        <w:rPr>
          <w:rFonts w:hAnsi="標楷體" w:cstheme="minorBidi" w:hint="eastAsia"/>
          <w:sz w:val="24"/>
          <w:szCs w:val="24"/>
        </w:rPr>
        <w:t>嗣</w:t>
      </w:r>
      <w:proofErr w:type="gramEnd"/>
      <w:r w:rsidR="004E565C" w:rsidRPr="000006B9">
        <w:rPr>
          <w:rFonts w:hAnsi="標楷體" w:cstheme="minorBidi" w:hint="eastAsia"/>
          <w:sz w:val="24"/>
          <w:szCs w:val="24"/>
        </w:rPr>
        <w:t>指導委員會於94</w:t>
      </w:r>
      <w:r w:rsidR="004E565C" w:rsidRPr="000006B9">
        <w:rPr>
          <w:rFonts w:hAnsi="標楷體" w:cstheme="minorBidi" w:hint="eastAsia"/>
          <w:sz w:val="24"/>
          <w:szCs w:val="24"/>
        </w:rPr>
        <w:lastRenderedPageBreak/>
        <w:t>年間檢討離島建設基金補助計畫審議情形，考量部分離島縣政府反映，各中央主管部會自90年後縮減公共建設補助預算，改由離島建設基金支應等情，於94年</w:t>
      </w:r>
      <w:r w:rsidR="000210AB" w:rsidRPr="000006B9">
        <w:rPr>
          <w:rFonts w:hAnsi="標楷體" w:cstheme="minorBidi" w:hint="eastAsia"/>
          <w:sz w:val="24"/>
          <w:szCs w:val="24"/>
        </w:rPr>
        <w:t>間</w:t>
      </w:r>
      <w:r w:rsidR="004E565C" w:rsidRPr="000006B9">
        <w:rPr>
          <w:rFonts w:hAnsi="標楷體" w:cstheme="minorBidi" w:hint="eastAsia"/>
          <w:sz w:val="24"/>
          <w:szCs w:val="24"/>
        </w:rPr>
        <w:t>會議通過離島建設業務檢討及改進方案，確立離島一般性公共建設計畫</w:t>
      </w:r>
      <w:r w:rsidR="00E27FA0" w:rsidRPr="000006B9">
        <w:rPr>
          <w:rFonts w:hAnsi="標楷體" w:cstheme="minorBidi" w:hint="eastAsia"/>
          <w:sz w:val="24"/>
          <w:szCs w:val="24"/>
        </w:rPr>
        <w:t>（</w:t>
      </w:r>
      <w:r w:rsidR="004E565C" w:rsidRPr="000006B9">
        <w:rPr>
          <w:rFonts w:hAnsi="標楷體" w:cstheme="minorBidi" w:hint="eastAsia"/>
          <w:sz w:val="24"/>
          <w:szCs w:val="24"/>
        </w:rPr>
        <w:t>包括道路、橋</w:t>
      </w:r>
      <w:r w:rsidR="003936B8">
        <w:rPr>
          <w:rFonts w:hAnsi="標楷體" w:cstheme="minorBidi" w:hint="eastAsia"/>
          <w:sz w:val="24"/>
          <w:szCs w:val="24"/>
        </w:rPr>
        <w:t>梁</w:t>
      </w:r>
      <w:r w:rsidR="004E565C" w:rsidRPr="000006B9">
        <w:rPr>
          <w:rFonts w:hAnsi="標楷體" w:cstheme="minorBidi" w:hint="eastAsia"/>
          <w:sz w:val="24"/>
          <w:szCs w:val="24"/>
        </w:rPr>
        <w:t>、港埠、碼頭、觀光、漁港、河海堤、區域排水及海岸工程等</w:t>
      </w:r>
      <w:r w:rsidR="00E27FA0" w:rsidRPr="000006B9">
        <w:rPr>
          <w:rFonts w:hAnsi="標楷體" w:cstheme="minorBidi" w:hint="eastAsia"/>
          <w:sz w:val="24"/>
          <w:szCs w:val="24"/>
        </w:rPr>
        <w:t>）</w:t>
      </w:r>
      <w:r w:rsidR="004E565C" w:rsidRPr="000006B9">
        <w:rPr>
          <w:rFonts w:hAnsi="標楷體" w:cstheme="minorBidi" w:hint="eastAsia"/>
          <w:sz w:val="24"/>
          <w:szCs w:val="24"/>
        </w:rPr>
        <w:t>應由中央主管機關編列預算支應，具離島特殊性</w:t>
      </w:r>
      <w:r w:rsidR="00E27FA0" w:rsidRPr="000006B9">
        <w:rPr>
          <w:rFonts w:hAnsi="標楷體" w:cstheme="minorBidi" w:hint="eastAsia"/>
          <w:sz w:val="24"/>
          <w:szCs w:val="24"/>
        </w:rPr>
        <w:t>（</w:t>
      </w:r>
      <w:r w:rsidR="00EA4CB8" w:rsidRPr="000006B9">
        <w:rPr>
          <w:rFonts w:hAnsi="標楷體" w:cstheme="minorBidi" w:hint="eastAsia"/>
          <w:sz w:val="24"/>
          <w:szCs w:val="24"/>
        </w:rPr>
        <w:t>舉如</w:t>
      </w:r>
      <w:r w:rsidR="004E565C" w:rsidRPr="000006B9">
        <w:rPr>
          <w:rFonts w:hAnsi="標楷體" w:cstheme="minorBidi" w:hint="eastAsia"/>
          <w:sz w:val="24"/>
          <w:szCs w:val="24"/>
        </w:rPr>
        <w:t>地方特殊產業之輔導、離島居民之交通費用、緊急醫療救護</w:t>
      </w:r>
      <w:r w:rsidR="00EA4CB8" w:rsidRPr="000006B9">
        <w:rPr>
          <w:rFonts w:hAnsi="標楷體" w:cstheme="minorBidi" w:hint="eastAsia"/>
          <w:sz w:val="24"/>
          <w:szCs w:val="24"/>
        </w:rPr>
        <w:t>等</w:t>
      </w:r>
      <w:r w:rsidR="004E565C" w:rsidRPr="000006B9">
        <w:rPr>
          <w:rFonts w:hAnsi="標楷體" w:cstheme="minorBidi" w:hint="eastAsia"/>
          <w:sz w:val="24"/>
          <w:szCs w:val="24"/>
        </w:rPr>
        <w:t>、其他經工作小組認定並報經行政院同意者</w:t>
      </w:r>
      <w:r w:rsidR="00E27FA0" w:rsidRPr="000006B9">
        <w:rPr>
          <w:rFonts w:hAnsi="標楷體" w:cstheme="minorBidi" w:hint="eastAsia"/>
          <w:sz w:val="24"/>
          <w:szCs w:val="24"/>
        </w:rPr>
        <w:t>）</w:t>
      </w:r>
      <w:r w:rsidR="004E565C" w:rsidRPr="000006B9">
        <w:rPr>
          <w:rFonts w:hAnsi="標楷體" w:cstheme="minorBidi" w:hint="eastAsia"/>
          <w:sz w:val="24"/>
          <w:szCs w:val="24"/>
        </w:rPr>
        <w:t>計畫方得由離島建設基金補足之預算編列劃分原則，並訂定發布促進離島永續發展方針，作為指導委員會審議</w:t>
      </w:r>
      <w:proofErr w:type="gramStart"/>
      <w:r w:rsidR="004E565C" w:rsidRPr="000006B9">
        <w:rPr>
          <w:rFonts w:hAnsi="標楷體" w:cstheme="minorBidi" w:hint="eastAsia"/>
          <w:sz w:val="24"/>
          <w:szCs w:val="24"/>
        </w:rPr>
        <w:t>離島綜建方案</w:t>
      </w:r>
      <w:proofErr w:type="gramEnd"/>
      <w:r w:rsidR="004E565C" w:rsidRPr="000006B9">
        <w:rPr>
          <w:rFonts w:hAnsi="標楷體" w:cstheme="minorBidi" w:hint="eastAsia"/>
          <w:sz w:val="24"/>
          <w:szCs w:val="24"/>
        </w:rPr>
        <w:t>（含行動計畫）之最高指導原則；另</w:t>
      </w:r>
      <w:bookmarkStart w:id="2" w:name="_Hlk230168019"/>
      <w:r w:rsidR="004E565C" w:rsidRPr="000006B9">
        <w:rPr>
          <w:rFonts w:hAnsi="標楷體" w:cstheme="minorBidi" w:hint="eastAsia"/>
          <w:sz w:val="24"/>
          <w:szCs w:val="24"/>
        </w:rPr>
        <w:t>離島補助原則</w:t>
      </w:r>
      <w:bookmarkEnd w:id="2"/>
      <w:r w:rsidR="004E565C" w:rsidRPr="000006B9">
        <w:rPr>
          <w:rFonts w:hAnsi="標楷體" w:cstheme="minorBidi" w:hint="eastAsia"/>
          <w:sz w:val="24"/>
          <w:szCs w:val="24"/>
        </w:rPr>
        <w:t>於第3條、第5條明定離島建設基金之運用範圍，應限定非一般公務預算且具有離島特殊性之項目，至於一般性公共建設計畫，應由各中央主管機關編列公務預算優先補助，離島建設基金不予補助；申請離島建設基金之補助計畫若同時符合離島永續發展方針與中央部會應補助方向，則中央部會優先考量補助，若有不足，再由離島建設基金補足等，重申離島建設條例第15條規定之立法精神。</w:t>
      </w:r>
      <w:r w:rsidR="00153286">
        <w:rPr>
          <w:rFonts w:hAnsi="標楷體" w:cstheme="minorBidi" w:hint="eastAsia"/>
          <w:sz w:val="24"/>
          <w:szCs w:val="24"/>
        </w:rPr>
        <w:t>國家發展委員會</w:t>
      </w:r>
      <w:r w:rsidR="00153286" w:rsidRPr="00153286">
        <w:rPr>
          <w:rFonts w:hAnsi="標楷體" w:cstheme="minorBidi" w:hint="eastAsia"/>
          <w:sz w:val="24"/>
          <w:szCs w:val="24"/>
        </w:rPr>
        <w:t>為辦理</w:t>
      </w:r>
      <w:proofErr w:type="gramStart"/>
      <w:r w:rsidR="00153286" w:rsidRPr="00153286">
        <w:rPr>
          <w:rFonts w:hAnsi="標楷體" w:cstheme="minorBidi" w:hint="eastAsia"/>
          <w:sz w:val="24"/>
          <w:szCs w:val="24"/>
        </w:rPr>
        <w:t>離島綜建方案</w:t>
      </w:r>
      <w:proofErr w:type="gramEnd"/>
      <w:r w:rsidR="00153286" w:rsidRPr="00153286">
        <w:rPr>
          <w:rFonts w:hAnsi="標楷體" w:cstheme="minorBidi" w:hint="eastAsia"/>
          <w:sz w:val="24"/>
          <w:szCs w:val="24"/>
        </w:rPr>
        <w:t>之審議工作，係將各離島縣政府提報之行動計畫送請相關主管部會、行政院主計總處、財政部提出審查意見，經指導委員會工作小組會議逐案審查及指導委員會審議通過後，報請行政院核定</w:t>
      </w:r>
      <w:r w:rsidR="004E565C" w:rsidRPr="000006B9">
        <w:rPr>
          <w:rFonts w:hAnsi="標楷體" w:cstheme="minorBidi" w:hint="eastAsia"/>
          <w:sz w:val="24"/>
          <w:szCs w:val="24"/>
        </w:rPr>
        <w:t>。經查，各離島縣政府</w:t>
      </w:r>
      <w:proofErr w:type="gramStart"/>
      <w:r w:rsidR="004E565C" w:rsidRPr="000006B9">
        <w:rPr>
          <w:rFonts w:hAnsi="標楷體" w:cstheme="minorBidi" w:hint="eastAsia"/>
          <w:sz w:val="24"/>
          <w:szCs w:val="24"/>
        </w:rPr>
        <w:t>循</w:t>
      </w:r>
      <w:proofErr w:type="gramEnd"/>
      <w:r w:rsidR="00C56A58" w:rsidRPr="000006B9">
        <w:rPr>
          <w:rFonts w:hAnsi="標楷體" w:cstheme="minorBidi" w:hint="eastAsia"/>
          <w:sz w:val="24"/>
          <w:szCs w:val="24"/>
        </w:rPr>
        <w:t>計畫審查</w:t>
      </w:r>
      <w:r w:rsidR="00E27FA0" w:rsidRPr="000006B9">
        <w:rPr>
          <w:rFonts w:hAnsi="標楷體" w:cstheme="minorBidi" w:hint="eastAsia"/>
          <w:sz w:val="24"/>
          <w:szCs w:val="24"/>
        </w:rPr>
        <w:t>（</w:t>
      </w:r>
      <w:r w:rsidR="00C56A58" w:rsidRPr="000006B9">
        <w:rPr>
          <w:rFonts w:hAnsi="標楷體" w:cstheme="minorBidi" w:hint="eastAsia"/>
          <w:sz w:val="24"/>
          <w:szCs w:val="24"/>
        </w:rPr>
        <w:t>議</w:t>
      </w:r>
      <w:r w:rsidR="00E27FA0" w:rsidRPr="000006B9">
        <w:rPr>
          <w:rFonts w:hAnsi="標楷體" w:cstheme="minorBidi" w:hint="eastAsia"/>
          <w:sz w:val="24"/>
          <w:szCs w:val="24"/>
        </w:rPr>
        <w:t>）</w:t>
      </w:r>
      <w:r w:rsidR="004E565C" w:rsidRPr="000006B9">
        <w:rPr>
          <w:rFonts w:hAnsi="標楷體" w:cstheme="minorBidi" w:hint="eastAsia"/>
          <w:sz w:val="24"/>
          <w:szCs w:val="24"/>
        </w:rPr>
        <w:t>程序提報第六期</w:t>
      </w:r>
      <w:r w:rsidR="00E27FA0" w:rsidRPr="000006B9">
        <w:rPr>
          <w:rFonts w:hAnsi="標楷體" w:cstheme="minorBidi" w:hint="eastAsia"/>
          <w:sz w:val="24"/>
          <w:szCs w:val="24"/>
        </w:rPr>
        <w:t>（</w:t>
      </w:r>
      <w:r w:rsidR="004E565C" w:rsidRPr="000006B9">
        <w:rPr>
          <w:rFonts w:hAnsi="標楷體" w:cstheme="minorBidi" w:hint="eastAsia"/>
          <w:sz w:val="24"/>
          <w:szCs w:val="24"/>
        </w:rPr>
        <w:t>112-115年</w:t>
      </w:r>
      <w:r w:rsidR="00E27FA0" w:rsidRPr="000006B9">
        <w:rPr>
          <w:rFonts w:hAnsi="標楷體" w:cstheme="minorBidi" w:hint="eastAsia"/>
          <w:sz w:val="24"/>
          <w:szCs w:val="24"/>
        </w:rPr>
        <w:t>）</w:t>
      </w:r>
      <w:proofErr w:type="gramStart"/>
      <w:r w:rsidR="004E565C" w:rsidRPr="000006B9">
        <w:rPr>
          <w:rFonts w:hAnsi="標楷體" w:cstheme="minorBidi" w:hint="eastAsia"/>
          <w:sz w:val="24"/>
          <w:szCs w:val="24"/>
        </w:rPr>
        <w:t>離島綜建方案</w:t>
      </w:r>
      <w:proofErr w:type="gramEnd"/>
      <w:r w:rsidR="004E565C" w:rsidRPr="000006B9">
        <w:rPr>
          <w:rFonts w:hAnsi="標楷體" w:cstheme="minorBidi" w:hint="eastAsia"/>
          <w:sz w:val="24"/>
          <w:szCs w:val="24"/>
        </w:rPr>
        <w:t>及滾動檢討提報</w:t>
      </w:r>
      <w:proofErr w:type="gramStart"/>
      <w:r w:rsidR="004E565C" w:rsidRPr="000006B9">
        <w:rPr>
          <w:rFonts w:hAnsi="標楷體" w:cstheme="minorBidi" w:hint="eastAsia"/>
          <w:sz w:val="24"/>
          <w:szCs w:val="24"/>
        </w:rPr>
        <w:t>113</w:t>
      </w:r>
      <w:proofErr w:type="gramEnd"/>
      <w:r w:rsidR="004E565C" w:rsidRPr="000006B9">
        <w:rPr>
          <w:rFonts w:hAnsi="標楷體" w:cstheme="minorBidi" w:hint="eastAsia"/>
          <w:sz w:val="24"/>
          <w:szCs w:val="24"/>
        </w:rPr>
        <w:t>年度新興計畫之核定結果，由離島建設基金參與補助行動計畫共135項（經費合計46億8,458萬餘元，</w:t>
      </w:r>
      <w:r w:rsidR="00B8235A" w:rsidRPr="000006B9">
        <w:rPr>
          <w:rFonts w:hAnsi="標楷體" w:cstheme="minorBidi" w:hint="eastAsia"/>
          <w:sz w:val="24"/>
          <w:szCs w:val="24"/>
        </w:rPr>
        <w:t>其中</w:t>
      </w:r>
      <w:r w:rsidR="004E565C" w:rsidRPr="000006B9">
        <w:rPr>
          <w:rFonts w:hAnsi="標楷體" w:cstheme="minorBidi" w:hint="eastAsia"/>
          <w:sz w:val="24"/>
          <w:szCs w:val="24"/>
        </w:rPr>
        <w:t>由離島建設基金補助28億8,551萬餘元），經本部檢視該等計畫審議情形，其中36項計畫</w:t>
      </w:r>
      <w:r w:rsidR="00E27FA0" w:rsidRPr="000006B9">
        <w:rPr>
          <w:rFonts w:hAnsi="標楷體" w:cstheme="minorBidi" w:hint="eastAsia"/>
          <w:sz w:val="24"/>
          <w:szCs w:val="24"/>
        </w:rPr>
        <w:t>（</w:t>
      </w:r>
      <w:r w:rsidR="00107CF1" w:rsidRPr="000006B9">
        <w:rPr>
          <w:rFonts w:hAnsi="標楷體" w:cstheme="minorBidi" w:hint="eastAsia"/>
          <w:sz w:val="24"/>
          <w:szCs w:val="24"/>
        </w:rPr>
        <w:t>經費合計8億3,368萬元，</w:t>
      </w:r>
      <w:r w:rsidR="00841781" w:rsidRPr="00841781">
        <w:rPr>
          <w:rFonts w:hAnsi="標楷體" w:cstheme="minorBidi" w:hint="eastAsia"/>
          <w:sz w:val="24"/>
          <w:szCs w:val="24"/>
        </w:rPr>
        <w:t>其中由離島建設基金補助5億1,625萬餘元</w:t>
      </w:r>
      <w:r w:rsidR="00E27FA0" w:rsidRPr="000006B9">
        <w:rPr>
          <w:rFonts w:hAnsi="標楷體" w:cstheme="minorBidi" w:hint="eastAsia"/>
          <w:sz w:val="24"/>
          <w:szCs w:val="24"/>
        </w:rPr>
        <w:t>）</w:t>
      </w:r>
      <w:r w:rsidR="004E565C" w:rsidRPr="000006B9">
        <w:rPr>
          <w:rFonts w:hAnsi="標楷體" w:cstheme="minorBidi" w:hint="eastAsia"/>
          <w:sz w:val="24"/>
          <w:szCs w:val="24"/>
        </w:rPr>
        <w:t>經</w:t>
      </w:r>
      <w:r w:rsidR="00C56A58" w:rsidRPr="000006B9">
        <w:rPr>
          <w:rFonts w:hAnsi="標楷體" w:cstheme="minorBidi" w:hint="eastAsia"/>
          <w:sz w:val="24"/>
          <w:szCs w:val="24"/>
        </w:rPr>
        <w:t>審查機關</w:t>
      </w:r>
      <w:r w:rsidR="004E565C" w:rsidRPr="000006B9">
        <w:rPr>
          <w:rFonts w:hAnsi="標楷體" w:cstheme="minorBidi" w:hint="eastAsia"/>
          <w:sz w:val="24"/>
          <w:szCs w:val="24"/>
        </w:rPr>
        <w:t>提出未符離島補助原則、不具離島特殊性、屬地方自治事項、宜以中央補助</w:t>
      </w:r>
      <w:r w:rsidR="00B73F02" w:rsidRPr="000006B9">
        <w:rPr>
          <w:rFonts w:hAnsi="標楷體" w:cstheme="minorBidi" w:hint="eastAsia"/>
          <w:sz w:val="24"/>
          <w:szCs w:val="24"/>
        </w:rPr>
        <w:t>計畫</w:t>
      </w:r>
      <w:r w:rsidR="004E565C" w:rsidRPr="000006B9">
        <w:rPr>
          <w:rFonts w:hAnsi="標楷體" w:cstheme="minorBidi" w:hint="eastAsia"/>
          <w:sz w:val="24"/>
          <w:szCs w:val="24"/>
        </w:rPr>
        <w:t>優先支應、非屬中央補助計畫政策支持項目、計畫經費編列欠詳盡合理</w:t>
      </w:r>
      <w:proofErr w:type="gramStart"/>
      <w:r w:rsidR="004E565C" w:rsidRPr="000006B9">
        <w:rPr>
          <w:rFonts w:hAnsi="標楷體" w:cstheme="minorBidi" w:hint="eastAsia"/>
          <w:sz w:val="24"/>
          <w:szCs w:val="24"/>
        </w:rPr>
        <w:t>或應估列</w:t>
      </w:r>
      <w:proofErr w:type="gramEnd"/>
      <w:r w:rsidR="004E565C" w:rsidRPr="000006B9">
        <w:rPr>
          <w:rFonts w:hAnsi="標楷體" w:cstheme="minorBidi" w:hint="eastAsia"/>
          <w:sz w:val="24"/>
          <w:szCs w:val="24"/>
        </w:rPr>
        <w:t>自償收入等審查意見，惟指導委員會工作小組考量離島資源相較</w:t>
      </w:r>
      <w:proofErr w:type="gramStart"/>
      <w:r w:rsidR="004E565C" w:rsidRPr="000006B9">
        <w:rPr>
          <w:rFonts w:hAnsi="標楷體" w:cstheme="minorBidi" w:hint="eastAsia"/>
          <w:sz w:val="24"/>
          <w:szCs w:val="24"/>
        </w:rPr>
        <w:t>本島常處</w:t>
      </w:r>
      <w:proofErr w:type="gramEnd"/>
      <w:r w:rsidR="004E565C" w:rsidRPr="000006B9">
        <w:rPr>
          <w:rFonts w:hAnsi="標楷體" w:cstheme="minorBidi" w:hint="eastAsia"/>
          <w:sz w:val="24"/>
          <w:szCs w:val="24"/>
        </w:rPr>
        <w:t>相對弱勢，基於協助離島建設</w:t>
      </w:r>
      <w:r w:rsidR="00107CF1" w:rsidRPr="000006B9">
        <w:rPr>
          <w:rFonts w:hAnsi="標楷體" w:cstheme="minorBidi" w:hint="eastAsia"/>
          <w:sz w:val="24"/>
          <w:szCs w:val="24"/>
        </w:rPr>
        <w:t>及</w:t>
      </w:r>
      <w:r w:rsidR="004E565C" w:rsidRPr="000006B9">
        <w:rPr>
          <w:rFonts w:hAnsi="標楷體" w:cstheme="minorBidi" w:hint="eastAsia"/>
          <w:sz w:val="24"/>
          <w:szCs w:val="24"/>
        </w:rPr>
        <w:t>尊重離島縣政府需求，從寬認定離島特殊性項目，</w:t>
      </w:r>
      <w:proofErr w:type="gramStart"/>
      <w:r w:rsidR="004E565C" w:rsidRPr="000006B9">
        <w:rPr>
          <w:rFonts w:hAnsi="標楷體" w:cstheme="minorBidi" w:hint="eastAsia"/>
          <w:sz w:val="24"/>
          <w:szCs w:val="24"/>
        </w:rPr>
        <w:t>爰</w:t>
      </w:r>
      <w:proofErr w:type="gramEnd"/>
      <w:r w:rsidR="004E565C" w:rsidRPr="000006B9">
        <w:rPr>
          <w:rFonts w:hAnsi="標楷體" w:cstheme="minorBidi" w:hint="eastAsia"/>
          <w:sz w:val="24"/>
          <w:szCs w:val="24"/>
        </w:rPr>
        <w:t>於各該計畫未實質調整辦理事項或依審查意見修正經費編列需求情形下，仍核定由離島建設基金參與補助，且該基金補助經費比率逾</w:t>
      </w:r>
      <w:proofErr w:type="gramStart"/>
      <w:r w:rsidR="004E565C" w:rsidRPr="000006B9">
        <w:rPr>
          <w:rFonts w:hAnsi="標楷體" w:cstheme="minorBidi" w:hint="eastAsia"/>
          <w:sz w:val="24"/>
          <w:szCs w:val="24"/>
        </w:rPr>
        <w:t>6成</w:t>
      </w:r>
      <w:proofErr w:type="gramEnd"/>
      <w:r w:rsidR="004E565C" w:rsidRPr="000006B9">
        <w:rPr>
          <w:rFonts w:hAnsi="標楷體" w:cstheme="minorBidi" w:hint="eastAsia"/>
          <w:sz w:val="24"/>
          <w:szCs w:val="24"/>
        </w:rPr>
        <w:t>等，</w:t>
      </w:r>
      <w:proofErr w:type="gramStart"/>
      <w:r w:rsidR="004E565C" w:rsidRPr="000006B9">
        <w:rPr>
          <w:rFonts w:hAnsi="標楷體" w:cstheme="minorBidi" w:hint="eastAsia"/>
          <w:sz w:val="24"/>
          <w:szCs w:val="24"/>
        </w:rPr>
        <w:t>凸</w:t>
      </w:r>
      <w:proofErr w:type="gramEnd"/>
      <w:r w:rsidR="004E565C" w:rsidRPr="000006B9">
        <w:rPr>
          <w:rFonts w:hAnsi="標楷體" w:cstheme="minorBidi" w:hint="eastAsia"/>
          <w:sz w:val="24"/>
          <w:szCs w:val="24"/>
        </w:rPr>
        <w:t>顯離島建設基金補助計畫審議機制未充分發揮導引基金資源</w:t>
      </w:r>
      <w:proofErr w:type="gramStart"/>
      <w:r w:rsidR="004E565C" w:rsidRPr="000006B9">
        <w:rPr>
          <w:rFonts w:hAnsi="標楷體" w:cstheme="minorBidi" w:hint="eastAsia"/>
          <w:sz w:val="24"/>
          <w:szCs w:val="24"/>
        </w:rPr>
        <w:t>挹注具</w:t>
      </w:r>
      <w:proofErr w:type="gramEnd"/>
      <w:r w:rsidR="004E565C" w:rsidRPr="000006B9">
        <w:rPr>
          <w:rFonts w:hAnsi="標楷體" w:cstheme="minorBidi" w:hint="eastAsia"/>
          <w:sz w:val="24"/>
          <w:szCs w:val="24"/>
        </w:rPr>
        <w:t>離島特殊性項目，協調主管部會優先支應適足補助款，及督促離島</w:t>
      </w:r>
      <w:r w:rsidR="004E565C" w:rsidRPr="000006B9">
        <w:rPr>
          <w:rFonts w:hAnsi="標楷體" w:cstheme="minorBidi" w:hint="eastAsia"/>
          <w:sz w:val="24"/>
          <w:szCs w:val="24"/>
        </w:rPr>
        <w:lastRenderedPageBreak/>
        <w:t>縣政府</w:t>
      </w:r>
      <w:proofErr w:type="gramStart"/>
      <w:r w:rsidR="004E565C" w:rsidRPr="000006B9">
        <w:rPr>
          <w:rFonts w:hAnsi="標楷體" w:cstheme="minorBidi" w:hint="eastAsia"/>
          <w:sz w:val="24"/>
          <w:szCs w:val="24"/>
        </w:rPr>
        <w:t>覈</w:t>
      </w:r>
      <w:proofErr w:type="gramEnd"/>
      <w:r w:rsidR="004E565C" w:rsidRPr="000006B9">
        <w:rPr>
          <w:rFonts w:hAnsi="標楷體" w:cstheme="minorBidi" w:hint="eastAsia"/>
          <w:sz w:val="24"/>
          <w:szCs w:val="24"/>
        </w:rPr>
        <w:t>實經費編列等功能。</w:t>
      </w:r>
      <w:r w:rsidR="008B2169" w:rsidRPr="000006B9">
        <w:rPr>
          <w:rFonts w:hAnsi="標楷體" w:cstheme="minorBidi" w:hint="eastAsia"/>
          <w:sz w:val="24"/>
          <w:szCs w:val="24"/>
        </w:rPr>
        <w:t>經函請國家發展委員會兼顧離島</w:t>
      </w:r>
      <w:bookmarkStart w:id="3" w:name="_Hlk230177638"/>
      <w:r w:rsidR="008B2169" w:rsidRPr="000006B9">
        <w:rPr>
          <w:rFonts w:hAnsi="標楷體" w:cstheme="minorBidi" w:hint="eastAsia"/>
          <w:sz w:val="24"/>
          <w:szCs w:val="24"/>
        </w:rPr>
        <w:t>縣政府</w:t>
      </w:r>
      <w:bookmarkEnd w:id="3"/>
      <w:r w:rsidR="008B2169" w:rsidRPr="000006B9">
        <w:rPr>
          <w:rFonts w:hAnsi="標楷體" w:cstheme="minorBidi" w:hint="eastAsia"/>
          <w:sz w:val="24"/>
          <w:szCs w:val="24"/>
        </w:rPr>
        <w:t>需求及審查機關專業判斷，強化計畫審</w:t>
      </w:r>
      <w:r w:rsidR="007642DF">
        <w:rPr>
          <w:rFonts w:hAnsi="標楷體" w:cstheme="minorBidi" w:hint="eastAsia"/>
          <w:sz w:val="24"/>
          <w:szCs w:val="24"/>
        </w:rPr>
        <w:t>議</w:t>
      </w:r>
      <w:r w:rsidR="008B2169" w:rsidRPr="000006B9">
        <w:rPr>
          <w:rFonts w:hAnsi="標楷體" w:cstheme="minorBidi" w:hint="eastAsia"/>
          <w:sz w:val="24"/>
          <w:szCs w:val="24"/>
        </w:rPr>
        <w:t>機制，</w:t>
      </w:r>
      <w:proofErr w:type="gramStart"/>
      <w:r w:rsidR="008B2169" w:rsidRPr="000006B9">
        <w:rPr>
          <w:rFonts w:hAnsi="標楷體" w:cstheme="minorBidi" w:hint="eastAsia"/>
          <w:sz w:val="24"/>
          <w:szCs w:val="24"/>
        </w:rPr>
        <w:t>俾</w:t>
      </w:r>
      <w:proofErr w:type="gramEnd"/>
      <w:r w:rsidR="008B2169" w:rsidRPr="000006B9">
        <w:rPr>
          <w:rFonts w:hAnsi="標楷體" w:cstheme="minorBidi" w:hint="eastAsia"/>
          <w:sz w:val="24"/>
          <w:szCs w:val="24"/>
        </w:rPr>
        <w:t>利妥善運用基金資源，支持離島地區永續發展。</w:t>
      </w:r>
      <w:r w:rsidR="00726AFF" w:rsidRPr="000006B9">
        <w:rPr>
          <w:rFonts w:hAnsi="標楷體" w:cstheme="minorBidi" w:hint="eastAsia"/>
          <w:sz w:val="24"/>
          <w:szCs w:val="24"/>
        </w:rPr>
        <w:t>據復：</w:t>
      </w:r>
      <w:proofErr w:type="gramStart"/>
      <w:r w:rsidR="00726AFF" w:rsidRPr="000006B9">
        <w:rPr>
          <w:rFonts w:hAnsi="標楷體" w:cstheme="minorBidi" w:hint="eastAsia"/>
          <w:sz w:val="24"/>
          <w:szCs w:val="24"/>
        </w:rPr>
        <w:t>114</w:t>
      </w:r>
      <w:proofErr w:type="gramEnd"/>
      <w:r w:rsidR="00726AFF" w:rsidRPr="000006B9">
        <w:rPr>
          <w:rFonts w:hAnsi="標楷體" w:cstheme="minorBidi" w:hint="eastAsia"/>
          <w:sz w:val="24"/>
          <w:szCs w:val="24"/>
        </w:rPr>
        <w:t>年度之滾動檢討計畫提案審議過程已強化部會審議功能，</w:t>
      </w:r>
      <w:proofErr w:type="gramStart"/>
      <w:r w:rsidR="00B73F02">
        <w:rPr>
          <w:rFonts w:hAnsi="標楷體" w:cstheme="minorBidi" w:hint="eastAsia"/>
          <w:sz w:val="24"/>
          <w:szCs w:val="24"/>
        </w:rPr>
        <w:t>經</w:t>
      </w:r>
      <w:r w:rsidR="00726AFF" w:rsidRPr="000006B9">
        <w:rPr>
          <w:rFonts w:hAnsi="標楷體" w:cstheme="minorBidi" w:hint="eastAsia"/>
          <w:sz w:val="24"/>
          <w:szCs w:val="24"/>
        </w:rPr>
        <w:t>綜整</w:t>
      </w:r>
      <w:proofErr w:type="gramEnd"/>
      <w:r w:rsidR="00A91110" w:rsidRPr="000006B9">
        <w:rPr>
          <w:rFonts w:hAnsi="標楷體" w:cstheme="minorBidi" w:hint="eastAsia"/>
          <w:sz w:val="24"/>
          <w:szCs w:val="24"/>
        </w:rPr>
        <w:t>審查</w:t>
      </w:r>
      <w:r w:rsidR="00726AFF" w:rsidRPr="000006B9">
        <w:rPr>
          <w:rFonts w:hAnsi="標楷體" w:cstheme="minorBidi" w:hint="eastAsia"/>
          <w:sz w:val="24"/>
          <w:szCs w:val="24"/>
        </w:rPr>
        <w:t>機關初審意見送各離島縣政府先行</w:t>
      </w:r>
      <w:proofErr w:type="gramStart"/>
      <w:r w:rsidR="00726AFF" w:rsidRPr="000006B9">
        <w:rPr>
          <w:rFonts w:hAnsi="標楷體" w:cstheme="minorBidi" w:hint="eastAsia"/>
          <w:sz w:val="24"/>
          <w:szCs w:val="24"/>
        </w:rPr>
        <w:t>研</w:t>
      </w:r>
      <w:proofErr w:type="gramEnd"/>
      <w:r w:rsidR="00726AFF" w:rsidRPr="000006B9">
        <w:rPr>
          <w:rFonts w:hAnsi="標楷體" w:cstheme="minorBidi" w:hint="eastAsia"/>
          <w:sz w:val="24"/>
          <w:szCs w:val="24"/>
        </w:rPr>
        <w:t>議，並於後續召開之</w:t>
      </w:r>
      <w:r w:rsidR="00A91110" w:rsidRPr="000006B9">
        <w:rPr>
          <w:rFonts w:hAnsi="標楷體" w:cstheme="minorBidi" w:hint="eastAsia"/>
          <w:sz w:val="24"/>
          <w:szCs w:val="24"/>
        </w:rPr>
        <w:t>指導委員會工作小組</w:t>
      </w:r>
      <w:r w:rsidR="00726AFF" w:rsidRPr="000006B9">
        <w:rPr>
          <w:rFonts w:hAnsi="標楷體" w:cstheme="minorBidi" w:hint="eastAsia"/>
          <w:sz w:val="24"/>
          <w:szCs w:val="24"/>
        </w:rPr>
        <w:t>會議，就各機關審查意見及對計畫尚</w:t>
      </w:r>
      <w:r w:rsidR="00A91110" w:rsidRPr="000006B9">
        <w:rPr>
          <w:rFonts w:hAnsi="標楷體" w:cstheme="minorBidi" w:hint="eastAsia"/>
          <w:sz w:val="24"/>
          <w:szCs w:val="24"/>
        </w:rPr>
        <w:t>存</w:t>
      </w:r>
      <w:r w:rsidR="00726AFF" w:rsidRPr="000006B9">
        <w:rPr>
          <w:rFonts w:hAnsi="標楷體" w:cstheme="minorBidi" w:hint="eastAsia"/>
          <w:sz w:val="24"/>
          <w:szCs w:val="24"/>
        </w:rPr>
        <w:t>疑慮部分，請</w:t>
      </w:r>
      <w:bookmarkStart w:id="4" w:name="_Hlk230177672"/>
      <w:r w:rsidR="00A91110" w:rsidRPr="000006B9">
        <w:rPr>
          <w:rFonts w:hAnsi="標楷體" w:cstheme="minorBidi" w:hint="eastAsia"/>
          <w:sz w:val="24"/>
          <w:szCs w:val="24"/>
        </w:rPr>
        <w:t>縣政府</w:t>
      </w:r>
      <w:bookmarkEnd w:id="4"/>
      <w:r w:rsidR="00A91110" w:rsidRPr="000006B9">
        <w:rPr>
          <w:rFonts w:hAnsi="標楷體" w:cstheme="minorBidi" w:hint="eastAsia"/>
          <w:sz w:val="24"/>
          <w:szCs w:val="24"/>
        </w:rPr>
        <w:t>予以</w:t>
      </w:r>
      <w:proofErr w:type="gramStart"/>
      <w:r w:rsidR="00726AFF" w:rsidRPr="000006B9">
        <w:rPr>
          <w:rFonts w:hAnsi="標楷體" w:cstheme="minorBidi" w:hint="eastAsia"/>
          <w:sz w:val="24"/>
          <w:szCs w:val="24"/>
        </w:rPr>
        <w:t>釐</w:t>
      </w:r>
      <w:proofErr w:type="gramEnd"/>
      <w:r w:rsidR="00726AFF" w:rsidRPr="000006B9">
        <w:rPr>
          <w:rFonts w:hAnsi="標楷體" w:cstheme="minorBidi" w:hint="eastAsia"/>
          <w:sz w:val="24"/>
          <w:szCs w:val="24"/>
        </w:rPr>
        <w:t>清說明，經審議通過之計畫，其修正內容亦請</w:t>
      </w:r>
      <w:r w:rsidR="00A91110" w:rsidRPr="000006B9">
        <w:rPr>
          <w:rFonts w:hAnsi="標楷體" w:cstheme="minorBidi" w:hint="eastAsia"/>
          <w:sz w:val="24"/>
          <w:szCs w:val="24"/>
        </w:rPr>
        <w:t>縣政府</w:t>
      </w:r>
      <w:r w:rsidR="00726AFF" w:rsidRPr="000006B9">
        <w:rPr>
          <w:rFonts w:hAnsi="標楷體" w:cstheme="minorBidi" w:hint="eastAsia"/>
          <w:sz w:val="24"/>
          <w:szCs w:val="24"/>
        </w:rPr>
        <w:t>再洽主管部會確認，</w:t>
      </w:r>
      <w:proofErr w:type="gramStart"/>
      <w:r w:rsidR="00B73F02">
        <w:rPr>
          <w:rFonts w:hAnsi="標楷體" w:cstheme="minorBidi" w:hint="eastAsia"/>
          <w:sz w:val="24"/>
          <w:szCs w:val="24"/>
        </w:rPr>
        <w:t>以</w:t>
      </w:r>
      <w:r w:rsidR="00726AFF" w:rsidRPr="000006B9">
        <w:rPr>
          <w:rFonts w:hAnsi="標楷體" w:cstheme="minorBidi" w:hint="eastAsia"/>
          <w:sz w:val="24"/>
          <w:szCs w:val="24"/>
        </w:rPr>
        <w:t>衡平</w:t>
      </w:r>
      <w:proofErr w:type="gramEnd"/>
      <w:r w:rsidR="00726AFF" w:rsidRPr="000006B9">
        <w:rPr>
          <w:rFonts w:hAnsi="標楷體" w:cstheme="minorBidi" w:hint="eastAsia"/>
          <w:sz w:val="24"/>
          <w:szCs w:val="24"/>
        </w:rPr>
        <w:t>離島縣政府需求及審查機關專業判斷。</w:t>
      </w:r>
    </w:p>
    <w:p w14:paraId="59726EC5" w14:textId="63FFEF9D" w:rsidR="007529A3" w:rsidRDefault="007529A3" w:rsidP="008503FB">
      <w:pPr>
        <w:pStyle w:val="aa"/>
        <w:overflowPunct w:val="0"/>
        <w:spacing w:beforeLines="10" w:before="36" w:line="640" w:lineRule="exact"/>
        <w:ind w:firstLineChars="450" w:firstLine="1261"/>
        <w:rPr>
          <w:rFonts w:hAnsi="標楷體" w:cstheme="minorBidi"/>
          <w:b/>
          <w:spacing w:val="4"/>
          <w:szCs w:val="28"/>
        </w:rPr>
      </w:pPr>
      <w:r w:rsidRPr="00AA691D">
        <w:rPr>
          <w:rFonts w:hAnsi="標楷體" w:cstheme="minorBidi" w:hint="eastAsia"/>
          <w:b/>
          <w:szCs w:val="28"/>
        </w:rPr>
        <w:t>（</w:t>
      </w:r>
      <w:r w:rsidR="006D2032">
        <w:rPr>
          <w:rFonts w:hAnsi="標楷體" w:cstheme="minorBidi" w:hint="eastAsia"/>
          <w:b/>
          <w:szCs w:val="28"/>
        </w:rPr>
        <w:t>3</w:t>
      </w:r>
      <w:r w:rsidRPr="00AA691D">
        <w:rPr>
          <w:rFonts w:hAnsi="標楷體" w:cstheme="minorBidi" w:hint="eastAsia"/>
          <w:b/>
          <w:szCs w:val="28"/>
        </w:rPr>
        <w:t xml:space="preserve">）　</w:t>
      </w:r>
      <w:bookmarkStart w:id="5" w:name="_Hlk230184851"/>
      <w:r w:rsidR="000A15B7" w:rsidRPr="000A15B7">
        <w:rPr>
          <w:rFonts w:hAnsi="標楷體" w:cstheme="minorBidi" w:hint="eastAsia"/>
          <w:b/>
          <w:szCs w:val="28"/>
        </w:rPr>
        <w:t>離島建設</w:t>
      </w:r>
      <w:proofErr w:type="gramStart"/>
      <w:r w:rsidR="000A15B7" w:rsidRPr="000A15B7">
        <w:rPr>
          <w:rFonts w:hAnsi="標楷體" w:cstheme="minorBidi" w:hint="eastAsia"/>
          <w:b/>
          <w:szCs w:val="28"/>
        </w:rPr>
        <w:t>基金</w:t>
      </w:r>
      <w:bookmarkEnd w:id="5"/>
      <w:r w:rsidR="00822D23">
        <w:rPr>
          <w:rFonts w:hAnsi="標楷體" w:cstheme="minorBidi" w:hint="eastAsia"/>
          <w:b/>
          <w:szCs w:val="28"/>
        </w:rPr>
        <w:t>間</w:t>
      </w:r>
      <w:r w:rsidR="007642DF">
        <w:rPr>
          <w:rFonts w:hAnsi="標楷體" w:cstheme="minorBidi" w:hint="eastAsia"/>
          <w:b/>
          <w:szCs w:val="28"/>
        </w:rPr>
        <w:t>有未</w:t>
      </w:r>
      <w:proofErr w:type="gramEnd"/>
      <w:r w:rsidR="007642DF">
        <w:rPr>
          <w:rFonts w:hAnsi="標楷體" w:cstheme="minorBidi" w:hint="eastAsia"/>
          <w:b/>
          <w:szCs w:val="28"/>
        </w:rPr>
        <w:t>依規定</w:t>
      </w:r>
      <w:r w:rsidR="000A15B7" w:rsidRPr="000A15B7">
        <w:rPr>
          <w:rFonts w:hAnsi="標楷體" w:cstheme="minorBidi" w:hint="eastAsia"/>
          <w:b/>
          <w:szCs w:val="28"/>
        </w:rPr>
        <w:t>分攤補助</w:t>
      </w:r>
      <w:r w:rsidR="00822D23">
        <w:rPr>
          <w:rFonts w:hAnsi="標楷體" w:cstheme="minorBidi" w:hint="eastAsia"/>
          <w:b/>
          <w:szCs w:val="28"/>
        </w:rPr>
        <w:t>地方性</w:t>
      </w:r>
      <w:r w:rsidR="000A15B7" w:rsidRPr="000A15B7">
        <w:rPr>
          <w:rFonts w:hAnsi="標楷體" w:cstheme="minorBidi" w:hint="eastAsia"/>
          <w:b/>
          <w:szCs w:val="28"/>
        </w:rPr>
        <w:t>跨年晚會</w:t>
      </w:r>
      <w:r w:rsidR="00822D23">
        <w:rPr>
          <w:rFonts w:hAnsi="標楷體" w:cstheme="minorBidi" w:hint="eastAsia"/>
          <w:b/>
          <w:szCs w:val="28"/>
        </w:rPr>
        <w:t>情事</w:t>
      </w:r>
      <w:r w:rsidR="00BD57C3">
        <w:rPr>
          <w:rFonts w:hAnsi="標楷體" w:cstheme="minorBidi" w:hint="eastAsia"/>
          <w:b/>
          <w:szCs w:val="28"/>
        </w:rPr>
        <w:t>，允宜</w:t>
      </w:r>
      <w:proofErr w:type="gramStart"/>
      <w:r w:rsidR="000A15B7" w:rsidRPr="000A15B7">
        <w:rPr>
          <w:rFonts w:hAnsi="標楷體" w:cstheme="minorBidi" w:hint="eastAsia"/>
          <w:b/>
          <w:szCs w:val="28"/>
        </w:rPr>
        <w:t>研</w:t>
      </w:r>
      <w:proofErr w:type="gramEnd"/>
      <w:r w:rsidR="000A15B7" w:rsidRPr="000A15B7">
        <w:rPr>
          <w:rFonts w:hAnsi="標楷體" w:cstheme="minorBidi" w:hint="eastAsia"/>
          <w:b/>
          <w:szCs w:val="28"/>
        </w:rPr>
        <w:t>謀落實離島補助原則之計畫審核機制</w:t>
      </w:r>
      <w:r w:rsidR="000A15B7">
        <w:rPr>
          <w:rFonts w:hAnsi="標楷體" w:cstheme="minorBidi" w:hint="eastAsia"/>
          <w:b/>
          <w:szCs w:val="28"/>
        </w:rPr>
        <w:t>，</w:t>
      </w:r>
      <w:proofErr w:type="gramStart"/>
      <w:r w:rsidR="000A15B7" w:rsidRPr="000A15B7">
        <w:rPr>
          <w:rFonts w:hAnsi="標楷體" w:cstheme="minorBidi" w:hint="eastAsia"/>
          <w:b/>
          <w:szCs w:val="28"/>
        </w:rPr>
        <w:t>俾</w:t>
      </w:r>
      <w:proofErr w:type="gramEnd"/>
      <w:r w:rsidR="000A15B7" w:rsidRPr="000A15B7">
        <w:rPr>
          <w:rFonts w:hAnsi="標楷體" w:cstheme="minorBidi" w:hint="eastAsia"/>
          <w:b/>
          <w:szCs w:val="28"/>
        </w:rPr>
        <w:t>利基金資源充分發揮帶動離島永續發展之效益</w:t>
      </w:r>
      <w:r w:rsidR="00955400" w:rsidRPr="00955400">
        <w:rPr>
          <w:rFonts w:hAnsi="標楷體" w:cstheme="minorBidi" w:hint="eastAsia"/>
          <w:b/>
          <w:spacing w:val="4"/>
          <w:szCs w:val="28"/>
        </w:rPr>
        <w:t>。</w:t>
      </w:r>
    </w:p>
    <w:p w14:paraId="569C4C5F" w14:textId="7DC373D5" w:rsidR="007E1818" w:rsidRPr="00D57FB9" w:rsidRDefault="00D90662" w:rsidP="008503FB">
      <w:pPr>
        <w:pStyle w:val="aa"/>
        <w:overflowPunct w:val="0"/>
        <w:spacing w:beforeLines="8" w:before="28" w:line="640" w:lineRule="exact"/>
        <w:ind w:firstLineChars="200" w:firstLine="480"/>
        <w:rPr>
          <w:rFonts w:hAnsi="標楷體" w:cstheme="minorBidi"/>
          <w:sz w:val="24"/>
          <w:szCs w:val="24"/>
        </w:rPr>
      </w:pPr>
      <w:r w:rsidRPr="00D90662">
        <w:rPr>
          <w:rFonts w:hAnsi="標楷體" w:cstheme="minorBidi" w:hint="eastAsia"/>
          <w:sz w:val="24"/>
          <w:szCs w:val="24"/>
        </w:rPr>
        <w:t>為促進離島永續發展，指導委員會</w:t>
      </w:r>
      <w:r w:rsidR="00857D06">
        <w:rPr>
          <w:rFonts w:hAnsi="標楷體" w:cstheme="minorBidi" w:hint="eastAsia"/>
          <w:sz w:val="24"/>
          <w:szCs w:val="24"/>
        </w:rPr>
        <w:t>以</w:t>
      </w:r>
      <w:r w:rsidRPr="00D90662">
        <w:rPr>
          <w:rFonts w:hAnsi="標楷體" w:cstheme="minorBidi" w:hint="eastAsia"/>
          <w:sz w:val="24"/>
          <w:szCs w:val="24"/>
        </w:rPr>
        <w:t>離島補助原則作為離島建設基金補助計畫之審查依據，依該補助原則第14條規定：「離島建設基金將不得補助舉辦地方性嘉年華會或具消費性、娛樂性與推動永續發展無關之活動。…</w:t>
      </w:r>
      <w:proofErr w:type="gramStart"/>
      <w:r w:rsidRPr="00D90662">
        <w:rPr>
          <w:rFonts w:hAnsi="標楷體" w:cstheme="minorBidi" w:hint="eastAsia"/>
          <w:sz w:val="24"/>
          <w:szCs w:val="24"/>
        </w:rPr>
        <w:t>…</w:t>
      </w:r>
      <w:proofErr w:type="gramEnd"/>
      <w:r w:rsidRPr="00D90662">
        <w:rPr>
          <w:rFonts w:hAnsi="標楷體" w:cstheme="minorBidi" w:hint="eastAsia"/>
          <w:sz w:val="24"/>
          <w:szCs w:val="24"/>
        </w:rPr>
        <w:t>」經查，連江縣第六期</w:t>
      </w:r>
      <w:r w:rsidR="00E27FA0">
        <w:rPr>
          <w:rFonts w:hAnsi="標楷體" w:cstheme="minorBidi"/>
          <w:sz w:val="24"/>
          <w:szCs w:val="24"/>
        </w:rPr>
        <w:t>（</w:t>
      </w:r>
      <w:r w:rsidRPr="00D90662">
        <w:rPr>
          <w:rFonts w:hAnsi="標楷體" w:cstheme="minorBidi"/>
          <w:sz w:val="24"/>
          <w:szCs w:val="24"/>
        </w:rPr>
        <w:t>112-115</w:t>
      </w:r>
      <w:r w:rsidRPr="00D90662">
        <w:rPr>
          <w:rFonts w:hAnsi="標楷體" w:cstheme="minorBidi" w:hint="eastAsia"/>
          <w:sz w:val="24"/>
          <w:szCs w:val="24"/>
        </w:rPr>
        <w:t>年</w:t>
      </w:r>
      <w:r w:rsidR="00E27FA0">
        <w:rPr>
          <w:rFonts w:hAnsi="標楷體" w:cstheme="minorBidi"/>
          <w:sz w:val="24"/>
          <w:szCs w:val="24"/>
        </w:rPr>
        <w:t>）</w:t>
      </w:r>
      <w:proofErr w:type="gramStart"/>
      <w:r w:rsidRPr="00D90662">
        <w:rPr>
          <w:rFonts w:hAnsi="標楷體" w:cstheme="minorBidi" w:hint="eastAsia"/>
          <w:sz w:val="24"/>
          <w:szCs w:val="24"/>
        </w:rPr>
        <w:t>離島綜建方案</w:t>
      </w:r>
      <w:proofErr w:type="gramEnd"/>
      <w:r w:rsidRPr="00D90662">
        <w:rPr>
          <w:rFonts w:hAnsi="標楷體" w:cstheme="minorBidi" w:hint="eastAsia"/>
          <w:sz w:val="24"/>
          <w:szCs w:val="24"/>
        </w:rPr>
        <w:t>列有馬祖觀光行銷活動及旅遊品質提升計畫</w:t>
      </w:r>
      <w:r w:rsidRPr="00D90662">
        <w:rPr>
          <w:rFonts w:hAnsi="標楷體" w:cstheme="minorBidi"/>
          <w:sz w:val="24"/>
          <w:szCs w:val="24"/>
        </w:rPr>
        <w:t>1</w:t>
      </w:r>
      <w:r w:rsidRPr="00D90662">
        <w:rPr>
          <w:rFonts w:hAnsi="標楷體" w:cstheme="minorBidi" w:hint="eastAsia"/>
          <w:sz w:val="24"/>
          <w:szCs w:val="24"/>
        </w:rPr>
        <w:t>項行動計畫，經連江縣政府</w:t>
      </w:r>
      <w:proofErr w:type="gramStart"/>
      <w:r w:rsidRPr="00D90662">
        <w:rPr>
          <w:rFonts w:hAnsi="標楷體" w:cstheme="minorBidi" w:hint="eastAsia"/>
          <w:sz w:val="24"/>
          <w:szCs w:val="24"/>
        </w:rPr>
        <w:t>研</w:t>
      </w:r>
      <w:proofErr w:type="gramEnd"/>
      <w:r w:rsidRPr="00D90662">
        <w:rPr>
          <w:rFonts w:hAnsi="標楷體" w:cstheme="minorBidi" w:hint="eastAsia"/>
          <w:sz w:val="24"/>
          <w:szCs w:val="24"/>
        </w:rPr>
        <w:t>擬</w:t>
      </w:r>
      <w:r w:rsidRPr="00D90662">
        <w:rPr>
          <w:rFonts w:hAnsi="標楷體" w:cstheme="minorBidi"/>
          <w:sz w:val="24"/>
          <w:szCs w:val="24"/>
        </w:rPr>
        <w:t>112</w:t>
      </w:r>
      <w:r w:rsidRPr="00D90662">
        <w:rPr>
          <w:rFonts w:hAnsi="標楷體" w:cstheme="minorBidi" w:hint="eastAsia"/>
          <w:sz w:val="24"/>
          <w:szCs w:val="24"/>
        </w:rPr>
        <w:t>至</w:t>
      </w:r>
      <w:r w:rsidRPr="00D90662">
        <w:rPr>
          <w:rFonts w:hAnsi="標楷體" w:cstheme="minorBidi"/>
          <w:sz w:val="24"/>
          <w:szCs w:val="24"/>
        </w:rPr>
        <w:t>114</w:t>
      </w:r>
      <w:r w:rsidRPr="00D90662">
        <w:rPr>
          <w:rFonts w:hAnsi="標楷體" w:cstheme="minorBidi" w:hint="eastAsia"/>
          <w:sz w:val="24"/>
          <w:szCs w:val="24"/>
        </w:rPr>
        <w:t>年度工作計畫，經費合計</w:t>
      </w:r>
      <w:r w:rsidRPr="00D90662">
        <w:rPr>
          <w:rFonts w:hAnsi="標楷體" w:cstheme="minorBidi"/>
          <w:sz w:val="24"/>
          <w:szCs w:val="24"/>
        </w:rPr>
        <w:t>7,140</w:t>
      </w:r>
      <w:r w:rsidRPr="00D90662">
        <w:rPr>
          <w:rFonts w:hAnsi="標楷體" w:cstheme="minorBidi" w:hint="eastAsia"/>
          <w:sz w:val="24"/>
          <w:szCs w:val="24"/>
        </w:rPr>
        <w:t>萬元，主要辦理為期數月之觀光主題</w:t>
      </w:r>
      <w:r w:rsidR="00E27FA0">
        <w:rPr>
          <w:rFonts w:hAnsi="標楷體" w:cstheme="minorBidi"/>
          <w:sz w:val="24"/>
          <w:szCs w:val="24"/>
        </w:rPr>
        <w:t>（</w:t>
      </w:r>
      <w:r w:rsidRPr="00D90662">
        <w:rPr>
          <w:rFonts w:hAnsi="標楷體" w:cstheme="minorBidi" w:hint="eastAsia"/>
          <w:sz w:val="24"/>
          <w:szCs w:val="24"/>
        </w:rPr>
        <w:t>舉如秋冬、特定地區</w:t>
      </w:r>
      <w:r w:rsidR="00E27FA0">
        <w:rPr>
          <w:rFonts w:hAnsi="標楷體" w:cstheme="minorBidi"/>
          <w:sz w:val="24"/>
          <w:szCs w:val="24"/>
        </w:rPr>
        <w:t>）</w:t>
      </w:r>
      <w:r w:rsidRPr="00D90662">
        <w:rPr>
          <w:rFonts w:hAnsi="標楷體" w:cstheme="minorBidi" w:hint="eastAsia"/>
          <w:sz w:val="24"/>
          <w:szCs w:val="24"/>
        </w:rPr>
        <w:t>行銷活動</w:t>
      </w:r>
      <w:r w:rsidR="00BD57C3">
        <w:rPr>
          <w:rFonts w:hAnsi="標楷體" w:cstheme="minorBidi" w:hint="eastAsia"/>
          <w:sz w:val="24"/>
          <w:szCs w:val="24"/>
        </w:rPr>
        <w:t>，</w:t>
      </w:r>
      <w:r w:rsidRPr="00D90662">
        <w:rPr>
          <w:rFonts w:hAnsi="標楷體" w:cstheme="minorBidi" w:hint="eastAsia"/>
          <w:sz w:val="24"/>
          <w:szCs w:val="24"/>
        </w:rPr>
        <w:t>結合生態保育及永續經營理念之旅遊活動，提升觀光產業體質之旅遊業從業人員培訓與旅宿業輔導等事項，報經計畫主管機關交通部核定，計畫經費分別由離島建設基金、交通部觀光署各補助</w:t>
      </w:r>
      <w:r w:rsidRPr="00D90662">
        <w:rPr>
          <w:rFonts w:hAnsi="標楷體" w:cstheme="minorBidi"/>
          <w:sz w:val="24"/>
          <w:szCs w:val="24"/>
        </w:rPr>
        <w:t>3,000</w:t>
      </w:r>
      <w:r w:rsidRPr="00D90662">
        <w:rPr>
          <w:rFonts w:hAnsi="標楷體" w:cstheme="minorBidi" w:hint="eastAsia"/>
          <w:sz w:val="24"/>
          <w:szCs w:val="24"/>
        </w:rPr>
        <w:t>萬元及連江縣政府自籌</w:t>
      </w:r>
      <w:r w:rsidRPr="00D90662">
        <w:rPr>
          <w:rFonts w:hAnsi="標楷體" w:cstheme="minorBidi"/>
          <w:sz w:val="24"/>
          <w:szCs w:val="24"/>
        </w:rPr>
        <w:t>1,140</w:t>
      </w:r>
      <w:r w:rsidRPr="00D90662">
        <w:rPr>
          <w:rFonts w:hAnsi="標楷體" w:cstheme="minorBidi" w:hint="eastAsia"/>
          <w:sz w:val="24"/>
          <w:szCs w:val="24"/>
        </w:rPr>
        <w:t>萬元支應，</w:t>
      </w:r>
      <w:r w:rsidRPr="00D90662">
        <w:rPr>
          <w:rFonts w:hAnsi="標楷體" w:cstheme="minorBidi"/>
          <w:sz w:val="24"/>
          <w:szCs w:val="24"/>
        </w:rPr>
        <w:t>112</w:t>
      </w:r>
      <w:r w:rsidRPr="00D90662">
        <w:rPr>
          <w:rFonts w:hAnsi="標楷體" w:cstheme="minorBidi" w:hint="eastAsia"/>
          <w:sz w:val="24"/>
          <w:szCs w:val="24"/>
        </w:rPr>
        <w:t>至</w:t>
      </w:r>
      <w:r w:rsidRPr="00D90662">
        <w:rPr>
          <w:rFonts w:hAnsi="標楷體" w:cstheme="minorBidi"/>
          <w:sz w:val="24"/>
          <w:szCs w:val="24"/>
        </w:rPr>
        <w:t>114</w:t>
      </w:r>
      <w:r w:rsidRPr="00D90662">
        <w:rPr>
          <w:rFonts w:hAnsi="標楷體" w:cstheme="minorBidi" w:hint="eastAsia"/>
          <w:sz w:val="24"/>
          <w:szCs w:val="24"/>
        </w:rPr>
        <w:t>年度計畫決算數合計</w:t>
      </w:r>
      <w:r w:rsidRPr="00D90662">
        <w:rPr>
          <w:rFonts w:hAnsi="標楷體" w:cstheme="minorBidi"/>
          <w:sz w:val="24"/>
          <w:szCs w:val="24"/>
        </w:rPr>
        <w:t>6,870</w:t>
      </w:r>
      <w:r w:rsidRPr="00D90662">
        <w:rPr>
          <w:rFonts w:hAnsi="標楷體" w:cstheme="minorBidi" w:hint="eastAsia"/>
          <w:sz w:val="24"/>
          <w:szCs w:val="24"/>
        </w:rPr>
        <w:t>萬餘元，連江縣政府依離島建設基金補助計畫經費撥付程序向交通部觀光</w:t>
      </w:r>
      <w:proofErr w:type="gramStart"/>
      <w:r w:rsidRPr="00D90662">
        <w:rPr>
          <w:rFonts w:hAnsi="標楷體" w:cstheme="minorBidi" w:hint="eastAsia"/>
          <w:sz w:val="24"/>
          <w:szCs w:val="24"/>
        </w:rPr>
        <w:t>署檢據請</w:t>
      </w:r>
      <w:proofErr w:type="gramEnd"/>
      <w:r w:rsidRPr="00D90662">
        <w:rPr>
          <w:rFonts w:hAnsi="標楷體" w:cstheme="minorBidi" w:hint="eastAsia"/>
          <w:sz w:val="24"/>
          <w:szCs w:val="24"/>
        </w:rPr>
        <w:t>領補助款結果，經該署審查同意核撥離島建設基金及交通部觀光署補助款分別計</w:t>
      </w:r>
      <w:r w:rsidRPr="00D90662">
        <w:rPr>
          <w:rFonts w:hAnsi="標楷體" w:cstheme="minorBidi"/>
          <w:sz w:val="24"/>
          <w:szCs w:val="24"/>
        </w:rPr>
        <w:t>2,886</w:t>
      </w:r>
      <w:r w:rsidRPr="00D90662">
        <w:rPr>
          <w:rFonts w:hAnsi="標楷體" w:cstheme="minorBidi" w:hint="eastAsia"/>
          <w:sz w:val="24"/>
          <w:szCs w:val="24"/>
        </w:rPr>
        <w:t>萬餘元</w:t>
      </w:r>
      <w:r w:rsidR="00E27FA0">
        <w:rPr>
          <w:rFonts w:hAnsi="標楷體" w:cstheme="minorBidi"/>
          <w:sz w:val="24"/>
          <w:szCs w:val="24"/>
        </w:rPr>
        <w:t>（</w:t>
      </w:r>
      <w:r w:rsidRPr="00D90662">
        <w:rPr>
          <w:rFonts w:hAnsi="標楷體" w:cstheme="minorBidi" w:hint="eastAsia"/>
          <w:sz w:val="24"/>
          <w:szCs w:val="24"/>
        </w:rPr>
        <w:t>連江縣政府配合款</w:t>
      </w:r>
      <w:r w:rsidRPr="00D90662">
        <w:rPr>
          <w:rFonts w:hAnsi="標楷體" w:cstheme="minorBidi"/>
          <w:sz w:val="24"/>
          <w:szCs w:val="24"/>
        </w:rPr>
        <w:t>1,096</w:t>
      </w:r>
      <w:r w:rsidRPr="00D90662">
        <w:rPr>
          <w:rFonts w:hAnsi="標楷體" w:cstheme="minorBidi" w:hint="eastAsia"/>
          <w:sz w:val="24"/>
          <w:szCs w:val="24"/>
        </w:rPr>
        <w:t>萬餘元</w:t>
      </w:r>
      <w:r w:rsidR="00E27FA0">
        <w:rPr>
          <w:rFonts w:hAnsi="標楷體" w:cstheme="minorBidi"/>
          <w:sz w:val="24"/>
          <w:szCs w:val="24"/>
        </w:rPr>
        <w:t>）</w:t>
      </w:r>
      <w:r w:rsidR="00BD57C3">
        <w:rPr>
          <w:rFonts w:hAnsi="標楷體" w:cstheme="minorBidi" w:hint="eastAsia"/>
          <w:sz w:val="24"/>
          <w:szCs w:val="24"/>
        </w:rPr>
        <w:t>。</w:t>
      </w:r>
      <w:proofErr w:type="gramStart"/>
      <w:r w:rsidRPr="00D90662">
        <w:rPr>
          <w:rFonts w:hAnsi="標楷體" w:cstheme="minorBidi" w:hint="eastAsia"/>
          <w:sz w:val="24"/>
          <w:szCs w:val="24"/>
        </w:rPr>
        <w:t>查據交通部</w:t>
      </w:r>
      <w:proofErr w:type="gramEnd"/>
      <w:r w:rsidRPr="00D90662">
        <w:rPr>
          <w:rFonts w:hAnsi="標楷體" w:cstheme="minorBidi" w:hint="eastAsia"/>
          <w:sz w:val="24"/>
          <w:szCs w:val="24"/>
        </w:rPr>
        <w:t>填報</w:t>
      </w:r>
      <w:r w:rsidRPr="00D90662">
        <w:rPr>
          <w:rFonts w:hAnsi="標楷體" w:cstheme="minorBidi"/>
          <w:sz w:val="24"/>
          <w:szCs w:val="24"/>
        </w:rPr>
        <w:t>112</w:t>
      </w:r>
      <w:r w:rsidRPr="00D90662">
        <w:rPr>
          <w:rFonts w:hAnsi="標楷體" w:cstheme="minorBidi" w:hint="eastAsia"/>
          <w:sz w:val="24"/>
          <w:szCs w:val="24"/>
        </w:rPr>
        <w:t>至</w:t>
      </w:r>
      <w:r w:rsidRPr="00D90662">
        <w:rPr>
          <w:rFonts w:hAnsi="標楷體" w:cstheme="minorBidi"/>
          <w:sz w:val="24"/>
          <w:szCs w:val="24"/>
        </w:rPr>
        <w:t>114</w:t>
      </w:r>
      <w:r w:rsidRPr="00D90662">
        <w:rPr>
          <w:rFonts w:hAnsi="標楷體" w:cstheme="minorBidi" w:hint="eastAsia"/>
          <w:sz w:val="24"/>
          <w:szCs w:val="24"/>
        </w:rPr>
        <w:t>年度離島建設基金補助計畫績效檢討報告及交通部觀光署提供計畫核銷資料，連江縣政府辦理馬祖觀光行銷活動及旅遊品質提升計畫，其中</w:t>
      </w:r>
      <w:r w:rsidRPr="00D90662">
        <w:rPr>
          <w:rFonts w:hAnsi="標楷體" w:cstheme="minorBidi"/>
          <w:sz w:val="24"/>
          <w:szCs w:val="24"/>
        </w:rPr>
        <w:t>1</w:t>
      </w:r>
      <w:r w:rsidRPr="00D90662">
        <w:rPr>
          <w:rFonts w:hAnsi="標楷體" w:cstheme="minorBidi" w:hint="eastAsia"/>
          <w:sz w:val="24"/>
          <w:szCs w:val="24"/>
        </w:rPr>
        <w:t>項工作項目為</w:t>
      </w:r>
      <w:r w:rsidRPr="00D90662">
        <w:rPr>
          <w:rFonts w:hAnsi="標楷體" w:cstheme="minorBidi"/>
          <w:sz w:val="24"/>
          <w:szCs w:val="24"/>
        </w:rPr>
        <w:t>2023</w:t>
      </w:r>
      <w:r w:rsidRPr="00D90662">
        <w:rPr>
          <w:rFonts w:hAnsi="標楷體" w:cstheme="minorBidi" w:hint="eastAsia"/>
          <w:sz w:val="24"/>
          <w:szCs w:val="24"/>
        </w:rPr>
        <w:t>至</w:t>
      </w:r>
      <w:r w:rsidRPr="00D90662">
        <w:rPr>
          <w:rFonts w:hAnsi="標楷體" w:cstheme="minorBidi"/>
          <w:sz w:val="24"/>
          <w:szCs w:val="24"/>
        </w:rPr>
        <w:t>2025</w:t>
      </w:r>
      <w:r w:rsidRPr="00D90662">
        <w:rPr>
          <w:rFonts w:hAnsi="標楷體" w:cstheme="minorBidi" w:hint="eastAsia"/>
          <w:sz w:val="24"/>
          <w:szCs w:val="24"/>
        </w:rPr>
        <w:t>年馬祖歲末聯歡跨年晚會，其內容主要係於跨年夜邀請歌手、技藝人士表演、設置美食攤位、辦理摸彩等，</w:t>
      </w:r>
      <w:r w:rsidRPr="00D90662">
        <w:rPr>
          <w:rFonts w:hAnsi="標楷體" w:cstheme="minorBidi" w:hint="eastAsia"/>
          <w:sz w:val="24"/>
          <w:szCs w:val="24"/>
        </w:rPr>
        <w:lastRenderedPageBreak/>
        <w:t>經費合計605萬</w:t>
      </w:r>
      <w:r>
        <w:rPr>
          <w:rFonts w:hAnsi="標楷體" w:cstheme="minorBidi" w:hint="eastAsia"/>
          <w:sz w:val="24"/>
          <w:szCs w:val="24"/>
        </w:rPr>
        <w:t>餘</w:t>
      </w:r>
      <w:r w:rsidRPr="00D90662">
        <w:rPr>
          <w:rFonts w:hAnsi="標楷體" w:cstheme="minorBidi" w:hint="eastAsia"/>
          <w:sz w:val="24"/>
          <w:szCs w:val="24"/>
        </w:rPr>
        <w:t>元，</w:t>
      </w:r>
      <w:proofErr w:type="gramStart"/>
      <w:r w:rsidRPr="00D90662">
        <w:rPr>
          <w:rFonts w:hAnsi="標楷體" w:cstheme="minorBidi" w:hint="eastAsia"/>
          <w:sz w:val="24"/>
          <w:szCs w:val="24"/>
        </w:rPr>
        <w:t>偏屬地方性</w:t>
      </w:r>
      <w:proofErr w:type="gramEnd"/>
      <w:r w:rsidRPr="00D90662">
        <w:rPr>
          <w:rFonts w:hAnsi="標楷體" w:cstheme="minorBidi" w:hint="eastAsia"/>
          <w:sz w:val="24"/>
          <w:szCs w:val="24"/>
        </w:rPr>
        <w:t>嘉年華會或具消費性、娛樂性活動，離島建設基金按補助比率分攤254萬</w:t>
      </w:r>
      <w:r>
        <w:rPr>
          <w:rFonts w:hAnsi="標楷體" w:cstheme="minorBidi" w:hint="eastAsia"/>
          <w:sz w:val="24"/>
          <w:szCs w:val="24"/>
        </w:rPr>
        <w:t>餘</w:t>
      </w:r>
      <w:r w:rsidRPr="00D90662">
        <w:rPr>
          <w:rFonts w:hAnsi="標楷體" w:cstheme="minorBidi" w:hint="eastAsia"/>
          <w:sz w:val="24"/>
          <w:szCs w:val="24"/>
        </w:rPr>
        <w:t>元，</w:t>
      </w:r>
      <w:r w:rsidR="00BD57C3">
        <w:rPr>
          <w:rFonts w:hAnsi="標楷體" w:cstheme="minorBidi" w:hint="eastAsia"/>
          <w:sz w:val="24"/>
          <w:szCs w:val="24"/>
        </w:rPr>
        <w:t>恐</w:t>
      </w:r>
      <w:r w:rsidRPr="00D90662">
        <w:rPr>
          <w:rFonts w:hAnsi="標楷體" w:cstheme="minorBidi" w:hint="eastAsia"/>
          <w:sz w:val="24"/>
          <w:szCs w:val="24"/>
        </w:rPr>
        <w:t>與離島補助原則第14條</w:t>
      </w:r>
      <w:proofErr w:type="gramStart"/>
      <w:r w:rsidRPr="00D90662">
        <w:rPr>
          <w:rFonts w:hAnsi="標楷體" w:cstheme="minorBidi" w:hint="eastAsia"/>
          <w:sz w:val="24"/>
          <w:szCs w:val="24"/>
        </w:rPr>
        <w:t>規定欠合</w:t>
      </w:r>
      <w:proofErr w:type="gramEnd"/>
      <w:r>
        <w:rPr>
          <w:rFonts w:hAnsi="標楷體" w:cstheme="minorBidi" w:hint="eastAsia"/>
          <w:sz w:val="24"/>
          <w:szCs w:val="24"/>
        </w:rPr>
        <w:t>。經函</w:t>
      </w:r>
      <w:r w:rsidRPr="00D90662">
        <w:rPr>
          <w:rFonts w:hAnsi="標楷體" w:cstheme="minorBidi" w:hint="eastAsia"/>
          <w:sz w:val="24"/>
          <w:szCs w:val="24"/>
        </w:rPr>
        <w:t>請</w:t>
      </w:r>
      <w:r>
        <w:rPr>
          <w:rFonts w:hAnsi="標楷體" w:cstheme="minorBidi" w:hint="eastAsia"/>
          <w:sz w:val="24"/>
          <w:szCs w:val="24"/>
        </w:rPr>
        <w:t>國家發展委員會</w:t>
      </w:r>
      <w:proofErr w:type="gramStart"/>
      <w:r w:rsidR="00BD57C3">
        <w:rPr>
          <w:rFonts w:hAnsi="標楷體" w:cstheme="minorBidi" w:hint="eastAsia"/>
          <w:sz w:val="24"/>
          <w:szCs w:val="24"/>
        </w:rPr>
        <w:t>釐</w:t>
      </w:r>
      <w:proofErr w:type="gramEnd"/>
      <w:r w:rsidR="00BD57C3">
        <w:rPr>
          <w:rFonts w:hAnsi="標楷體" w:cstheme="minorBidi" w:hint="eastAsia"/>
          <w:sz w:val="24"/>
          <w:szCs w:val="24"/>
        </w:rPr>
        <w:t>清</w:t>
      </w:r>
      <w:r w:rsidRPr="00D90662">
        <w:rPr>
          <w:rFonts w:hAnsi="標楷體" w:cstheme="minorBidi" w:hint="eastAsia"/>
          <w:sz w:val="24"/>
          <w:szCs w:val="24"/>
        </w:rPr>
        <w:t>相關經費列支之適法性</w:t>
      </w:r>
      <w:r>
        <w:rPr>
          <w:rFonts w:hAnsi="標楷體" w:cstheme="minorBidi" w:hint="eastAsia"/>
          <w:sz w:val="24"/>
          <w:szCs w:val="24"/>
        </w:rPr>
        <w:t>，</w:t>
      </w:r>
      <w:r w:rsidR="00BD57C3">
        <w:rPr>
          <w:rFonts w:hAnsi="標楷體" w:cstheme="minorBidi" w:hint="eastAsia"/>
          <w:sz w:val="24"/>
          <w:szCs w:val="24"/>
        </w:rPr>
        <w:t>並</w:t>
      </w:r>
      <w:proofErr w:type="gramStart"/>
      <w:r w:rsidRPr="00D90662">
        <w:rPr>
          <w:rFonts w:hAnsi="標楷體" w:cstheme="minorBidi" w:hint="eastAsia"/>
          <w:sz w:val="24"/>
          <w:szCs w:val="24"/>
        </w:rPr>
        <w:t>研</w:t>
      </w:r>
      <w:proofErr w:type="gramEnd"/>
      <w:r w:rsidRPr="00D90662">
        <w:rPr>
          <w:rFonts w:hAnsi="標楷體" w:cstheme="minorBidi" w:hint="eastAsia"/>
          <w:sz w:val="24"/>
          <w:szCs w:val="24"/>
        </w:rPr>
        <w:t>謀落實離島補助原則之計畫工作細項審核機制，督促計畫主管</w:t>
      </w:r>
      <w:proofErr w:type="gramStart"/>
      <w:r w:rsidRPr="00D90662">
        <w:rPr>
          <w:rFonts w:hAnsi="標楷體" w:cstheme="minorBidi" w:hint="eastAsia"/>
          <w:sz w:val="24"/>
          <w:szCs w:val="24"/>
        </w:rPr>
        <w:t>部會確依相關</w:t>
      </w:r>
      <w:proofErr w:type="gramEnd"/>
      <w:r w:rsidRPr="00D90662">
        <w:rPr>
          <w:rFonts w:hAnsi="標楷體" w:cstheme="minorBidi" w:hint="eastAsia"/>
          <w:sz w:val="24"/>
          <w:szCs w:val="24"/>
        </w:rPr>
        <w:t>規定辦理，</w:t>
      </w:r>
      <w:bookmarkStart w:id="6" w:name="_Hlk230182036"/>
      <w:proofErr w:type="gramStart"/>
      <w:r w:rsidRPr="00D90662">
        <w:rPr>
          <w:rFonts w:hAnsi="標楷體" w:cstheme="minorBidi" w:hint="eastAsia"/>
          <w:sz w:val="24"/>
          <w:szCs w:val="24"/>
        </w:rPr>
        <w:t>俾</w:t>
      </w:r>
      <w:proofErr w:type="gramEnd"/>
      <w:r w:rsidRPr="00D90662">
        <w:rPr>
          <w:rFonts w:hAnsi="標楷體" w:cstheme="minorBidi" w:hint="eastAsia"/>
          <w:sz w:val="24"/>
          <w:szCs w:val="24"/>
        </w:rPr>
        <w:t>利基金資源充分發揮帶動離島永續發展之效益</w:t>
      </w:r>
      <w:bookmarkEnd w:id="6"/>
      <w:r w:rsidRPr="00D90662">
        <w:rPr>
          <w:rFonts w:hAnsi="標楷體" w:cstheme="minorBidi" w:hint="eastAsia"/>
          <w:sz w:val="24"/>
          <w:szCs w:val="24"/>
        </w:rPr>
        <w:t>。</w:t>
      </w:r>
      <w:r>
        <w:rPr>
          <w:rFonts w:hAnsi="標楷體" w:cstheme="minorBidi" w:hint="eastAsia"/>
          <w:sz w:val="24"/>
          <w:szCs w:val="24"/>
        </w:rPr>
        <w:t>據復：</w:t>
      </w:r>
      <w:r w:rsidR="00C12563" w:rsidRPr="00C12563">
        <w:rPr>
          <w:rFonts w:hAnsi="標楷體" w:cstheme="minorBidi" w:hint="eastAsia"/>
          <w:sz w:val="24"/>
          <w:szCs w:val="24"/>
        </w:rPr>
        <w:t>查</w:t>
      </w:r>
      <w:r w:rsidR="00C12563">
        <w:rPr>
          <w:rFonts w:hAnsi="標楷體" w:cstheme="minorBidi" w:hint="eastAsia"/>
          <w:sz w:val="24"/>
          <w:szCs w:val="24"/>
        </w:rPr>
        <w:t>該計畫之</w:t>
      </w:r>
      <w:r w:rsidR="00C12563" w:rsidRPr="00C12563">
        <w:rPr>
          <w:rFonts w:hAnsi="標楷體" w:cstheme="minorBidi" w:hint="eastAsia"/>
          <w:sz w:val="24"/>
          <w:szCs w:val="24"/>
        </w:rPr>
        <w:t>馬祖歲末聯歡跨年晚會</w:t>
      </w:r>
      <w:r w:rsidR="00C12563">
        <w:rPr>
          <w:rFonts w:hAnsi="標楷體" w:cstheme="minorBidi" w:hint="eastAsia"/>
          <w:sz w:val="24"/>
          <w:szCs w:val="24"/>
        </w:rPr>
        <w:t>，</w:t>
      </w:r>
      <w:r w:rsidR="00C12563" w:rsidRPr="00C12563">
        <w:rPr>
          <w:rFonts w:hAnsi="標楷體" w:cstheme="minorBidi" w:hint="eastAsia"/>
          <w:sz w:val="24"/>
          <w:szCs w:val="24"/>
        </w:rPr>
        <w:t>係考量冬季為馬祖傳統旅遊淡季，目標透過活動增加</w:t>
      </w:r>
      <w:proofErr w:type="gramStart"/>
      <w:r w:rsidR="00C12563" w:rsidRPr="00C12563">
        <w:rPr>
          <w:rFonts w:hAnsi="標楷體" w:cstheme="minorBidi" w:hint="eastAsia"/>
          <w:sz w:val="24"/>
          <w:szCs w:val="24"/>
        </w:rPr>
        <w:t>當地旅宿</w:t>
      </w:r>
      <w:proofErr w:type="gramEnd"/>
      <w:r w:rsidR="00C12563" w:rsidRPr="00C12563">
        <w:rPr>
          <w:rFonts w:hAnsi="標楷體" w:cstheme="minorBidi" w:hint="eastAsia"/>
          <w:sz w:val="24"/>
          <w:szCs w:val="24"/>
        </w:rPr>
        <w:t>、交通及餐飲之消費支出，帶動觀光產值，具離島獨特性，</w:t>
      </w:r>
      <w:r w:rsidR="00BD57C3">
        <w:rPr>
          <w:rFonts w:hAnsi="標楷體" w:cstheme="minorBidi" w:hint="eastAsia"/>
          <w:sz w:val="24"/>
          <w:szCs w:val="24"/>
        </w:rPr>
        <w:t>尚</w:t>
      </w:r>
      <w:r w:rsidR="00ED2D5F" w:rsidRPr="00ED2D5F">
        <w:rPr>
          <w:rFonts w:hAnsi="標楷體" w:cstheme="minorBidi" w:hint="eastAsia"/>
          <w:sz w:val="24"/>
          <w:szCs w:val="24"/>
        </w:rPr>
        <w:t>符合中央</w:t>
      </w:r>
      <w:r w:rsidR="00ED2D5F">
        <w:rPr>
          <w:rFonts w:hAnsi="標楷體" w:cstheme="minorBidi" w:hint="eastAsia"/>
          <w:sz w:val="24"/>
          <w:szCs w:val="24"/>
        </w:rPr>
        <w:t>部會</w:t>
      </w:r>
      <w:r w:rsidR="00ED2D5F" w:rsidRPr="00ED2D5F">
        <w:rPr>
          <w:rFonts w:hAnsi="標楷體" w:cstheme="minorBidi" w:hint="eastAsia"/>
          <w:sz w:val="24"/>
          <w:szCs w:val="24"/>
        </w:rPr>
        <w:t>與離島建設基金共同補助</w:t>
      </w:r>
      <w:r w:rsidR="00ED2D5F">
        <w:rPr>
          <w:rFonts w:hAnsi="標楷體" w:cstheme="minorBidi" w:hint="eastAsia"/>
          <w:sz w:val="24"/>
          <w:szCs w:val="24"/>
        </w:rPr>
        <w:t>之精神，</w:t>
      </w:r>
      <w:r w:rsidR="00BD57C3">
        <w:rPr>
          <w:rFonts w:hAnsi="標楷體" w:cstheme="minorBidi" w:hint="eastAsia"/>
          <w:sz w:val="24"/>
          <w:szCs w:val="24"/>
        </w:rPr>
        <w:t>惟</w:t>
      </w:r>
      <w:r w:rsidR="00C12563" w:rsidRPr="00C12563">
        <w:rPr>
          <w:rFonts w:hAnsi="標楷體" w:cstheme="minorBidi" w:hint="eastAsia"/>
          <w:sz w:val="24"/>
          <w:szCs w:val="24"/>
        </w:rPr>
        <w:t>為避免衍生爭議，後續</w:t>
      </w:r>
      <w:r w:rsidR="00C12563" w:rsidRPr="007642DF">
        <w:rPr>
          <w:rFonts w:hAnsi="標楷體" w:cstheme="minorBidi" w:hint="eastAsia"/>
          <w:spacing w:val="2"/>
          <w:sz w:val="24"/>
          <w:szCs w:val="24"/>
        </w:rPr>
        <w:t>將請</w:t>
      </w:r>
      <w:r w:rsidR="00BD57C3" w:rsidRPr="007642DF">
        <w:rPr>
          <w:rFonts w:hAnsi="標楷體" w:cstheme="minorBidi" w:hint="eastAsia"/>
          <w:spacing w:val="2"/>
          <w:sz w:val="24"/>
          <w:szCs w:val="24"/>
        </w:rPr>
        <w:t>連江</w:t>
      </w:r>
      <w:r w:rsidR="00C12563" w:rsidRPr="007642DF">
        <w:rPr>
          <w:rFonts w:hAnsi="標楷體" w:cstheme="minorBidi" w:hint="eastAsia"/>
          <w:spacing w:val="2"/>
          <w:sz w:val="24"/>
          <w:szCs w:val="24"/>
        </w:rPr>
        <w:t>縣政府</w:t>
      </w:r>
      <w:proofErr w:type="gramStart"/>
      <w:r w:rsidR="00C12563" w:rsidRPr="007642DF">
        <w:rPr>
          <w:rFonts w:hAnsi="標楷體" w:cstheme="minorBidi" w:hint="eastAsia"/>
          <w:spacing w:val="2"/>
          <w:sz w:val="24"/>
          <w:szCs w:val="24"/>
        </w:rPr>
        <w:t>嚴格拆</w:t>
      </w:r>
      <w:proofErr w:type="gramEnd"/>
      <w:r w:rsidR="00C12563" w:rsidRPr="007642DF">
        <w:rPr>
          <w:rFonts w:hAnsi="標楷體" w:cstheme="minorBidi" w:hint="eastAsia"/>
          <w:spacing w:val="2"/>
          <w:sz w:val="24"/>
          <w:szCs w:val="24"/>
        </w:rPr>
        <w:t>分經費支用項目，交通部觀光署亦將落實計畫工作細項之審核，輔導</w:t>
      </w:r>
      <w:r w:rsidR="00BD57C3" w:rsidRPr="007642DF">
        <w:rPr>
          <w:rFonts w:hAnsi="標楷體" w:cstheme="minorBidi" w:hint="eastAsia"/>
          <w:spacing w:val="2"/>
          <w:sz w:val="24"/>
          <w:szCs w:val="24"/>
        </w:rPr>
        <w:t>該</w:t>
      </w:r>
      <w:r w:rsidR="00C12563" w:rsidRPr="007642DF">
        <w:rPr>
          <w:rFonts w:hAnsi="標楷體" w:cstheme="minorBidi" w:hint="eastAsia"/>
          <w:spacing w:val="2"/>
          <w:sz w:val="24"/>
          <w:szCs w:val="24"/>
        </w:rPr>
        <w:t>府將表演活動轉型為結合生態保育、在地文化及永續經營理念之旅遊活動，確保內容符合基金補助宗旨。</w:t>
      </w:r>
    </w:p>
    <w:p w14:paraId="6EEEFA2E" w14:textId="439BA52E" w:rsidR="00C948D1" w:rsidRPr="00161C16" w:rsidRDefault="00C948D1" w:rsidP="000A7F3F">
      <w:pPr>
        <w:pStyle w:val="123"/>
        <w:spacing w:line="600" w:lineRule="exact"/>
        <w:ind w:firstLine="1261"/>
        <w:rPr>
          <w:b/>
          <w:sz w:val="28"/>
          <w:szCs w:val="28"/>
        </w:rPr>
      </w:pPr>
      <w:r w:rsidRPr="00161C16">
        <w:rPr>
          <w:b/>
          <w:sz w:val="28"/>
          <w:szCs w:val="28"/>
        </w:rPr>
        <w:t>6.</w:t>
      </w:r>
      <w:r w:rsidRPr="00161C16">
        <w:rPr>
          <w:rFonts w:hint="eastAsia"/>
          <w:b/>
          <w:sz w:val="28"/>
          <w:szCs w:val="28"/>
        </w:rPr>
        <w:t xml:space="preserve">　</w:t>
      </w:r>
      <w:proofErr w:type="gramStart"/>
      <w:r w:rsidR="00817ED2" w:rsidRPr="00161C16">
        <w:rPr>
          <w:b/>
          <w:sz w:val="28"/>
          <w:szCs w:val="28"/>
        </w:rPr>
        <w:t>11</w:t>
      </w:r>
      <w:r w:rsidR="00C56A58">
        <w:rPr>
          <w:rFonts w:hint="eastAsia"/>
          <w:b/>
          <w:sz w:val="28"/>
          <w:szCs w:val="28"/>
        </w:rPr>
        <w:t>3</w:t>
      </w:r>
      <w:proofErr w:type="gramEnd"/>
      <w:r w:rsidRPr="00161C16">
        <w:rPr>
          <w:rFonts w:hint="eastAsia"/>
          <w:b/>
          <w:sz w:val="28"/>
          <w:szCs w:val="28"/>
        </w:rPr>
        <w:t>年度重要審核意見追蹤查核情形</w:t>
      </w:r>
    </w:p>
    <w:p w14:paraId="444D9236" w14:textId="2AAF28F7" w:rsidR="00C948D1" w:rsidRDefault="00C948D1" w:rsidP="000A7F3F">
      <w:pPr>
        <w:pStyle w:val="aa"/>
        <w:overflowPunct w:val="0"/>
        <w:spacing w:line="600" w:lineRule="exact"/>
        <w:ind w:firstLineChars="200" w:firstLine="480"/>
        <w:rPr>
          <w:rFonts w:hAnsi="標楷體"/>
          <w:sz w:val="24"/>
          <w:szCs w:val="24"/>
        </w:rPr>
      </w:pPr>
      <w:r w:rsidRPr="00A10C98">
        <w:rPr>
          <w:rFonts w:hAnsi="標楷體" w:hint="eastAsia"/>
          <w:sz w:val="24"/>
          <w:szCs w:val="24"/>
        </w:rPr>
        <w:t>本部於</w:t>
      </w:r>
      <w:proofErr w:type="gramStart"/>
      <w:r w:rsidR="00645F7A" w:rsidRPr="00A10C98">
        <w:rPr>
          <w:rFonts w:hAnsi="標楷體"/>
          <w:sz w:val="24"/>
          <w:szCs w:val="24"/>
        </w:rPr>
        <w:t>11</w:t>
      </w:r>
      <w:r w:rsidR="009F11A9">
        <w:rPr>
          <w:rFonts w:hAnsi="標楷體" w:hint="eastAsia"/>
          <w:sz w:val="24"/>
          <w:szCs w:val="24"/>
        </w:rPr>
        <w:t>3</w:t>
      </w:r>
      <w:proofErr w:type="gramEnd"/>
      <w:r w:rsidRPr="00A10C98">
        <w:rPr>
          <w:rFonts w:hAnsi="標楷體" w:hint="eastAsia"/>
          <w:sz w:val="24"/>
          <w:szCs w:val="24"/>
        </w:rPr>
        <w:t>年度審核報告非營業部分</w:t>
      </w:r>
      <w:r w:rsidR="00040F06" w:rsidRPr="00A10C98">
        <w:rPr>
          <w:rFonts w:hAnsi="標楷體" w:hint="eastAsia"/>
          <w:sz w:val="24"/>
          <w:szCs w:val="24"/>
        </w:rPr>
        <w:t>內</w:t>
      </w:r>
      <w:r w:rsidRPr="00A10C98">
        <w:rPr>
          <w:rFonts w:hAnsi="標楷體" w:hint="eastAsia"/>
          <w:sz w:val="24"/>
          <w:szCs w:val="24"/>
        </w:rPr>
        <w:t>列重要審核意見</w:t>
      </w:r>
      <w:r w:rsidR="000E5640">
        <w:rPr>
          <w:rFonts w:hAnsi="標楷體" w:hint="eastAsia"/>
          <w:sz w:val="24"/>
          <w:szCs w:val="24"/>
        </w:rPr>
        <w:t>3項</w:t>
      </w:r>
      <w:r w:rsidR="00103B7A" w:rsidRPr="00A10C98">
        <w:rPr>
          <w:rFonts w:hAnsi="標楷體" w:hint="eastAsia"/>
          <w:sz w:val="24"/>
          <w:szCs w:val="24"/>
        </w:rPr>
        <w:t>，</w:t>
      </w:r>
      <w:r w:rsidR="000E5640" w:rsidRPr="000E5640">
        <w:rPr>
          <w:rFonts w:hAnsi="標楷體" w:hint="eastAsia"/>
          <w:sz w:val="24"/>
          <w:szCs w:val="24"/>
        </w:rPr>
        <w:t>經</w:t>
      </w:r>
      <w:proofErr w:type="gramStart"/>
      <w:r w:rsidR="000E5640" w:rsidRPr="000E5640">
        <w:rPr>
          <w:rFonts w:hAnsi="標楷體" w:hint="eastAsia"/>
          <w:sz w:val="24"/>
          <w:szCs w:val="24"/>
        </w:rPr>
        <w:t>賡</w:t>
      </w:r>
      <w:proofErr w:type="gramEnd"/>
      <w:r w:rsidR="000E5640" w:rsidRPr="000E5640">
        <w:rPr>
          <w:rFonts w:hAnsi="標楷體" w:hint="eastAsia"/>
          <w:sz w:val="24"/>
          <w:szCs w:val="24"/>
        </w:rPr>
        <w:t>續追蹤查核實際辦理結果，均已</w:t>
      </w:r>
      <w:proofErr w:type="gramStart"/>
      <w:r w:rsidR="000E5640" w:rsidRPr="000E5640">
        <w:rPr>
          <w:rFonts w:hAnsi="標楷體" w:hint="eastAsia"/>
          <w:sz w:val="24"/>
          <w:szCs w:val="24"/>
        </w:rPr>
        <w:t>研</w:t>
      </w:r>
      <w:proofErr w:type="gramEnd"/>
      <w:r w:rsidR="000E5640" w:rsidRPr="000E5640">
        <w:rPr>
          <w:rFonts w:hAnsi="標楷體" w:hint="eastAsia"/>
          <w:sz w:val="24"/>
          <w:szCs w:val="24"/>
        </w:rPr>
        <w:t>謀改善或依改善措施持續辦理（表</w:t>
      </w:r>
      <w:r w:rsidR="000E5640">
        <w:rPr>
          <w:rFonts w:hAnsi="標楷體" w:hint="eastAsia"/>
          <w:sz w:val="24"/>
          <w:szCs w:val="24"/>
        </w:rPr>
        <w:t>2</w:t>
      </w:r>
      <w:r w:rsidR="000E5640" w:rsidRPr="000E5640">
        <w:rPr>
          <w:rFonts w:hAnsi="標楷體" w:hint="eastAsia"/>
          <w:sz w:val="24"/>
          <w:szCs w:val="24"/>
        </w:rPr>
        <w:t>）</w:t>
      </w:r>
      <w:r w:rsidRPr="00A10C98">
        <w:rPr>
          <w:rFonts w:hAnsi="標楷體" w:hint="eastAsia"/>
          <w:sz w:val="24"/>
          <w:szCs w:val="24"/>
        </w:rPr>
        <w:t>。</w:t>
      </w:r>
    </w:p>
    <w:p w14:paraId="1C44BBEB" w14:textId="561E911B" w:rsidR="000E5640" w:rsidRPr="000E5640" w:rsidRDefault="000E5640" w:rsidP="005E40DD">
      <w:pPr>
        <w:overflowPunct w:val="0"/>
        <w:snapToGrid w:val="0"/>
        <w:spacing w:line="340" w:lineRule="atLeast"/>
        <w:jc w:val="center"/>
        <w:rPr>
          <w:rFonts w:ascii="標楷體" w:eastAsia="標楷體" w:hAnsi="標楷體"/>
          <w:b/>
          <w:szCs w:val="20"/>
        </w:rPr>
      </w:pPr>
      <w:r w:rsidRPr="000E5640">
        <w:rPr>
          <w:rFonts w:ascii="標楷體" w:eastAsia="標楷體" w:hAnsi="標楷體"/>
          <w:b/>
          <w:szCs w:val="20"/>
        </w:rPr>
        <w:t>表</w:t>
      </w:r>
      <w:r w:rsidRPr="000E5640">
        <w:rPr>
          <w:rFonts w:ascii="標楷體" w:eastAsia="標楷體" w:hAnsi="標楷體" w:hint="eastAsia"/>
          <w:b/>
          <w:szCs w:val="20"/>
        </w:rPr>
        <w:t xml:space="preserve">2　</w:t>
      </w:r>
      <w:proofErr w:type="gramStart"/>
      <w:r w:rsidRPr="000E5640">
        <w:rPr>
          <w:rFonts w:ascii="標楷體" w:eastAsia="標楷體" w:hAnsi="標楷體" w:hint="eastAsia"/>
          <w:b/>
          <w:szCs w:val="20"/>
        </w:rPr>
        <w:t>1</w:t>
      </w:r>
      <w:r w:rsidRPr="000E5640">
        <w:rPr>
          <w:rFonts w:ascii="標楷體" w:eastAsia="標楷體" w:hAnsi="標楷體"/>
          <w:b/>
          <w:szCs w:val="20"/>
        </w:rPr>
        <w:t>1</w:t>
      </w:r>
      <w:r>
        <w:rPr>
          <w:rFonts w:ascii="標楷體" w:eastAsia="標楷體" w:hAnsi="標楷體" w:hint="eastAsia"/>
          <w:b/>
          <w:szCs w:val="20"/>
        </w:rPr>
        <w:t>3</w:t>
      </w:r>
      <w:proofErr w:type="gramEnd"/>
      <w:r w:rsidRPr="000E5640">
        <w:rPr>
          <w:rFonts w:ascii="標楷體" w:eastAsia="標楷體" w:hAnsi="標楷體" w:hint="eastAsia"/>
          <w:b/>
          <w:szCs w:val="20"/>
        </w:rPr>
        <w:t>年度審核報告非營業部分所列離島建設基金重要審核意見覆核辦理情形</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941"/>
        <w:gridCol w:w="3172"/>
      </w:tblGrid>
      <w:tr w:rsidR="000E5640" w:rsidRPr="000E5640" w14:paraId="1160A802" w14:textId="77777777" w:rsidTr="00E06809">
        <w:trPr>
          <w:trHeight w:val="312"/>
          <w:jc w:val="center"/>
        </w:trPr>
        <w:tc>
          <w:tcPr>
            <w:tcW w:w="6941" w:type="dxa"/>
            <w:tcBorders>
              <w:top w:val="single" w:sz="4" w:space="0" w:color="auto"/>
              <w:left w:val="single" w:sz="4" w:space="0" w:color="auto"/>
              <w:bottom w:val="single" w:sz="4" w:space="0" w:color="auto"/>
              <w:right w:val="single" w:sz="4" w:space="0" w:color="auto"/>
            </w:tcBorders>
            <w:vAlign w:val="center"/>
          </w:tcPr>
          <w:p w14:paraId="13E9DD72" w14:textId="77777777" w:rsidR="000E5640" w:rsidRPr="000E5640" w:rsidRDefault="000E5640" w:rsidP="00441E2B">
            <w:pPr>
              <w:widowControl/>
              <w:overflowPunct w:val="0"/>
              <w:spacing w:line="240" w:lineRule="exact"/>
              <w:jc w:val="center"/>
              <w:rPr>
                <w:rFonts w:ascii="標楷體" w:eastAsia="標楷體" w:hAnsi="標楷體" w:cs="標楷體"/>
                <w:sz w:val="20"/>
              </w:rPr>
            </w:pPr>
            <w:r w:rsidRPr="000E5640">
              <w:rPr>
                <w:rFonts w:ascii="標楷體" w:eastAsia="標楷體" w:hAnsi="標楷體" w:cs="標楷體" w:hint="eastAsia"/>
                <w:sz w:val="20"/>
              </w:rPr>
              <w:t>重要審核意見標題</w:t>
            </w:r>
          </w:p>
        </w:tc>
        <w:tc>
          <w:tcPr>
            <w:tcW w:w="3172" w:type="dxa"/>
            <w:tcBorders>
              <w:top w:val="single" w:sz="4" w:space="0" w:color="auto"/>
              <w:left w:val="single" w:sz="4" w:space="0" w:color="auto"/>
              <w:bottom w:val="single" w:sz="4" w:space="0" w:color="auto"/>
              <w:right w:val="single" w:sz="4" w:space="0" w:color="auto"/>
            </w:tcBorders>
            <w:vAlign w:val="center"/>
          </w:tcPr>
          <w:p w14:paraId="0DE1254D" w14:textId="77777777" w:rsidR="000E5640" w:rsidRPr="000E5640" w:rsidRDefault="000E5640" w:rsidP="000E5640">
            <w:pPr>
              <w:widowControl/>
              <w:overflowPunct w:val="0"/>
              <w:spacing w:line="240" w:lineRule="exact"/>
              <w:jc w:val="center"/>
              <w:rPr>
                <w:rFonts w:ascii="標楷體" w:eastAsia="標楷體" w:hAnsi="標楷體" w:cs="標楷體"/>
                <w:sz w:val="20"/>
              </w:rPr>
            </w:pPr>
            <w:r w:rsidRPr="000E5640">
              <w:rPr>
                <w:rFonts w:ascii="標楷體" w:eastAsia="標楷體" w:hAnsi="標楷體" w:cs="標楷體" w:hint="eastAsia"/>
                <w:sz w:val="20"/>
              </w:rPr>
              <w:t>說明</w:t>
            </w:r>
          </w:p>
        </w:tc>
      </w:tr>
      <w:tr w:rsidR="000E5640" w:rsidRPr="000E5640" w14:paraId="09EFE275" w14:textId="77777777" w:rsidTr="00E06809">
        <w:trPr>
          <w:trHeight w:val="312"/>
          <w:tblHeader/>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58C7F431" w14:textId="77777777" w:rsidR="000E5640" w:rsidRPr="000E5640" w:rsidRDefault="000E5640" w:rsidP="000E5640">
            <w:pPr>
              <w:widowControl/>
              <w:overflowPunct w:val="0"/>
              <w:spacing w:line="240" w:lineRule="exact"/>
              <w:rPr>
                <w:rFonts w:ascii="標楷體" w:eastAsia="標楷體" w:hAnsi="標楷體" w:cs="標楷體"/>
                <w:sz w:val="20"/>
              </w:rPr>
            </w:pPr>
            <w:r w:rsidRPr="000E5640">
              <w:rPr>
                <w:rFonts w:ascii="標楷體" w:eastAsia="標楷體" w:hAnsi="標楷體" w:cs="標楷體" w:hint="eastAsia"/>
                <w:b/>
                <w:noProof/>
                <w:kern w:val="0"/>
                <w:sz w:val="20"/>
              </w:rPr>
              <w:t>已研謀改善或依改善措施持續辦理</w:t>
            </w:r>
          </w:p>
        </w:tc>
      </w:tr>
      <w:tr w:rsidR="008C3A30" w:rsidRPr="000E5640" w14:paraId="60EA1A7A" w14:textId="77777777" w:rsidTr="005E40DD">
        <w:trPr>
          <w:trHeight w:val="1202"/>
          <w:tblHeader/>
          <w:jc w:val="center"/>
        </w:trPr>
        <w:tc>
          <w:tcPr>
            <w:tcW w:w="6941" w:type="dxa"/>
            <w:tcBorders>
              <w:top w:val="single" w:sz="4" w:space="0" w:color="auto"/>
              <w:left w:val="single" w:sz="4" w:space="0" w:color="auto"/>
              <w:bottom w:val="single" w:sz="4" w:space="0" w:color="auto"/>
              <w:right w:val="single" w:sz="4" w:space="0" w:color="auto"/>
            </w:tcBorders>
          </w:tcPr>
          <w:p w14:paraId="52CF5022" w14:textId="3E199D08" w:rsidR="008C3A30" w:rsidRPr="000E5640" w:rsidRDefault="008C3A30" w:rsidP="005E40DD">
            <w:pPr>
              <w:widowControl/>
              <w:overflowPunct w:val="0"/>
              <w:snapToGrid w:val="0"/>
              <w:spacing w:afterLines="10" w:after="36"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1）離島建設基金辦理投（融）資業務成效欠佳，產生收益挹注基金甚微，收入高度仰賴國庫撥補，且尚乏有效應對策略，又未積極開發、列管、媒合、追蹤潛在案源，允宜檢討改善，研議具體可行之財務改善計畫及配套措施，以拓展基金財源。</w:t>
            </w:r>
          </w:p>
        </w:tc>
        <w:tc>
          <w:tcPr>
            <w:tcW w:w="3172" w:type="dxa"/>
            <w:vMerge w:val="restart"/>
            <w:tcBorders>
              <w:left w:val="single" w:sz="4" w:space="0" w:color="auto"/>
              <w:right w:val="single" w:sz="4" w:space="0" w:color="auto"/>
              <w:tl2br w:val="single" w:sz="4" w:space="0" w:color="auto"/>
            </w:tcBorders>
          </w:tcPr>
          <w:p w14:paraId="764219F1" w14:textId="77777777" w:rsidR="008C3A30" w:rsidRPr="000E5640" w:rsidRDefault="008C3A30" w:rsidP="000E5640">
            <w:pPr>
              <w:widowControl/>
              <w:overflowPunct w:val="0"/>
              <w:spacing w:line="280" w:lineRule="exact"/>
              <w:ind w:firstLineChars="200" w:firstLine="400"/>
              <w:jc w:val="both"/>
              <w:rPr>
                <w:rFonts w:ascii="標楷體" w:eastAsia="標楷體" w:hAnsi="標楷體" w:cs="標楷體"/>
                <w:sz w:val="20"/>
              </w:rPr>
            </w:pPr>
          </w:p>
        </w:tc>
      </w:tr>
      <w:tr w:rsidR="008C3A30" w:rsidRPr="000E5640" w14:paraId="708F3372" w14:textId="77777777" w:rsidTr="005E40DD">
        <w:trPr>
          <w:trHeight w:val="1202"/>
          <w:tblHeader/>
          <w:jc w:val="center"/>
        </w:trPr>
        <w:tc>
          <w:tcPr>
            <w:tcW w:w="6941" w:type="dxa"/>
            <w:tcBorders>
              <w:top w:val="single" w:sz="4" w:space="0" w:color="auto"/>
              <w:left w:val="single" w:sz="4" w:space="0" w:color="auto"/>
              <w:bottom w:val="single" w:sz="4" w:space="0" w:color="auto"/>
              <w:right w:val="single" w:sz="4" w:space="0" w:color="auto"/>
            </w:tcBorders>
          </w:tcPr>
          <w:p w14:paraId="5ED23DAE" w14:textId="2155F294" w:rsidR="008C3A30" w:rsidRPr="000E5640" w:rsidRDefault="008C3A30" w:rsidP="005E40DD">
            <w:pPr>
              <w:widowControl/>
              <w:overflowPunct w:val="0"/>
              <w:snapToGrid w:val="0"/>
              <w:spacing w:afterLines="10" w:after="36"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w:t>
            </w:r>
            <w:r>
              <w:rPr>
                <w:rFonts w:ascii="標楷體" w:eastAsia="標楷體" w:hAnsi="標楷體" w:hint="eastAsia"/>
                <w:noProof/>
                <w:sz w:val="20"/>
              </w:rPr>
              <w:t>2</w:t>
            </w:r>
            <w:r w:rsidRPr="00CF6BF2">
              <w:rPr>
                <w:rFonts w:ascii="標楷體" w:eastAsia="標楷體" w:hAnsi="標楷體" w:hint="eastAsia"/>
                <w:noProof/>
                <w:sz w:val="20"/>
              </w:rPr>
              <w:t>）</w:t>
            </w:r>
            <w:r w:rsidRPr="00CF6BF2">
              <w:rPr>
                <w:rFonts w:ascii="標楷體" w:eastAsia="標楷體" w:hAnsi="標楷體" w:hint="eastAsia"/>
                <w:noProof/>
                <w:spacing w:val="2"/>
                <w:sz w:val="20"/>
              </w:rPr>
              <w:t>離島建設基金部分補助計畫執行進度落後，甚至預算保留數年仍未執行</w:t>
            </w:r>
            <w:r w:rsidRPr="00CF6BF2">
              <w:rPr>
                <w:rFonts w:ascii="標楷體" w:eastAsia="標楷體" w:hAnsi="標楷體" w:hint="eastAsia"/>
                <w:noProof/>
                <w:sz w:val="20"/>
              </w:rPr>
              <w:t>完竣，既有管考作為容有強化精進空間；又現行管考制度對於館舍新（整）建案件，尚乏後續營運情形及使用效益追蹤機制，不利確保補助經費達成原定目標，允宜研謀改善，以加速計畫推動，促進離島建設發展。</w:t>
            </w:r>
          </w:p>
        </w:tc>
        <w:tc>
          <w:tcPr>
            <w:tcW w:w="3172" w:type="dxa"/>
            <w:vMerge/>
            <w:tcBorders>
              <w:left w:val="single" w:sz="4" w:space="0" w:color="auto"/>
              <w:right w:val="single" w:sz="4" w:space="0" w:color="auto"/>
              <w:tl2br w:val="single" w:sz="4" w:space="0" w:color="auto"/>
            </w:tcBorders>
          </w:tcPr>
          <w:p w14:paraId="42953140" w14:textId="77777777" w:rsidR="008C3A30" w:rsidRPr="000E5640" w:rsidRDefault="008C3A30" w:rsidP="000E5640">
            <w:pPr>
              <w:widowControl/>
              <w:overflowPunct w:val="0"/>
              <w:spacing w:line="280" w:lineRule="exact"/>
              <w:ind w:firstLineChars="200" w:firstLine="400"/>
              <w:jc w:val="both"/>
              <w:rPr>
                <w:rFonts w:ascii="標楷體" w:eastAsia="標楷體" w:hAnsi="標楷體" w:cs="標楷體"/>
                <w:sz w:val="20"/>
              </w:rPr>
            </w:pPr>
          </w:p>
        </w:tc>
      </w:tr>
      <w:tr w:rsidR="008C3A30" w:rsidRPr="000E5640" w14:paraId="257A3796" w14:textId="77777777" w:rsidTr="005E40DD">
        <w:trPr>
          <w:trHeight w:val="1202"/>
          <w:tblHeader/>
          <w:jc w:val="center"/>
        </w:trPr>
        <w:tc>
          <w:tcPr>
            <w:tcW w:w="6941" w:type="dxa"/>
            <w:tcBorders>
              <w:top w:val="single" w:sz="4" w:space="0" w:color="auto"/>
              <w:left w:val="single" w:sz="4" w:space="0" w:color="auto"/>
              <w:bottom w:val="single" w:sz="4" w:space="0" w:color="auto"/>
              <w:right w:val="single" w:sz="4" w:space="0" w:color="auto"/>
            </w:tcBorders>
          </w:tcPr>
          <w:p w14:paraId="5E1BED41" w14:textId="43ACBCB2" w:rsidR="008C3A30" w:rsidRPr="000E5640" w:rsidRDefault="008C3A30" w:rsidP="005E40DD">
            <w:pPr>
              <w:widowControl/>
              <w:overflowPunct w:val="0"/>
              <w:snapToGrid w:val="0"/>
              <w:spacing w:afterLines="10" w:after="36" w:line="280" w:lineRule="exact"/>
              <w:ind w:left="482" w:hangingChars="241" w:hanging="482"/>
              <w:jc w:val="both"/>
              <w:rPr>
                <w:rFonts w:ascii="標楷體" w:eastAsia="標楷體" w:hAnsi="標楷體" w:cs="標楷體"/>
                <w:noProof/>
                <w:kern w:val="0"/>
                <w:sz w:val="20"/>
              </w:rPr>
            </w:pPr>
            <w:r w:rsidRPr="00CF6BF2">
              <w:rPr>
                <w:rFonts w:ascii="標楷體" w:eastAsia="標楷體" w:hAnsi="標楷體" w:hint="eastAsia"/>
                <w:noProof/>
                <w:sz w:val="20"/>
              </w:rPr>
              <w:t>（</w:t>
            </w:r>
            <w:r>
              <w:rPr>
                <w:rFonts w:ascii="標楷體" w:eastAsia="標楷體" w:hAnsi="標楷體" w:hint="eastAsia"/>
                <w:noProof/>
                <w:sz w:val="20"/>
              </w:rPr>
              <w:t>3</w:t>
            </w:r>
            <w:r w:rsidRPr="00CF6BF2">
              <w:rPr>
                <w:rFonts w:ascii="標楷體" w:eastAsia="標楷體" w:hAnsi="標楷體" w:hint="eastAsia"/>
                <w:noProof/>
                <w:sz w:val="20"/>
              </w:rPr>
              <w:t>）離島建設基金補助第六期（112-115年）離島綜合建設實施方案，近4成行動計畫訂定之績效指標為投入型或過程型指標，近1成5之行動計畫未於年度績效報告揭露原訂目標達成情形等，均不利考核計畫執行成果，允宜研謀改善，俾持續檢討策進方案執行成效。</w:t>
            </w:r>
          </w:p>
        </w:tc>
        <w:tc>
          <w:tcPr>
            <w:tcW w:w="3172" w:type="dxa"/>
            <w:vMerge/>
            <w:tcBorders>
              <w:left w:val="single" w:sz="4" w:space="0" w:color="auto"/>
              <w:right w:val="single" w:sz="4" w:space="0" w:color="auto"/>
              <w:tl2br w:val="single" w:sz="4" w:space="0" w:color="auto"/>
            </w:tcBorders>
          </w:tcPr>
          <w:p w14:paraId="7069CA13" w14:textId="77777777" w:rsidR="008C3A30" w:rsidRPr="000E5640" w:rsidRDefault="008C3A30" w:rsidP="000E5640">
            <w:pPr>
              <w:widowControl/>
              <w:overflowPunct w:val="0"/>
              <w:spacing w:line="280" w:lineRule="exact"/>
              <w:ind w:firstLineChars="200" w:firstLine="400"/>
              <w:jc w:val="both"/>
              <w:rPr>
                <w:rFonts w:ascii="標楷體" w:eastAsia="標楷體" w:hAnsi="標楷體" w:cs="標楷體"/>
                <w:sz w:val="20"/>
              </w:rPr>
            </w:pPr>
          </w:p>
        </w:tc>
      </w:tr>
    </w:tbl>
    <w:p w14:paraId="56754F37" w14:textId="4588F80E" w:rsidR="00262F08" w:rsidRPr="00AF41BB" w:rsidRDefault="00AF41BB" w:rsidP="000A7F3F">
      <w:pPr>
        <w:overflowPunct w:val="0"/>
        <w:spacing w:line="600" w:lineRule="exact"/>
        <w:ind w:firstLineChars="200" w:firstLine="480"/>
        <w:jc w:val="both"/>
        <w:rPr>
          <w:rFonts w:ascii="標楷體" w:eastAsia="標楷體" w:hAnsi="標楷體"/>
          <w:spacing w:val="-2"/>
          <w:szCs w:val="28"/>
        </w:rPr>
      </w:pPr>
      <w:r w:rsidRPr="00AB53D4">
        <w:rPr>
          <w:rFonts w:ascii="標楷體" w:eastAsia="標楷體" w:hAnsi="標楷體" w:hint="eastAsia"/>
          <w:szCs w:val="28"/>
        </w:rPr>
        <w:t>該基金來源用途及餘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之審定，暨餘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審定後現金流量及資產負債狀況，</w:t>
      </w:r>
      <w:proofErr w:type="gramStart"/>
      <w:r w:rsidRPr="00AB53D4">
        <w:rPr>
          <w:rFonts w:ascii="標楷體" w:eastAsia="標楷體" w:hAnsi="標楷體" w:hint="eastAsia"/>
          <w:szCs w:val="28"/>
        </w:rPr>
        <w:t>詳戊</w:t>
      </w:r>
      <w:proofErr w:type="gramEnd"/>
      <w:r w:rsidRPr="00AB53D4">
        <w:rPr>
          <w:rFonts w:ascii="標楷體" w:eastAsia="標楷體" w:hAnsi="標楷體" w:hint="eastAsia"/>
          <w:szCs w:val="28"/>
        </w:rPr>
        <w:t>、附表、壹、各基金附表</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請至審計部全球資訊網之總決算審核報告查詢平台</w:t>
      </w:r>
      <w:proofErr w:type="gramStart"/>
      <w:r w:rsidR="00E27FA0">
        <w:rPr>
          <w:rFonts w:ascii="標楷體" w:eastAsia="標楷體" w:hAnsi="標楷體" w:hint="eastAsia"/>
          <w:w w:val="90"/>
          <w:szCs w:val="28"/>
        </w:rPr>
        <w:t>（</w:t>
      </w:r>
      <w:proofErr w:type="gramEnd"/>
      <w:r w:rsidRPr="00AB53D4">
        <w:rPr>
          <w:rFonts w:ascii="標楷體" w:eastAsia="標楷體" w:hAnsi="標楷體" w:hint="eastAsia"/>
          <w:w w:val="90"/>
          <w:szCs w:val="28"/>
        </w:rPr>
        <w:t>https://auditreport.audit.gov.tw/</w:t>
      </w:r>
      <w:proofErr w:type="gramStart"/>
      <w:r w:rsidR="00E27FA0">
        <w:rPr>
          <w:rFonts w:ascii="標楷體" w:eastAsia="標楷體" w:hAnsi="標楷體" w:hint="eastAsia"/>
          <w:w w:val="90"/>
          <w:szCs w:val="28"/>
        </w:rPr>
        <w:t>）</w:t>
      </w:r>
      <w:proofErr w:type="gramEnd"/>
      <w:r w:rsidRPr="00AB53D4">
        <w:rPr>
          <w:rFonts w:ascii="標楷體" w:eastAsia="標楷體" w:hAnsi="標楷體" w:hint="eastAsia"/>
          <w:szCs w:val="28"/>
        </w:rPr>
        <w:t>查閱</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w:t>
      </w:r>
    </w:p>
    <w:sectPr w:rsidR="00262F08" w:rsidRPr="00AF41BB" w:rsidSect="00E85C7A">
      <w:footerReference w:type="even" r:id="rId8"/>
      <w:footerReference w:type="default" r:id="rId9"/>
      <w:pgSz w:w="11906" w:h="16838" w:code="9"/>
      <w:pgMar w:top="1418" w:right="851" w:bottom="1418" w:left="851" w:header="1021" w:footer="737" w:gutter="0"/>
      <w:pgNumType w:start="21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62B1E" w14:textId="77777777" w:rsidR="00DA07DE" w:rsidRDefault="00DA07DE" w:rsidP="00102BE8">
      <w:r>
        <w:separator/>
      </w:r>
    </w:p>
  </w:endnote>
  <w:endnote w:type="continuationSeparator" w:id="0">
    <w:p w14:paraId="52325275" w14:textId="77777777" w:rsidR="00DA07DE" w:rsidRDefault="00DA07DE"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5700EBDD" w14:textId="54175274" w:rsidR="005A4252" w:rsidRPr="00DF1F3D" w:rsidRDefault="005A4252" w:rsidP="006820CB">
        <w:pPr>
          <w:pStyle w:val="a5"/>
          <w:tabs>
            <w:tab w:val="clear" w:pos="4153"/>
            <w:tab w:val="clear" w:pos="8306"/>
          </w:tabs>
          <w:snapToGrid/>
          <w:jc w:val="center"/>
          <w:rPr>
            <w:rFonts w:ascii="標楷體" w:eastAsia="標楷體" w:hAnsi="標楷體"/>
          </w:rPr>
        </w:pPr>
        <w:r>
          <w:rPr>
            <w:rFonts w:ascii="標楷體" w:eastAsia="標楷體" w:hAnsi="標楷體" w:hint="eastAsia"/>
          </w:rPr>
          <w:t>乙-</w:t>
        </w:r>
        <w:r w:rsidRPr="00DF1F3D">
          <w:rPr>
            <w:rFonts w:ascii="標楷體" w:eastAsia="標楷體" w:hAnsi="標楷體"/>
          </w:rPr>
          <w:fldChar w:fldCharType="begin"/>
        </w:r>
        <w:r w:rsidRPr="00DF1F3D">
          <w:rPr>
            <w:rFonts w:ascii="標楷體" w:eastAsia="標楷體" w:hAnsi="標楷體"/>
          </w:rPr>
          <w:instrText>PAGE   \* MERGEFORMAT</w:instrText>
        </w:r>
        <w:r w:rsidRPr="00DF1F3D">
          <w:rPr>
            <w:rFonts w:ascii="標楷體" w:eastAsia="標楷體" w:hAnsi="標楷體"/>
          </w:rPr>
          <w:fldChar w:fldCharType="separate"/>
        </w:r>
        <w:r w:rsidR="006427D5" w:rsidRPr="006427D5">
          <w:rPr>
            <w:rFonts w:ascii="標楷體" w:eastAsia="標楷體" w:hAnsi="標楷體"/>
            <w:noProof/>
            <w:lang w:val="zh-TW"/>
          </w:rPr>
          <w:t>2</w:t>
        </w:r>
        <w:r w:rsidRPr="00DF1F3D">
          <w:rPr>
            <w:rFonts w:ascii="標楷體" w:eastAsia="標楷體" w:hAnsi="標楷體"/>
          </w:rPr>
          <w:fldChar w:fldCharType="end"/>
        </w:r>
      </w:p>
    </w:sdtContent>
  </w:sdt>
  <w:p w14:paraId="27F00D5F" w14:textId="3381B527" w:rsidR="005A4252" w:rsidRDefault="005A4252" w:rsidP="006820CB">
    <w:pPr>
      <w:pStyle w:val="a5"/>
      <w:tabs>
        <w:tab w:val="clear" w:pos="4153"/>
        <w:tab w:val="clear" w:pos="8306"/>
      </w:tabs>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461732549"/>
      <w:docPartObj>
        <w:docPartGallery w:val="Page Numbers (Bottom of Page)"/>
        <w:docPartUnique/>
      </w:docPartObj>
    </w:sdtPr>
    <w:sdtEndPr/>
    <w:sdtContent>
      <w:p w14:paraId="73210366" w14:textId="24685790" w:rsidR="005A4252" w:rsidRDefault="005A4252" w:rsidP="006820CB">
        <w:pPr>
          <w:pStyle w:val="a5"/>
          <w:tabs>
            <w:tab w:val="clear" w:pos="4153"/>
            <w:tab w:val="clear" w:pos="8306"/>
          </w:tabs>
          <w:snapToGrid/>
          <w:ind w:firstLineChars="7" w:firstLine="14"/>
          <w:jc w:val="center"/>
          <w:rPr>
            <w:rFonts w:ascii="標楷體" w:eastAsia="標楷體" w:hAnsi="標楷體"/>
          </w:rPr>
        </w:pPr>
        <w:r>
          <w:rPr>
            <w:rFonts w:ascii="標楷體" w:eastAsia="標楷體" w:hAnsi="標楷體" w:hint="eastAsia"/>
          </w:rPr>
          <w:t>乙-</w:t>
        </w:r>
        <w:r w:rsidR="00401C39" w:rsidRPr="00401C39">
          <w:rPr>
            <w:rFonts w:ascii="標楷體" w:eastAsia="標楷體" w:hAnsi="標楷體"/>
          </w:rPr>
          <w:fldChar w:fldCharType="begin"/>
        </w:r>
        <w:r w:rsidR="00401C39" w:rsidRPr="00401C39">
          <w:rPr>
            <w:rFonts w:ascii="標楷體" w:eastAsia="標楷體" w:hAnsi="標楷體"/>
          </w:rPr>
          <w:instrText>PAGE   \* MERGEFORMAT</w:instrText>
        </w:r>
        <w:r w:rsidR="00401C39" w:rsidRPr="00401C39">
          <w:rPr>
            <w:rFonts w:ascii="標楷體" w:eastAsia="標楷體" w:hAnsi="標楷體"/>
          </w:rPr>
          <w:fldChar w:fldCharType="separate"/>
        </w:r>
        <w:r w:rsidR="006427D5" w:rsidRPr="006427D5">
          <w:rPr>
            <w:rFonts w:ascii="標楷體" w:eastAsia="標楷體" w:hAnsi="標楷體"/>
            <w:noProof/>
            <w:lang w:val="zh-TW"/>
          </w:rPr>
          <w:t>3</w:t>
        </w:r>
        <w:r w:rsidR="00401C39" w:rsidRPr="00401C39">
          <w:rPr>
            <w:rFonts w:ascii="標楷體" w:eastAsia="標楷體" w:hAnsi="標楷體"/>
          </w:rPr>
          <w:fldChar w:fldCharType="end"/>
        </w:r>
      </w:p>
      <w:p w14:paraId="7ADB919F" w14:textId="2CF06E87" w:rsidR="005A4252" w:rsidRPr="00DF1F3D" w:rsidRDefault="00E85C7A" w:rsidP="006820CB">
        <w:pPr>
          <w:pStyle w:val="a5"/>
          <w:tabs>
            <w:tab w:val="clear" w:pos="4153"/>
            <w:tab w:val="clear" w:pos="8306"/>
          </w:tabs>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B3C12" w14:textId="77777777" w:rsidR="00DA07DE" w:rsidRDefault="00DA07DE" w:rsidP="00102BE8">
      <w:r>
        <w:separator/>
      </w:r>
    </w:p>
  </w:footnote>
  <w:footnote w:type="continuationSeparator" w:id="0">
    <w:p w14:paraId="6CB4774A" w14:textId="77777777" w:rsidR="00DA07DE" w:rsidRDefault="00DA07DE" w:rsidP="0010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06B9"/>
    <w:rsid w:val="0000281D"/>
    <w:rsid w:val="00004D61"/>
    <w:rsid w:val="00005FB2"/>
    <w:rsid w:val="000063F6"/>
    <w:rsid w:val="00011E6D"/>
    <w:rsid w:val="000139DB"/>
    <w:rsid w:val="000168C5"/>
    <w:rsid w:val="00020F6F"/>
    <w:rsid w:val="000210AB"/>
    <w:rsid w:val="00021341"/>
    <w:rsid w:val="000223E5"/>
    <w:rsid w:val="00023703"/>
    <w:rsid w:val="00024B7C"/>
    <w:rsid w:val="00030897"/>
    <w:rsid w:val="00031D06"/>
    <w:rsid w:val="000342C2"/>
    <w:rsid w:val="000347EB"/>
    <w:rsid w:val="00034B26"/>
    <w:rsid w:val="00035B22"/>
    <w:rsid w:val="00035E0E"/>
    <w:rsid w:val="00036F71"/>
    <w:rsid w:val="000371BC"/>
    <w:rsid w:val="0003764F"/>
    <w:rsid w:val="00040F06"/>
    <w:rsid w:val="000416B1"/>
    <w:rsid w:val="00042CF0"/>
    <w:rsid w:val="00044744"/>
    <w:rsid w:val="00044B3F"/>
    <w:rsid w:val="000509B3"/>
    <w:rsid w:val="00051A59"/>
    <w:rsid w:val="00051E33"/>
    <w:rsid w:val="00053613"/>
    <w:rsid w:val="00057F6B"/>
    <w:rsid w:val="00060B6F"/>
    <w:rsid w:val="00062E19"/>
    <w:rsid w:val="00062EC5"/>
    <w:rsid w:val="00062FFF"/>
    <w:rsid w:val="0006319F"/>
    <w:rsid w:val="000715F1"/>
    <w:rsid w:val="0007244D"/>
    <w:rsid w:val="0007369D"/>
    <w:rsid w:val="00073BFC"/>
    <w:rsid w:val="00074074"/>
    <w:rsid w:val="000761A4"/>
    <w:rsid w:val="00076E04"/>
    <w:rsid w:val="00076E0E"/>
    <w:rsid w:val="000855DA"/>
    <w:rsid w:val="00091C45"/>
    <w:rsid w:val="00092F4B"/>
    <w:rsid w:val="000949E0"/>
    <w:rsid w:val="000A0397"/>
    <w:rsid w:val="000A15B7"/>
    <w:rsid w:val="000A1D96"/>
    <w:rsid w:val="000A27BB"/>
    <w:rsid w:val="000A29D5"/>
    <w:rsid w:val="000A4C34"/>
    <w:rsid w:val="000A4EC1"/>
    <w:rsid w:val="000A7F3F"/>
    <w:rsid w:val="000B17E7"/>
    <w:rsid w:val="000B1F12"/>
    <w:rsid w:val="000B363C"/>
    <w:rsid w:val="000B3EF4"/>
    <w:rsid w:val="000B4A20"/>
    <w:rsid w:val="000B69B3"/>
    <w:rsid w:val="000B7B23"/>
    <w:rsid w:val="000C25FD"/>
    <w:rsid w:val="000C58FE"/>
    <w:rsid w:val="000C59BB"/>
    <w:rsid w:val="000C7407"/>
    <w:rsid w:val="000D05F0"/>
    <w:rsid w:val="000D167A"/>
    <w:rsid w:val="000D207F"/>
    <w:rsid w:val="000D518A"/>
    <w:rsid w:val="000D5598"/>
    <w:rsid w:val="000D5B96"/>
    <w:rsid w:val="000D7DFB"/>
    <w:rsid w:val="000E5640"/>
    <w:rsid w:val="000E75BE"/>
    <w:rsid w:val="000F2A94"/>
    <w:rsid w:val="000F2CB8"/>
    <w:rsid w:val="000F2DF1"/>
    <w:rsid w:val="000F585E"/>
    <w:rsid w:val="000F6ABC"/>
    <w:rsid w:val="000F7973"/>
    <w:rsid w:val="00101201"/>
    <w:rsid w:val="00101AF1"/>
    <w:rsid w:val="00102BE8"/>
    <w:rsid w:val="00103032"/>
    <w:rsid w:val="00103B7A"/>
    <w:rsid w:val="00105D5E"/>
    <w:rsid w:val="0010616D"/>
    <w:rsid w:val="001062EF"/>
    <w:rsid w:val="0010670E"/>
    <w:rsid w:val="00107CF1"/>
    <w:rsid w:val="00112C94"/>
    <w:rsid w:val="0011388E"/>
    <w:rsid w:val="001161CE"/>
    <w:rsid w:val="00121C3A"/>
    <w:rsid w:val="00121D08"/>
    <w:rsid w:val="00124154"/>
    <w:rsid w:val="0012462F"/>
    <w:rsid w:val="0012671F"/>
    <w:rsid w:val="00127D38"/>
    <w:rsid w:val="001314BB"/>
    <w:rsid w:val="00131577"/>
    <w:rsid w:val="00132E67"/>
    <w:rsid w:val="0013385F"/>
    <w:rsid w:val="001342D2"/>
    <w:rsid w:val="00134E0A"/>
    <w:rsid w:val="001359EF"/>
    <w:rsid w:val="001440A5"/>
    <w:rsid w:val="0014413D"/>
    <w:rsid w:val="00150197"/>
    <w:rsid w:val="00151BD4"/>
    <w:rsid w:val="00153286"/>
    <w:rsid w:val="00155FAC"/>
    <w:rsid w:val="00161C16"/>
    <w:rsid w:val="00161E5E"/>
    <w:rsid w:val="00162FFD"/>
    <w:rsid w:val="001630E8"/>
    <w:rsid w:val="0016453E"/>
    <w:rsid w:val="00164EC8"/>
    <w:rsid w:val="00165BF1"/>
    <w:rsid w:val="001671C5"/>
    <w:rsid w:val="0016733A"/>
    <w:rsid w:val="0016790D"/>
    <w:rsid w:val="00170A9E"/>
    <w:rsid w:val="0017234E"/>
    <w:rsid w:val="00174A4F"/>
    <w:rsid w:val="0017619C"/>
    <w:rsid w:val="00180955"/>
    <w:rsid w:val="0018299A"/>
    <w:rsid w:val="00183D47"/>
    <w:rsid w:val="00183E84"/>
    <w:rsid w:val="001874BE"/>
    <w:rsid w:val="001877F2"/>
    <w:rsid w:val="00187E0D"/>
    <w:rsid w:val="00192399"/>
    <w:rsid w:val="001929DC"/>
    <w:rsid w:val="0019679E"/>
    <w:rsid w:val="00196C5B"/>
    <w:rsid w:val="001A1BF5"/>
    <w:rsid w:val="001A53E9"/>
    <w:rsid w:val="001A720F"/>
    <w:rsid w:val="001B106C"/>
    <w:rsid w:val="001B27AD"/>
    <w:rsid w:val="001B34A5"/>
    <w:rsid w:val="001B586D"/>
    <w:rsid w:val="001B58CE"/>
    <w:rsid w:val="001B64CE"/>
    <w:rsid w:val="001C336E"/>
    <w:rsid w:val="001C352E"/>
    <w:rsid w:val="001C3876"/>
    <w:rsid w:val="001C3CA8"/>
    <w:rsid w:val="001C5C99"/>
    <w:rsid w:val="001C6A2A"/>
    <w:rsid w:val="001D198E"/>
    <w:rsid w:val="001D46A9"/>
    <w:rsid w:val="001D5A4E"/>
    <w:rsid w:val="001D6ABA"/>
    <w:rsid w:val="001D79BA"/>
    <w:rsid w:val="001E4A76"/>
    <w:rsid w:val="001E65A9"/>
    <w:rsid w:val="001F2260"/>
    <w:rsid w:val="001F297F"/>
    <w:rsid w:val="001F2A3F"/>
    <w:rsid w:val="001F493B"/>
    <w:rsid w:val="001F71EC"/>
    <w:rsid w:val="001F799B"/>
    <w:rsid w:val="00200D37"/>
    <w:rsid w:val="002048C0"/>
    <w:rsid w:val="00205CC9"/>
    <w:rsid w:val="00207651"/>
    <w:rsid w:val="00210570"/>
    <w:rsid w:val="00212E78"/>
    <w:rsid w:val="00212EFD"/>
    <w:rsid w:val="00215458"/>
    <w:rsid w:val="00216E4B"/>
    <w:rsid w:val="0021722C"/>
    <w:rsid w:val="002179FD"/>
    <w:rsid w:val="00220273"/>
    <w:rsid w:val="00220281"/>
    <w:rsid w:val="002218AC"/>
    <w:rsid w:val="0022311C"/>
    <w:rsid w:val="002243CD"/>
    <w:rsid w:val="00225794"/>
    <w:rsid w:val="00230CAF"/>
    <w:rsid w:val="00230F3E"/>
    <w:rsid w:val="00236560"/>
    <w:rsid w:val="00236DE4"/>
    <w:rsid w:val="00237B10"/>
    <w:rsid w:val="002408F9"/>
    <w:rsid w:val="002413CA"/>
    <w:rsid w:val="00242C5E"/>
    <w:rsid w:val="002438D0"/>
    <w:rsid w:val="00243E14"/>
    <w:rsid w:val="00246C8A"/>
    <w:rsid w:val="00247660"/>
    <w:rsid w:val="0025159C"/>
    <w:rsid w:val="00253198"/>
    <w:rsid w:val="00253937"/>
    <w:rsid w:val="002550BE"/>
    <w:rsid w:val="00257AB2"/>
    <w:rsid w:val="00262F08"/>
    <w:rsid w:val="00263596"/>
    <w:rsid w:val="00266FE0"/>
    <w:rsid w:val="0026794D"/>
    <w:rsid w:val="00267AA0"/>
    <w:rsid w:val="002726CF"/>
    <w:rsid w:val="00273151"/>
    <w:rsid w:val="00274C1C"/>
    <w:rsid w:val="0027603C"/>
    <w:rsid w:val="00276C8F"/>
    <w:rsid w:val="002851F1"/>
    <w:rsid w:val="002879C9"/>
    <w:rsid w:val="0029134D"/>
    <w:rsid w:val="00291CF7"/>
    <w:rsid w:val="00292B1D"/>
    <w:rsid w:val="00293A96"/>
    <w:rsid w:val="00296C31"/>
    <w:rsid w:val="002A2B84"/>
    <w:rsid w:val="002A39C8"/>
    <w:rsid w:val="002A4294"/>
    <w:rsid w:val="002A5391"/>
    <w:rsid w:val="002A6EDD"/>
    <w:rsid w:val="002A77EF"/>
    <w:rsid w:val="002A799B"/>
    <w:rsid w:val="002B098E"/>
    <w:rsid w:val="002B2CD6"/>
    <w:rsid w:val="002B3C38"/>
    <w:rsid w:val="002B5668"/>
    <w:rsid w:val="002B78A4"/>
    <w:rsid w:val="002C03C8"/>
    <w:rsid w:val="002C36CC"/>
    <w:rsid w:val="002C3A21"/>
    <w:rsid w:val="002C520E"/>
    <w:rsid w:val="002C5D6D"/>
    <w:rsid w:val="002C721A"/>
    <w:rsid w:val="002C7F73"/>
    <w:rsid w:val="002D1B6B"/>
    <w:rsid w:val="002D33DE"/>
    <w:rsid w:val="002D4F8F"/>
    <w:rsid w:val="002D6E14"/>
    <w:rsid w:val="002E14E0"/>
    <w:rsid w:val="002E40B1"/>
    <w:rsid w:val="002F123E"/>
    <w:rsid w:val="002F2340"/>
    <w:rsid w:val="002F3C49"/>
    <w:rsid w:val="002F72B6"/>
    <w:rsid w:val="003009E0"/>
    <w:rsid w:val="003011B9"/>
    <w:rsid w:val="00301D22"/>
    <w:rsid w:val="00303014"/>
    <w:rsid w:val="00310A7E"/>
    <w:rsid w:val="00311066"/>
    <w:rsid w:val="003149F0"/>
    <w:rsid w:val="00317468"/>
    <w:rsid w:val="00323BFC"/>
    <w:rsid w:val="00324FFC"/>
    <w:rsid w:val="003272AE"/>
    <w:rsid w:val="003325E3"/>
    <w:rsid w:val="00334107"/>
    <w:rsid w:val="00334825"/>
    <w:rsid w:val="00336A16"/>
    <w:rsid w:val="00341D2F"/>
    <w:rsid w:val="00345335"/>
    <w:rsid w:val="00351F55"/>
    <w:rsid w:val="00352C9F"/>
    <w:rsid w:val="003549AB"/>
    <w:rsid w:val="00354C69"/>
    <w:rsid w:val="00355E48"/>
    <w:rsid w:val="003563F0"/>
    <w:rsid w:val="00356EB2"/>
    <w:rsid w:val="00357A21"/>
    <w:rsid w:val="00362EE3"/>
    <w:rsid w:val="00364E4B"/>
    <w:rsid w:val="00365E0F"/>
    <w:rsid w:val="00367902"/>
    <w:rsid w:val="00370AE9"/>
    <w:rsid w:val="0037265E"/>
    <w:rsid w:val="00374EB3"/>
    <w:rsid w:val="00375942"/>
    <w:rsid w:val="003803A0"/>
    <w:rsid w:val="00382C55"/>
    <w:rsid w:val="00382D4E"/>
    <w:rsid w:val="0038457B"/>
    <w:rsid w:val="00385367"/>
    <w:rsid w:val="00385973"/>
    <w:rsid w:val="00385D4E"/>
    <w:rsid w:val="00385E1B"/>
    <w:rsid w:val="003862E2"/>
    <w:rsid w:val="00386ABE"/>
    <w:rsid w:val="0039176B"/>
    <w:rsid w:val="003936B8"/>
    <w:rsid w:val="00393EEC"/>
    <w:rsid w:val="00393FB2"/>
    <w:rsid w:val="003953C0"/>
    <w:rsid w:val="003970D2"/>
    <w:rsid w:val="003A0969"/>
    <w:rsid w:val="003A6162"/>
    <w:rsid w:val="003A67A9"/>
    <w:rsid w:val="003A689D"/>
    <w:rsid w:val="003A6F41"/>
    <w:rsid w:val="003B4520"/>
    <w:rsid w:val="003B5073"/>
    <w:rsid w:val="003B67E9"/>
    <w:rsid w:val="003B6997"/>
    <w:rsid w:val="003B6A02"/>
    <w:rsid w:val="003C23D4"/>
    <w:rsid w:val="003C2E05"/>
    <w:rsid w:val="003C7A51"/>
    <w:rsid w:val="003C7E07"/>
    <w:rsid w:val="003D12A7"/>
    <w:rsid w:val="003D2457"/>
    <w:rsid w:val="003D4899"/>
    <w:rsid w:val="003D4F5D"/>
    <w:rsid w:val="003D6F56"/>
    <w:rsid w:val="003D727F"/>
    <w:rsid w:val="003E4110"/>
    <w:rsid w:val="003E57F1"/>
    <w:rsid w:val="003E5F51"/>
    <w:rsid w:val="003E6EAB"/>
    <w:rsid w:val="003F34CB"/>
    <w:rsid w:val="004008C0"/>
    <w:rsid w:val="00401215"/>
    <w:rsid w:val="00401C39"/>
    <w:rsid w:val="004041FB"/>
    <w:rsid w:val="004124D9"/>
    <w:rsid w:val="00413319"/>
    <w:rsid w:val="004136ED"/>
    <w:rsid w:val="00417732"/>
    <w:rsid w:val="004231D6"/>
    <w:rsid w:val="004239B9"/>
    <w:rsid w:val="00423DD0"/>
    <w:rsid w:val="0042546E"/>
    <w:rsid w:val="0042776B"/>
    <w:rsid w:val="00432AAA"/>
    <w:rsid w:val="00433126"/>
    <w:rsid w:val="00435002"/>
    <w:rsid w:val="004379FB"/>
    <w:rsid w:val="00441E2B"/>
    <w:rsid w:val="004500EC"/>
    <w:rsid w:val="00450CFE"/>
    <w:rsid w:val="00455CFA"/>
    <w:rsid w:val="004572FB"/>
    <w:rsid w:val="00467937"/>
    <w:rsid w:val="00471BD3"/>
    <w:rsid w:val="00471DD7"/>
    <w:rsid w:val="004759C6"/>
    <w:rsid w:val="00475A38"/>
    <w:rsid w:val="0048366E"/>
    <w:rsid w:val="00483C4E"/>
    <w:rsid w:val="0048719F"/>
    <w:rsid w:val="00492D3E"/>
    <w:rsid w:val="00496833"/>
    <w:rsid w:val="004A1BDC"/>
    <w:rsid w:val="004A2377"/>
    <w:rsid w:val="004A348A"/>
    <w:rsid w:val="004A7CFD"/>
    <w:rsid w:val="004B1EC4"/>
    <w:rsid w:val="004B37BF"/>
    <w:rsid w:val="004B77B2"/>
    <w:rsid w:val="004C0299"/>
    <w:rsid w:val="004C7F54"/>
    <w:rsid w:val="004D295B"/>
    <w:rsid w:val="004D297D"/>
    <w:rsid w:val="004D2DED"/>
    <w:rsid w:val="004D3180"/>
    <w:rsid w:val="004D63E8"/>
    <w:rsid w:val="004D78CF"/>
    <w:rsid w:val="004D7E07"/>
    <w:rsid w:val="004D7F31"/>
    <w:rsid w:val="004E0996"/>
    <w:rsid w:val="004E3680"/>
    <w:rsid w:val="004E51C2"/>
    <w:rsid w:val="004E5359"/>
    <w:rsid w:val="004E565C"/>
    <w:rsid w:val="004E67F8"/>
    <w:rsid w:val="004E796D"/>
    <w:rsid w:val="004E7CA2"/>
    <w:rsid w:val="004F1563"/>
    <w:rsid w:val="004F20A0"/>
    <w:rsid w:val="004F3274"/>
    <w:rsid w:val="004F3CB0"/>
    <w:rsid w:val="004F3D3D"/>
    <w:rsid w:val="004F4B15"/>
    <w:rsid w:val="004F5342"/>
    <w:rsid w:val="004F5EF9"/>
    <w:rsid w:val="004F6970"/>
    <w:rsid w:val="004F6E75"/>
    <w:rsid w:val="00500DF5"/>
    <w:rsid w:val="005035F6"/>
    <w:rsid w:val="005051A2"/>
    <w:rsid w:val="005072A4"/>
    <w:rsid w:val="00511414"/>
    <w:rsid w:val="005161CD"/>
    <w:rsid w:val="005170A2"/>
    <w:rsid w:val="00521C89"/>
    <w:rsid w:val="005220ED"/>
    <w:rsid w:val="00522A57"/>
    <w:rsid w:val="0052669F"/>
    <w:rsid w:val="00526FD9"/>
    <w:rsid w:val="00527AD0"/>
    <w:rsid w:val="00530813"/>
    <w:rsid w:val="00530862"/>
    <w:rsid w:val="00531B04"/>
    <w:rsid w:val="00532BC6"/>
    <w:rsid w:val="005342FA"/>
    <w:rsid w:val="00541C6F"/>
    <w:rsid w:val="005517DA"/>
    <w:rsid w:val="00554323"/>
    <w:rsid w:val="0055478C"/>
    <w:rsid w:val="00554B7C"/>
    <w:rsid w:val="0055793A"/>
    <w:rsid w:val="0056173F"/>
    <w:rsid w:val="005703FA"/>
    <w:rsid w:val="00572655"/>
    <w:rsid w:val="0057301B"/>
    <w:rsid w:val="00573435"/>
    <w:rsid w:val="00573BAC"/>
    <w:rsid w:val="00573C9A"/>
    <w:rsid w:val="00577E7B"/>
    <w:rsid w:val="00582A24"/>
    <w:rsid w:val="0058348B"/>
    <w:rsid w:val="00584D2E"/>
    <w:rsid w:val="005851D1"/>
    <w:rsid w:val="0058529E"/>
    <w:rsid w:val="00592D76"/>
    <w:rsid w:val="00594DEF"/>
    <w:rsid w:val="005959A8"/>
    <w:rsid w:val="00596860"/>
    <w:rsid w:val="005A13FB"/>
    <w:rsid w:val="005A3D52"/>
    <w:rsid w:val="005A3DE1"/>
    <w:rsid w:val="005A4252"/>
    <w:rsid w:val="005A5FD3"/>
    <w:rsid w:val="005B005D"/>
    <w:rsid w:val="005B544F"/>
    <w:rsid w:val="005C182C"/>
    <w:rsid w:val="005C3A83"/>
    <w:rsid w:val="005C472B"/>
    <w:rsid w:val="005C5675"/>
    <w:rsid w:val="005C5DDF"/>
    <w:rsid w:val="005D1475"/>
    <w:rsid w:val="005D1D82"/>
    <w:rsid w:val="005D4C43"/>
    <w:rsid w:val="005D4CC5"/>
    <w:rsid w:val="005D5B96"/>
    <w:rsid w:val="005E2B6D"/>
    <w:rsid w:val="005E40DD"/>
    <w:rsid w:val="005E6586"/>
    <w:rsid w:val="005F1DD9"/>
    <w:rsid w:val="005F22F2"/>
    <w:rsid w:val="005F5EA9"/>
    <w:rsid w:val="005F72A4"/>
    <w:rsid w:val="005F7370"/>
    <w:rsid w:val="006014C2"/>
    <w:rsid w:val="0060153A"/>
    <w:rsid w:val="00603F4B"/>
    <w:rsid w:val="0060406C"/>
    <w:rsid w:val="0060463E"/>
    <w:rsid w:val="006051B2"/>
    <w:rsid w:val="006067A7"/>
    <w:rsid w:val="0060715A"/>
    <w:rsid w:val="0060736B"/>
    <w:rsid w:val="006114E0"/>
    <w:rsid w:val="00612FC3"/>
    <w:rsid w:val="006136C9"/>
    <w:rsid w:val="00614117"/>
    <w:rsid w:val="006153F0"/>
    <w:rsid w:val="00616C92"/>
    <w:rsid w:val="00617527"/>
    <w:rsid w:val="00622FC2"/>
    <w:rsid w:val="00624F62"/>
    <w:rsid w:val="006270C4"/>
    <w:rsid w:val="00634612"/>
    <w:rsid w:val="006356FD"/>
    <w:rsid w:val="00636F30"/>
    <w:rsid w:val="00641D2F"/>
    <w:rsid w:val="006427D5"/>
    <w:rsid w:val="00643BF3"/>
    <w:rsid w:val="00644785"/>
    <w:rsid w:val="00645F7A"/>
    <w:rsid w:val="00650DE0"/>
    <w:rsid w:val="006529D6"/>
    <w:rsid w:val="00653A06"/>
    <w:rsid w:val="00654F93"/>
    <w:rsid w:val="00655289"/>
    <w:rsid w:val="006561F2"/>
    <w:rsid w:val="00656881"/>
    <w:rsid w:val="00657902"/>
    <w:rsid w:val="00661D65"/>
    <w:rsid w:val="0066201E"/>
    <w:rsid w:val="006633D0"/>
    <w:rsid w:val="006651CD"/>
    <w:rsid w:val="00666895"/>
    <w:rsid w:val="00667366"/>
    <w:rsid w:val="006714FA"/>
    <w:rsid w:val="00671DE3"/>
    <w:rsid w:val="00671F49"/>
    <w:rsid w:val="00672C68"/>
    <w:rsid w:val="00674B15"/>
    <w:rsid w:val="00681102"/>
    <w:rsid w:val="006820CB"/>
    <w:rsid w:val="00683267"/>
    <w:rsid w:val="00684E66"/>
    <w:rsid w:val="00686864"/>
    <w:rsid w:val="006869AC"/>
    <w:rsid w:val="00687FAD"/>
    <w:rsid w:val="006936E5"/>
    <w:rsid w:val="006964A1"/>
    <w:rsid w:val="006A5E06"/>
    <w:rsid w:val="006B004A"/>
    <w:rsid w:val="006B16D0"/>
    <w:rsid w:val="006B2259"/>
    <w:rsid w:val="006B75C0"/>
    <w:rsid w:val="006C04DF"/>
    <w:rsid w:val="006C0634"/>
    <w:rsid w:val="006C5F00"/>
    <w:rsid w:val="006C7D90"/>
    <w:rsid w:val="006D1D52"/>
    <w:rsid w:val="006D2032"/>
    <w:rsid w:val="006D34A1"/>
    <w:rsid w:val="006D58CB"/>
    <w:rsid w:val="006D5952"/>
    <w:rsid w:val="006D5B64"/>
    <w:rsid w:val="006D6FBC"/>
    <w:rsid w:val="006E1DA3"/>
    <w:rsid w:val="006E2C90"/>
    <w:rsid w:val="006E3D9C"/>
    <w:rsid w:val="006F083D"/>
    <w:rsid w:val="006F1B86"/>
    <w:rsid w:val="006F36AE"/>
    <w:rsid w:val="006F6DB8"/>
    <w:rsid w:val="006F714A"/>
    <w:rsid w:val="006F7957"/>
    <w:rsid w:val="007006A6"/>
    <w:rsid w:val="007033F0"/>
    <w:rsid w:val="00703662"/>
    <w:rsid w:val="00704596"/>
    <w:rsid w:val="007045BC"/>
    <w:rsid w:val="007132BB"/>
    <w:rsid w:val="00716BC6"/>
    <w:rsid w:val="00717688"/>
    <w:rsid w:val="00722813"/>
    <w:rsid w:val="007247FA"/>
    <w:rsid w:val="00725E39"/>
    <w:rsid w:val="00726193"/>
    <w:rsid w:val="00726A00"/>
    <w:rsid w:val="00726A76"/>
    <w:rsid w:val="00726AFF"/>
    <w:rsid w:val="00726B3F"/>
    <w:rsid w:val="00727B14"/>
    <w:rsid w:val="0073198F"/>
    <w:rsid w:val="00732C58"/>
    <w:rsid w:val="00735A08"/>
    <w:rsid w:val="007371E4"/>
    <w:rsid w:val="00741955"/>
    <w:rsid w:val="00742EE9"/>
    <w:rsid w:val="00743126"/>
    <w:rsid w:val="0074421F"/>
    <w:rsid w:val="00745EBC"/>
    <w:rsid w:val="007501E5"/>
    <w:rsid w:val="007529A3"/>
    <w:rsid w:val="00752FC7"/>
    <w:rsid w:val="00754222"/>
    <w:rsid w:val="00756367"/>
    <w:rsid w:val="0075749B"/>
    <w:rsid w:val="00760712"/>
    <w:rsid w:val="00760A36"/>
    <w:rsid w:val="00763A45"/>
    <w:rsid w:val="007642DF"/>
    <w:rsid w:val="007655A0"/>
    <w:rsid w:val="00770D5E"/>
    <w:rsid w:val="00771F2A"/>
    <w:rsid w:val="00772663"/>
    <w:rsid w:val="00780769"/>
    <w:rsid w:val="0078084B"/>
    <w:rsid w:val="00780C0A"/>
    <w:rsid w:val="00782A3D"/>
    <w:rsid w:val="00782C7C"/>
    <w:rsid w:val="00783210"/>
    <w:rsid w:val="00784F29"/>
    <w:rsid w:val="00785C4E"/>
    <w:rsid w:val="00786090"/>
    <w:rsid w:val="007922D5"/>
    <w:rsid w:val="00794A7A"/>
    <w:rsid w:val="007950E3"/>
    <w:rsid w:val="0079560F"/>
    <w:rsid w:val="00795A80"/>
    <w:rsid w:val="007A49F0"/>
    <w:rsid w:val="007B07D2"/>
    <w:rsid w:val="007B08FA"/>
    <w:rsid w:val="007B223A"/>
    <w:rsid w:val="007B7181"/>
    <w:rsid w:val="007C1918"/>
    <w:rsid w:val="007C713D"/>
    <w:rsid w:val="007D03C2"/>
    <w:rsid w:val="007E0820"/>
    <w:rsid w:val="007E1818"/>
    <w:rsid w:val="007E2431"/>
    <w:rsid w:val="007E7043"/>
    <w:rsid w:val="007E726F"/>
    <w:rsid w:val="007F03D3"/>
    <w:rsid w:val="007F0964"/>
    <w:rsid w:val="007F2FBA"/>
    <w:rsid w:val="007F4FFF"/>
    <w:rsid w:val="007F5C0D"/>
    <w:rsid w:val="007F5F83"/>
    <w:rsid w:val="007F622A"/>
    <w:rsid w:val="007F62FF"/>
    <w:rsid w:val="007F790A"/>
    <w:rsid w:val="00806234"/>
    <w:rsid w:val="00807039"/>
    <w:rsid w:val="008179F3"/>
    <w:rsid w:val="00817ED2"/>
    <w:rsid w:val="00820672"/>
    <w:rsid w:val="00821690"/>
    <w:rsid w:val="00822D23"/>
    <w:rsid w:val="0082444F"/>
    <w:rsid w:val="0082551E"/>
    <w:rsid w:val="00825EA8"/>
    <w:rsid w:val="00827717"/>
    <w:rsid w:val="00827E2F"/>
    <w:rsid w:val="00830C70"/>
    <w:rsid w:val="008365A9"/>
    <w:rsid w:val="00840DE1"/>
    <w:rsid w:val="00841781"/>
    <w:rsid w:val="00843941"/>
    <w:rsid w:val="008503FB"/>
    <w:rsid w:val="008504A8"/>
    <w:rsid w:val="00850CA6"/>
    <w:rsid w:val="00857D06"/>
    <w:rsid w:val="008600F1"/>
    <w:rsid w:val="00861E09"/>
    <w:rsid w:val="00862CE0"/>
    <w:rsid w:val="00863C12"/>
    <w:rsid w:val="00865C64"/>
    <w:rsid w:val="008670D0"/>
    <w:rsid w:val="0086734B"/>
    <w:rsid w:val="00870E14"/>
    <w:rsid w:val="00874D0E"/>
    <w:rsid w:val="008760A6"/>
    <w:rsid w:val="0088372B"/>
    <w:rsid w:val="008900AC"/>
    <w:rsid w:val="00893C10"/>
    <w:rsid w:val="008A0A00"/>
    <w:rsid w:val="008A0EA2"/>
    <w:rsid w:val="008A130A"/>
    <w:rsid w:val="008A16EB"/>
    <w:rsid w:val="008A2B6B"/>
    <w:rsid w:val="008A2E84"/>
    <w:rsid w:val="008A3B58"/>
    <w:rsid w:val="008A7603"/>
    <w:rsid w:val="008B0DEB"/>
    <w:rsid w:val="008B0F4E"/>
    <w:rsid w:val="008B2169"/>
    <w:rsid w:val="008B2965"/>
    <w:rsid w:val="008C19CB"/>
    <w:rsid w:val="008C20E9"/>
    <w:rsid w:val="008C3170"/>
    <w:rsid w:val="008C3245"/>
    <w:rsid w:val="008C3901"/>
    <w:rsid w:val="008C3A30"/>
    <w:rsid w:val="008C5BA1"/>
    <w:rsid w:val="008D038A"/>
    <w:rsid w:val="008D2EE3"/>
    <w:rsid w:val="008D3447"/>
    <w:rsid w:val="008D49F7"/>
    <w:rsid w:val="008D6582"/>
    <w:rsid w:val="008D6D4F"/>
    <w:rsid w:val="008E1183"/>
    <w:rsid w:val="008E15D1"/>
    <w:rsid w:val="008E1736"/>
    <w:rsid w:val="008E1FDB"/>
    <w:rsid w:val="008E21AD"/>
    <w:rsid w:val="008E3F4F"/>
    <w:rsid w:val="008E6FCE"/>
    <w:rsid w:val="008F0142"/>
    <w:rsid w:val="008F2718"/>
    <w:rsid w:val="008F30CB"/>
    <w:rsid w:val="008F5B93"/>
    <w:rsid w:val="00900122"/>
    <w:rsid w:val="009008E6"/>
    <w:rsid w:val="00900953"/>
    <w:rsid w:val="00901F1D"/>
    <w:rsid w:val="0090293E"/>
    <w:rsid w:val="00902F3A"/>
    <w:rsid w:val="00903934"/>
    <w:rsid w:val="00905812"/>
    <w:rsid w:val="00910404"/>
    <w:rsid w:val="009105F4"/>
    <w:rsid w:val="00911795"/>
    <w:rsid w:val="00912C17"/>
    <w:rsid w:val="00912E4E"/>
    <w:rsid w:val="00913887"/>
    <w:rsid w:val="00914FD3"/>
    <w:rsid w:val="009150B5"/>
    <w:rsid w:val="00920A4B"/>
    <w:rsid w:val="00921100"/>
    <w:rsid w:val="0092307B"/>
    <w:rsid w:val="00927756"/>
    <w:rsid w:val="00934FF3"/>
    <w:rsid w:val="00935E65"/>
    <w:rsid w:val="0093653C"/>
    <w:rsid w:val="00937738"/>
    <w:rsid w:val="00941240"/>
    <w:rsid w:val="00941B4F"/>
    <w:rsid w:val="009439AA"/>
    <w:rsid w:val="00944D30"/>
    <w:rsid w:val="009453C9"/>
    <w:rsid w:val="009472C0"/>
    <w:rsid w:val="00950CB3"/>
    <w:rsid w:val="00950FC2"/>
    <w:rsid w:val="0095143D"/>
    <w:rsid w:val="00951563"/>
    <w:rsid w:val="00952253"/>
    <w:rsid w:val="00955400"/>
    <w:rsid w:val="0096142B"/>
    <w:rsid w:val="0096205F"/>
    <w:rsid w:val="00962AFA"/>
    <w:rsid w:val="009635A0"/>
    <w:rsid w:val="0096368E"/>
    <w:rsid w:val="0096434D"/>
    <w:rsid w:val="0096450B"/>
    <w:rsid w:val="00964CDC"/>
    <w:rsid w:val="0096646A"/>
    <w:rsid w:val="009703B0"/>
    <w:rsid w:val="00973AF1"/>
    <w:rsid w:val="00976921"/>
    <w:rsid w:val="00980603"/>
    <w:rsid w:val="009832BE"/>
    <w:rsid w:val="0098740B"/>
    <w:rsid w:val="00995715"/>
    <w:rsid w:val="0099571B"/>
    <w:rsid w:val="009A28C5"/>
    <w:rsid w:val="009A4DA8"/>
    <w:rsid w:val="009A6E94"/>
    <w:rsid w:val="009A7BB5"/>
    <w:rsid w:val="009C2100"/>
    <w:rsid w:val="009C2CED"/>
    <w:rsid w:val="009C573F"/>
    <w:rsid w:val="009C72BC"/>
    <w:rsid w:val="009D2DAA"/>
    <w:rsid w:val="009D3E0E"/>
    <w:rsid w:val="009D4292"/>
    <w:rsid w:val="009D5E33"/>
    <w:rsid w:val="009D6A66"/>
    <w:rsid w:val="009E15B4"/>
    <w:rsid w:val="009E1CC9"/>
    <w:rsid w:val="009E499F"/>
    <w:rsid w:val="009F11A9"/>
    <w:rsid w:val="009F1936"/>
    <w:rsid w:val="009F1950"/>
    <w:rsid w:val="009F2050"/>
    <w:rsid w:val="009F217F"/>
    <w:rsid w:val="009F2B34"/>
    <w:rsid w:val="009F2E26"/>
    <w:rsid w:val="009F4926"/>
    <w:rsid w:val="009F7B34"/>
    <w:rsid w:val="00A014A5"/>
    <w:rsid w:val="00A01D4E"/>
    <w:rsid w:val="00A0372C"/>
    <w:rsid w:val="00A0769F"/>
    <w:rsid w:val="00A10C98"/>
    <w:rsid w:val="00A1134B"/>
    <w:rsid w:val="00A13AE4"/>
    <w:rsid w:val="00A15A3B"/>
    <w:rsid w:val="00A2034C"/>
    <w:rsid w:val="00A2035C"/>
    <w:rsid w:val="00A22B56"/>
    <w:rsid w:val="00A23446"/>
    <w:rsid w:val="00A23608"/>
    <w:rsid w:val="00A24A2A"/>
    <w:rsid w:val="00A31AC8"/>
    <w:rsid w:val="00A3226F"/>
    <w:rsid w:val="00A33EF4"/>
    <w:rsid w:val="00A355F7"/>
    <w:rsid w:val="00A3690B"/>
    <w:rsid w:val="00A36CCD"/>
    <w:rsid w:val="00A4157E"/>
    <w:rsid w:val="00A4299D"/>
    <w:rsid w:val="00A43501"/>
    <w:rsid w:val="00A44F89"/>
    <w:rsid w:val="00A47333"/>
    <w:rsid w:val="00A50152"/>
    <w:rsid w:val="00A50578"/>
    <w:rsid w:val="00A50CBD"/>
    <w:rsid w:val="00A5372A"/>
    <w:rsid w:val="00A55731"/>
    <w:rsid w:val="00A5664D"/>
    <w:rsid w:val="00A56F01"/>
    <w:rsid w:val="00A6097C"/>
    <w:rsid w:val="00A62F89"/>
    <w:rsid w:val="00A64D0A"/>
    <w:rsid w:val="00A73371"/>
    <w:rsid w:val="00A745E4"/>
    <w:rsid w:val="00A750AC"/>
    <w:rsid w:val="00A754AA"/>
    <w:rsid w:val="00A81C44"/>
    <w:rsid w:val="00A82A45"/>
    <w:rsid w:val="00A8725E"/>
    <w:rsid w:val="00A873B0"/>
    <w:rsid w:val="00A90950"/>
    <w:rsid w:val="00A91110"/>
    <w:rsid w:val="00A912F7"/>
    <w:rsid w:val="00A93AD4"/>
    <w:rsid w:val="00A95AF4"/>
    <w:rsid w:val="00A9712B"/>
    <w:rsid w:val="00A97350"/>
    <w:rsid w:val="00AA1D65"/>
    <w:rsid w:val="00AA4136"/>
    <w:rsid w:val="00AA43BF"/>
    <w:rsid w:val="00AA626F"/>
    <w:rsid w:val="00AA691D"/>
    <w:rsid w:val="00AB1925"/>
    <w:rsid w:val="00AB1AF4"/>
    <w:rsid w:val="00AB34C4"/>
    <w:rsid w:val="00AB5395"/>
    <w:rsid w:val="00AB566C"/>
    <w:rsid w:val="00AB5A52"/>
    <w:rsid w:val="00AB7809"/>
    <w:rsid w:val="00AC12D4"/>
    <w:rsid w:val="00AC3415"/>
    <w:rsid w:val="00AC3693"/>
    <w:rsid w:val="00AC47C6"/>
    <w:rsid w:val="00AC6DE6"/>
    <w:rsid w:val="00AC6FFE"/>
    <w:rsid w:val="00AD5141"/>
    <w:rsid w:val="00AE0BFA"/>
    <w:rsid w:val="00AE16EC"/>
    <w:rsid w:val="00AE2D53"/>
    <w:rsid w:val="00AE3699"/>
    <w:rsid w:val="00AE429E"/>
    <w:rsid w:val="00AE5298"/>
    <w:rsid w:val="00AF03FF"/>
    <w:rsid w:val="00AF07B1"/>
    <w:rsid w:val="00AF2EE9"/>
    <w:rsid w:val="00AF35B1"/>
    <w:rsid w:val="00AF3864"/>
    <w:rsid w:val="00AF41BB"/>
    <w:rsid w:val="00AF49A1"/>
    <w:rsid w:val="00AF707C"/>
    <w:rsid w:val="00AF788B"/>
    <w:rsid w:val="00AF7A42"/>
    <w:rsid w:val="00AF7FDD"/>
    <w:rsid w:val="00B000F9"/>
    <w:rsid w:val="00B01778"/>
    <w:rsid w:val="00B02402"/>
    <w:rsid w:val="00B031AD"/>
    <w:rsid w:val="00B032F6"/>
    <w:rsid w:val="00B06CA5"/>
    <w:rsid w:val="00B14E8E"/>
    <w:rsid w:val="00B17067"/>
    <w:rsid w:val="00B17188"/>
    <w:rsid w:val="00B2084E"/>
    <w:rsid w:val="00B22D5B"/>
    <w:rsid w:val="00B2471C"/>
    <w:rsid w:val="00B25553"/>
    <w:rsid w:val="00B30017"/>
    <w:rsid w:val="00B31579"/>
    <w:rsid w:val="00B315DE"/>
    <w:rsid w:val="00B315E2"/>
    <w:rsid w:val="00B32737"/>
    <w:rsid w:val="00B34E27"/>
    <w:rsid w:val="00B34F4C"/>
    <w:rsid w:val="00B353E7"/>
    <w:rsid w:val="00B36B0B"/>
    <w:rsid w:val="00B41AC0"/>
    <w:rsid w:val="00B43091"/>
    <w:rsid w:val="00B45B7B"/>
    <w:rsid w:val="00B45FB7"/>
    <w:rsid w:val="00B472C7"/>
    <w:rsid w:val="00B52DC6"/>
    <w:rsid w:val="00B564B8"/>
    <w:rsid w:val="00B57983"/>
    <w:rsid w:val="00B61EFE"/>
    <w:rsid w:val="00B649DF"/>
    <w:rsid w:val="00B64D8E"/>
    <w:rsid w:val="00B65130"/>
    <w:rsid w:val="00B72FCE"/>
    <w:rsid w:val="00B73F02"/>
    <w:rsid w:val="00B76315"/>
    <w:rsid w:val="00B8061F"/>
    <w:rsid w:val="00B8235A"/>
    <w:rsid w:val="00B82C21"/>
    <w:rsid w:val="00B86AFB"/>
    <w:rsid w:val="00B916E6"/>
    <w:rsid w:val="00B971FD"/>
    <w:rsid w:val="00BA014D"/>
    <w:rsid w:val="00BA0DAF"/>
    <w:rsid w:val="00BA1484"/>
    <w:rsid w:val="00BA2F86"/>
    <w:rsid w:val="00BA42EA"/>
    <w:rsid w:val="00BA5334"/>
    <w:rsid w:val="00BB0628"/>
    <w:rsid w:val="00BB0A7D"/>
    <w:rsid w:val="00BB27F4"/>
    <w:rsid w:val="00BB4D19"/>
    <w:rsid w:val="00BB598E"/>
    <w:rsid w:val="00BB6964"/>
    <w:rsid w:val="00BB7586"/>
    <w:rsid w:val="00BC030E"/>
    <w:rsid w:val="00BC29AD"/>
    <w:rsid w:val="00BC4A90"/>
    <w:rsid w:val="00BC61DA"/>
    <w:rsid w:val="00BD0DD3"/>
    <w:rsid w:val="00BD1CEB"/>
    <w:rsid w:val="00BD2C4F"/>
    <w:rsid w:val="00BD33DB"/>
    <w:rsid w:val="00BD4215"/>
    <w:rsid w:val="00BD4268"/>
    <w:rsid w:val="00BD57C3"/>
    <w:rsid w:val="00BE0211"/>
    <w:rsid w:val="00BE2349"/>
    <w:rsid w:val="00BE3984"/>
    <w:rsid w:val="00BE3FED"/>
    <w:rsid w:val="00BE43C4"/>
    <w:rsid w:val="00BE4E3B"/>
    <w:rsid w:val="00BF40F5"/>
    <w:rsid w:val="00BF4D2D"/>
    <w:rsid w:val="00BF5948"/>
    <w:rsid w:val="00BF5A23"/>
    <w:rsid w:val="00BF5DFA"/>
    <w:rsid w:val="00C01891"/>
    <w:rsid w:val="00C034B0"/>
    <w:rsid w:val="00C04FCA"/>
    <w:rsid w:val="00C062CE"/>
    <w:rsid w:val="00C10E57"/>
    <w:rsid w:val="00C1194C"/>
    <w:rsid w:val="00C12563"/>
    <w:rsid w:val="00C12856"/>
    <w:rsid w:val="00C13B97"/>
    <w:rsid w:val="00C13C1C"/>
    <w:rsid w:val="00C158ED"/>
    <w:rsid w:val="00C177C4"/>
    <w:rsid w:val="00C17AA9"/>
    <w:rsid w:val="00C20B38"/>
    <w:rsid w:val="00C224C2"/>
    <w:rsid w:val="00C23264"/>
    <w:rsid w:val="00C23B8C"/>
    <w:rsid w:val="00C25286"/>
    <w:rsid w:val="00C25E2E"/>
    <w:rsid w:val="00C327E6"/>
    <w:rsid w:val="00C32F6A"/>
    <w:rsid w:val="00C34F6F"/>
    <w:rsid w:val="00C36030"/>
    <w:rsid w:val="00C44A2C"/>
    <w:rsid w:val="00C4526B"/>
    <w:rsid w:val="00C457F0"/>
    <w:rsid w:val="00C479E8"/>
    <w:rsid w:val="00C54E8F"/>
    <w:rsid w:val="00C55B0B"/>
    <w:rsid w:val="00C56A58"/>
    <w:rsid w:val="00C61AEF"/>
    <w:rsid w:val="00C63696"/>
    <w:rsid w:val="00C63D66"/>
    <w:rsid w:val="00C65D06"/>
    <w:rsid w:val="00C67598"/>
    <w:rsid w:val="00C70F97"/>
    <w:rsid w:val="00C71E27"/>
    <w:rsid w:val="00C76B2C"/>
    <w:rsid w:val="00C77045"/>
    <w:rsid w:val="00C77346"/>
    <w:rsid w:val="00C77352"/>
    <w:rsid w:val="00C776D9"/>
    <w:rsid w:val="00C81C02"/>
    <w:rsid w:val="00C8302A"/>
    <w:rsid w:val="00C90A48"/>
    <w:rsid w:val="00C948D1"/>
    <w:rsid w:val="00CA215A"/>
    <w:rsid w:val="00CA3488"/>
    <w:rsid w:val="00CA6105"/>
    <w:rsid w:val="00CB2CA6"/>
    <w:rsid w:val="00CB3271"/>
    <w:rsid w:val="00CB79CC"/>
    <w:rsid w:val="00CC4160"/>
    <w:rsid w:val="00CC4ED0"/>
    <w:rsid w:val="00CC5050"/>
    <w:rsid w:val="00CC5381"/>
    <w:rsid w:val="00CD2EE7"/>
    <w:rsid w:val="00CD4355"/>
    <w:rsid w:val="00CD4AC7"/>
    <w:rsid w:val="00CD776F"/>
    <w:rsid w:val="00CE1AD4"/>
    <w:rsid w:val="00CF08E7"/>
    <w:rsid w:val="00CF128D"/>
    <w:rsid w:val="00CF520E"/>
    <w:rsid w:val="00CF6BF2"/>
    <w:rsid w:val="00D0034B"/>
    <w:rsid w:val="00D0408E"/>
    <w:rsid w:val="00D04C5E"/>
    <w:rsid w:val="00D11E9A"/>
    <w:rsid w:val="00D14D9A"/>
    <w:rsid w:val="00D167F8"/>
    <w:rsid w:val="00D27EB7"/>
    <w:rsid w:val="00D302B2"/>
    <w:rsid w:val="00D33887"/>
    <w:rsid w:val="00D34086"/>
    <w:rsid w:val="00D34838"/>
    <w:rsid w:val="00D34A42"/>
    <w:rsid w:val="00D3659C"/>
    <w:rsid w:val="00D42C49"/>
    <w:rsid w:val="00D44F88"/>
    <w:rsid w:val="00D5286C"/>
    <w:rsid w:val="00D5396B"/>
    <w:rsid w:val="00D54AA5"/>
    <w:rsid w:val="00D57C0F"/>
    <w:rsid w:val="00D57FB9"/>
    <w:rsid w:val="00D613C0"/>
    <w:rsid w:val="00D6188C"/>
    <w:rsid w:val="00D627A5"/>
    <w:rsid w:val="00D67ED3"/>
    <w:rsid w:val="00D711FC"/>
    <w:rsid w:val="00D7264F"/>
    <w:rsid w:val="00D72661"/>
    <w:rsid w:val="00D72BB7"/>
    <w:rsid w:val="00D73344"/>
    <w:rsid w:val="00D737D8"/>
    <w:rsid w:val="00D779AD"/>
    <w:rsid w:val="00D84993"/>
    <w:rsid w:val="00D90662"/>
    <w:rsid w:val="00D90D73"/>
    <w:rsid w:val="00D93A1C"/>
    <w:rsid w:val="00D94B26"/>
    <w:rsid w:val="00D95821"/>
    <w:rsid w:val="00D96944"/>
    <w:rsid w:val="00D96A7C"/>
    <w:rsid w:val="00D970B6"/>
    <w:rsid w:val="00DA0180"/>
    <w:rsid w:val="00DA07DE"/>
    <w:rsid w:val="00DA1298"/>
    <w:rsid w:val="00DA3C53"/>
    <w:rsid w:val="00DA3E15"/>
    <w:rsid w:val="00DA5C27"/>
    <w:rsid w:val="00DA7264"/>
    <w:rsid w:val="00DB3085"/>
    <w:rsid w:val="00DB48FB"/>
    <w:rsid w:val="00DB6350"/>
    <w:rsid w:val="00DC45D3"/>
    <w:rsid w:val="00DC4F2C"/>
    <w:rsid w:val="00DD61B3"/>
    <w:rsid w:val="00DD780D"/>
    <w:rsid w:val="00DE1946"/>
    <w:rsid w:val="00DE2C26"/>
    <w:rsid w:val="00DE2F5E"/>
    <w:rsid w:val="00DE5212"/>
    <w:rsid w:val="00DF03FC"/>
    <w:rsid w:val="00DF0E82"/>
    <w:rsid w:val="00DF146D"/>
    <w:rsid w:val="00DF1F3D"/>
    <w:rsid w:val="00DF1F72"/>
    <w:rsid w:val="00DF2E77"/>
    <w:rsid w:val="00DF4426"/>
    <w:rsid w:val="00DF52EE"/>
    <w:rsid w:val="00DF717F"/>
    <w:rsid w:val="00E00F8A"/>
    <w:rsid w:val="00E0158C"/>
    <w:rsid w:val="00E0333B"/>
    <w:rsid w:val="00E04A0B"/>
    <w:rsid w:val="00E07955"/>
    <w:rsid w:val="00E112A0"/>
    <w:rsid w:val="00E11FA6"/>
    <w:rsid w:val="00E12256"/>
    <w:rsid w:val="00E14718"/>
    <w:rsid w:val="00E20F3D"/>
    <w:rsid w:val="00E2100F"/>
    <w:rsid w:val="00E22458"/>
    <w:rsid w:val="00E23FA2"/>
    <w:rsid w:val="00E27FA0"/>
    <w:rsid w:val="00E27FAE"/>
    <w:rsid w:val="00E3483F"/>
    <w:rsid w:val="00E40C34"/>
    <w:rsid w:val="00E415BB"/>
    <w:rsid w:val="00E461D5"/>
    <w:rsid w:val="00E479E6"/>
    <w:rsid w:val="00E51C9A"/>
    <w:rsid w:val="00E520FE"/>
    <w:rsid w:val="00E526A1"/>
    <w:rsid w:val="00E532C4"/>
    <w:rsid w:val="00E5520F"/>
    <w:rsid w:val="00E55FC2"/>
    <w:rsid w:val="00E57CAF"/>
    <w:rsid w:val="00E62008"/>
    <w:rsid w:val="00E621BC"/>
    <w:rsid w:val="00E635D2"/>
    <w:rsid w:val="00E644DC"/>
    <w:rsid w:val="00E6596F"/>
    <w:rsid w:val="00E711EA"/>
    <w:rsid w:val="00E75096"/>
    <w:rsid w:val="00E75A3C"/>
    <w:rsid w:val="00E77737"/>
    <w:rsid w:val="00E779E0"/>
    <w:rsid w:val="00E80B8A"/>
    <w:rsid w:val="00E80E0A"/>
    <w:rsid w:val="00E8142A"/>
    <w:rsid w:val="00E85C7A"/>
    <w:rsid w:val="00E86149"/>
    <w:rsid w:val="00E87D9B"/>
    <w:rsid w:val="00E90B29"/>
    <w:rsid w:val="00E92017"/>
    <w:rsid w:val="00E96986"/>
    <w:rsid w:val="00E973AC"/>
    <w:rsid w:val="00EA03CE"/>
    <w:rsid w:val="00EA0BA0"/>
    <w:rsid w:val="00EA2CD5"/>
    <w:rsid w:val="00EA3C10"/>
    <w:rsid w:val="00EA4CB8"/>
    <w:rsid w:val="00EA6F3E"/>
    <w:rsid w:val="00EB08C1"/>
    <w:rsid w:val="00EB0EC0"/>
    <w:rsid w:val="00EB13E3"/>
    <w:rsid w:val="00EB4F05"/>
    <w:rsid w:val="00EC0420"/>
    <w:rsid w:val="00EC05CD"/>
    <w:rsid w:val="00EC2FA3"/>
    <w:rsid w:val="00EC3122"/>
    <w:rsid w:val="00EC5B5B"/>
    <w:rsid w:val="00EC6252"/>
    <w:rsid w:val="00ED27A2"/>
    <w:rsid w:val="00ED2A51"/>
    <w:rsid w:val="00ED2D5F"/>
    <w:rsid w:val="00ED3D0D"/>
    <w:rsid w:val="00ED4B65"/>
    <w:rsid w:val="00ED6719"/>
    <w:rsid w:val="00ED7986"/>
    <w:rsid w:val="00ED7F54"/>
    <w:rsid w:val="00EE0906"/>
    <w:rsid w:val="00EE4711"/>
    <w:rsid w:val="00EE4EF7"/>
    <w:rsid w:val="00EE5CCB"/>
    <w:rsid w:val="00EE6625"/>
    <w:rsid w:val="00EF5A88"/>
    <w:rsid w:val="00F01432"/>
    <w:rsid w:val="00F018F2"/>
    <w:rsid w:val="00F02D28"/>
    <w:rsid w:val="00F04BEE"/>
    <w:rsid w:val="00F0682C"/>
    <w:rsid w:val="00F06C69"/>
    <w:rsid w:val="00F11939"/>
    <w:rsid w:val="00F12AE3"/>
    <w:rsid w:val="00F1329C"/>
    <w:rsid w:val="00F1338D"/>
    <w:rsid w:val="00F1661A"/>
    <w:rsid w:val="00F17555"/>
    <w:rsid w:val="00F1767C"/>
    <w:rsid w:val="00F20049"/>
    <w:rsid w:val="00F269E2"/>
    <w:rsid w:val="00F30420"/>
    <w:rsid w:val="00F30C03"/>
    <w:rsid w:val="00F34A51"/>
    <w:rsid w:val="00F34A52"/>
    <w:rsid w:val="00F40DD9"/>
    <w:rsid w:val="00F41F48"/>
    <w:rsid w:val="00F526D2"/>
    <w:rsid w:val="00F52D9F"/>
    <w:rsid w:val="00F5668F"/>
    <w:rsid w:val="00F60560"/>
    <w:rsid w:val="00F630AE"/>
    <w:rsid w:val="00F63E15"/>
    <w:rsid w:val="00F656BA"/>
    <w:rsid w:val="00F65C35"/>
    <w:rsid w:val="00F70BBD"/>
    <w:rsid w:val="00F71DE5"/>
    <w:rsid w:val="00F73E50"/>
    <w:rsid w:val="00F74D1A"/>
    <w:rsid w:val="00F7509E"/>
    <w:rsid w:val="00F75D8B"/>
    <w:rsid w:val="00F80E78"/>
    <w:rsid w:val="00F81CDA"/>
    <w:rsid w:val="00F8309A"/>
    <w:rsid w:val="00F85613"/>
    <w:rsid w:val="00F8609F"/>
    <w:rsid w:val="00F92BF2"/>
    <w:rsid w:val="00F9310B"/>
    <w:rsid w:val="00F9320F"/>
    <w:rsid w:val="00F94DB8"/>
    <w:rsid w:val="00F9536C"/>
    <w:rsid w:val="00F961D0"/>
    <w:rsid w:val="00F96754"/>
    <w:rsid w:val="00F96D7F"/>
    <w:rsid w:val="00F971C9"/>
    <w:rsid w:val="00F978C4"/>
    <w:rsid w:val="00F97FEA"/>
    <w:rsid w:val="00FA0963"/>
    <w:rsid w:val="00FA46F1"/>
    <w:rsid w:val="00FA4E97"/>
    <w:rsid w:val="00FA54DA"/>
    <w:rsid w:val="00FA5F28"/>
    <w:rsid w:val="00FB2275"/>
    <w:rsid w:val="00FB5F33"/>
    <w:rsid w:val="00FB60BC"/>
    <w:rsid w:val="00FB71CD"/>
    <w:rsid w:val="00FC20A1"/>
    <w:rsid w:val="00FC2E48"/>
    <w:rsid w:val="00FC5E06"/>
    <w:rsid w:val="00FC6D11"/>
    <w:rsid w:val="00FC6EA7"/>
    <w:rsid w:val="00FC74F2"/>
    <w:rsid w:val="00FC771A"/>
    <w:rsid w:val="00FC7CC2"/>
    <w:rsid w:val="00FD7BC9"/>
    <w:rsid w:val="00FE1985"/>
    <w:rsid w:val="00FE33D4"/>
    <w:rsid w:val="00FF0691"/>
    <w:rsid w:val="00FF0CBE"/>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7F1814"/>
  <w15:docId w15:val="{CA3476AC-DF1A-485B-8FCA-80460F7F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3012">
    <w:name w:val="3廳_內文01_縮2"/>
    <w:qFormat/>
    <w:rsid w:val="00AF2EE9"/>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31">
    <w:name w:val="3廳_內文03_(1)"/>
    <w:qFormat/>
    <w:rsid w:val="00AF2EE9"/>
    <w:pPr>
      <w:tabs>
        <w:tab w:val="left" w:pos="3168"/>
      </w:tabs>
      <w:overflowPunct w:val="0"/>
      <w:ind w:firstLineChars="550" w:firstLine="550"/>
      <w:jc w:val="both"/>
    </w:pPr>
    <w:rPr>
      <w:rFonts w:ascii="標楷體" w:eastAsia="標楷體" w:hAnsi="標楷體" w:cs="標楷體"/>
      <w:color w:val="000000" w:themeColor="text1"/>
      <w:szCs w:val="24"/>
    </w:rPr>
  </w:style>
  <w:style w:type="table" w:styleId="ad">
    <w:name w:val="Table Grid"/>
    <w:basedOn w:val="a1"/>
    <w:uiPriority w:val="59"/>
    <w:unhideWhenUsed/>
    <w:rsid w:val="00423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rsid w:val="00220273"/>
    <w:pPr>
      <w:snapToGrid w:val="0"/>
    </w:pPr>
    <w:rPr>
      <w:sz w:val="20"/>
      <w:szCs w:val="20"/>
    </w:rPr>
  </w:style>
  <w:style w:type="character" w:customStyle="1" w:styleId="af">
    <w:name w:val="註腳文字 字元"/>
    <w:basedOn w:val="a0"/>
    <w:link w:val="ae"/>
    <w:rsid w:val="00220273"/>
    <w:rPr>
      <w:rFonts w:ascii="Times New Roman" w:eastAsia="新細明體" w:hAnsi="Times New Roman" w:cs="Times New Roman"/>
      <w:sz w:val="20"/>
      <w:szCs w:val="20"/>
    </w:rPr>
  </w:style>
  <w:style w:type="character" w:styleId="af0">
    <w:name w:val="footnote reference"/>
    <w:rsid w:val="00220273"/>
    <w:rPr>
      <w:vertAlign w:val="superscript"/>
    </w:rPr>
  </w:style>
  <w:style w:type="character" w:styleId="af1">
    <w:name w:val="Hyperlink"/>
    <w:basedOn w:val="a0"/>
    <w:uiPriority w:val="99"/>
    <w:unhideWhenUsed/>
    <w:rsid w:val="00FC6D11"/>
    <w:rPr>
      <w:color w:val="0000FF" w:themeColor="hyperlink"/>
      <w:u w:val="single"/>
    </w:rPr>
  </w:style>
  <w:style w:type="paragraph" w:styleId="Web">
    <w:name w:val="Normal (Web)"/>
    <w:basedOn w:val="a"/>
    <w:uiPriority w:val="99"/>
    <w:unhideWhenUsed/>
    <w:rsid w:val="00AF07B1"/>
    <w:pPr>
      <w:widowControl/>
      <w:spacing w:before="100" w:beforeAutospacing="1" w:after="100" w:afterAutospacing="1"/>
    </w:pPr>
    <w:rPr>
      <w:rFonts w:ascii="新細明體" w:hAnsi="新細明體" w:cs="新細明體"/>
      <w:kern w:val="0"/>
    </w:rPr>
  </w:style>
  <w:style w:type="table" w:customStyle="1" w:styleId="1">
    <w:name w:val="表格格線1"/>
    <w:uiPriority w:val="39"/>
    <w:qFormat/>
    <w:rsid w:val="00A22B56"/>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CF0D5-D102-4505-92AE-A05B844F0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839</Words>
  <Characters>4786</Characters>
  <Application>Microsoft Office Word</Application>
  <DocSecurity>0</DocSecurity>
  <Lines>39</Lines>
  <Paragraphs>11</Paragraphs>
  <ScaleCrop>false</ScaleCrop>
  <Company>Microsoft</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吳怡霈</cp:lastModifiedBy>
  <cp:revision>13</cp:revision>
  <cp:lastPrinted>2026-06-08T07:25:00Z</cp:lastPrinted>
  <dcterms:created xsi:type="dcterms:W3CDTF">2026-06-12T01:21:00Z</dcterms:created>
  <dcterms:modified xsi:type="dcterms:W3CDTF">2026-07-03T11:54:00Z</dcterms:modified>
</cp:coreProperties>
</file>