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024A6" w14:textId="7D347A12" w:rsidR="00EB0A9A" w:rsidRPr="001B11BD" w:rsidRDefault="00BA764E" w:rsidP="00B20CA1">
      <w:pPr>
        <w:pStyle w:val="302"/>
        <w:spacing w:line="550" w:lineRule="exact"/>
        <w:ind w:left="600"/>
        <w:rPr>
          <w:color w:val="auto"/>
          <w:szCs w:val="36"/>
        </w:rPr>
      </w:pPr>
      <w:r w:rsidRPr="001B11BD">
        <w:rPr>
          <w:rFonts w:hint="eastAsia"/>
          <w:color w:val="auto"/>
          <w:szCs w:val="36"/>
        </w:rPr>
        <w:t>參</w:t>
      </w:r>
      <w:r w:rsidR="00EB0A9A" w:rsidRPr="001B11BD">
        <w:rPr>
          <w:rFonts w:hint="eastAsia"/>
          <w:color w:val="auto"/>
          <w:szCs w:val="36"/>
        </w:rPr>
        <w:t>、特別收入基金</w:t>
      </w:r>
    </w:p>
    <w:p w14:paraId="19CACE12" w14:textId="77777777" w:rsidR="00EB0A9A" w:rsidRPr="001B11BD" w:rsidRDefault="00EB0A9A" w:rsidP="00B20CA1">
      <w:pPr>
        <w:pStyle w:val="303"/>
        <w:spacing w:line="550" w:lineRule="exact"/>
        <w:rPr>
          <w:b w:val="0"/>
          <w:bCs/>
          <w:color w:val="auto"/>
          <w:szCs w:val="32"/>
        </w:rPr>
      </w:pPr>
      <w:r w:rsidRPr="001B11BD">
        <w:rPr>
          <w:rFonts w:hint="eastAsia"/>
          <w:color w:val="auto"/>
          <w:szCs w:val="32"/>
        </w:rPr>
        <w:t>一、總統府主管</w:t>
      </w:r>
    </w:p>
    <w:p w14:paraId="1450533F" w14:textId="77777777" w:rsidR="00EB0A9A" w:rsidRPr="001B11BD" w:rsidRDefault="00EB0A9A" w:rsidP="00B20CA1">
      <w:pPr>
        <w:pStyle w:val="41"/>
        <w:spacing w:line="550" w:lineRule="exact"/>
        <w:ind w:firstLine="480"/>
        <w:rPr>
          <w:sz w:val="32"/>
          <w:szCs w:val="28"/>
        </w:rPr>
      </w:pPr>
      <w:r w:rsidRPr="001B11BD">
        <w:rPr>
          <w:rFonts w:hint="eastAsia"/>
          <w:sz w:val="32"/>
          <w:szCs w:val="28"/>
        </w:rPr>
        <w:t>中央研究院科學研究基金</w:t>
      </w:r>
    </w:p>
    <w:p w14:paraId="68964F08" w14:textId="2A0CB750" w:rsidR="00FE47EC" w:rsidRPr="001B11BD" w:rsidRDefault="00FE47EC" w:rsidP="00B20CA1">
      <w:pPr>
        <w:pStyle w:val="3012"/>
        <w:tabs>
          <w:tab w:val="left" w:pos="284"/>
        </w:tabs>
        <w:spacing w:line="550" w:lineRule="exact"/>
        <w:ind w:firstLine="480"/>
        <w:rPr>
          <w:color w:val="auto"/>
        </w:rPr>
      </w:pPr>
      <w:r w:rsidRPr="001B11BD">
        <w:rPr>
          <w:rFonts w:hint="eastAsia"/>
          <w:color w:val="auto"/>
        </w:rPr>
        <w:t>政府為強化我國學術競爭力，培育尖端領域研究人才、厚植研究潛力，及與國際頂尖機構合作培育計畫，參與</w:t>
      </w:r>
      <w:r w:rsidR="00730E77" w:rsidRPr="001B11BD">
        <w:rPr>
          <w:rFonts w:hint="eastAsia"/>
          <w:color w:val="auto"/>
        </w:rPr>
        <w:t>專題研究，</w:t>
      </w:r>
      <w:r w:rsidRPr="001B11BD">
        <w:rPr>
          <w:rFonts w:hint="eastAsia"/>
          <w:color w:val="auto"/>
        </w:rPr>
        <w:t>推動科技移轉，將中央研究院重</w:t>
      </w:r>
      <w:r w:rsidR="005E63B0" w:rsidRPr="001B11BD">
        <w:rPr>
          <w:rFonts w:hint="eastAsia"/>
          <w:color w:val="auto"/>
        </w:rPr>
        <w:t>要研究成果產業化，協助產業升級、創造就業機會，促進臺灣生技產業</w:t>
      </w:r>
      <w:r w:rsidRPr="001B11BD">
        <w:rPr>
          <w:rFonts w:hint="eastAsia"/>
          <w:color w:val="auto"/>
        </w:rPr>
        <w:t>深耕與發展，並建立國內外合作、技轉及交流模式，達到技術及產業升級目的，依據科學技術基本法</w:t>
      </w:r>
      <w:r w:rsidRPr="001B11BD">
        <w:rPr>
          <w:color w:val="auto"/>
        </w:rPr>
        <w:t>規定，設立中央研究院科學研究基金。該基金</w:t>
      </w:r>
      <w:proofErr w:type="gramStart"/>
      <w:r w:rsidR="007B6838" w:rsidRPr="001B11BD">
        <w:rPr>
          <w:rFonts w:hint="eastAsia"/>
          <w:color w:val="auto"/>
        </w:rPr>
        <w:t>11</w:t>
      </w:r>
      <w:r w:rsidR="00F61345" w:rsidRPr="001B11BD">
        <w:rPr>
          <w:color w:val="auto"/>
        </w:rPr>
        <w:t>4</w:t>
      </w:r>
      <w:proofErr w:type="gramEnd"/>
      <w:r w:rsidRPr="001B11BD">
        <w:rPr>
          <w:color w:val="auto"/>
        </w:rPr>
        <w:t>年</w:t>
      </w:r>
      <w:r w:rsidRPr="001B11BD">
        <w:rPr>
          <w:color w:val="auto"/>
          <w:spacing w:val="-4"/>
        </w:rPr>
        <w:t>度各項業務計畫及預算之執行等，經予書面審核，並於期中派員就地抽查，茲將查核結果說明如次</w:t>
      </w:r>
      <w:r w:rsidRPr="001B11BD">
        <w:rPr>
          <w:rFonts w:hint="eastAsia"/>
          <w:color w:val="auto"/>
          <w:spacing w:val="-4"/>
        </w:rPr>
        <w:t>：</w:t>
      </w:r>
    </w:p>
    <w:p w14:paraId="6962DA1E" w14:textId="77777777" w:rsidR="00EB0A9A" w:rsidRPr="001B11BD" w:rsidRDefault="00EB0A9A" w:rsidP="00B20CA1">
      <w:pPr>
        <w:pStyle w:val="3021"/>
        <w:spacing w:line="550" w:lineRule="exact"/>
        <w:ind w:firstLine="1261"/>
        <w:rPr>
          <w:color w:val="auto"/>
          <w:sz w:val="28"/>
          <w:szCs w:val="28"/>
        </w:rPr>
      </w:pPr>
      <w:r w:rsidRPr="001B11BD">
        <w:rPr>
          <w:rFonts w:hint="eastAsia"/>
          <w:color w:val="auto"/>
          <w:sz w:val="28"/>
          <w:szCs w:val="28"/>
        </w:rPr>
        <w:t>1.</w:t>
      </w:r>
      <w:r w:rsidR="0024304F" w:rsidRPr="001B11BD">
        <w:rPr>
          <w:rFonts w:hint="eastAsia"/>
          <w:color w:val="auto"/>
          <w:sz w:val="28"/>
          <w:szCs w:val="28"/>
        </w:rPr>
        <w:t xml:space="preserve">　</w:t>
      </w:r>
      <w:r w:rsidRPr="001B11BD">
        <w:rPr>
          <w:rFonts w:hint="eastAsia"/>
          <w:color w:val="auto"/>
          <w:sz w:val="28"/>
          <w:szCs w:val="28"/>
        </w:rPr>
        <w:t>業務計畫實施情形之查核</w:t>
      </w:r>
    </w:p>
    <w:p w14:paraId="1FF70CB4" w14:textId="5B4A277B" w:rsidR="008C2DED" w:rsidRPr="001B11BD" w:rsidRDefault="002C184A" w:rsidP="00B20CA1">
      <w:pPr>
        <w:pStyle w:val="3012"/>
        <w:snapToGrid w:val="0"/>
        <w:spacing w:line="550" w:lineRule="exact"/>
        <w:ind w:firstLine="480"/>
        <w:rPr>
          <w:color w:val="auto"/>
        </w:rPr>
      </w:pPr>
      <w:r w:rsidRPr="001B11BD">
        <w:rPr>
          <w:rFonts w:hint="eastAsia"/>
          <w:color w:val="auto"/>
        </w:rPr>
        <w:t>該基金主要業務係辦理研發成果管理及運用、育成中心、</w:t>
      </w:r>
      <w:r w:rsidR="005203AC" w:rsidRPr="001B11BD">
        <w:rPr>
          <w:rFonts w:hint="eastAsia"/>
          <w:color w:val="auto"/>
        </w:rPr>
        <w:t>選送人文及科技菁英出國</w:t>
      </w:r>
      <w:r w:rsidRPr="001B11BD">
        <w:rPr>
          <w:rFonts w:hint="eastAsia"/>
          <w:color w:val="auto"/>
        </w:rPr>
        <w:t>、研發能量提升及科</w:t>
      </w:r>
      <w:proofErr w:type="gramStart"/>
      <w:r w:rsidRPr="001B11BD">
        <w:rPr>
          <w:rFonts w:hint="eastAsia"/>
          <w:color w:val="auto"/>
        </w:rPr>
        <w:t>研</w:t>
      </w:r>
      <w:proofErr w:type="gramEnd"/>
      <w:r w:rsidRPr="001B11BD">
        <w:rPr>
          <w:rFonts w:hint="eastAsia"/>
          <w:color w:val="auto"/>
        </w:rPr>
        <w:t>環境領航等。</w:t>
      </w:r>
      <w:proofErr w:type="gramStart"/>
      <w:r w:rsidR="00FA34A6" w:rsidRPr="001B11BD">
        <w:rPr>
          <w:rFonts w:hint="eastAsia"/>
          <w:color w:val="auto"/>
        </w:rPr>
        <w:t>1</w:t>
      </w:r>
      <w:r w:rsidR="00B97944" w:rsidRPr="001B11BD">
        <w:rPr>
          <w:rFonts w:hint="eastAsia"/>
          <w:color w:val="auto"/>
        </w:rPr>
        <w:t>1</w:t>
      </w:r>
      <w:r w:rsidR="009358DE" w:rsidRPr="001B11BD">
        <w:rPr>
          <w:color w:val="auto"/>
        </w:rPr>
        <w:t>4</w:t>
      </w:r>
      <w:proofErr w:type="gramEnd"/>
      <w:r w:rsidRPr="001B11BD">
        <w:rPr>
          <w:rFonts w:hint="eastAsia"/>
          <w:color w:val="auto"/>
        </w:rPr>
        <w:t>年度業務計畫</w:t>
      </w:r>
      <w:r w:rsidRPr="001B11BD">
        <w:rPr>
          <w:color w:val="auto"/>
        </w:rPr>
        <w:t>5項，實施結果，實際數較原預計增加者</w:t>
      </w:r>
      <w:r w:rsidR="003D363B" w:rsidRPr="001B11BD">
        <w:rPr>
          <w:rFonts w:hint="eastAsia"/>
          <w:color w:val="auto"/>
        </w:rPr>
        <w:t>2</w:t>
      </w:r>
      <w:r w:rsidRPr="001B11BD">
        <w:rPr>
          <w:color w:val="auto"/>
        </w:rPr>
        <w:t>項，減少者</w:t>
      </w:r>
      <w:r w:rsidR="003D363B" w:rsidRPr="001B11BD">
        <w:rPr>
          <w:color w:val="auto"/>
        </w:rPr>
        <w:t>3</w:t>
      </w:r>
      <w:r w:rsidRPr="001B11BD">
        <w:rPr>
          <w:color w:val="auto"/>
        </w:rPr>
        <w:t>項，其</w:t>
      </w:r>
      <w:r w:rsidR="00B24BF0" w:rsidRPr="001B11BD">
        <w:rPr>
          <w:color w:val="auto"/>
        </w:rPr>
        <w:t>執行情形</w:t>
      </w:r>
      <w:r w:rsidRPr="001B11BD">
        <w:rPr>
          <w:color w:val="auto"/>
        </w:rPr>
        <w:t>列表如次：</w:t>
      </w:r>
    </w:p>
    <w:tbl>
      <w:tblPr>
        <w:tblW w:w="10110" w:type="dxa"/>
        <w:jc w:val="center"/>
        <w:tblLayout w:type="fixed"/>
        <w:tblCellMar>
          <w:left w:w="28" w:type="dxa"/>
          <w:right w:w="28" w:type="dxa"/>
        </w:tblCellMar>
        <w:tblLook w:val="0000" w:firstRow="0" w:lastRow="0" w:firstColumn="0" w:lastColumn="0" w:noHBand="0" w:noVBand="0"/>
      </w:tblPr>
      <w:tblGrid>
        <w:gridCol w:w="1996"/>
        <w:gridCol w:w="779"/>
        <w:gridCol w:w="1232"/>
        <w:gridCol w:w="1232"/>
        <w:gridCol w:w="1232"/>
        <w:gridCol w:w="900"/>
        <w:gridCol w:w="2739"/>
      </w:tblGrid>
      <w:tr w:rsidR="00401528" w:rsidRPr="001B11BD" w14:paraId="3AFC323F" w14:textId="77777777" w:rsidTr="00B20CA1">
        <w:trPr>
          <w:cantSplit/>
          <w:trHeight w:val="397"/>
          <w:jc w:val="center"/>
        </w:trPr>
        <w:tc>
          <w:tcPr>
            <w:tcW w:w="1996" w:type="dxa"/>
            <w:vMerge w:val="restart"/>
            <w:tcBorders>
              <w:top w:val="single" w:sz="8" w:space="0" w:color="auto"/>
              <w:right w:val="single" w:sz="4" w:space="0" w:color="auto"/>
            </w:tcBorders>
            <w:vAlign w:val="center"/>
          </w:tcPr>
          <w:p w14:paraId="63AF2663" w14:textId="4CD753BB" w:rsidR="008C2DED" w:rsidRPr="001B11BD" w:rsidRDefault="008C2DED" w:rsidP="00B20778">
            <w:pPr>
              <w:widowControl/>
              <w:overflowPunct w:val="0"/>
              <w:spacing w:line="240" w:lineRule="exact"/>
              <w:jc w:val="distribute"/>
              <w:rPr>
                <w:rFonts w:ascii="標楷體" w:eastAsia="標楷體" w:hAnsi="標楷體"/>
                <w:bCs/>
                <w:sz w:val="22"/>
                <w:szCs w:val="22"/>
              </w:rPr>
            </w:pPr>
            <w:r w:rsidRPr="001B11BD">
              <w:rPr>
                <w:rFonts w:ascii="標楷體" w:eastAsia="標楷體" w:hAnsi="標楷體" w:hint="eastAsia"/>
                <w:bCs/>
                <w:sz w:val="22"/>
                <w:szCs w:val="22"/>
              </w:rPr>
              <w:t>項目</w:t>
            </w:r>
          </w:p>
        </w:tc>
        <w:tc>
          <w:tcPr>
            <w:tcW w:w="779" w:type="dxa"/>
            <w:vMerge w:val="restart"/>
            <w:tcBorders>
              <w:top w:val="single" w:sz="8" w:space="0" w:color="auto"/>
              <w:left w:val="single" w:sz="4" w:space="0" w:color="auto"/>
              <w:right w:val="single" w:sz="4" w:space="0" w:color="auto"/>
            </w:tcBorders>
            <w:vAlign w:val="center"/>
          </w:tcPr>
          <w:p w14:paraId="516096DE" w14:textId="77777777" w:rsidR="008C2DED" w:rsidRPr="001B11BD" w:rsidRDefault="008C2DED" w:rsidP="00B20778">
            <w:pPr>
              <w:widowControl/>
              <w:overflowPunct w:val="0"/>
              <w:spacing w:line="240" w:lineRule="exact"/>
              <w:jc w:val="distribute"/>
              <w:rPr>
                <w:rFonts w:ascii="標楷體" w:eastAsia="標楷體" w:hAnsi="標楷體"/>
                <w:bCs/>
                <w:sz w:val="22"/>
                <w:szCs w:val="22"/>
              </w:rPr>
            </w:pPr>
            <w:r w:rsidRPr="001B11BD">
              <w:rPr>
                <w:rFonts w:ascii="標楷體" w:eastAsia="標楷體" w:hAnsi="標楷體" w:hint="eastAsia"/>
                <w:bCs/>
                <w:sz w:val="22"/>
                <w:szCs w:val="22"/>
              </w:rPr>
              <w:t>單位</w:t>
            </w:r>
          </w:p>
        </w:tc>
        <w:tc>
          <w:tcPr>
            <w:tcW w:w="1232" w:type="dxa"/>
            <w:vMerge w:val="restart"/>
            <w:tcBorders>
              <w:top w:val="single" w:sz="8" w:space="0" w:color="auto"/>
              <w:left w:val="single" w:sz="4" w:space="0" w:color="auto"/>
              <w:right w:val="single" w:sz="4" w:space="0" w:color="auto"/>
            </w:tcBorders>
            <w:vAlign w:val="center"/>
          </w:tcPr>
          <w:p w14:paraId="01889E37" w14:textId="77777777" w:rsidR="008C2DED" w:rsidRPr="001B11BD" w:rsidRDefault="008C2DED" w:rsidP="00B20778">
            <w:pPr>
              <w:widowControl/>
              <w:overflowPunct w:val="0"/>
              <w:spacing w:line="240" w:lineRule="exact"/>
              <w:jc w:val="distribute"/>
              <w:rPr>
                <w:rFonts w:ascii="標楷體" w:eastAsia="標楷體" w:hAnsi="標楷體"/>
                <w:bCs/>
                <w:sz w:val="22"/>
                <w:szCs w:val="22"/>
              </w:rPr>
            </w:pPr>
            <w:r w:rsidRPr="001B11BD">
              <w:rPr>
                <w:rFonts w:ascii="標楷體" w:eastAsia="標楷體" w:hAnsi="標楷體" w:hint="eastAsia"/>
                <w:bCs/>
                <w:sz w:val="22"/>
                <w:szCs w:val="22"/>
              </w:rPr>
              <w:t>預計數</w:t>
            </w:r>
          </w:p>
        </w:tc>
        <w:tc>
          <w:tcPr>
            <w:tcW w:w="1232" w:type="dxa"/>
            <w:vMerge w:val="restart"/>
            <w:tcBorders>
              <w:top w:val="single" w:sz="8" w:space="0" w:color="auto"/>
              <w:left w:val="single" w:sz="4" w:space="0" w:color="auto"/>
              <w:right w:val="single" w:sz="4" w:space="0" w:color="auto"/>
            </w:tcBorders>
            <w:vAlign w:val="center"/>
          </w:tcPr>
          <w:p w14:paraId="712A561B" w14:textId="77777777" w:rsidR="008C2DED" w:rsidRPr="001B11BD" w:rsidRDefault="008C2DED" w:rsidP="00B20778">
            <w:pPr>
              <w:widowControl/>
              <w:overflowPunct w:val="0"/>
              <w:spacing w:line="240" w:lineRule="exact"/>
              <w:jc w:val="distribute"/>
              <w:rPr>
                <w:rFonts w:ascii="標楷體" w:eastAsia="標楷體" w:hAnsi="標楷體"/>
                <w:bCs/>
                <w:sz w:val="22"/>
                <w:szCs w:val="22"/>
              </w:rPr>
            </w:pPr>
            <w:r w:rsidRPr="001B11BD">
              <w:rPr>
                <w:rFonts w:ascii="標楷體" w:eastAsia="標楷體" w:hAnsi="標楷體" w:hint="eastAsia"/>
                <w:bCs/>
                <w:sz w:val="22"/>
                <w:szCs w:val="22"/>
              </w:rPr>
              <w:t>實際數</w:t>
            </w:r>
          </w:p>
        </w:tc>
        <w:tc>
          <w:tcPr>
            <w:tcW w:w="4871" w:type="dxa"/>
            <w:gridSpan w:val="3"/>
            <w:tcBorders>
              <w:top w:val="single" w:sz="8" w:space="0" w:color="auto"/>
              <w:left w:val="single" w:sz="4" w:space="0" w:color="auto"/>
              <w:bottom w:val="single" w:sz="4" w:space="0" w:color="auto"/>
            </w:tcBorders>
            <w:vAlign w:val="center"/>
          </w:tcPr>
          <w:p w14:paraId="00363782" w14:textId="77777777" w:rsidR="008C2DED" w:rsidRPr="001B11BD" w:rsidRDefault="008C2DED" w:rsidP="00B20778">
            <w:pPr>
              <w:widowControl/>
              <w:overflowPunct w:val="0"/>
              <w:spacing w:line="240" w:lineRule="exact"/>
              <w:jc w:val="distribute"/>
              <w:rPr>
                <w:rFonts w:ascii="標楷體" w:eastAsia="標楷體" w:hAnsi="標楷體"/>
                <w:bCs/>
                <w:sz w:val="22"/>
                <w:szCs w:val="22"/>
              </w:rPr>
            </w:pPr>
            <w:r w:rsidRPr="001B11BD">
              <w:rPr>
                <w:rFonts w:ascii="標楷體" w:eastAsia="標楷體" w:hAnsi="標楷體" w:hint="eastAsia"/>
                <w:bCs/>
                <w:sz w:val="22"/>
                <w:szCs w:val="22"/>
              </w:rPr>
              <w:t>比較增減</w:t>
            </w:r>
          </w:p>
        </w:tc>
      </w:tr>
      <w:tr w:rsidR="00401528" w:rsidRPr="001B11BD" w14:paraId="06B99425" w14:textId="77777777" w:rsidTr="00B20CA1">
        <w:trPr>
          <w:cantSplit/>
          <w:trHeight w:val="397"/>
          <w:jc w:val="center"/>
        </w:trPr>
        <w:tc>
          <w:tcPr>
            <w:tcW w:w="1996" w:type="dxa"/>
            <w:vMerge/>
            <w:tcBorders>
              <w:bottom w:val="single" w:sz="8" w:space="0" w:color="auto"/>
              <w:right w:val="single" w:sz="4" w:space="0" w:color="auto"/>
            </w:tcBorders>
          </w:tcPr>
          <w:p w14:paraId="78206151" w14:textId="77777777" w:rsidR="008C2DED" w:rsidRPr="001B11BD" w:rsidRDefault="008C2DED" w:rsidP="00B20778">
            <w:pPr>
              <w:widowControl/>
              <w:overflowPunct w:val="0"/>
              <w:spacing w:line="240" w:lineRule="exact"/>
              <w:jc w:val="distribute"/>
              <w:rPr>
                <w:rFonts w:ascii="標楷體" w:eastAsia="標楷體" w:hAnsi="標楷體"/>
                <w:bCs/>
                <w:sz w:val="22"/>
                <w:szCs w:val="22"/>
              </w:rPr>
            </w:pPr>
          </w:p>
        </w:tc>
        <w:tc>
          <w:tcPr>
            <w:tcW w:w="779" w:type="dxa"/>
            <w:vMerge/>
            <w:tcBorders>
              <w:left w:val="single" w:sz="4" w:space="0" w:color="auto"/>
              <w:bottom w:val="single" w:sz="8" w:space="0" w:color="auto"/>
              <w:right w:val="single" w:sz="4" w:space="0" w:color="auto"/>
            </w:tcBorders>
          </w:tcPr>
          <w:p w14:paraId="0D426521" w14:textId="77777777" w:rsidR="008C2DED" w:rsidRPr="001B11BD" w:rsidRDefault="008C2DED" w:rsidP="00B20778">
            <w:pPr>
              <w:widowControl/>
              <w:overflowPunct w:val="0"/>
              <w:spacing w:line="240" w:lineRule="exact"/>
              <w:jc w:val="distribute"/>
              <w:rPr>
                <w:rFonts w:ascii="標楷體" w:eastAsia="標楷體" w:hAnsi="標楷體"/>
                <w:bCs/>
                <w:sz w:val="22"/>
                <w:szCs w:val="22"/>
              </w:rPr>
            </w:pPr>
          </w:p>
        </w:tc>
        <w:tc>
          <w:tcPr>
            <w:tcW w:w="1232" w:type="dxa"/>
            <w:vMerge/>
            <w:tcBorders>
              <w:left w:val="single" w:sz="4" w:space="0" w:color="auto"/>
              <w:bottom w:val="single" w:sz="8" w:space="0" w:color="auto"/>
              <w:right w:val="single" w:sz="4" w:space="0" w:color="auto"/>
            </w:tcBorders>
          </w:tcPr>
          <w:p w14:paraId="472E4A7A" w14:textId="77777777" w:rsidR="008C2DED" w:rsidRPr="001B11BD" w:rsidRDefault="008C2DED" w:rsidP="00B20778">
            <w:pPr>
              <w:widowControl/>
              <w:overflowPunct w:val="0"/>
              <w:spacing w:line="240" w:lineRule="exact"/>
              <w:jc w:val="distribute"/>
              <w:rPr>
                <w:rFonts w:ascii="標楷體" w:eastAsia="標楷體" w:hAnsi="標楷體"/>
                <w:bCs/>
                <w:sz w:val="22"/>
                <w:szCs w:val="22"/>
              </w:rPr>
            </w:pPr>
          </w:p>
        </w:tc>
        <w:tc>
          <w:tcPr>
            <w:tcW w:w="1232" w:type="dxa"/>
            <w:vMerge/>
            <w:tcBorders>
              <w:left w:val="single" w:sz="4" w:space="0" w:color="auto"/>
              <w:bottom w:val="single" w:sz="8" w:space="0" w:color="auto"/>
              <w:right w:val="single" w:sz="4" w:space="0" w:color="auto"/>
            </w:tcBorders>
          </w:tcPr>
          <w:p w14:paraId="55EBF998" w14:textId="77777777" w:rsidR="008C2DED" w:rsidRPr="001B11BD" w:rsidRDefault="008C2DED" w:rsidP="00B20778">
            <w:pPr>
              <w:widowControl/>
              <w:overflowPunct w:val="0"/>
              <w:spacing w:line="240" w:lineRule="exact"/>
              <w:jc w:val="distribute"/>
              <w:rPr>
                <w:rFonts w:ascii="標楷體" w:eastAsia="標楷體" w:hAnsi="標楷體"/>
                <w:bCs/>
                <w:sz w:val="22"/>
                <w:szCs w:val="22"/>
              </w:rPr>
            </w:pPr>
          </w:p>
        </w:tc>
        <w:tc>
          <w:tcPr>
            <w:tcW w:w="1232" w:type="dxa"/>
            <w:tcBorders>
              <w:top w:val="single" w:sz="4" w:space="0" w:color="auto"/>
              <w:left w:val="single" w:sz="4" w:space="0" w:color="auto"/>
              <w:bottom w:val="single" w:sz="8" w:space="0" w:color="auto"/>
              <w:right w:val="single" w:sz="4" w:space="0" w:color="auto"/>
            </w:tcBorders>
            <w:vAlign w:val="center"/>
          </w:tcPr>
          <w:p w14:paraId="58D31CCD" w14:textId="77777777" w:rsidR="008C2DED" w:rsidRPr="001B11BD" w:rsidRDefault="008C2DED" w:rsidP="00B20778">
            <w:pPr>
              <w:widowControl/>
              <w:overflowPunct w:val="0"/>
              <w:spacing w:line="240" w:lineRule="exact"/>
              <w:jc w:val="distribute"/>
              <w:rPr>
                <w:rFonts w:ascii="標楷體" w:eastAsia="標楷體" w:hAnsi="標楷體"/>
                <w:bCs/>
                <w:sz w:val="22"/>
                <w:szCs w:val="22"/>
              </w:rPr>
            </w:pPr>
            <w:r w:rsidRPr="001B11BD">
              <w:rPr>
                <w:rFonts w:ascii="標楷體" w:eastAsia="標楷體" w:hAnsi="標楷體" w:hint="eastAsia"/>
                <w:bCs/>
                <w:sz w:val="22"/>
                <w:szCs w:val="22"/>
              </w:rPr>
              <w:t>增減數</w:t>
            </w:r>
          </w:p>
        </w:tc>
        <w:tc>
          <w:tcPr>
            <w:tcW w:w="900" w:type="dxa"/>
            <w:tcBorders>
              <w:top w:val="single" w:sz="4" w:space="0" w:color="auto"/>
              <w:left w:val="single" w:sz="4" w:space="0" w:color="auto"/>
              <w:bottom w:val="single" w:sz="8" w:space="0" w:color="auto"/>
              <w:right w:val="single" w:sz="4" w:space="0" w:color="auto"/>
            </w:tcBorders>
            <w:vAlign w:val="center"/>
          </w:tcPr>
          <w:p w14:paraId="3604C37C" w14:textId="77777777" w:rsidR="008C2DED" w:rsidRPr="001B11BD" w:rsidRDefault="008C2DED" w:rsidP="00B20778">
            <w:pPr>
              <w:widowControl/>
              <w:overflowPunct w:val="0"/>
              <w:spacing w:line="240" w:lineRule="exact"/>
              <w:jc w:val="distribute"/>
              <w:rPr>
                <w:rFonts w:ascii="標楷體" w:eastAsia="標楷體" w:hAnsi="標楷體"/>
                <w:bCs/>
                <w:sz w:val="22"/>
                <w:szCs w:val="22"/>
              </w:rPr>
            </w:pPr>
            <w:r w:rsidRPr="001B11BD">
              <w:rPr>
                <w:rFonts w:ascii="標楷體" w:eastAsia="標楷體" w:hAnsi="標楷體" w:hint="eastAsia"/>
                <w:bCs/>
                <w:sz w:val="22"/>
                <w:szCs w:val="22"/>
              </w:rPr>
              <w:t>％</w:t>
            </w:r>
          </w:p>
        </w:tc>
        <w:tc>
          <w:tcPr>
            <w:tcW w:w="2739" w:type="dxa"/>
            <w:tcBorders>
              <w:top w:val="single" w:sz="4" w:space="0" w:color="auto"/>
              <w:left w:val="single" w:sz="4" w:space="0" w:color="auto"/>
              <w:bottom w:val="single" w:sz="8" w:space="0" w:color="auto"/>
            </w:tcBorders>
            <w:vAlign w:val="center"/>
          </w:tcPr>
          <w:p w14:paraId="6FCC2BCF" w14:textId="77777777" w:rsidR="008C2DED" w:rsidRPr="001B11BD" w:rsidRDefault="008C2DED" w:rsidP="00B20778">
            <w:pPr>
              <w:widowControl/>
              <w:overflowPunct w:val="0"/>
              <w:spacing w:line="240" w:lineRule="exact"/>
              <w:jc w:val="distribute"/>
              <w:rPr>
                <w:rFonts w:ascii="標楷體" w:eastAsia="標楷體" w:hAnsi="標楷體"/>
                <w:bCs/>
                <w:sz w:val="22"/>
                <w:szCs w:val="22"/>
              </w:rPr>
            </w:pPr>
            <w:r w:rsidRPr="001B11BD">
              <w:rPr>
                <w:rFonts w:ascii="標楷體" w:eastAsia="標楷體" w:hAnsi="標楷體" w:hint="eastAsia"/>
                <w:bCs/>
                <w:sz w:val="22"/>
                <w:szCs w:val="22"/>
              </w:rPr>
              <w:t>原因</w:t>
            </w:r>
          </w:p>
        </w:tc>
      </w:tr>
      <w:tr w:rsidR="00401528" w:rsidRPr="001B11BD" w14:paraId="5BB760A9" w14:textId="77777777" w:rsidTr="00B20CA1">
        <w:trPr>
          <w:cantSplit/>
          <w:trHeight w:val="567"/>
          <w:jc w:val="center"/>
        </w:trPr>
        <w:tc>
          <w:tcPr>
            <w:tcW w:w="1996" w:type="dxa"/>
            <w:tcBorders>
              <w:right w:val="single" w:sz="4" w:space="0" w:color="auto"/>
            </w:tcBorders>
          </w:tcPr>
          <w:p w14:paraId="7722565F" w14:textId="77777777" w:rsidR="001D4CAF" w:rsidRPr="001B11BD" w:rsidRDefault="008C2DED" w:rsidP="00B20CA1">
            <w:pPr>
              <w:kinsoku w:val="0"/>
              <w:overflowPunct w:val="0"/>
              <w:topLinePunct/>
              <w:snapToGrid w:val="0"/>
              <w:spacing w:line="290" w:lineRule="exact"/>
              <w:jc w:val="distribute"/>
              <w:rPr>
                <w:rFonts w:ascii="標楷體" w:eastAsia="標楷體" w:hAnsi="標楷體"/>
                <w:sz w:val="22"/>
                <w:szCs w:val="22"/>
              </w:rPr>
            </w:pPr>
            <w:r w:rsidRPr="001B11BD">
              <w:rPr>
                <w:rFonts w:ascii="標楷體" w:eastAsia="標楷體" w:hAnsi="標楷體" w:hint="eastAsia"/>
                <w:sz w:val="22"/>
                <w:szCs w:val="22"/>
              </w:rPr>
              <w:t>研發成果管理</w:t>
            </w:r>
          </w:p>
          <w:p w14:paraId="1875114E" w14:textId="586A0A84" w:rsidR="008C2DED" w:rsidRPr="001B11BD" w:rsidRDefault="008C2DED" w:rsidP="00B20CA1">
            <w:pPr>
              <w:kinsoku w:val="0"/>
              <w:overflowPunct w:val="0"/>
              <w:topLinePunct/>
              <w:snapToGrid w:val="0"/>
              <w:spacing w:line="290" w:lineRule="exact"/>
              <w:jc w:val="distribute"/>
              <w:rPr>
                <w:rFonts w:ascii="標楷體" w:eastAsia="標楷體" w:hAnsi="標楷體"/>
                <w:sz w:val="22"/>
                <w:szCs w:val="22"/>
                <w:highlight w:val="yellow"/>
              </w:rPr>
            </w:pPr>
            <w:r w:rsidRPr="001B11BD">
              <w:rPr>
                <w:rFonts w:ascii="標楷體" w:eastAsia="標楷體" w:hAnsi="標楷體" w:hint="eastAsia"/>
                <w:sz w:val="22"/>
                <w:szCs w:val="22"/>
              </w:rPr>
              <w:t>及運用計畫</w:t>
            </w:r>
          </w:p>
        </w:tc>
        <w:tc>
          <w:tcPr>
            <w:tcW w:w="779" w:type="dxa"/>
            <w:tcBorders>
              <w:left w:val="single" w:sz="4" w:space="0" w:color="auto"/>
              <w:right w:val="single" w:sz="4" w:space="0" w:color="auto"/>
            </w:tcBorders>
          </w:tcPr>
          <w:p w14:paraId="5E25AA36" w14:textId="239D49A0" w:rsidR="008C2DED" w:rsidRPr="001B11BD" w:rsidRDefault="008C2DED" w:rsidP="00B20CA1">
            <w:pPr>
              <w:kinsoku w:val="0"/>
              <w:overflowPunct w:val="0"/>
              <w:topLinePunct/>
              <w:snapToGrid w:val="0"/>
              <w:spacing w:line="290" w:lineRule="exact"/>
              <w:jc w:val="distribute"/>
              <w:rPr>
                <w:rFonts w:ascii="標楷體" w:eastAsia="標楷體" w:hAnsi="標楷體"/>
                <w:sz w:val="22"/>
                <w:szCs w:val="22"/>
                <w:highlight w:val="yellow"/>
              </w:rPr>
            </w:pPr>
            <w:r w:rsidRPr="001B11BD">
              <w:rPr>
                <w:rFonts w:ascii="標楷體" w:eastAsia="標楷體" w:hAnsi="標楷體" w:hint="eastAsia"/>
                <w:sz w:val="22"/>
                <w:szCs w:val="22"/>
              </w:rPr>
              <w:t>千元</w:t>
            </w:r>
          </w:p>
        </w:tc>
        <w:tc>
          <w:tcPr>
            <w:tcW w:w="1232" w:type="dxa"/>
            <w:tcBorders>
              <w:left w:val="single" w:sz="4" w:space="0" w:color="auto"/>
              <w:right w:val="single" w:sz="4" w:space="0" w:color="auto"/>
            </w:tcBorders>
          </w:tcPr>
          <w:p w14:paraId="65FFC164" w14:textId="77777777" w:rsidR="008C2DED" w:rsidRPr="001B11BD" w:rsidRDefault="008C2DED" w:rsidP="00B20CA1">
            <w:pPr>
              <w:kinsoku w:val="0"/>
              <w:overflowPunct w:val="0"/>
              <w:topLinePunct/>
              <w:snapToGrid w:val="0"/>
              <w:spacing w:line="290" w:lineRule="exact"/>
              <w:jc w:val="right"/>
              <w:rPr>
                <w:rFonts w:ascii="標楷體" w:eastAsia="標楷體" w:hAnsi="標楷體"/>
                <w:sz w:val="22"/>
                <w:szCs w:val="22"/>
                <w:highlight w:val="yellow"/>
              </w:rPr>
            </w:pPr>
            <w:r w:rsidRPr="001B11BD">
              <w:rPr>
                <w:rFonts w:ascii="標楷體" w:eastAsia="標楷體" w:hAnsi="標楷體" w:hint="eastAsia"/>
                <w:sz w:val="22"/>
                <w:szCs w:val="22"/>
              </w:rPr>
              <w:t>45,036</w:t>
            </w:r>
          </w:p>
        </w:tc>
        <w:tc>
          <w:tcPr>
            <w:tcW w:w="1232" w:type="dxa"/>
            <w:tcBorders>
              <w:left w:val="single" w:sz="4" w:space="0" w:color="auto"/>
              <w:right w:val="single" w:sz="4" w:space="0" w:color="auto"/>
            </w:tcBorders>
          </w:tcPr>
          <w:p w14:paraId="1FAB0920" w14:textId="68B491FB" w:rsidR="008C2DED" w:rsidRPr="001B11BD" w:rsidRDefault="008C2DED" w:rsidP="00B20CA1">
            <w:pPr>
              <w:kinsoku w:val="0"/>
              <w:overflowPunct w:val="0"/>
              <w:topLinePunct/>
              <w:snapToGrid w:val="0"/>
              <w:spacing w:line="290" w:lineRule="exact"/>
              <w:jc w:val="right"/>
              <w:rPr>
                <w:rFonts w:ascii="標楷體" w:eastAsia="標楷體" w:hAnsi="標楷體"/>
                <w:sz w:val="22"/>
                <w:szCs w:val="22"/>
                <w:highlight w:val="yellow"/>
              </w:rPr>
            </w:pPr>
            <w:r w:rsidRPr="001B11BD">
              <w:rPr>
                <w:rFonts w:ascii="標楷體" w:eastAsia="標楷體" w:hAnsi="標楷體" w:hint="eastAsia"/>
                <w:sz w:val="22"/>
                <w:szCs w:val="22"/>
              </w:rPr>
              <w:t>30,17</w:t>
            </w:r>
            <w:r w:rsidR="0077041C" w:rsidRPr="001B11BD">
              <w:rPr>
                <w:rFonts w:ascii="標楷體" w:eastAsia="標楷體" w:hAnsi="標楷體"/>
                <w:sz w:val="22"/>
                <w:szCs w:val="22"/>
              </w:rPr>
              <w:t>8</w:t>
            </w:r>
          </w:p>
        </w:tc>
        <w:tc>
          <w:tcPr>
            <w:tcW w:w="1232" w:type="dxa"/>
            <w:tcBorders>
              <w:left w:val="single" w:sz="4" w:space="0" w:color="auto"/>
              <w:right w:val="single" w:sz="4" w:space="0" w:color="auto"/>
            </w:tcBorders>
          </w:tcPr>
          <w:p w14:paraId="7F89C466" w14:textId="77777777" w:rsidR="008C2DED" w:rsidRPr="001B11BD" w:rsidRDefault="008C2DED" w:rsidP="00B20CA1">
            <w:pPr>
              <w:kinsoku w:val="0"/>
              <w:overflowPunct w:val="0"/>
              <w:topLinePunct/>
              <w:snapToGrid w:val="0"/>
              <w:spacing w:line="290" w:lineRule="exact"/>
              <w:jc w:val="right"/>
              <w:rPr>
                <w:rFonts w:ascii="標楷體" w:eastAsia="標楷體" w:hAnsi="標楷體"/>
                <w:spacing w:val="-6"/>
                <w:sz w:val="22"/>
                <w:szCs w:val="22"/>
                <w:highlight w:val="yellow"/>
              </w:rPr>
            </w:pPr>
            <w:r w:rsidRPr="001B11BD">
              <w:rPr>
                <w:rFonts w:ascii="標楷體" w:eastAsia="標楷體" w:hAnsi="標楷體" w:hint="eastAsia"/>
                <w:spacing w:val="-6"/>
                <w:sz w:val="22"/>
                <w:szCs w:val="22"/>
              </w:rPr>
              <w:t>- 14,857</w:t>
            </w:r>
          </w:p>
        </w:tc>
        <w:tc>
          <w:tcPr>
            <w:tcW w:w="900" w:type="dxa"/>
            <w:tcBorders>
              <w:left w:val="single" w:sz="4" w:space="0" w:color="auto"/>
              <w:right w:val="single" w:sz="4" w:space="0" w:color="auto"/>
            </w:tcBorders>
          </w:tcPr>
          <w:p w14:paraId="63406A99" w14:textId="77777777" w:rsidR="008C2DED" w:rsidRPr="001B11BD" w:rsidRDefault="008C2DED" w:rsidP="00B20CA1">
            <w:pPr>
              <w:kinsoku w:val="0"/>
              <w:overflowPunct w:val="0"/>
              <w:topLinePunct/>
              <w:snapToGrid w:val="0"/>
              <w:spacing w:line="290" w:lineRule="exact"/>
              <w:jc w:val="right"/>
              <w:rPr>
                <w:rFonts w:ascii="標楷體" w:eastAsia="標楷體" w:hAnsi="標楷體"/>
                <w:sz w:val="22"/>
                <w:szCs w:val="22"/>
                <w:highlight w:val="yellow"/>
              </w:rPr>
            </w:pPr>
            <w:r w:rsidRPr="001B11BD">
              <w:rPr>
                <w:rFonts w:ascii="標楷體" w:eastAsia="標楷體" w:hAnsi="標楷體" w:hint="eastAsia"/>
                <w:sz w:val="22"/>
                <w:szCs w:val="22"/>
              </w:rPr>
              <w:t>- 32.99</w:t>
            </w:r>
          </w:p>
        </w:tc>
        <w:tc>
          <w:tcPr>
            <w:tcW w:w="2739" w:type="dxa"/>
            <w:tcBorders>
              <w:left w:val="single" w:sz="4" w:space="0" w:color="auto"/>
            </w:tcBorders>
          </w:tcPr>
          <w:p w14:paraId="39465F00" w14:textId="0FFFA248" w:rsidR="008C2DED" w:rsidRPr="001B11BD" w:rsidRDefault="001D4CAF" w:rsidP="00B20CA1">
            <w:pPr>
              <w:kinsoku w:val="0"/>
              <w:overflowPunct w:val="0"/>
              <w:topLinePunct/>
              <w:snapToGrid w:val="0"/>
              <w:spacing w:line="290" w:lineRule="exact"/>
              <w:jc w:val="both"/>
              <w:rPr>
                <w:rFonts w:ascii="標楷體" w:eastAsia="標楷體" w:hAnsi="標楷體"/>
                <w:sz w:val="22"/>
                <w:szCs w:val="22"/>
                <w:highlight w:val="yellow"/>
              </w:rPr>
            </w:pPr>
            <w:r w:rsidRPr="001B11BD">
              <w:rPr>
                <w:rFonts w:ascii="標楷體" w:eastAsia="標楷體" w:hAnsi="標楷體" w:hint="eastAsia"/>
                <w:sz w:val="22"/>
                <w:szCs w:val="22"/>
              </w:rPr>
              <w:t>專利申請維護及法律事務費用較預計減少</w:t>
            </w:r>
            <w:r w:rsidR="008C2DED" w:rsidRPr="001B11BD">
              <w:rPr>
                <w:rFonts w:ascii="標楷體" w:eastAsia="標楷體" w:hAnsi="標楷體" w:hint="eastAsia"/>
                <w:sz w:val="22"/>
                <w:szCs w:val="22"/>
              </w:rPr>
              <w:t>。</w:t>
            </w:r>
          </w:p>
        </w:tc>
      </w:tr>
      <w:tr w:rsidR="00401528" w:rsidRPr="001B11BD" w14:paraId="7CF25753" w14:textId="77777777" w:rsidTr="00B20CA1">
        <w:trPr>
          <w:cantSplit/>
          <w:trHeight w:val="567"/>
          <w:jc w:val="center"/>
        </w:trPr>
        <w:tc>
          <w:tcPr>
            <w:tcW w:w="1996" w:type="dxa"/>
            <w:tcBorders>
              <w:right w:val="single" w:sz="4" w:space="0" w:color="auto"/>
            </w:tcBorders>
          </w:tcPr>
          <w:p w14:paraId="25040F2F" w14:textId="77777777" w:rsidR="008C2DED" w:rsidRPr="001B11BD" w:rsidRDefault="008C2DED" w:rsidP="00B20CA1">
            <w:pPr>
              <w:kinsoku w:val="0"/>
              <w:overflowPunct w:val="0"/>
              <w:topLinePunct/>
              <w:snapToGrid w:val="0"/>
              <w:spacing w:line="290" w:lineRule="exact"/>
              <w:jc w:val="distribute"/>
              <w:rPr>
                <w:rFonts w:ascii="標楷體" w:eastAsia="標楷體" w:hAnsi="標楷體"/>
                <w:sz w:val="22"/>
                <w:szCs w:val="22"/>
                <w:highlight w:val="yellow"/>
              </w:rPr>
            </w:pPr>
            <w:r w:rsidRPr="001B11BD">
              <w:rPr>
                <w:rFonts w:ascii="標楷體" w:eastAsia="標楷體" w:hAnsi="標楷體" w:hint="eastAsia"/>
                <w:sz w:val="22"/>
                <w:szCs w:val="22"/>
              </w:rPr>
              <w:t>育成中心計畫</w:t>
            </w:r>
          </w:p>
        </w:tc>
        <w:tc>
          <w:tcPr>
            <w:tcW w:w="779" w:type="dxa"/>
            <w:tcBorders>
              <w:left w:val="single" w:sz="4" w:space="0" w:color="auto"/>
              <w:right w:val="single" w:sz="4" w:space="0" w:color="auto"/>
            </w:tcBorders>
          </w:tcPr>
          <w:p w14:paraId="27C7451C" w14:textId="77777777" w:rsidR="008C2DED" w:rsidRPr="001B11BD" w:rsidRDefault="008C2DED" w:rsidP="00B20CA1">
            <w:pPr>
              <w:kinsoku w:val="0"/>
              <w:overflowPunct w:val="0"/>
              <w:topLinePunct/>
              <w:snapToGrid w:val="0"/>
              <w:spacing w:line="290" w:lineRule="exact"/>
              <w:jc w:val="distribute"/>
              <w:rPr>
                <w:rFonts w:ascii="標楷體" w:eastAsia="標楷體" w:hAnsi="標楷體"/>
                <w:sz w:val="22"/>
                <w:szCs w:val="22"/>
                <w:highlight w:val="yellow"/>
              </w:rPr>
            </w:pPr>
            <w:r w:rsidRPr="001B11BD">
              <w:rPr>
                <w:rFonts w:ascii="標楷體" w:eastAsia="標楷體" w:hAnsi="標楷體" w:hint="eastAsia"/>
                <w:sz w:val="22"/>
                <w:szCs w:val="22"/>
              </w:rPr>
              <w:t>千元</w:t>
            </w:r>
          </w:p>
        </w:tc>
        <w:tc>
          <w:tcPr>
            <w:tcW w:w="1232" w:type="dxa"/>
            <w:tcBorders>
              <w:left w:val="single" w:sz="4" w:space="0" w:color="auto"/>
              <w:right w:val="single" w:sz="4" w:space="0" w:color="auto"/>
            </w:tcBorders>
          </w:tcPr>
          <w:p w14:paraId="22B2FE24" w14:textId="77777777" w:rsidR="008C2DED" w:rsidRPr="001B11BD" w:rsidRDefault="008C2DED" w:rsidP="00B20CA1">
            <w:pPr>
              <w:kinsoku w:val="0"/>
              <w:overflowPunct w:val="0"/>
              <w:topLinePunct/>
              <w:snapToGrid w:val="0"/>
              <w:spacing w:line="290" w:lineRule="exact"/>
              <w:jc w:val="right"/>
              <w:rPr>
                <w:rFonts w:ascii="標楷體" w:eastAsia="標楷體" w:hAnsi="標楷體"/>
                <w:sz w:val="22"/>
                <w:szCs w:val="22"/>
                <w:highlight w:val="yellow"/>
              </w:rPr>
            </w:pPr>
            <w:r w:rsidRPr="001B11BD">
              <w:rPr>
                <w:rFonts w:ascii="標楷體" w:eastAsia="標楷體" w:hAnsi="標楷體" w:hint="eastAsia"/>
                <w:sz w:val="22"/>
                <w:szCs w:val="22"/>
              </w:rPr>
              <w:t>3,278</w:t>
            </w:r>
          </w:p>
        </w:tc>
        <w:tc>
          <w:tcPr>
            <w:tcW w:w="1232" w:type="dxa"/>
            <w:tcBorders>
              <w:left w:val="single" w:sz="4" w:space="0" w:color="auto"/>
              <w:right w:val="single" w:sz="4" w:space="0" w:color="auto"/>
            </w:tcBorders>
          </w:tcPr>
          <w:p w14:paraId="47CC830B" w14:textId="77777777" w:rsidR="008C2DED" w:rsidRPr="001B11BD" w:rsidRDefault="008C2DED" w:rsidP="00B20CA1">
            <w:pPr>
              <w:kinsoku w:val="0"/>
              <w:overflowPunct w:val="0"/>
              <w:topLinePunct/>
              <w:snapToGrid w:val="0"/>
              <w:spacing w:line="290" w:lineRule="exact"/>
              <w:jc w:val="right"/>
              <w:rPr>
                <w:rFonts w:ascii="標楷體" w:eastAsia="標楷體" w:hAnsi="標楷體"/>
                <w:sz w:val="22"/>
                <w:szCs w:val="22"/>
                <w:highlight w:val="yellow"/>
              </w:rPr>
            </w:pPr>
            <w:r w:rsidRPr="001B11BD">
              <w:rPr>
                <w:rFonts w:ascii="標楷體" w:eastAsia="標楷體" w:hAnsi="標楷體" w:hint="eastAsia"/>
                <w:sz w:val="22"/>
                <w:szCs w:val="22"/>
              </w:rPr>
              <w:t>3,179</w:t>
            </w:r>
          </w:p>
        </w:tc>
        <w:tc>
          <w:tcPr>
            <w:tcW w:w="1232" w:type="dxa"/>
            <w:tcBorders>
              <w:left w:val="single" w:sz="4" w:space="0" w:color="auto"/>
              <w:right w:val="single" w:sz="4" w:space="0" w:color="auto"/>
            </w:tcBorders>
          </w:tcPr>
          <w:p w14:paraId="0BCC2048" w14:textId="5E9AABDF" w:rsidR="008C2DED" w:rsidRPr="001B11BD" w:rsidRDefault="008C2DED" w:rsidP="00B20CA1">
            <w:pPr>
              <w:kinsoku w:val="0"/>
              <w:overflowPunct w:val="0"/>
              <w:topLinePunct/>
              <w:snapToGrid w:val="0"/>
              <w:spacing w:line="290" w:lineRule="exact"/>
              <w:jc w:val="right"/>
              <w:rPr>
                <w:rFonts w:ascii="標楷體" w:eastAsia="標楷體" w:hAnsi="標楷體"/>
                <w:spacing w:val="-6"/>
                <w:sz w:val="22"/>
                <w:szCs w:val="22"/>
                <w:highlight w:val="yellow"/>
              </w:rPr>
            </w:pPr>
            <w:r w:rsidRPr="001B11BD">
              <w:rPr>
                <w:rFonts w:ascii="標楷體" w:eastAsia="標楷體" w:hAnsi="標楷體" w:hint="eastAsia"/>
                <w:spacing w:val="-6"/>
                <w:sz w:val="22"/>
                <w:szCs w:val="22"/>
              </w:rPr>
              <w:t>- 9</w:t>
            </w:r>
            <w:r w:rsidR="0077041C" w:rsidRPr="001B11BD">
              <w:rPr>
                <w:rFonts w:ascii="標楷體" w:eastAsia="標楷體" w:hAnsi="標楷體"/>
                <w:spacing w:val="-6"/>
                <w:sz w:val="22"/>
                <w:szCs w:val="22"/>
              </w:rPr>
              <w:t>8</w:t>
            </w:r>
          </w:p>
        </w:tc>
        <w:tc>
          <w:tcPr>
            <w:tcW w:w="900" w:type="dxa"/>
            <w:tcBorders>
              <w:left w:val="single" w:sz="4" w:space="0" w:color="auto"/>
              <w:right w:val="single" w:sz="4" w:space="0" w:color="auto"/>
            </w:tcBorders>
          </w:tcPr>
          <w:p w14:paraId="30FF111F" w14:textId="673CBA61" w:rsidR="008C2DED" w:rsidRPr="001B11BD" w:rsidRDefault="008C2DED" w:rsidP="00B20CA1">
            <w:pPr>
              <w:kinsoku w:val="0"/>
              <w:overflowPunct w:val="0"/>
              <w:topLinePunct/>
              <w:snapToGrid w:val="0"/>
              <w:spacing w:line="290" w:lineRule="exact"/>
              <w:jc w:val="right"/>
              <w:rPr>
                <w:rFonts w:ascii="標楷體" w:eastAsia="標楷體" w:hAnsi="標楷體"/>
                <w:sz w:val="22"/>
                <w:szCs w:val="22"/>
                <w:highlight w:val="yellow"/>
              </w:rPr>
            </w:pPr>
            <w:r w:rsidRPr="001B11BD">
              <w:rPr>
                <w:rFonts w:ascii="標楷體" w:eastAsia="標楷體" w:hAnsi="標楷體" w:hint="eastAsia"/>
                <w:sz w:val="22"/>
                <w:szCs w:val="22"/>
              </w:rPr>
              <w:t>- 3.0</w:t>
            </w:r>
            <w:r w:rsidR="0077041C" w:rsidRPr="001B11BD">
              <w:rPr>
                <w:rFonts w:ascii="標楷體" w:eastAsia="標楷體" w:hAnsi="標楷體"/>
                <w:sz w:val="22"/>
                <w:szCs w:val="22"/>
              </w:rPr>
              <w:t>1</w:t>
            </w:r>
          </w:p>
        </w:tc>
        <w:tc>
          <w:tcPr>
            <w:tcW w:w="2739" w:type="dxa"/>
            <w:tcBorders>
              <w:left w:val="single" w:sz="4" w:space="0" w:color="auto"/>
            </w:tcBorders>
          </w:tcPr>
          <w:p w14:paraId="4440971F" w14:textId="77777777" w:rsidR="008C2DED" w:rsidRPr="001B11BD" w:rsidRDefault="008C2DED" w:rsidP="00B20CA1">
            <w:pPr>
              <w:kinsoku w:val="0"/>
              <w:overflowPunct w:val="0"/>
              <w:topLinePunct/>
              <w:snapToGrid w:val="0"/>
              <w:spacing w:line="290" w:lineRule="exact"/>
              <w:jc w:val="both"/>
              <w:rPr>
                <w:rFonts w:ascii="標楷體" w:eastAsia="標楷體" w:hAnsi="標楷體"/>
                <w:sz w:val="22"/>
                <w:szCs w:val="22"/>
                <w:highlight w:val="yellow"/>
              </w:rPr>
            </w:pPr>
          </w:p>
        </w:tc>
      </w:tr>
      <w:tr w:rsidR="00401528" w:rsidRPr="001B11BD" w14:paraId="35932B51" w14:textId="77777777" w:rsidTr="00B20CA1">
        <w:trPr>
          <w:cantSplit/>
          <w:trHeight w:val="567"/>
          <w:jc w:val="center"/>
        </w:trPr>
        <w:tc>
          <w:tcPr>
            <w:tcW w:w="1996" w:type="dxa"/>
            <w:tcBorders>
              <w:right w:val="single" w:sz="4" w:space="0" w:color="auto"/>
            </w:tcBorders>
          </w:tcPr>
          <w:p w14:paraId="0B743B4C" w14:textId="77777777" w:rsidR="001D4CAF" w:rsidRPr="001B11BD" w:rsidRDefault="008C2DED" w:rsidP="00B20CA1">
            <w:pPr>
              <w:kinsoku w:val="0"/>
              <w:overflowPunct w:val="0"/>
              <w:topLinePunct/>
              <w:snapToGrid w:val="0"/>
              <w:spacing w:line="290" w:lineRule="exact"/>
              <w:jc w:val="distribute"/>
              <w:rPr>
                <w:rFonts w:ascii="標楷體" w:eastAsia="標楷體" w:hAnsi="標楷體"/>
                <w:sz w:val="22"/>
                <w:szCs w:val="22"/>
              </w:rPr>
            </w:pPr>
            <w:r w:rsidRPr="001B11BD">
              <w:rPr>
                <w:rFonts w:ascii="標楷體" w:eastAsia="標楷體" w:hAnsi="標楷體" w:hint="eastAsia"/>
                <w:sz w:val="22"/>
                <w:szCs w:val="22"/>
              </w:rPr>
              <w:t>選送人文及科技</w:t>
            </w:r>
          </w:p>
          <w:p w14:paraId="780D0DE6" w14:textId="7B587458" w:rsidR="008C2DED" w:rsidRPr="001B11BD" w:rsidRDefault="008C2DED" w:rsidP="00B20CA1">
            <w:pPr>
              <w:kinsoku w:val="0"/>
              <w:overflowPunct w:val="0"/>
              <w:topLinePunct/>
              <w:snapToGrid w:val="0"/>
              <w:spacing w:line="290" w:lineRule="exact"/>
              <w:jc w:val="distribute"/>
              <w:rPr>
                <w:rFonts w:ascii="標楷體" w:eastAsia="標楷體" w:hAnsi="標楷體"/>
                <w:sz w:val="22"/>
                <w:szCs w:val="22"/>
                <w:highlight w:val="yellow"/>
              </w:rPr>
            </w:pPr>
            <w:r w:rsidRPr="001B11BD">
              <w:rPr>
                <w:rFonts w:ascii="標楷體" w:eastAsia="標楷體" w:hAnsi="標楷體" w:hint="eastAsia"/>
                <w:sz w:val="22"/>
                <w:szCs w:val="22"/>
              </w:rPr>
              <w:t>菁英出國計畫</w:t>
            </w:r>
          </w:p>
        </w:tc>
        <w:tc>
          <w:tcPr>
            <w:tcW w:w="779" w:type="dxa"/>
            <w:tcBorders>
              <w:left w:val="single" w:sz="4" w:space="0" w:color="auto"/>
              <w:right w:val="single" w:sz="4" w:space="0" w:color="auto"/>
            </w:tcBorders>
          </w:tcPr>
          <w:p w14:paraId="27DB2F69" w14:textId="77777777" w:rsidR="008C2DED" w:rsidRPr="001B11BD" w:rsidRDefault="008C2DED" w:rsidP="00B20CA1">
            <w:pPr>
              <w:kinsoku w:val="0"/>
              <w:overflowPunct w:val="0"/>
              <w:topLinePunct/>
              <w:snapToGrid w:val="0"/>
              <w:spacing w:line="290" w:lineRule="exact"/>
              <w:jc w:val="distribute"/>
              <w:rPr>
                <w:rFonts w:ascii="標楷體" w:eastAsia="標楷體" w:hAnsi="標楷體"/>
                <w:sz w:val="22"/>
                <w:szCs w:val="22"/>
                <w:highlight w:val="yellow"/>
              </w:rPr>
            </w:pPr>
            <w:r w:rsidRPr="001B11BD">
              <w:rPr>
                <w:rFonts w:ascii="標楷體" w:eastAsia="標楷體" w:hAnsi="標楷體" w:hint="eastAsia"/>
                <w:sz w:val="22"/>
                <w:szCs w:val="22"/>
              </w:rPr>
              <w:t>千元</w:t>
            </w:r>
          </w:p>
        </w:tc>
        <w:tc>
          <w:tcPr>
            <w:tcW w:w="1232" w:type="dxa"/>
            <w:tcBorders>
              <w:left w:val="single" w:sz="4" w:space="0" w:color="auto"/>
              <w:right w:val="single" w:sz="4" w:space="0" w:color="auto"/>
            </w:tcBorders>
          </w:tcPr>
          <w:p w14:paraId="1EB6968E" w14:textId="77777777" w:rsidR="008C2DED" w:rsidRPr="001B11BD" w:rsidRDefault="008C2DED" w:rsidP="00B20CA1">
            <w:pPr>
              <w:kinsoku w:val="0"/>
              <w:overflowPunct w:val="0"/>
              <w:topLinePunct/>
              <w:snapToGrid w:val="0"/>
              <w:spacing w:line="290" w:lineRule="exact"/>
              <w:jc w:val="right"/>
              <w:rPr>
                <w:rFonts w:ascii="標楷體" w:eastAsia="標楷體" w:hAnsi="標楷體"/>
                <w:sz w:val="22"/>
                <w:szCs w:val="22"/>
                <w:highlight w:val="yellow"/>
              </w:rPr>
            </w:pPr>
            <w:r w:rsidRPr="001B11BD">
              <w:rPr>
                <w:rFonts w:ascii="標楷體" w:eastAsia="標楷體" w:hAnsi="標楷體" w:hint="eastAsia"/>
                <w:sz w:val="22"/>
                <w:szCs w:val="22"/>
              </w:rPr>
              <w:t>6,000</w:t>
            </w:r>
          </w:p>
        </w:tc>
        <w:tc>
          <w:tcPr>
            <w:tcW w:w="1232" w:type="dxa"/>
            <w:tcBorders>
              <w:left w:val="single" w:sz="4" w:space="0" w:color="auto"/>
              <w:right w:val="single" w:sz="4" w:space="0" w:color="auto"/>
            </w:tcBorders>
          </w:tcPr>
          <w:p w14:paraId="5DBA7D08" w14:textId="32B993FC" w:rsidR="008C2DED" w:rsidRPr="001B11BD" w:rsidRDefault="008C2DED" w:rsidP="00B20CA1">
            <w:pPr>
              <w:kinsoku w:val="0"/>
              <w:overflowPunct w:val="0"/>
              <w:topLinePunct/>
              <w:snapToGrid w:val="0"/>
              <w:spacing w:line="290" w:lineRule="exact"/>
              <w:jc w:val="right"/>
              <w:rPr>
                <w:rFonts w:ascii="標楷體" w:eastAsia="標楷體" w:hAnsi="標楷體"/>
                <w:sz w:val="22"/>
                <w:szCs w:val="22"/>
                <w:highlight w:val="yellow"/>
              </w:rPr>
            </w:pPr>
            <w:r w:rsidRPr="001B11BD">
              <w:rPr>
                <w:rFonts w:ascii="標楷體" w:eastAsia="標楷體" w:hAnsi="標楷體" w:hint="eastAsia"/>
                <w:sz w:val="22"/>
                <w:szCs w:val="22"/>
              </w:rPr>
              <w:t>7,75</w:t>
            </w:r>
            <w:r w:rsidR="0077041C" w:rsidRPr="001B11BD">
              <w:rPr>
                <w:rFonts w:ascii="標楷體" w:eastAsia="標楷體" w:hAnsi="標楷體"/>
                <w:sz w:val="22"/>
                <w:szCs w:val="22"/>
              </w:rPr>
              <w:t>3</w:t>
            </w:r>
          </w:p>
        </w:tc>
        <w:tc>
          <w:tcPr>
            <w:tcW w:w="1232" w:type="dxa"/>
            <w:tcBorders>
              <w:left w:val="single" w:sz="4" w:space="0" w:color="auto"/>
              <w:right w:val="single" w:sz="4" w:space="0" w:color="auto"/>
            </w:tcBorders>
          </w:tcPr>
          <w:p w14:paraId="565B85A1" w14:textId="7FA6B70D" w:rsidR="008C2DED" w:rsidRPr="001B11BD" w:rsidRDefault="008C2DED" w:rsidP="00B20CA1">
            <w:pPr>
              <w:kinsoku w:val="0"/>
              <w:overflowPunct w:val="0"/>
              <w:topLinePunct/>
              <w:snapToGrid w:val="0"/>
              <w:spacing w:line="290" w:lineRule="exact"/>
              <w:jc w:val="right"/>
              <w:rPr>
                <w:rFonts w:ascii="標楷體" w:eastAsia="標楷體" w:hAnsi="標楷體"/>
                <w:spacing w:val="-6"/>
                <w:sz w:val="22"/>
                <w:szCs w:val="22"/>
                <w:highlight w:val="yellow"/>
              </w:rPr>
            </w:pPr>
            <w:r w:rsidRPr="001B11BD">
              <w:rPr>
                <w:rFonts w:ascii="標楷體" w:eastAsia="標楷體" w:hAnsi="標楷體" w:hint="eastAsia"/>
                <w:spacing w:val="-6"/>
                <w:sz w:val="22"/>
                <w:szCs w:val="22"/>
              </w:rPr>
              <w:t>1,75</w:t>
            </w:r>
            <w:r w:rsidR="0077041C" w:rsidRPr="001B11BD">
              <w:rPr>
                <w:rFonts w:ascii="標楷體" w:eastAsia="標楷體" w:hAnsi="標楷體"/>
                <w:spacing w:val="-6"/>
                <w:sz w:val="22"/>
                <w:szCs w:val="22"/>
              </w:rPr>
              <w:t>3</w:t>
            </w:r>
          </w:p>
        </w:tc>
        <w:tc>
          <w:tcPr>
            <w:tcW w:w="900" w:type="dxa"/>
            <w:tcBorders>
              <w:left w:val="single" w:sz="4" w:space="0" w:color="auto"/>
              <w:right w:val="single" w:sz="4" w:space="0" w:color="auto"/>
            </w:tcBorders>
          </w:tcPr>
          <w:p w14:paraId="102256A5" w14:textId="77777777" w:rsidR="008C2DED" w:rsidRPr="001B11BD" w:rsidRDefault="008C2DED" w:rsidP="00B20CA1">
            <w:pPr>
              <w:kinsoku w:val="0"/>
              <w:overflowPunct w:val="0"/>
              <w:topLinePunct/>
              <w:snapToGrid w:val="0"/>
              <w:spacing w:line="290" w:lineRule="exact"/>
              <w:jc w:val="right"/>
              <w:rPr>
                <w:rFonts w:ascii="標楷體" w:eastAsia="標楷體" w:hAnsi="標楷體"/>
                <w:sz w:val="22"/>
                <w:szCs w:val="22"/>
                <w:highlight w:val="yellow"/>
              </w:rPr>
            </w:pPr>
            <w:r w:rsidRPr="001B11BD">
              <w:rPr>
                <w:rFonts w:ascii="標楷體" w:eastAsia="標楷體" w:hAnsi="標楷體" w:hint="eastAsia"/>
                <w:sz w:val="22"/>
                <w:szCs w:val="22"/>
              </w:rPr>
              <w:t>29.23</w:t>
            </w:r>
          </w:p>
        </w:tc>
        <w:tc>
          <w:tcPr>
            <w:tcW w:w="2739" w:type="dxa"/>
            <w:tcBorders>
              <w:left w:val="single" w:sz="4" w:space="0" w:color="auto"/>
            </w:tcBorders>
          </w:tcPr>
          <w:p w14:paraId="1062B3AA" w14:textId="77777777" w:rsidR="008C2DED" w:rsidRPr="001B11BD" w:rsidRDefault="008C2DED" w:rsidP="00B20CA1">
            <w:pPr>
              <w:kinsoku w:val="0"/>
              <w:overflowPunct w:val="0"/>
              <w:topLinePunct/>
              <w:snapToGrid w:val="0"/>
              <w:spacing w:line="290" w:lineRule="exact"/>
              <w:jc w:val="both"/>
              <w:rPr>
                <w:rFonts w:ascii="標楷體" w:eastAsia="標楷體" w:hAnsi="標楷體"/>
                <w:sz w:val="22"/>
                <w:szCs w:val="22"/>
                <w:highlight w:val="yellow"/>
              </w:rPr>
            </w:pPr>
            <w:r w:rsidRPr="001B11BD">
              <w:rPr>
                <w:rFonts w:ascii="標楷體" w:eastAsia="標楷體" w:hAnsi="標楷體" w:hint="eastAsia"/>
                <w:sz w:val="22"/>
                <w:szCs w:val="22"/>
              </w:rPr>
              <w:t>選送人才參與國際學術合作計畫人數較預計增加。</w:t>
            </w:r>
          </w:p>
        </w:tc>
      </w:tr>
      <w:tr w:rsidR="00401528" w:rsidRPr="001B11BD" w14:paraId="73FF4395" w14:textId="77777777" w:rsidTr="00B20CA1">
        <w:trPr>
          <w:cantSplit/>
          <w:trHeight w:val="567"/>
          <w:jc w:val="center"/>
        </w:trPr>
        <w:tc>
          <w:tcPr>
            <w:tcW w:w="1996" w:type="dxa"/>
            <w:tcBorders>
              <w:right w:val="single" w:sz="4" w:space="0" w:color="auto"/>
            </w:tcBorders>
          </w:tcPr>
          <w:p w14:paraId="69F1A2DB" w14:textId="77777777" w:rsidR="008C2DED" w:rsidRPr="001B11BD" w:rsidRDefault="008C2DED" w:rsidP="00B20CA1">
            <w:pPr>
              <w:kinsoku w:val="0"/>
              <w:overflowPunct w:val="0"/>
              <w:topLinePunct/>
              <w:snapToGrid w:val="0"/>
              <w:spacing w:line="290" w:lineRule="exact"/>
              <w:jc w:val="distribute"/>
              <w:rPr>
                <w:rFonts w:ascii="標楷體" w:eastAsia="標楷體" w:hAnsi="標楷體"/>
                <w:sz w:val="22"/>
                <w:szCs w:val="22"/>
                <w:highlight w:val="yellow"/>
              </w:rPr>
            </w:pPr>
            <w:r w:rsidRPr="001B11BD">
              <w:rPr>
                <w:rFonts w:ascii="標楷體" w:eastAsia="標楷體" w:hAnsi="標楷體" w:hint="eastAsia"/>
                <w:sz w:val="22"/>
                <w:szCs w:val="22"/>
              </w:rPr>
              <w:t>研發能量提升計畫</w:t>
            </w:r>
          </w:p>
        </w:tc>
        <w:tc>
          <w:tcPr>
            <w:tcW w:w="779" w:type="dxa"/>
            <w:tcBorders>
              <w:left w:val="single" w:sz="4" w:space="0" w:color="auto"/>
              <w:right w:val="single" w:sz="4" w:space="0" w:color="auto"/>
            </w:tcBorders>
          </w:tcPr>
          <w:p w14:paraId="7601A2FE" w14:textId="77777777" w:rsidR="008C2DED" w:rsidRPr="001B11BD" w:rsidRDefault="008C2DED" w:rsidP="00B20CA1">
            <w:pPr>
              <w:kinsoku w:val="0"/>
              <w:overflowPunct w:val="0"/>
              <w:topLinePunct/>
              <w:snapToGrid w:val="0"/>
              <w:spacing w:line="290" w:lineRule="exact"/>
              <w:jc w:val="distribute"/>
              <w:rPr>
                <w:rFonts w:ascii="標楷體" w:eastAsia="標楷體" w:hAnsi="標楷體"/>
                <w:sz w:val="22"/>
                <w:szCs w:val="22"/>
                <w:highlight w:val="yellow"/>
              </w:rPr>
            </w:pPr>
            <w:r w:rsidRPr="001B11BD">
              <w:rPr>
                <w:rFonts w:ascii="標楷體" w:eastAsia="標楷體" w:hAnsi="標楷體" w:hint="eastAsia"/>
                <w:sz w:val="22"/>
                <w:szCs w:val="22"/>
              </w:rPr>
              <w:t>千元</w:t>
            </w:r>
          </w:p>
        </w:tc>
        <w:tc>
          <w:tcPr>
            <w:tcW w:w="1232" w:type="dxa"/>
            <w:tcBorders>
              <w:left w:val="single" w:sz="4" w:space="0" w:color="auto"/>
              <w:right w:val="single" w:sz="4" w:space="0" w:color="auto"/>
            </w:tcBorders>
          </w:tcPr>
          <w:p w14:paraId="37D6D8A5" w14:textId="77777777" w:rsidR="008C2DED" w:rsidRPr="001B11BD" w:rsidRDefault="008C2DED" w:rsidP="00B20CA1">
            <w:pPr>
              <w:kinsoku w:val="0"/>
              <w:overflowPunct w:val="0"/>
              <w:topLinePunct/>
              <w:snapToGrid w:val="0"/>
              <w:spacing w:line="290" w:lineRule="exact"/>
              <w:jc w:val="right"/>
              <w:rPr>
                <w:rFonts w:ascii="標楷體" w:eastAsia="標楷體" w:hAnsi="標楷體"/>
                <w:sz w:val="22"/>
                <w:szCs w:val="22"/>
                <w:highlight w:val="yellow"/>
              </w:rPr>
            </w:pPr>
            <w:r w:rsidRPr="001B11BD">
              <w:rPr>
                <w:rFonts w:ascii="標楷體" w:eastAsia="標楷體" w:hAnsi="標楷體" w:hint="eastAsia"/>
                <w:sz w:val="22"/>
                <w:szCs w:val="22"/>
              </w:rPr>
              <w:t>2,785,033</w:t>
            </w:r>
          </w:p>
        </w:tc>
        <w:tc>
          <w:tcPr>
            <w:tcW w:w="1232" w:type="dxa"/>
            <w:tcBorders>
              <w:left w:val="single" w:sz="4" w:space="0" w:color="auto"/>
              <w:right w:val="single" w:sz="4" w:space="0" w:color="auto"/>
            </w:tcBorders>
          </w:tcPr>
          <w:p w14:paraId="4841FAD9" w14:textId="7E2C3E9E" w:rsidR="008C2DED" w:rsidRPr="001B11BD" w:rsidRDefault="008C2DED" w:rsidP="00B20CA1">
            <w:pPr>
              <w:kinsoku w:val="0"/>
              <w:overflowPunct w:val="0"/>
              <w:topLinePunct/>
              <w:snapToGrid w:val="0"/>
              <w:spacing w:line="290" w:lineRule="exact"/>
              <w:jc w:val="right"/>
              <w:rPr>
                <w:rFonts w:ascii="標楷體" w:eastAsia="標楷體" w:hAnsi="標楷體"/>
                <w:sz w:val="22"/>
                <w:szCs w:val="22"/>
                <w:highlight w:val="yellow"/>
              </w:rPr>
            </w:pPr>
            <w:r w:rsidRPr="001B11BD">
              <w:rPr>
                <w:rFonts w:ascii="標楷體" w:eastAsia="標楷體" w:hAnsi="標楷體" w:hint="eastAsia"/>
                <w:sz w:val="22"/>
                <w:szCs w:val="22"/>
              </w:rPr>
              <w:t>2,711,90</w:t>
            </w:r>
            <w:r w:rsidR="0077041C" w:rsidRPr="001B11BD">
              <w:rPr>
                <w:rFonts w:ascii="標楷體" w:eastAsia="標楷體" w:hAnsi="標楷體"/>
                <w:sz w:val="22"/>
                <w:szCs w:val="22"/>
              </w:rPr>
              <w:t>1</w:t>
            </w:r>
          </w:p>
        </w:tc>
        <w:tc>
          <w:tcPr>
            <w:tcW w:w="1232" w:type="dxa"/>
            <w:tcBorders>
              <w:left w:val="single" w:sz="4" w:space="0" w:color="auto"/>
              <w:right w:val="single" w:sz="4" w:space="0" w:color="auto"/>
            </w:tcBorders>
          </w:tcPr>
          <w:p w14:paraId="2641268F" w14:textId="77777777" w:rsidR="008C2DED" w:rsidRPr="001B11BD" w:rsidRDefault="008C2DED" w:rsidP="00B20CA1">
            <w:pPr>
              <w:kinsoku w:val="0"/>
              <w:overflowPunct w:val="0"/>
              <w:topLinePunct/>
              <w:snapToGrid w:val="0"/>
              <w:spacing w:line="290" w:lineRule="exact"/>
              <w:jc w:val="right"/>
              <w:rPr>
                <w:rFonts w:ascii="標楷體" w:eastAsia="標楷體" w:hAnsi="標楷體"/>
                <w:spacing w:val="-6"/>
                <w:sz w:val="22"/>
                <w:szCs w:val="22"/>
                <w:highlight w:val="yellow"/>
              </w:rPr>
            </w:pPr>
            <w:r w:rsidRPr="001B11BD">
              <w:rPr>
                <w:rFonts w:ascii="標楷體" w:eastAsia="標楷體" w:hAnsi="標楷體" w:hint="eastAsia"/>
                <w:spacing w:val="-6"/>
                <w:sz w:val="22"/>
                <w:szCs w:val="22"/>
              </w:rPr>
              <w:t>- 73,131</w:t>
            </w:r>
          </w:p>
        </w:tc>
        <w:tc>
          <w:tcPr>
            <w:tcW w:w="900" w:type="dxa"/>
            <w:tcBorders>
              <w:left w:val="single" w:sz="4" w:space="0" w:color="auto"/>
              <w:right w:val="single" w:sz="4" w:space="0" w:color="auto"/>
            </w:tcBorders>
          </w:tcPr>
          <w:p w14:paraId="2C70F99E" w14:textId="77777777" w:rsidR="008C2DED" w:rsidRPr="001B11BD" w:rsidRDefault="008C2DED" w:rsidP="00B20CA1">
            <w:pPr>
              <w:kinsoku w:val="0"/>
              <w:overflowPunct w:val="0"/>
              <w:topLinePunct/>
              <w:snapToGrid w:val="0"/>
              <w:spacing w:line="290" w:lineRule="exact"/>
              <w:jc w:val="right"/>
              <w:rPr>
                <w:rFonts w:ascii="標楷體" w:eastAsia="標楷體" w:hAnsi="標楷體"/>
                <w:sz w:val="22"/>
                <w:szCs w:val="22"/>
                <w:highlight w:val="yellow"/>
              </w:rPr>
            </w:pPr>
            <w:r w:rsidRPr="001B11BD">
              <w:rPr>
                <w:rFonts w:ascii="標楷體" w:eastAsia="標楷體" w:hAnsi="標楷體" w:hint="eastAsia"/>
                <w:sz w:val="22"/>
                <w:szCs w:val="22"/>
              </w:rPr>
              <w:t>- 2.63</w:t>
            </w:r>
          </w:p>
        </w:tc>
        <w:tc>
          <w:tcPr>
            <w:tcW w:w="2739" w:type="dxa"/>
            <w:tcBorders>
              <w:left w:val="single" w:sz="4" w:space="0" w:color="auto"/>
            </w:tcBorders>
          </w:tcPr>
          <w:p w14:paraId="0524E8AF" w14:textId="0455C403" w:rsidR="008C2DED" w:rsidRPr="001B11BD" w:rsidRDefault="001D4CAF" w:rsidP="00B20CA1">
            <w:pPr>
              <w:kinsoku w:val="0"/>
              <w:overflowPunct w:val="0"/>
              <w:topLinePunct/>
              <w:snapToGrid w:val="0"/>
              <w:spacing w:line="290" w:lineRule="exact"/>
              <w:jc w:val="both"/>
              <w:rPr>
                <w:rFonts w:ascii="標楷體" w:eastAsia="標楷體" w:hAnsi="標楷體"/>
                <w:sz w:val="22"/>
                <w:szCs w:val="22"/>
                <w:highlight w:val="yellow"/>
              </w:rPr>
            </w:pPr>
            <w:r w:rsidRPr="001B11BD">
              <w:rPr>
                <w:rFonts w:ascii="標楷體" w:eastAsia="標楷體" w:hAnsi="標楷體" w:hint="eastAsia"/>
                <w:sz w:val="22"/>
                <w:szCs w:val="22"/>
              </w:rPr>
              <w:t>研究用化學藥劑及實驗用品</w:t>
            </w:r>
            <w:r w:rsidR="008C2DED" w:rsidRPr="001B11BD">
              <w:rPr>
                <w:rFonts w:ascii="標楷體" w:eastAsia="標楷體" w:hAnsi="標楷體" w:hint="eastAsia"/>
                <w:sz w:val="22"/>
                <w:szCs w:val="22"/>
              </w:rPr>
              <w:t>較預計減少。</w:t>
            </w:r>
          </w:p>
        </w:tc>
      </w:tr>
      <w:tr w:rsidR="00401528" w:rsidRPr="001B11BD" w14:paraId="31393E61" w14:textId="77777777" w:rsidTr="00B20CA1">
        <w:trPr>
          <w:cantSplit/>
          <w:trHeight w:val="567"/>
          <w:jc w:val="center"/>
        </w:trPr>
        <w:tc>
          <w:tcPr>
            <w:tcW w:w="1996" w:type="dxa"/>
            <w:tcBorders>
              <w:bottom w:val="single" w:sz="8" w:space="0" w:color="auto"/>
              <w:right w:val="single" w:sz="4" w:space="0" w:color="auto"/>
            </w:tcBorders>
          </w:tcPr>
          <w:p w14:paraId="22D0AC4F" w14:textId="77777777" w:rsidR="008C2DED" w:rsidRPr="001B11BD" w:rsidRDefault="008C2DED" w:rsidP="00B20CA1">
            <w:pPr>
              <w:kinsoku w:val="0"/>
              <w:overflowPunct w:val="0"/>
              <w:topLinePunct/>
              <w:snapToGrid w:val="0"/>
              <w:spacing w:line="290" w:lineRule="exact"/>
              <w:jc w:val="distribute"/>
              <w:rPr>
                <w:rFonts w:ascii="標楷體" w:eastAsia="標楷體" w:hAnsi="標楷體"/>
                <w:sz w:val="22"/>
                <w:szCs w:val="22"/>
                <w:highlight w:val="yellow"/>
              </w:rPr>
            </w:pPr>
            <w:r w:rsidRPr="001B11BD">
              <w:rPr>
                <w:rFonts w:ascii="標楷體" w:eastAsia="標楷體" w:hAnsi="標楷體" w:hint="eastAsia"/>
                <w:sz w:val="22"/>
                <w:szCs w:val="22"/>
              </w:rPr>
              <w:t>科</w:t>
            </w:r>
            <w:proofErr w:type="gramStart"/>
            <w:r w:rsidRPr="001B11BD">
              <w:rPr>
                <w:rFonts w:ascii="標楷體" w:eastAsia="標楷體" w:hAnsi="標楷體" w:hint="eastAsia"/>
                <w:sz w:val="22"/>
                <w:szCs w:val="22"/>
              </w:rPr>
              <w:t>研</w:t>
            </w:r>
            <w:proofErr w:type="gramEnd"/>
            <w:r w:rsidRPr="001B11BD">
              <w:rPr>
                <w:rFonts w:ascii="標楷體" w:eastAsia="標楷體" w:hAnsi="標楷體" w:hint="eastAsia"/>
                <w:sz w:val="22"/>
                <w:szCs w:val="22"/>
              </w:rPr>
              <w:t>環境領航計畫</w:t>
            </w:r>
          </w:p>
        </w:tc>
        <w:tc>
          <w:tcPr>
            <w:tcW w:w="779" w:type="dxa"/>
            <w:tcBorders>
              <w:left w:val="single" w:sz="4" w:space="0" w:color="auto"/>
              <w:bottom w:val="single" w:sz="8" w:space="0" w:color="auto"/>
              <w:right w:val="single" w:sz="4" w:space="0" w:color="auto"/>
            </w:tcBorders>
          </w:tcPr>
          <w:p w14:paraId="3A6F0BDF" w14:textId="77777777" w:rsidR="008C2DED" w:rsidRPr="001B11BD" w:rsidRDefault="008C2DED" w:rsidP="00B20CA1">
            <w:pPr>
              <w:kinsoku w:val="0"/>
              <w:overflowPunct w:val="0"/>
              <w:topLinePunct/>
              <w:snapToGrid w:val="0"/>
              <w:spacing w:line="290" w:lineRule="exact"/>
              <w:jc w:val="distribute"/>
              <w:rPr>
                <w:rFonts w:ascii="標楷體" w:eastAsia="標楷體" w:hAnsi="標楷體"/>
                <w:sz w:val="22"/>
                <w:szCs w:val="22"/>
                <w:highlight w:val="yellow"/>
              </w:rPr>
            </w:pPr>
            <w:r w:rsidRPr="001B11BD">
              <w:rPr>
                <w:rFonts w:ascii="標楷體" w:eastAsia="標楷體" w:hAnsi="標楷體" w:hint="eastAsia"/>
                <w:sz w:val="22"/>
                <w:szCs w:val="22"/>
              </w:rPr>
              <w:t>千元</w:t>
            </w:r>
          </w:p>
        </w:tc>
        <w:tc>
          <w:tcPr>
            <w:tcW w:w="1232" w:type="dxa"/>
            <w:tcBorders>
              <w:left w:val="single" w:sz="4" w:space="0" w:color="auto"/>
              <w:bottom w:val="single" w:sz="8" w:space="0" w:color="auto"/>
              <w:right w:val="single" w:sz="4" w:space="0" w:color="auto"/>
            </w:tcBorders>
          </w:tcPr>
          <w:p w14:paraId="51273431" w14:textId="77777777" w:rsidR="008C2DED" w:rsidRPr="001B11BD" w:rsidRDefault="008C2DED" w:rsidP="00B20CA1">
            <w:pPr>
              <w:kinsoku w:val="0"/>
              <w:overflowPunct w:val="0"/>
              <w:topLinePunct/>
              <w:snapToGrid w:val="0"/>
              <w:spacing w:line="290" w:lineRule="exact"/>
              <w:jc w:val="right"/>
              <w:rPr>
                <w:rFonts w:ascii="標楷體" w:eastAsia="標楷體" w:hAnsi="標楷體"/>
                <w:sz w:val="22"/>
                <w:szCs w:val="22"/>
                <w:highlight w:val="yellow"/>
              </w:rPr>
            </w:pPr>
            <w:r w:rsidRPr="001B11BD">
              <w:rPr>
                <w:rFonts w:ascii="標楷體" w:eastAsia="標楷體" w:hAnsi="標楷體" w:hint="eastAsia"/>
                <w:sz w:val="22"/>
                <w:szCs w:val="22"/>
              </w:rPr>
              <w:t>1,452,987</w:t>
            </w:r>
          </w:p>
        </w:tc>
        <w:tc>
          <w:tcPr>
            <w:tcW w:w="1232" w:type="dxa"/>
            <w:tcBorders>
              <w:left w:val="single" w:sz="4" w:space="0" w:color="auto"/>
              <w:bottom w:val="single" w:sz="8" w:space="0" w:color="auto"/>
              <w:right w:val="single" w:sz="4" w:space="0" w:color="auto"/>
            </w:tcBorders>
          </w:tcPr>
          <w:p w14:paraId="680A0EE5" w14:textId="632C737A" w:rsidR="008C2DED" w:rsidRPr="001B11BD" w:rsidRDefault="008C2DED" w:rsidP="00B20CA1">
            <w:pPr>
              <w:kinsoku w:val="0"/>
              <w:overflowPunct w:val="0"/>
              <w:topLinePunct/>
              <w:snapToGrid w:val="0"/>
              <w:spacing w:line="290" w:lineRule="exact"/>
              <w:jc w:val="right"/>
              <w:rPr>
                <w:rFonts w:ascii="標楷體" w:eastAsia="標楷體" w:hAnsi="標楷體"/>
                <w:sz w:val="22"/>
                <w:szCs w:val="22"/>
                <w:highlight w:val="yellow"/>
              </w:rPr>
            </w:pPr>
            <w:r w:rsidRPr="001B11BD">
              <w:rPr>
                <w:rFonts w:ascii="標楷體" w:eastAsia="標楷體" w:hAnsi="標楷體" w:hint="eastAsia"/>
                <w:sz w:val="22"/>
                <w:szCs w:val="22"/>
              </w:rPr>
              <w:t>1,634,9</w:t>
            </w:r>
            <w:r w:rsidR="0077041C" w:rsidRPr="001B11BD">
              <w:rPr>
                <w:rFonts w:ascii="標楷體" w:eastAsia="標楷體" w:hAnsi="標楷體"/>
                <w:sz w:val="22"/>
                <w:szCs w:val="22"/>
              </w:rPr>
              <w:t>69</w:t>
            </w:r>
          </w:p>
        </w:tc>
        <w:tc>
          <w:tcPr>
            <w:tcW w:w="1232" w:type="dxa"/>
            <w:tcBorders>
              <w:left w:val="single" w:sz="4" w:space="0" w:color="auto"/>
              <w:bottom w:val="single" w:sz="8" w:space="0" w:color="auto"/>
              <w:right w:val="single" w:sz="4" w:space="0" w:color="auto"/>
            </w:tcBorders>
          </w:tcPr>
          <w:p w14:paraId="64EA51E3" w14:textId="122A0553" w:rsidR="008C2DED" w:rsidRPr="001B11BD" w:rsidRDefault="008C2DED" w:rsidP="00B20CA1">
            <w:pPr>
              <w:kinsoku w:val="0"/>
              <w:overflowPunct w:val="0"/>
              <w:topLinePunct/>
              <w:snapToGrid w:val="0"/>
              <w:spacing w:line="290" w:lineRule="exact"/>
              <w:jc w:val="right"/>
              <w:rPr>
                <w:rFonts w:ascii="標楷體" w:eastAsia="標楷體" w:hAnsi="標楷體"/>
                <w:spacing w:val="-6"/>
                <w:sz w:val="22"/>
                <w:szCs w:val="22"/>
                <w:highlight w:val="yellow"/>
              </w:rPr>
            </w:pPr>
            <w:r w:rsidRPr="001B11BD">
              <w:rPr>
                <w:rFonts w:ascii="標楷體" w:eastAsia="標楷體" w:hAnsi="標楷體" w:hint="eastAsia"/>
                <w:spacing w:val="-6"/>
                <w:sz w:val="22"/>
                <w:szCs w:val="22"/>
              </w:rPr>
              <w:t>181,98</w:t>
            </w:r>
            <w:r w:rsidR="0077041C" w:rsidRPr="001B11BD">
              <w:rPr>
                <w:rFonts w:ascii="標楷體" w:eastAsia="標楷體" w:hAnsi="標楷體"/>
                <w:spacing w:val="-6"/>
                <w:sz w:val="22"/>
                <w:szCs w:val="22"/>
              </w:rPr>
              <w:t>2</w:t>
            </w:r>
          </w:p>
        </w:tc>
        <w:tc>
          <w:tcPr>
            <w:tcW w:w="900" w:type="dxa"/>
            <w:tcBorders>
              <w:left w:val="single" w:sz="4" w:space="0" w:color="auto"/>
              <w:bottom w:val="single" w:sz="8" w:space="0" w:color="auto"/>
              <w:right w:val="single" w:sz="4" w:space="0" w:color="auto"/>
            </w:tcBorders>
          </w:tcPr>
          <w:p w14:paraId="0C54647C" w14:textId="77777777" w:rsidR="008C2DED" w:rsidRPr="001B11BD" w:rsidRDefault="008C2DED" w:rsidP="00B20CA1">
            <w:pPr>
              <w:kinsoku w:val="0"/>
              <w:overflowPunct w:val="0"/>
              <w:topLinePunct/>
              <w:snapToGrid w:val="0"/>
              <w:spacing w:line="290" w:lineRule="exact"/>
              <w:jc w:val="right"/>
              <w:rPr>
                <w:rFonts w:ascii="標楷體" w:eastAsia="標楷體" w:hAnsi="標楷體"/>
                <w:sz w:val="22"/>
                <w:szCs w:val="22"/>
                <w:highlight w:val="yellow"/>
              </w:rPr>
            </w:pPr>
            <w:r w:rsidRPr="001B11BD">
              <w:rPr>
                <w:rFonts w:ascii="標楷體" w:eastAsia="標楷體" w:hAnsi="標楷體" w:hint="eastAsia"/>
                <w:sz w:val="22"/>
                <w:szCs w:val="22"/>
              </w:rPr>
              <w:t>12.52</w:t>
            </w:r>
          </w:p>
        </w:tc>
        <w:tc>
          <w:tcPr>
            <w:tcW w:w="2739" w:type="dxa"/>
            <w:tcBorders>
              <w:left w:val="single" w:sz="4" w:space="0" w:color="auto"/>
              <w:bottom w:val="single" w:sz="8" w:space="0" w:color="auto"/>
            </w:tcBorders>
          </w:tcPr>
          <w:p w14:paraId="1C9F958F" w14:textId="789B64A5" w:rsidR="008C2DED" w:rsidRPr="001B11BD" w:rsidRDefault="001D4CAF" w:rsidP="00B20CA1">
            <w:pPr>
              <w:kinsoku w:val="0"/>
              <w:overflowPunct w:val="0"/>
              <w:topLinePunct/>
              <w:snapToGrid w:val="0"/>
              <w:spacing w:line="290" w:lineRule="exact"/>
              <w:jc w:val="both"/>
              <w:rPr>
                <w:rFonts w:ascii="標楷體" w:eastAsia="標楷體" w:hAnsi="標楷體"/>
                <w:sz w:val="22"/>
                <w:szCs w:val="22"/>
                <w:highlight w:val="yellow"/>
              </w:rPr>
            </w:pPr>
            <w:r w:rsidRPr="001B11BD">
              <w:rPr>
                <w:rFonts w:ascii="標楷體" w:eastAsia="標楷體" w:hAnsi="標楷體" w:hint="eastAsia"/>
                <w:kern w:val="0"/>
                <w:sz w:val="22"/>
              </w:rPr>
              <w:t>固定資產建設</w:t>
            </w:r>
            <w:r w:rsidR="00CA00BE" w:rsidRPr="001B11BD">
              <w:rPr>
                <w:rFonts w:ascii="標楷體" w:eastAsia="標楷體" w:hAnsi="標楷體" w:hint="eastAsia"/>
                <w:kern w:val="0"/>
                <w:sz w:val="22"/>
              </w:rPr>
              <w:t>改良</w:t>
            </w:r>
            <w:r w:rsidRPr="001B11BD">
              <w:rPr>
                <w:rFonts w:ascii="標楷體" w:eastAsia="標楷體" w:hAnsi="標楷體" w:hint="eastAsia"/>
                <w:kern w:val="0"/>
                <w:sz w:val="22"/>
              </w:rPr>
              <w:t>擴充之</w:t>
            </w:r>
            <w:r w:rsidR="001014A0" w:rsidRPr="001B11BD">
              <w:rPr>
                <w:rFonts w:ascii="標楷體" w:eastAsia="標楷體" w:hAnsi="標楷體" w:hint="eastAsia"/>
                <w:kern w:val="0"/>
                <w:sz w:val="22"/>
              </w:rPr>
              <w:t>以前年度保留數繼續於</w:t>
            </w:r>
            <w:proofErr w:type="gramStart"/>
            <w:r w:rsidR="001014A0" w:rsidRPr="001B11BD">
              <w:rPr>
                <w:rFonts w:ascii="標楷體" w:eastAsia="標楷體" w:hAnsi="標楷體" w:hint="eastAsia"/>
                <w:kern w:val="0"/>
                <w:sz w:val="22"/>
              </w:rPr>
              <w:t>114</w:t>
            </w:r>
            <w:proofErr w:type="gramEnd"/>
            <w:r w:rsidR="001014A0" w:rsidRPr="001B11BD">
              <w:rPr>
                <w:rFonts w:ascii="標楷體" w:eastAsia="標楷體" w:hAnsi="標楷體" w:hint="eastAsia"/>
                <w:kern w:val="0"/>
                <w:sz w:val="22"/>
              </w:rPr>
              <w:t>年度執行。</w:t>
            </w:r>
          </w:p>
        </w:tc>
      </w:tr>
    </w:tbl>
    <w:p w14:paraId="6E110242" w14:textId="094B2AE1" w:rsidR="003D363B" w:rsidRPr="001B11BD" w:rsidRDefault="003D363B" w:rsidP="00633930">
      <w:pPr>
        <w:spacing w:line="240" w:lineRule="exact"/>
        <w:ind w:left="600" w:hangingChars="300" w:hanging="600"/>
        <w:jc w:val="both"/>
        <w:rPr>
          <w:rFonts w:ascii="標楷體" w:eastAsia="標楷體" w:hAnsi="標楷體"/>
          <w:sz w:val="20"/>
        </w:rPr>
      </w:pPr>
      <w:proofErr w:type="gramStart"/>
      <w:r w:rsidRPr="001B11BD">
        <w:rPr>
          <w:rFonts w:ascii="標楷體" w:eastAsia="標楷體" w:hAnsi="標楷體" w:hint="eastAsia"/>
          <w:sz w:val="20"/>
        </w:rPr>
        <w:t>註</w:t>
      </w:r>
      <w:proofErr w:type="gramEnd"/>
      <w:r w:rsidRPr="001B11BD">
        <w:rPr>
          <w:rFonts w:ascii="標楷體" w:eastAsia="標楷體" w:hAnsi="標楷體" w:hint="eastAsia"/>
          <w:sz w:val="20"/>
        </w:rPr>
        <w:t>：本表係就業務計畫實際數與預計數差異達20％或達3</w:t>
      </w:r>
      <w:proofErr w:type="gramStart"/>
      <w:r w:rsidRPr="001B11BD">
        <w:rPr>
          <w:rFonts w:ascii="標楷體" w:eastAsia="標楷體" w:hAnsi="標楷體" w:hint="eastAsia"/>
          <w:sz w:val="20"/>
        </w:rPr>
        <w:t>千萬</w:t>
      </w:r>
      <w:proofErr w:type="gramEnd"/>
      <w:r w:rsidRPr="001B11BD">
        <w:rPr>
          <w:rFonts w:ascii="標楷體" w:eastAsia="標楷體" w:hAnsi="標楷體" w:hint="eastAsia"/>
          <w:sz w:val="20"/>
        </w:rPr>
        <w:t>以上者，說明差異原因。</w:t>
      </w:r>
    </w:p>
    <w:p w14:paraId="2933253F" w14:textId="77777777" w:rsidR="00EB0A9A" w:rsidRPr="001B11BD" w:rsidRDefault="00EB0A9A" w:rsidP="00B20CA1">
      <w:pPr>
        <w:pStyle w:val="3021"/>
        <w:spacing w:line="520" w:lineRule="exact"/>
        <w:ind w:firstLine="1261"/>
        <w:rPr>
          <w:color w:val="auto"/>
          <w:sz w:val="28"/>
          <w:szCs w:val="28"/>
        </w:rPr>
      </w:pPr>
      <w:r w:rsidRPr="001B11BD">
        <w:rPr>
          <w:rFonts w:hint="eastAsia"/>
          <w:color w:val="auto"/>
          <w:sz w:val="28"/>
          <w:szCs w:val="28"/>
        </w:rPr>
        <w:t>2.</w:t>
      </w:r>
      <w:r w:rsidR="00990525" w:rsidRPr="001B11BD">
        <w:rPr>
          <w:rFonts w:hint="eastAsia"/>
          <w:color w:val="auto"/>
          <w:sz w:val="28"/>
          <w:szCs w:val="28"/>
        </w:rPr>
        <w:t xml:space="preserve">　</w:t>
      </w:r>
      <w:r w:rsidRPr="001B11BD">
        <w:rPr>
          <w:rFonts w:hint="eastAsia"/>
          <w:color w:val="auto"/>
          <w:sz w:val="28"/>
          <w:szCs w:val="28"/>
        </w:rPr>
        <w:t>預算執行情形之審核</w:t>
      </w:r>
    </w:p>
    <w:p w14:paraId="2A28B270" w14:textId="2091C1D2" w:rsidR="00FE47EC" w:rsidRPr="001B11BD" w:rsidRDefault="00FE47EC" w:rsidP="00B20CA1">
      <w:pPr>
        <w:pStyle w:val="3012"/>
        <w:spacing w:line="520" w:lineRule="exact"/>
        <w:ind w:firstLine="480"/>
        <w:rPr>
          <w:color w:val="auto"/>
        </w:rPr>
      </w:pPr>
      <w:proofErr w:type="gramStart"/>
      <w:r w:rsidRPr="001B11BD">
        <w:rPr>
          <w:rFonts w:hint="eastAsia"/>
          <w:color w:val="auto"/>
        </w:rPr>
        <w:t>1</w:t>
      </w:r>
      <w:r w:rsidR="00B97944" w:rsidRPr="001B11BD">
        <w:rPr>
          <w:rFonts w:hint="eastAsia"/>
          <w:color w:val="auto"/>
        </w:rPr>
        <w:t>1</w:t>
      </w:r>
      <w:r w:rsidR="009358DE" w:rsidRPr="001B11BD">
        <w:rPr>
          <w:color w:val="auto"/>
        </w:rPr>
        <w:t>4</w:t>
      </w:r>
      <w:proofErr w:type="gramEnd"/>
      <w:r w:rsidR="00B97944" w:rsidRPr="001B11BD">
        <w:rPr>
          <w:rFonts w:hint="eastAsia"/>
          <w:color w:val="auto"/>
        </w:rPr>
        <w:t>年度決算審核結果，審定本期賸餘</w:t>
      </w:r>
      <w:r w:rsidR="007519B3" w:rsidRPr="001B11BD">
        <w:rPr>
          <w:rFonts w:hint="eastAsia"/>
          <w:color w:val="auto"/>
        </w:rPr>
        <w:t>2</w:t>
      </w:r>
      <w:r w:rsidR="007641CC" w:rsidRPr="001B11BD">
        <w:rPr>
          <w:color w:val="auto"/>
        </w:rPr>
        <w:t>,</w:t>
      </w:r>
      <w:r w:rsidR="009358DE" w:rsidRPr="001B11BD">
        <w:rPr>
          <w:color w:val="auto"/>
        </w:rPr>
        <w:t>878</w:t>
      </w:r>
      <w:r w:rsidRPr="001B11BD">
        <w:rPr>
          <w:rFonts w:hint="eastAsia"/>
          <w:color w:val="auto"/>
        </w:rPr>
        <w:t>萬餘元</w:t>
      </w:r>
      <w:r w:rsidR="00B97944" w:rsidRPr="001B11BD">
        <w:rPr>
          <w:color w:val="auto"/>
        </w:rPr>
        <w:t>，</w:t>
      </w:r>
      <w:r w:rsidR="000D7057" w:rsidRPr="001B11BD">
        <w:rPr>
          <w:rFonts w:hint="eastAsia"/>
          <w:color w:val="auto"/>
        </w:rPr>
        <w:t>較</w:t>
      </w:r>
      <w:r w:rsidRPr="001B11BD">
        <w:rPr>
          <w:color w:val="auto"/>
        </w:rPr>
        <w:t>預算</w:t>
      </w:r>
      <w:r w:rsidR="007641CC" w:rsidRPr="001B11BD">
        <w:rPr>
          <w:rFonts w:hint="eastAsia"/>
          <w:color w:val="auto"/>
        </w:rPr>
        <w:t>賸餘</w:t>
      </w:r>
      <w:r w:rsidR="009358DE" w:rsidRPr="001B11BD">
        <w:rPr>
          <w:color w:val="auto"/>
        </w:rPr>
        <w:t>284</w:t>
      </w:r>
      <w:r w:rsidRPr="001B11BD">
        <w:rPr>
          <w:rFonts w:hint="eastAsia"/>
          <w:color w:val="auto"/>
        </w:rPr>
        <w:t>萬元</w:t>
      </w:r>
      <w:r w:rsidRPr="001B11BD">
        <w:rPr>
          <w:color w:val="auto"/>
        </w:rPr>
        <w:t>，</w:t>
      </w:r>
      <w:r w:rsidR="009358DE" w:rsidRPr="001B11BD">
        <w:rPr>
          <w:rFonts w:hint="eastAsia"/>
          <w:color w:val="auto"/>
        </w:rPr>
        <w:t>增加2</w:t>
      </w:r>
      <w:r w:rsidR="009358DE" w:rsidRPr="001B11BD">
        <w:rPr>
          <w:color w:val="auto"/>
        </w:rPr>
        <w:t>,594</w:t>
      </w:r>
      <w:r w:rsidR="00335FFA" w:rsidRPr="001B11BD">
        <w:rPr>
          <w:rFonts w:hint="eastAsia"/>
          <w:color w:val="auto"/>
        </w:rPr>
        <w:t>萬餘元</w:t>
      </w:r>
      <w:r w:rsidR="00152D9D" w:rsidRPr="001B11BD">
        <w:rPr>
          <w:rFonts w:hint="eastAsia"/>
          <w:color w:val="auto"/>
        </w:rPr>
        <w:t>，</w:t>
      </w:r>
      <w:r w:rsidR="000A71F9" w:rsidRPr="001B11BD">
        <w:rPr>
          <w:rFonts w:hint="eastAsia"/>
          <w:color w:val="auto"/>
        </w:rPr>
        <w:t>主要係</w:t>
      </w:r>
      <w:r w:rsidR="00126B49" w:rsidRPr="001B11BD">
        <w:rPr>
          <w:rFonts w:hint="eastAsia"/>
          <w:color w:val="auto"/>
        </w:rPr>
        <w:t>接受國家科學及技術委員會補助等研究計畫收入較預計增加</w:t>
      </w:r>
      <w:r w:rsidR="004D54CF" w:rsidRPr="001B11BD">
        <w:rPr>
          <w:rFonts w:hint="eastAsia"/>
          <w:color w:val="auto"/>
        </w:rPr>
        <w:t>。</w:t>
      </w:r>
    </w:p>
    <w:p w14:paraId="76523047" w14:textId="77777777" w:rsidR="00EB0A9A" w:rsidRPr="001B11BD" w:rsidRDefault="00EB0A9A" w:rsidP="00B20CA1">
      <w:pPr>
        <w:pStyle w:val="3021"/>
        <w:spacing w:line="520" w:lineRule="exact"/>
        <w:ind w:firstLine="1261"/>
        <w:rPr>
          <w:color w:val="auto"/>
          <w:sz w:val="28"/>
          <w:szCs w:val="28"/>
        </w:rPr>
      </w:pPr>
      <w:r w:rsidRPr="001B11BD">
        <w:rPr>
          <w:rFonts w:hint="eastAsia"/>
          <w:color w:val="auto"/>
          <w:sz w:val="28"/>
          <w:szCs w:val="28"/>
        </w:rPr>
        <w:t>3.</w:t>
      </w:r>
      <w:r w:rsidR="00990525" w:rsidRPr="001B11BD">
        <w:rPr>
          <w:rFonts w:hint="eastAsia"/>
          <w:color w:val="auto"/>
          <w:sz w:val="28"/>
          <w:szCs w:val="28"/>
        </w:rPr>
        <w:t xml:space="preserve">　</w:t>
      </w:r>
      <w:r w:rsidRPr="001B11BD">
        <w:rPr>
          <w:rFonts w:hint="eastAsia"/>
          <w:color w:val="auto"/>
          <w:sz w:val="28"/>
          <w:szCs w:val="28"/>
        </w:rPr>
        <w:t>餘</w:t>
      </w:r>
      <w:proofErr w:type="gramStart"/>
      <w:r w:rsidRPr="001B11BD">
        <w:rPr>
          <w:rFonts w:hint="eastAsia"/>
          <w:color w:val="auto"/>
          <w:sz w:val="28"/>
          <w:szCs w:val="28"/>
        </w:rPr>
        <w:t>絀</w:t>
      </w:r>
      <w:proofErr w:type="gramEnd"/>
      <w:r w:rsidRPr="001B11BD">
        <w:rPr>
          <w:rFonts w:hint="eastAsia"/>
          <w:color w:val="auto"/>
          <w:sz w:val="28"/>
          <w:szCs w:val="28"/>
        </w:rPr>
        <w:t>之審定</w:t>
      </w:r>
    </w:p>
    <w:p w14:paraId="4A12F978" w14:textId="41FE7267" w:rsidR="00EB0A9A" w:rsidRPr="001B11BD" w:rsidRDefault="0061505A" w:rsidP="00B20CA1">
      <w:pPr>
        <w:pStyle w:val="3012"/>
        <w:spacing w:line="520" w:lineRule="exact"/>
        <w:ind w:firstLine="480"/>
        <w:rPr>
          <w:color w:val="auto"/>
        </w:rPr>
      </w:pPr>
      <w:proofErr w:type="gramStart"/>
      <w:r w:rsidRPr="001B11BD">
        <w:rPr>
          <w:rFonts w:hint="eastAsia"/>
          <w:color w:val="auto"/>
        </w:rPr>
        <w:t>1</w:t>
      </w:r>
      <w:r w:rsidR="00C40184" w:rsidRPr="001B11BD">
        <w:rPr>
          <w:rFonts w:hint="eastAsia"/>
          <w:color w:val="auto"/>
        </w:rPr>
        <w:t>1</w:t>
      </w:r>
      <w:r w:rsidR="00C91596" w:rsidRPr="001B11BD">
        <w:rPr>
          <w:color w:val="auto"/>
        </w:rPr>
        <w:t>4</w:t>
      </w:r>
      <w:proofErr w:type="gramEnd"/>
      <w:r w:rsidR="00C40184" w:rsidRPr="001B11BD">
        <w:rPr>
          <w:rFonts w:hint="eastAsia"/>
          <w:color w:val="auto"/>
        </w:rPr>
        <w:t>年度決算經行政院核定賸餘</w:t>
      </w:r>
      <w:r w:rsidR="00C91596" w:rsidRPr="001B11BD">
        <w:rPr>
          <w:color w:val="auto"/>
        </w:rPr>
        <w:t>28,780,312</w:t>
      </w:r>
      <w:r w:rsidR="00EB0A9A" w:rsidRPr="001B11BD">
        <w:rPr>
          <w:rFonts w:hint="eastAsia"/>
          <w:color w:val="auto"/>
        </w:rPr>
        <w:t>元，</w:t>
      </w:r>
      <w:proofErr w:type="gramStart"/>
      <w:r w:rsidR="00EB0A9A" w:rsidRPr="001B11BD">
        <w:rPr>
          <w:rFonts w:hint="eastAsia"/>
          <w:color w:val="auto"/>
        </w:rPr>
        <w:t>經核尚無</w:t>
      </w:r>
      <w:proofErr w:type="gramEnd"/>
      <w:r w:rsidR="00EB0A9A" w:rsidRPr="001B11BD">
        <w:rPr>
          <w:rFonts w:hint="eastAsia"/>
          <w:color w:val="auto"/>
        </w:rPr>
        <w:t>不合，予以照數審定。</w:t>
      </w:r>
    </w:p>
    <w:p w14:paraId="54F95D2A" w14:textId="77777777" w:rsidR="00EB0A9A" w:rsidRPr="001B11BD" w:rsidRDefault="00EB0A9A" w:rsidP="00B20CA1">
      <w:pPr>
        <w:pStyle w:val="3021"/>
        <w:spacing w:line="520" w:lineRule="exact"/>
        <w:ind w:firstLine="1261"/>
        <w:rPr>
          <w:color w:val="auto"/>
          <w:sz w:val="28"/>
          <w:szCs w:val="28"/>
        </w:rPr>
      </w:pPr>
      <w:r w:rsidRPr="001B11BD">
        <w:rPr>
          <w:rFonts w:hint="eastAsia"/>
          <w:color w:val="auto"/>
          <w:sz w:val="28"/>
          <w:szCs w:val="28"/>
        </w:rPr>
        <w:t>4.</w:t>
      </w:r>
      <w:r w:rsidR="00990525" w:rsidRPr="001B11BD">
        <w:rPr>
          <w:rFonts w:hint="eastAsia"/>
          <w:color w:val="auto"/>
          <w:sz w:val="28"/>
          <w:szCs w:val="28"/>
        </w:rPr>
        <w:t xml:space="preserve">　</w:t>
      </w:r>
      <w:r w:rsidRPr="001B11BD">
        <w:rPr>
          <w:rFonts w:hint="eastAsia"/>
          <w:color w:val="auto"/>
          <w:sz w:val="28"/>
          <w:szCs w:val="28"/>
        </w:rPr>
        <w:t>現金流量之查核</w:t>
      </w:r>
    </w:p>
    <w:p w14:paraId="7D77F5A9" w14:textId="59B677DD" w:rsidR="0097744A" w:rsidRPr="001B11BD" w:rsidRDefault="00BD188C" w:rsidP="00AD20A4">
      <w:pPr>
        <w:pStyle w:val="3012"/>
        <w:spacing w:beforeLines="15" w:before="54" w:line="560" w:lineRule="exact"/>
        <w:ind w:firstLine="480"/>
        <w:rPr>
          <w:color w:val="auto"/>
        </w:rPr>
      </w:pPr>
      <w:proofErr w:type="gramStart"/>
      <w:r w:rsidRPr="001B11BD">
        <w:rPr>
          <w:rFonts w:hint="eastAsia"/>
          <w:color w:val="auto"/>
        </w:rPr>
        <w:lastRenderedPageBreak/>
        <w:t>1</w:t>
      </w:r>
      <w:r w:rsidR="00337D92" w:rsidRPr="001B11BD">
        <w:rPr>
          <w:rFonts w:hint="eastAsia"/>
          <w:color w:val="auto"/>
        </w:rPr>
        <w:t>1</w:t>
      </w:r>
      <w:r w:rsidR="000079D4" w:rsidRPr="001B11BD">
        <w:rPr>
          <w:rFonts w:hint="eastAsia"/>
          <w:color w:val="auto"/>
        </w:rPr>
        <w:t>4</w:t>
      </w:r>
      <w:proofErr w:type="gramEnd"/>
      <w:r w:rsidR="0097744A" w:rsidRPr="001B11BD">
        <w:rPr>
          <w:rFonts w:hint="eastAsia"/>
          <w:color w:val="auto"/>
        </w:rPr>
        <w:t>年度期初現金及約當現金</w:t>
      </w:r>
      <w:r w:rsidR="009A5A8E" w:rsidRPr="001B11BD">
        <w:rPr>
          <w:color w:val="auto"/>
        </w:rPr>
        <w:t>5</w:t>
      </w:r>
      <w:r w:rsidR="00650CCD" w:rsidRPr="001B11BD">
        <w:rPr>
          <w:color w:val="auto"/>
        </w:rPr>
        <w:t>6</w:t>
      </w:r>
      <w:r w:rsidR="009A5A8E" w:rsidRPr="001B11BD">
        <w:rPr>
          <w:color w:val="auto"/>
        </w:rPr>
        <w:t>億</w:t>
      </w:r>
      <w:r w:rsidR="0061445F" w:rsidRPr="001B11BD">
        <w:rPr>
          <w:color w:val="auto"/>
        </w:rPr>
        <w:t>3</w:t>
      </w:r>
      <w:r w:rsidR="009A5A8E" w:rsidRPr="001B11BD">
        <w:rPr>
          <w:color w:val="auto"/>
        </w:rPr>
        <w:t>,</w:t>
      </w:r>
      <w:r w:rsidR="0061445F" w:rsidRPr="001B11BD">
        <w:rPr>
          <w:color w:val="auto"/>
        </w:rPr>
        <w:t>911</w:t>
      </w:r>
      <w:r w:rsidR="009A5A8E" w:rsidRPr="001B11BD">
        <w:rPr>
          <w:color w:val="auto"/>
        </w:rPr>
        <w:t>萬餘元</w:t>
      </w:r>
      <w:r w:rsidR="0097744A" w:rsidRPr="001B11BD">
        <w:rPr>
          <w:color w:val="auto"/>
        </w:rPr>
        <w:t>，經業務</w:t>
      </w:r>
      <w:r w:rsidR="0021269D" w:rsidRPr="001B11BD">
        <w:rPr>
          <w:rFonts w:hint="eastAsia"/>
          <w:color w:val="auto"/>
        </w:rPr>
        <w:t>、投資及籌資</w:t>
      </w:r>
      <w:r w:rsidR="0097744A" w:rsidRPr="001B11BD">
        <w:rPr>
          <w:color w:val="auto"/>
        </w:rPr>
        <w:t>活動結果，現金及約當現金淨</w:t>
      </w:r>
      <w:r w:rsidR="0061445F" w:rsidRPr="001B11BD">
        <w:rPr>
          <w:rFonts w:hint="eastAsia"/>
          <w:color w:val="auto"/>
        </w:rPr>
        <w:t>增</w:t>
      </w:r>
      <w:r w:rsidR="0061445F" w:rsidRPr="001B11BD">
        <w:rPr>
          <w:color w:val="auto"/>
        </w:rPr>
        <w:t>2</w:t>
      </w:r>
      <w:r w:rsidR="00003D83" w:rsidRPr="001B11BD">
        <w:rPr>
          <w:rFonts w:hint="eastAsia"/>
          <w:color w:val="auto"/>
        </w:rPr>
        <w:t>億</w:t>
      </w:r>
      <w:r w:rsidR="0061445F" w:rsidRPr="001B11BD">
        <w:rPr>
          <w:color w:val="auto"/>
        </w:rPr>
        <w:t>4,270</w:t>
      </w:r>
      <w:r w:rsidR="0097744A" w:rsidRPr="001B11BD">
        <w:rPr>
          <w:color w:val="auto"/>
        </w:rPr>
        <w:t>萬餘元，期末現金及約當現金為</w:t>
      </w:r>
      <w:r w:rsidR="00003D83" w:rsidRPr="001B11BD">
        <w:rPr>
          <w:color w:val="auto"/>
        </w:rPr>
        <w:t>5</w:t>
      </w:r>
      <w:r w:rsidR="000079D4" w:rsidRPr="001B11BD">
        <w:rPr>
          <w:rFonts w:hint="eastAsia"/>
          <w:color w:val="auto"/>
        </w:rPr>
        <w:t>8</w:t>
      </w:r>
      <w:r w:rsidR="0097744A" w:rsidRPr="001B11BD">
        <w:rPr>
          <w:color w:val="auto"/>
        </w:rPr>
        <w:t>億</w:t>
      </w:r>
      <w:r w:rsidR="000079D4" w:rsidRPr="001B11BD">
        <w:rPr>
          <w:rFonts w:hint="eastAsia"/>
          <w:color w:val="auto"/>
        </w:rPr>
        <w:t>8</w:t>
      </w:r>
      <w:r w:rsidR="00046986" w:rsidRPr="001B11BD">
        <w:rPr>
          <w:color w:val="auto"/>
        </w:rPr>
        <w:t>,</w:t>
      </w:r>
      <w:r w:rsidR="000079D4" w:rsidRPr="001B11BD">
        <w:rPr>
          <w:rFonts w:hint="eastAsia"/>
          <w:color w:val="auto"/>
        </w:rPr>
        <w:t>18</w:t>
      </w:r>
      <w:r w:rsidR="009A5A8E" w:rsidRPr="001B11BD">
        <w:rPr>
          <w:rFonts w:hint="eastAsia"/>
          <w:color w:val="auto"/>
        </w:rPr>
        <w:t>1</w:t>
      </w:r>
      <w:r w:rsidR="0097744A" w:rsidRPr="001B11BD">
        <w:rPr>
          <w:color w:val="auto"/>
        </w:rPr>
        <w:t>萬餘元</w:t>
      </w:r>
      <w:r w:rsidR="0021269D" w:rsidRPr="001B11BD">
        <w:rPr>
          <w:rFonts w:hint="eastAsia"/>
          <w:color w:val="auto"/>
        </w:rPr>
        <w:t>。</w:t>
      </w:r>
    </w:p>
    <w:p w14:paraId="7E1859B0" w14:textId="77777777" w:rsidR="00990525" w:rsidRPr="001B11BD" w:rsidRDefault="00990525" w:rsidP="00AD20A4">
      <w:pPr>
        <w:pStyle w:val="123"/>
        <w:spacing w:beforeLines="15" w:before="54" w:line="560" w:lineRule="exact"/>
        <w:ind w:firstLine="1261"/>
        <w:rPr>
          <w:sz w:val="28"/>
          <w:szCs w:val="28"/>
        </w:rPr>
      </w:pPr>
      <w:r w:rsidRPr="001B11BD">
        <w:rPr>
          <w:rFonts w:hint="eastAsia"/>
          <w:sz w:val="28"/>
          <w:szCs w:val="28"/>
        </w:rPr>
        <w:t>5.　重要審核意見</w:t>
      </w:r>
    </w:p>
    <w:p w14:paraId="3BF485AA" w14:textId="0FB9B4EF" w:rsidR="00624E91" w:rsidRPr="001B11BD" w:rsidRDefault="006F3B96" w:rsidP="00AD20A4">
      <w:pPr>
        <w:pStyle w:val="ae"/>
        <w:overflowPunct w:val="0"/>
        <w:spacing w:beforeLines="12" w:before="43" w:afterLines="0" w:after="0" w:line="560" w:lineRule="exact"/>
        <w:ind w:firstLineChars="450" w:firstLine="1261"/>
        <w:rPr>
          <w:rFonts w:ascii="標楷體" w:hAnsi="標楷體" w:cs="Times New Roman"/>
        </w:rPr>
      </w:pPr>
      <w:r w:rsidRPr="001B11BD">
        <w:rPr>
          <w:rFonts w:ascii="標楷體" w:hAnsi="標楷體" w:cs="Times New Roman" w:hint="eastAsia"/>
        </w:rPr>
        <w:t xml:space="preserve">（1）　</w:t>
      </w:r>
      <w:r w:rsidRPr="001B11BD">
        <w:rPr>
          <w:rFonts w:ascii="標楷體" w:hAnsi="標楷體" w:cs="DFHeiStd-W5" w:hint="eastAsia"/>
          <w:kern w:val="0"/>
        </w:rPr>
        <w:t>南部院區已正式啟用，初期聚焦農業生技、</w:t>
      </w:r>
      <w:proofErr w:type="gramStart"/>
      <w:r w:rsidRPr="001B11BD">
        <w:rPr>
          <w:rFonts w:ascii="標楷體" w:hAnsi="標楷體" w:cs="DFHeiStd-W5" w:hint="eastAsia"/>
          <w:kern w:val="0"/>
        </w:rPr>
        <w:t>淨零永</w:t>
      </w:r>
      <w:proofErr w:type="gramEnd"/>
      <w:r w:rsidRPr="001B11BD">
        <w:rPr>
          <w:rFonts w:ascii="標楷體" w:hAnsi="標楷體" w:cs="DFHeiStd-W5" w:hint="eastAsia"/>
          <w:kern w:val="0"/>
        </w:rPr>
        <w:t>續、量子科技及人文社會科學等</w:t>
      </w:r>
      <w:r w:rsidR="000E3093" w:rsidRPr="001B11BD">
        <w:rPr>
          <w:rFonts w:ascii="標楷體" w:hAnsi="標楷體" w:cs="DFHeiStd-W5" w:hint="eastAsia"/>
          <w:kern w:val="0"/>
        </w:rPr>
        <w:t>研究</w:t>
      </w:r>
      <w:r w:rsidRPr="001B11BD">
        <w:rPr>
          <w:rFonts w:ascii="標楷體" w:hAnsi="標楷體" w:cs="DFHeiStd-W5" w:hint="eastAsia"/>
          <w:kern w:val="0"/>
        </w:rPr>
        <w:t>領域，惟實際進駐人力未及</w:t>
      </w:r>
      <w:r w:rsidR="009F1113" w:rsidRPr="001B11BD">
        <w:rPr>
          <w:rFonts w:ascii="標楷體" w:hAnsi="標楷體" w:cs="DFHeiStd-W5" w:hint="eastAsia"/>
          <w:kern w:val="0"/>
        </w:rPr>
        <w:t>初期發展</w:t>
      </w:r>
      <w:r w:rsidRPr="001B11BD">
        <w:rPr>
          <w:rFonts w:ascii="標楷體" w:hAnsi="標楷體" w:cs="DFHeiStd-W5" w:hint="eastAsia"/>
          <w:kern w:val="0"/>
        </w:rPr>
        <w:t>目標</w:t>
      </w:r>
      <w:r w:rsidR="00D546E8">
        <w:rPr>
          <w:rFonts w:ascii="標楷體" w:hAnsi="標楷體" w:cs="DFHeiStd-W5" w:hint="eastAsia"/>
          <w:kern w:val="0"/>
        </w:rPr>
        <w:t>之</w:t>
      </w:r>
      <w:r w:rsidRPr="001B11BD">
        <w:rPr>
          <w:rFonts w:ascii="標楷體" w:hAnsi="標楷體" w:cs="DFHeiStd-W5" w:hint="eastAsia"/>
          <w:kern w:val="0"/>
        </w:rPr>
        <w:t>半數，</w:t>
      </w:r>
      <w:proofErr w:type="gramStart"/>
      <w:r w:rsidR="00D546E8">
        <w:rPr>
          <w:rFonts w:ascii="標楷體" w:hAnsi="標楷體" w:cs="DFHeiStd-W5" w:hint="eastAsia"/>
          <w:kern w:val="0"/>
        </w:rPr>
        <w:t>且間</w:t>
      </w:r>
      <w:r w:rsidRPr="001B11BD">
        <w:rPr>
          <w:rFonts w:ascii="標楷體" w:hAnsi="標楷體" w:cs="DFHeiStd-W5" w:hint="eastAsia"/>
          <w:kern w:val="0"/>
        </w:rPr>
        <w:t>有近2成</w:t>
      </w:r>
      <w:proofErr w:type="gramEnd"/>
      <w:r w:rsidRPr="001B11BD">
        <w:rPr>
          <w:rFonts w:ascii="標楷體" w:hAnsi="標楷體" w:cs="DFHeiStd-W5" w:hint="eastAsia"/>
          <w:kern w:val="0"/>
        </w:rPr>
        <w:t>研究空間待有效配置使用，</w:t>
      </w:r>
      <w:r w:rsidR="009F1113" w:rsidRPr="001B11BD">
        <w:rPr>
          <w:rFonts w:ascii="標楷體" w:hAnsi="標楷體" w:cs="DFHeiStd-W5" w:hint="eastAsia"/>
          <w:kern w:val="0"/>
        </w:rPr>
        <w:t>部分</w:t>
      </w:r>
      <w:r w:rsidRPr="001B11BD">
        <w:rPr>
          <w:rFonts w:ascii="標楷體" w:hAnsi="標楷體" w:cs="DFHeiStd-W5" w:hint="eastAsia"/>
          <w:kern w:val="0"/>
        </w:rPr>
        <w:t>會議空間</w:t>
      </w:r>
      <w:r w:rsidR="00126B49" w:rsidRPr="001B11BD">
        <w:rPr>
          <w:rFonts w:ascii="標楷體" w:hAnsi="標楷體" w:cs="DFHeiStd-W5" w:hint="eastAsia"/>
          <w:kern w:val="0"/>
        </w:rPr>
        <w:t>及住宿設施</w:t>
      </w:r>
      <w:r w:rsidRPr="001B11BD">
        <w:rPr>
          <w:rFonts w:ascii="標楷體" w:hAnsi="標楷體" w:cs="DFHeiStd-W5" w:hint="eastAsia"/>
          <w:kern w:val="0"/>
        </w:rPr>
        <w:t>使用率偏低</w:t>
      </w:r>
      <w:r w:rsidR="00D546E8">
        <w:rPr>
          <w:rFonts w:ascii="標楷體" w:hAnsi="標楷體" w:cs="DFHeiStd-W5" w:hint="eastAsia"/>
          <w:kern w:val="0"/>
        </w:rPr>
        <w:t>等情</w:t>
      </w:r>
      <w:r w:rsidRPr="001B11BD">
        <w:rPr>
          <w:rFonts w:ascii="標楷體" w:hAnsi="標楷體" w:cs="DFHeiStd-W5" w:hint="eastAsia"/>
          <w:kern w:val="0"/>
        </w:rPr>
        <w:t>，允宜</w:t>
      </w:r>
      <w:proofErr w:type="gramStart"/>
      <w:r w:rsidR="000E3093" w:rsidRPr="001B11BD">
        <w:rPr>
          <w:rFonts w:ascii="標楷體" w:hAnsi="標楷體" w:cs="DFHeiStd-W5" w:hint="eastAsia"/>
          <w:kern w:val="0"/>
        </w:rPr>
        <w:t>研</w:t>
      </w:r>
      <w:proofErr w:type="gramEnd"/>
      <w:r w:rsidR="000E3093" w:rsidRPr="001B11BD">
        <w:rPr>
          <w:rFonts w:ascii="標楷體" w:hAnsi="標楷體" w:cs="DFHeiStd-W5" w:hint="eastAsia"/>
          <w:kern w:val="0"/>
        </w:rPr>
        <w:t>謀改善</w:t>
      </w:r>
      <w:r w:rsidR="008F45B4">
        <w:rPr>
          <w:rFonts w:ascii="標楷體" w:hAnsi="標楷體" w:cs="DFHeiStd-W5" w:hint="eastAsia"/>
          <w:kern w:val="0"/>
        </w:rPr>
        <w:t>，</w:t>
      </w:r>
      <w:r w:rsidR="00D14570">
        <w:rPr>
          <w:rFonts w:ascii="標楷體" w:hAnsi="標楷體" w:cs="DFHeiStd-W5" w:hint="eastAsia"/>
          <w:kern w:val="0"/>
        </w:rPr>
        <w:t>以</w:t>
      </w:r>
      <w:r w:rsidR="00126B49" w:rsidRPr="001B11BD">
        <w:rPr>
          <w:rFonts w:ascii="標楷體" w:hAnsi="標楷體" w:cs="DFHeiStd-W5" w:hint="eastAsia"/>
          <w:kern w:val="0"/>
        </w:rPr>
        <w:t>厚植</w:t>
      </w:r>
      <w:r w:rsidRPr="001B11BD">
        <w:rPr>
          <w:rFonts w:ascii="標楷體" w:hAnsi="標楷體" w:cs="DFHeiStd-W5" w:hint="eastAsia"/>
          <w:kern w:val="0"/>
        </w:rPr>
        <w:t>關鍵領域研究量能</w:t>
      </w:r>
      <w:r w:rsidR="005E268F">
        <w:rPr>
          <w:rFonts w:ascii="標楷體" w:hAnsi="標楷體" w:cs="DFHeiStd-W5" w:hint="eastAsia"/>
          <w:kern w:val="0"/>
        </w:rPr>
        <w:t>及帶動</w:t>
      </w:r>
      <w:r w:rsidRPr="001B11BD">
        <w:rPr>
          <w:rFonts w:ascii="標楷體" w:hAnsi="標楷體" w:cs="DFHeiStd-W5" w:hint="eastAsia"/>
          <w:kern w:val="0"/>
        </w:rPr>
        <w:t>區域發展</w:t>
      </w:r>
      <w:r w:rsidRPr="001B11BD">
        <w:rPr>
          <w:rFonts w:ascii="標楷體" w:hAnsi="標楷體" w:cs="Times New Roman" w:hint="eastAsia"/>
        </w:rPr>
        <w:t>。</w:t>
      </w:r>
    </w:p>
    <w:p w14:paraId="33F1378A" w14:textId="5521385D" w:rsidR="00703A9B" w:rsidRPr="001B11BD" w:rsidRDefault="006F3B96" w:rsidP="00030BA9">
      <w:pPr>
        <w:pStyle w:val="3012"/>
        <w:widowControl w:val="0"/>
        <w:spacing w:beforeLines="17" w:before="61" w:line="562" w:lineRule="exact"/>
        <w:ind w:firstLine="480"/>
        <w:rPr>
          <w:rFonts w:cs="DFHeiStd-W5"/>
          <w:color w:val="auto"/>
          <w:kern w:val="0"/>
        </w:rPr>
      </w:pPr>
      <w:r w:rsidRPr="001B11BD">
        <w:rPr>
          <w:rFonts w:cs="DFHeiStd-W5" w:hint="eastAsia"/>
          <w:bCs/>
          <w:color w:val="auto"/>
          <w:kern w:val="0"/>
        </w:rPr>
        <w:t>中央研究院配合國家政策擴散及推廣尖端之基礎研究量能，並帶動區域學術研究，於高鐵</w:t>
      </w:r>
      <w:proofErr w:type="gramStart"/>
      <w:r w:rsidRPr="001B11BD">
        <w:rPr>
          <w:rFonts w:cs="DFHeiStd-W5" w:hint="eastAsia"/>
          <w:bCs/>
          <w:color w:val="auto"/>
          <w:kern w:val="0"/>
        </w:rPr>
        <w:t>臺</w:t>
      </w:r>
      <w:proofErr w:type="gramEnd"/>
      <w:r w:rsidRPr="001B11BD">
        <w:rPr>
          <w:rFonts w:cs="DFHeiStd-W5" w:hint="eastAsia"/>
          <w:bCs/>
          <w:color w:val="auto"/>
          <w:kern w:val="0"/>
        </w:rPr>
        <w:t>南特定區設置南部院區，總經費57.91億元。第1及2階段工程，分別於109年9月及112年底竣工，作為</w:t>
      </w:r>
      <w:r w:rsidR="00D23240" w:rsidRPr="001B11BD">
        <w:rPr>
          <w:rFonts w:cs="DFHeiStd-W5" w:hint="eastAsia"/>
          <w:bCs/>
          <w:color w:val="auto"/>
          <w:kern w:val="0"/>
        </w:rPr>
        <w:t>該院</w:t>
      </w:r>
      <w:r w:rsidRPr="001B11BD">
        <w:rPr>
          <w:rFonts w:cs="DFHeiStd-W5" w:hint="eastAsia"/>
          <w:bCs/>
          <w:color w:val="auto"/>
          <w:kern w:val="0"/>
        </w:rPr>
        <w:t>農業生物科技研究中心（下稱農生中心</w:t>
      </w:r>
      <w:r w:rsidRPr="001B11BD">
        <w:rPr>
          <w:rFonts w:cs="DFHeiStd-W5"/>
          <w:bCs/>
          <w:color w:val="auto"/>
          <w:kern w:val="0"/>
        </w:rPr>
        <w:t>）</w:t>
      </w:r>
      <w:r w:rsidRPr="001B11BD">
        <w:rPr>
          <w:rFonts w:cs="DFHeiStd-W5" w:hint="eastAsia"/>
          <w:bCs/>
          <w:color w:val="auto"/>
          <w:kern w:val="0"/>
        </w:rPr>
        <w:t>、關鍵議題研究中心（下稱關鍵中心</w:t>
      </w:r>
      <w:r w:rsidRPr="001B11BD">
        <w:rPr>
          <w:rFonts w:cs="DFHeiStd-W5"/>
          <w:bCs/>
          <w:color w:val="auto"/>
          <w:kern w:val="0"/>
        </w:rPr>
        <w:t>）</w:t>
      </w:r>
      <w:r w:rsidRPr="001B11BD">
        <w:rPr>
          <w:rFonts w:cs="DFHeiStd-W5" w:hint="eastAsia"/>
          <w:bCs/>
          <w:color w:val="auto"/>
          <w:kern w:val="0"/>
        </w:rPr>
        <w:t>及人文社會研究基地，並於113年2月成立南院服務處，負責南部院區學術研究環境營運管理，</w:t>
      </w:r>
      <w:r w:rsidR="00892B72" w:rsidRPr="001B11BD">
        <w:rPr>
          <w:rFonts w:cs="DFHeiStd-W5" w:hint="eastAsia"/>
          <w:bCs/>
          <w:color w:val="auto"/>
          <w:kern w:val="0"/>
        </w:rPr>
        <w:t>同</w:t>
      </w:r>
      <w:r w:rsidRPr="001B11BD">
        <w:rPr>
          <w:rFonts w:cs="DFHeiStd-W5" w:hint="eastAsia"/>
          <w:bCs/>
          <w:color w:val="auto"/>
          <w:kern w:val="0"/>
        </w:rPr>
        <w:t>年10月正式啟用。</w:t>
      </w:r>
      <w:proofErr w:type="gramStart"/>
      <w:r w:rsidRPr="001B11BD">
        <w:rPr>
          <w:rFonts w:cs="DFHeiStd-W5" w:hint="eastAsia"/>
          <w:bCs/>
          <w:color w:val="auto"/>
          <w:kern w:val="0"/>
        </w:rPr>
        <w:t>嗣</w:t>
      </w:r>
      <w:proofErr w:type="gramEnd"/>
      <w:r w:rsidRPr="001B11BD">
        <w:rPr>
          <w:rFonts w:cs="DFHeiStd-W5" w:hint="eastAsia"/>
          <w:bCs/>
          <w:color w:val="auto"/>
          <w:kern w:val="0"/>
        </w:rPr>
        <w:t>為因應量子科技發展，第3階段工程－興建</w:t>
      </w:r>
      <w:r w:rsidRPr="001B11BD">
        <w:rPr>
          <w:rFonts w:cs="DFHeiStd-W5"/>
          <w:bCs/>
          <w:color w:val="auto"/>
          <w:kern w:val="0"/>
        </w:rPr>
        <w:t>量子科技實驗大樓</w:t>
      </w:r>
      <w:r w:rsidRPr="001B11BD">
        <w:rPr>
          <w:rFonts w:cs="DFHeiStd-W5" w:hint="eastAsia"/>
          <w:bCs/>
          <w:color w:val="auto"/>
          <w:kern w:val="0"/>
        </w:rPr>
        <w:t>已於</w:t>
      </w:r>
      <w:r w:rsidR="00892B72" w:rsidRPr="001B11BD">
        <w:rPr>
          <w:rFonts w:cs="DFHeiStd-W5" w:hint="eastAsia"/>
          <w:bCs/>
          <w:color w:val="auto"/>
          <w:kern w:val="0"/>
        </w:rPr>
        <w:t>同</w:t>
      </w:r>
      <w:r w:rsidRPr="001B11BD">
        <w:rPr>
          <w:rFonts w:cs="DFHeiStd-W5" w:hint="eastAsia"/>
          <w:bCs/>
          <w:color w:val="auto"/>
          <w:kern w:val="0"/>
        </w:rPr>
        <w:t>年11月動工，工程經費11.96億元，預計</w:t>
      </w:r>
      <w:proofErr w:type="gramStart"/>
      <w:r w:rsidRPr="001B11BD">
        <w:rPr>
          <w:rFonts w:cs="DFHeiStd-W5" w:hint="eastAsia"/>
          <w:bCs/>
          <w:color w:val="auto"/>
          <w:kern w:val="0"/>
        </w:rPr>
        <w:t>117</w:t>
      </w:r>
      <w:proofErr w:type="gramEnd"/>
      <w:r w:rsidRPr="001B11BD">
        <w:rPr>
          <w:rFonts w:cs="DFHeiStd-W5" w:hint="eastAsia"/>
          <w:bCs/>
          <w:color w:val="auto"/>
          <w:kern w:val="0"/>
        </w:rPr>
        <w:t>年度正式啟用。</w:t>
      </w:r>
      <w:r w:rsidRPr="001B11BD">
        <w:rPr>
          <w:rFonts w:cs="DFHeiStd-W5" w:hint="eastAsia"/>
          <w:color w:val="auto"/>
          <w:kern w:val="0"/>
        </w:rPr>
        <w:t>經查</w:t>
      </w:r>
      <w:r w:rsidRPr="001B11BD">
        <w:rPr>
          <w:rFonts w:cs="DFHeiStd-W5" w:hint="eastAsia"/>
          <w:bCs/>
          <w:color w:val="auto"/>
          <w:kern w:val="0"/>
        </w:rPr>
        <w:t>南部院區</w:t>
      </w:r>
      <w:r w:rsidR="00892B72" w:rsidRPr="001B11BD">
        <w:rPr>
          <w:rFonts w:cs="DFHeiStd-W5" w:hint="eastAsia"/>
          <w:bCs/>
          <w:color w:val="auto"/>
          <w:kern w:val="0"/>
        </w:rPr>
        <w:t>營</w:t>
      </w:r>
      <w:r w:rsidR="00337286" w:rsidRPr="001B11BD">
        <w:rPr>
          <w:rFonts w:cs="DFHeiStd-W5" w:hint="eastAsia"/>
          <w:bCs/>
          <w:color w:val="auto"/>
          <w:kern w:val="0"/>
        </w:rPr>
        <w:t>運</w:t>
      </w:r>
      <w:r w:rsidRPr="001B11BD">
        <w:rPr>
          <w:rFonts w:cs="DFHeiStd-W5" w:hint="eastAsia"/>
          <w:bCs/>
          <w:color w:val="auto"/>
          <w:kern w:val="0"/>
        </w:rPr>
        <w:t>管理情形，核有下列事項</w:t>
      </w:r>
      <w:r w:rsidRPr="001B11BD">
        <w:rPr>
          <w:rFonts w:cs="DFHeiStd-W5" w:hint="eastAsia"/>
          <w:color w:val="auto"/>
          <w:kern w:val="0"/>
        </w:rPr>
        <w:t>：</w:t>
      </w:r>
    </w:p>
    <w:p w14:paraId="106A120F" w14:textId="73A715B4" w:rsidR="006F3B96" w:rsidRPr="001B11BD" w:rsidRDefault="00703A9B" w:rsidP="00AD20A4">
      <w:pPr>
        <w:pStyle w:val="3012"/>
        <w:widowControl w:val="0"/>
        <w:spacing w:beforeLines="15" w:before="54" w:line="540" w:lineRule="exact"/>
        <w:ind w:firstLineChars="700" w:firstLine="1682"/>
        <w:rPr>
          <w:rFonts w:cs="DFHeiStd-W5"/>
          <w:bCs/>
          <w:color w:val="auto"/>
          <w:kern w:val="0"/>
        </w:rPr>
      </w:pPr>
      <w:r w:rsidRPr="001B11BD">
        <w:rPr>
          <w:rFonts w:cs="DFHeiStd-W5"/>
          <w:b/>
          <w:bCs/>
          <w:color w:val="auto"/>
          <w:kern w:val="0"/>
        </w:rPr>
        <w:t>A.</w:t>
      </w:r>
      <w:r w:rsidRPr="001B11BD">
        <w:rPr>
          <w:rFonts w:cs="DFHeiStd-W5" w:hint="eastAsia"/>
          <w:b/>
          <w:bCs/>
          <w:color w:val="auto"/>
          <w:kern w:val="0"/>
        </w:rPr>
        <w:t xml:space="preserve">　南部院區初期發展階段，聚焦農業生技、</w:t>
      </w:r>
      <w:proofErr w:type="gramStart"/>
      <w:r w:rsidRPr="001B11BD">
        <w:rPr>
          <w:rFonts w:cs="DFHeiStd-W5" w:hint="eastAsia"/>
          <w:b/>
          <w:bCs/>
          <w:color w:val="auto"/>
          <w:kern w:val="0"/>
        </w:rPr>
        <w:t>淨零永</w:t>
      </w:r>
      <w:proofErr w:type="gramEnd"/>
      <w:r w:rsidRPr="001B11BD">
        <w:rPr>
          <w:rFonts w:cs="DFHeiStd-W5" w:hint="eastAsia"/>
          <w:b/>
          <w:bCs/>
          <w:color w:val="auto"/>
          <w:kern w:val="0"/>
        </w:rPr>
        <w:t>續、量子科技及人文社會科學等</w:t>
      </w:r>
      <w:r w:rsidR="00D23240" w:rsidRPr="001B11BD">
        <w:rPr>
          <w:rFonts w:cs="DFHeiStd-W5" w:hint="eastAsia"/>
          <w:b/>
          <w:bCs/>
          <w:color w:val="auto"/>
          <w:kern w:val="0"/>
        </w:rPr>
        <w:t>研究</w:t>
      </w:r>
      <w:r w:rsidRPr="001B11BD">
        <w:rPr>
          <w:rFonts w:cs="DFHeiStd-W5" w:hint="eastAsia"/>
          <w:b/>
          <w:bCs/>
          <w:color w:val="auto"/>
          <w:kern w:val="0"/>
        </w:rPr>
        <w:t>領域，惟實際進駐人力未及初期發展階段目標</w:t>
      </w:r>
      <w:r w:rsidR="004E4F1F">
        <w:rPr>
          <w:rFonts w:cs="DFHeiStd-W5" w:hint="eastAsia"/>
          <w:b/>
          <w:bCs/>
          <w:color w:val="auto"/>
          <w:kern w:val="0"/>
        </w:rPr>
        <w:t>之</w:t>
      </w:r>
      <w:r w:rsidRPr="001B11BD">
        <w:rPr>
          <w:rFonts w:cs="DFHeiStd-W5" w:hint="eastAsia"/>
          <w:b/>
          <w:bCs/>
          <w:color w:val="auto"/>
          <w:kern w:val="0"/>
        </w:rPr>
        <w:t>半數，</w:t>
      </w:r>
      <w:r w:rsidR="004E4F1F">
        <w:rPr>
          <w:rFonts w:cs="DFHeiStd-W5" w:hint="eastAsia"/>
          <w:b/>
          <w:bCs/>
          <w:color w:val="auto"/>
          <w:kern w:val="0"/>
        </w:rPr>
        <w:t>且</w:t>
      </w:r>
      <w:r w:rsidRPr="001B11BD">
        <w:rPr>
          <w:rFonts w:cs="DFHeiStd-W5" w:hint="eastAsia"/>
          <w:b/>
          <w:bCs/>
          <w:color w:val="auto"/>
          <w:kern w:val="0"/>
        </w:rPr>
        <w:t>尚有近</w:t>
      </w:r>
      <w:proofErr w:type="gramStart"/>
      <w:r w:rsidRPr="001B11BD">
        <w:rPr>
          <w:rFonts w:cs="DFHeiStd-W5" w:hint="eastAsia"/>
          <w:b/>
          <w:bCs/>
          <w:color w:val="auto"/>
          <w:kern w:val="0"/>
        </w:rPr>
        <w:t>2成</w:t>
      </w:r>
      <w:proofErr w:type="gramEnd"/>
      <w:r w:rsidRPr="001B11BD">
        <w:rPr>
          <w:rFonts w:cs="DFHeiStd-W5" w:hint="eastAsia"/>
          <w:b/>
          <w:bCs/>
          <w:color w:val="auto"/>
          <w:kern w:val="0"/>
        </w:rPr>
        <w:t>研究空間待有效配置使用：</w:t>
      </w:r>
      <w:r w:rsidR="006F3B96" w:rsidRPr="001B11BD">
        <w:rPr>
          <w:rFonts w:cs="DFHeiStd-W5" w:hint="eastAsia"/>
          <w:bCs/>
          <w:color w:val="auto"/>
          <w:kern w:val="0"/>
        </w:rPr>
        <w:t>依中央研究院南部院區綜合規劃計畫書（112年7月第4次修正</w:t>
      </w:r>
      <w:r w:rsidR="006F3B96" w:rsidRPr="001B11BD">
        <w:rPr>
          <w:rFonts w:cs="DFHeiStd-W5"/>
          <w:bCs/>
          <w:color w:val="auto"/>
          <w:kern w:val="0"/>
        </w:rPr>
        <w:t>）</w:t>
      </w:r>
      <w:r w:rsidR="006F3B96" w:rsidRPr="001B11BD">
        <w:rPr>
          <w:rFonts w:cs="DFHeiStd-W5" w:hint="eastAsia"/>
          <w:bCs/>
          <w:color w:val="auto"/>
          <w:kern w:val="0"/>
        </w:rPr>
        <w:t>，南部院區初期發展階段（105至113年度），主要推動農業生技、</w:t>
      </w:r>
      <w:proofErr w:type="gramStart"/>
      <w:r w:rsidR="006F3B96" w:rsidRPr="001B11BD">
        <w:rPr>
          <w:rFonts w:cs="DFHeiStd-W5" w:hint="eastAsia"/>
          <w:bCs/>
          <w:color w:val="auto"/>
          <w:kern w:val="0"/>
        </w:rPr>
        <w:t>淨零永</w:t>
      </w:r>
      <w:proofErr w:type="gramEnd"/>
      <w:r w:rsidR="006F3B96" w:rsidRPr="001B11BD">
        <w:rPr>
          <w:rFonts w:cs="DFHeiStd-W5" w:hint="eastAsia"/>
          <w:bCs/>
          <w:color w:val="auto"/>
          <w:kern w:val="0"/>
        </w:rPr>
        <w:t>續、量子科技及人文社會科學等4項研究專題，原預計進駐600人</w:t>
      </w:r>
      <w:r w:rsidR="00BB2526">
        <w:rPr>
          <w:rFonts w:cs="DFHeiStd-W5" w:hint="eastAsia"/>
          <w:bCs/>
          <w:color w:val="auto"/>
          <w:kern w:val="0"/>
        </w:rPr>
        <w:t>，</w:t>
      </w:r>
      <w:r w:rsidR="006F3B96" w:rsidRPr="001B11BD">
        <w:rPr>
          <w:rFonts w:cs="DFHeiStd-W5" w:hint="eastAsia"/>
          <w:bCs/>
          <w:color w:val="auto"/>
          <w:kern w:val="0"/>
        </w:rPr>
        <w:t>截至114年8月底止，實際進駐271人</w:t>
      </w:r>
      <w:r w:rsidR="00326008" w:rsidRPr="001B11BD">
        <w:rPr>
          <w:rFonts w:cs="DFHeiStd-W5" w:hint="eastAsia"/>
          <w:bCs/>
          <w:color w:val="auto"/>
          <w:kern w:val="0"/>
        </w:rPr>
        <w:t>（4</w:t>
      </w:r>
      <w:r w:rsidR="00326008" w:rsidRPr="001B11BD">
        <w:rPr>
          <w:rFonts w:cs="DFHeiStd-W5"/>
          <w:bCs/>
          <w:color w:val="auto"/>
          <w:kern w:val="0"/>
        </w:rPr>
        <w:t>5.17</w:t>
      </w:r>
      <w:r w:rsidR="00326008" w:rsidRPr="001B11BD">
        <w:rPr>
          <w:rFonts w:cs="DFHeiStd-W5" w:hint="eastAsia"/>
          <w:bCs/>
          <w:color w:val="auto"/>
          <w:kern w:val="0"/>
        </w:rPr>
        <w:t>％）</w:t>
      </w:r>
      <w:r w:rsidR="006F3B96" w:rsidRPr="001B11BD">
        <w:rPr>
          <w:rFonts w:cs="DFHeiStd-W5" w:hint="eastAsia"/>
          <w:bCs/>
          <w:color w:val="auto"/>
          <w:kern w:val="0"/>
        </w:rPr>
        <w:t>，其中研究人員進駐11人，</w:t>
      </w:r>
      <w:r w:rsidR="00D17656" w:rsidRPr="001B11BD">
        <w:rPr>
          <w:rFonts w:cs="DFHeiStd-W5" w:hint="eastAsia"/>
          <w:bCs/>
          <w:color w:val="auto"/>
          <w:kern w:val="0"/>
        </w:rPr>
        <w:t>僅</w:t>
      </w:r>
      <w:r w:rsidR="006F3B96" w:rsidRPr="001B11BD">
        <w:rPr>
          <w:rFonts w:cs="DFHeiStd-W5" w:hint="eastAsia"/>
          <w:bCs/>
          <w:color w:val="auto"/>
          <w:kern w:val="0"/>
        </w:rPr>
        <w:t>占預計60人之18.33％。</w:t>
      </w:r>
      <w:r w:rsidR="00193C25" w:rsidRPr="001B11BD">
        <w:rPr>
          <w:rFonts w:cs="DFHeiStd-W5" w:hint="eastAsia"/>
          <w:bCs/>
          <w:color w:val="auto"/>
          <w:kern w:val="0"/>
        </w:rPr>
        <w:t>又</w:t>
      </w:r>
      <w:r w:rsidR="006F3B96" w:rsidRPr="001B11BD">
        <w:rPr>
          <w:rFonts w:cs="DFHeiStd-W5" w:hint="eastAsia"/>
          <w:bCs/>
          <w:color w:val="auto"/>
          <w:kern w:val="0"/>
        </w:rPr>
        <w:t>南部院區設置研究空間，主要</w:t>
      </w:r>
      <w:r w:rsidR="00193C25" w:rsidRPr="001B11BD">
        <w:rPr>
          <w:rFonts w:cs="DFHeiStd-W5" w:hint="eastAsia"/>
          <w:bCs/>
          <w:color w:val="auto"/>
          <w:kern w:val="0"/>
        </w:rPr>
        <w:t>係</w:t>
      </w:r>
      <w:r w:rsidR="006F3B96" w:rsidRPr="001B11BD">
        <w:rPr>
          <w:rFonts w:cs="DFHeiStd-W5" w:hint="eastAsia"/>
          <w:bCs/>
          <w:color w:val="auto"/>
          <w:kern w:val="0"/>
        </w:rPr>
        <w:t>提供院內外符合條件之研究人員及單位申請進駐，現行</w:t>
      </w:r>
      <w:r w:rsidR="00193C25" w:rsidRPr="001B11BD">
        <w:rPr>
          <w:rFonts w:cs="DFHeiStd-W5" w:hint="eastAsia"/>
          <w:bCs/>
          <w:color w:val="auto"/>
          <w:kern w:val="0"/>
        </w:rPr>
        <w:t>可供申請進駐</w:t>
      </w:r>
      <w:r w:rsidR="006F3B96" w:rsidRPr="001B11BD">
        <w:rPr>
          <w:rFonts w:cs="DFHeiStd-W5" w:hint="eastAsia"/>
          <w:bCs/>
          <w:color w:val="auto"/>
          <w:kern w:val="0"/>
        </w:rPr>
        <w:t>空間包括</w:t>
      </w:r>
      <w:r w:rsidR="00193C25" w:rsidRPr="001B11BD">
        <w:rPr>
          <w:rFonts w:cs="DFHeiStd-W5" w:hint="eastAsia"/>
          <w:bCs/>
          <w:color w:val="auto"/>
          <w:kern w:val="0"/>
        </w:rPr>
        <w:t>農生中心</w:t>
      </w:r>
      <w:r w:rsidR="006F3B96" w:rsidRPr="001B11BD">
        <w:rPr>
          <w:rFonts w:cs="DFHeiStd-W5" w:hint="eastAsia"/>
          <w:bCs/>
          <w:color w:val="auto"/>
          <w:kern w:val="0"/>
        </w:rPr>
        <w:t>大樓2至4樓、關鍵中心大樓1至5樓，及</w:t>
      </w:r>
      <w:r w:rsidR="003C3A2E" w:rsidRPr="001B11BD">
        <w:rPr>
          <w:rFonts w:cs="DFHeiStd-W5" w:hint="eastAsia"/>
          <w:bCs/>
          <w:color w:val="auto"/>
          <w:kern w:val="0"/>
        </w:rPr>
        <w:t>人文社會研究基地</w:t>
      </w:r>
      <w:r w:rsidR="006F3B96" w:rsidRPr="001B11BD">
        <w:rPr>
          <w:rFonts w:cs="DFHeiStd-W5" w:hint="eastAsia"/>
          <w:bCs/>
          <w:color w:val="auto"/>
          <w:kern w:val="0"/>
        </w:rPr>
        <w:t>3至4樓等，共計5</w:t>
      </w:r>
      <w:r w:rsidR="006F3B96" w:rsidRPr="001B11BD">
        <w:rPr>
          <w:rFonts w:cs="DFHeiStd-W5"/>
          <w:bCs/>
          <w:color w:val="auto"/>
          <w:kern w:val="0"/>
        </w:rPr>
        <w:t>,</w:t>
      </w:r>
      <w:r w:rsidR="006F3B96" w:rsidRPr="001B11BD">
        <w:rPr>
          <w:rFonts w:cs="DFHeiStd-W5" w:hint="eastAsia"/>
          <w:bCs/>
          <w:color w:val="auto"/>
          <w:kern w:val="0"/>
        </w:rPr>
        <w:t>316.44坪。本部前抽查中央研究院</w:t>
      </w:r>
      <w:proofErr w:type="gramStart"/>
      <w:r w:rsidR="006F3B96" w:rsidRPr="001B11BD">
        <w:rPr>
          <w:rFonts w:cs="DFHeiStd-W5"/>
          <w:bCs/>
          <w:color w:val="auto"/>
          <w:kern w:val="0"/>
        </w:rPr>
        <w:t>112</w:t>
      </w:r>
      <w:proofErr w:type="gramEnd"/>
      <w:r w:rsidR="006F3B96" w:rsidRPr="001B11BD">
        <w:rPr>
          <w:rFonts w:cs="DFHeiStd-W5" w:hint="eastAsia"/>
          <w:bCs/>
          <w:color w:val="auto"/>
          <w:kern w:val="0"/>
        </w:rPr>
        <w:t>年度1至8月財務收支，曾就</w:t>
      </w:r>
      <w:r w:rsidR="003C3A2E" w:rsidRPr="001B11BD">
        <w:rPr>
          <w:rFonts w:cs="DFHeiStd-W5" w:hint="eastAsia"/>
          <w:bCs/>
          <w:color w:val="auto"/>
          <w:kern w:val="0"/>
        </w:rPr>
        <w:t>農生中心</w:t>
      </w:r>
      <w:r w:rsidR="00B23914" w:rsidRPr="001B11BD">
        <w:rPr>
          <w:rFonts w:cs="DFHeiStd-W5" w:hint="eastAsia"/>
          <w:bCs/>
          <w:color w:val="auto"/>
          <w:kern w:val="0"/>
        </w:rPr>
        <w:t>大樓</w:t>
      </w:r>
      <w:r w:rsidR="006F3B96" w:rsidRPr="001B11BD">
        <w:rPr>
          <w:rFonts w:cs="DFHeiStd-W5" w:hint="eastAsia"/>
          <w:bCs/>
          <w:color w:val="auto"/>
          <w:kern w:val="0"/>
        </w:rPr>
        <w:t>已於109年9月竣工，惟歷時3年仍有逾</w:t>
      </w:r>
      <w:proofErr w:type="gramStart"/>
      <w:r w:rsidR="006F3B96" w:rsidRPr="001B11BD">
        <w:rPr>
          <w:rFonts w:cs="DFHeiStd-W5" w:hint="eastAsia"/>
          <w:bCs/>
          <w:color w:val="auto"/>
          <w:kern w:val="0"/>
        </w:rPr>
        <w:t>5成</w:t>
      </w:r>
      <w:proofErr w:type="gramEnd"/>
      <w:r w:rsidR="006F3B96" w:rsidRPr="001B11BD">
        <w:rPr>
          <w:rFonts w:cs="DFHeiStd-W5" w:hint="eastAsia"/>
          <w:bCs/>
          <w:color w:val="auto"/>
          <w:kern w:val="0"/>
        </w:rPr>
        <w:t>空間尚未進駐</w:t>
      </w:r>
      <w:r w:rsidR="0017502A" w:rsidRPr="001B11BD">
        <w:rPr>
          <w:rFonts w:cs="DFHeiStd-W5" w:hint="eastAsia"/>
          <w:bCs/>
          <w:color w:val="auto"/>
          <w:kern w:val="0"/>
        </w:rPr>
        <w:t>等情</w:t>
      </w:r>
      <w:r w:rsidR="006F3B96" w:rsidRPr="001B11BD">
        <w:rPr>
          <w:rFonts w:cs="DFHeiStd-W5" w:hint="eastAsia"/>
          <w:bCs/>
          <w:color w:val="auto"/>
          <w:kern w:val="0"/>
        </w:rPr>
        <w:t>，函請</w:t>
      </w:r>
      <w:r w:rsidR="0017502A" w:rsidRPr="001B11BD">
        <w:rPr>
          <w:rFonts w:cs="DFHeiStd-W5" w:hint="eastAsia"/>
          <w:bCs/>
          <w:color w:val="auto"/>
          <w:kern w:val="0"/>
        </w:rPr>
        <w:t>中央研究院</w:t>
      </w:r>
      <w:r w:rsidR="006F3B96" w:rsidRPr="001B11BD">
        <w:rPr>
          <w:rFonts w:cs="DFHeiStd-W5" w:hint="eastAsia"/>
          <w:bCs/>
          <w:color w:val="auto"/>
          <w:kern w:val="0"/>
        </w:rPr>
        <w:t>加強延攬符合研究領域之人員（團隊）進駐，並妥善規劃運用空間，以提升院區之營運效能。</w:t>
      </w:r>
      <w:proofErr w:type="gramStart"/>
      <w:r w:rsidR="006F3B96" w:rsidRPr="001B11BD">
        <w:rPr>
          <w:rFonts w:cs="DFHeiStd-W5" w:hint="eastAsia"/>
          <w:bCs/>
          <w:color w:val="auto"/>
          <w:kern w:val="0"/>
        </w:rPr>
        <w:t>據復</w:t>
      </w:r>
      <w:r w:rsidR="006F3B96" w:rsidRPr="001B11BD">
        <w:rPr>
          <w:rFonts w:cs="DFHeiStd-W5"/>
          <w:bCs/>
          <w:color w:val="auto"/>
          <w:kern w:val="0"/>
        </w:rPr>
        <w:t>農生</w:t>
      </w:r>
      <w:proofErr w:type="gramEnd"/>
      <w:r w:rsidR="006F3B96" w:rsidRPr="001B11BD">
        <w:rPr>
          <w:rFonts w:cs="DFHeiStd-W5"/>
          <w:bCs/>
          <w:color w:val="auto"/>
          <w:kern w:val="0"/>
        </w:rPr>
        <w:t>中心</w:t>
      </w:r>
      <w:r w:rsidR="006F3B96" w:rsidRPr="001B11BD">
        <w:rPr>
          <w:rFonts w:cs="DFHeiStd-W5" w:hint="eastAsia"/>
          <w:bCs/>
          <w:color w:val="auto"/>
          <w:kern w:val="0"/>
        </w:rPr>
        <w:t>近</w:t>
      </w:r>
      <w:r w:rsidR="006F3B96" w:rsidRPr="001B11BD">
        <w:rPr>
          <w:rFonts w:cs="DFHeiStd-W5"/>
          <w:bCs/>
          <w:color w:val="auto"/>
          <w:kern w:val="0"/>
        </w:rPr>
        <w:t>年</w:t>
      </w:r>
      <w:r w:rsidR="006F3B96" w:rsidRPr="001B11BD">
        <w:rPr>
          <w:rFonts w:cs="DFHeiStd-W5" w:hint="eastAsia"/>
          <w:bCs/>
          <w:color w:val="auto"/>
          <w:kern w:val="0"/>
        </w:rPr>
        <w:t>已</w:t>
      </w:r>
      <w:r w:rsidR="006F3B96" w:rsidRPr="001B11BD">
        <w:rPr>
          <w:rFonts w:cs="DFHeiStd-W5"/>
          <w:bCs/>
          <w:color w:val="auto"/>
          <w:kern w:val="0"/>
        </w:rPr>
        <w:t>招募新研究人員，預計</w:t>
      </w:r>
      <w:r w:rsidR="006F3B96" w:rsidRPr="001B11BD">
        <w:rPr>
          <w:rFonts w:cs="DFHeiStd-W5" w:hint="eastAsia"/>
          <w:bCs/>
          <w:color w:val="auto"/>
          <w:kern w:val="0"/>
        </w:rPr>
        <w:t>2</w:t>
      </w:r>
      <w:r w:rsidR="006F3B96" w:rsidRPr="001B11BD">
        <w:rPr>
          <w:rFonts w:cs="DFHeiStd-W5"/>
          <w:bCs/>
          <w:color w:val="auto"/>
          <w:kern w:val="0"/>
        </w:rPr>
        <w:t>樓</w:t>
      </w:r>
      <w:r w:rsidR="006F3B96" w:rsidRPr="001B11BD">
        <w:rPr>
          <w:rFonts w:cs="DFHeiStd-W5" w:hint="eastAsia"/>
          <w:bCs/>
          <w:color w:val="auto"/>
          <w:kern w:val="0"/>
        </w:rPr>
        <w:t>及4樓</w:t>
      </w:r>
      <w:r w:rsidR="00DF68DF" w:rsidRPr="001B11BD">
        <w:rPr>
          <w:rFonts w:cs="DFHeiStd-W5" w:hint="eastAsia"/>
          <w:bCs/>
          <w:color w:val="auto"/>
          <w:kern w:val="0"/>
        </w:rPr>
        <w:t>2</w:t>
      </w:r>
      <w:r w:rsidR="00DF68DF" w:rsidRPr="001B11BD">
        <w:rPr>
          <w:rFonts w:cs="DFHeiStd-W5"/>
          <w:bCs/>
          <w:color w:val="auto"/>
          <w:kern w:val="0"/>
        </w:rPr>
        <w:t>4</w:t>
      </w:r>
      <w:r w:rsidR="00DF68DF" w:rsidRPr="001B11BD">
        <w:rPr>
          <w:rFonts w:cs="DFHeiStd-W5" w:hint="eastAsia"/>
          <w:bCs/>
          <w:color w:val="auto"/>
          <w:kern w:val="0"/>
        </w:rPr>
        <w:t>個實驗單元</w:t>
      </w:r>
      <w:r w:rsidR="006F3B96" w:rsidRPr="001B11BD">
        <w:rPr>
          <w:rFonts w:cs="DFHeiStd-W5" w:hint="eastAsia"/>
          <w:bCs/>
          <w:color w:val="auto"/>
          <w:kern w:val="0"/>
        </w:rPr>
        <w:t>將於</w:t>
      </w:r>
      <w:r w:rsidR="006F3B96" w:rsidRPr="001B11BD">
        <w:rPr>
          <w:rFonts w:cs="DFHeiStd-W5"/>
          <w:bCs/>
          <w:color w:val="auto"/>
          <w:kern w:val="0"/>
        </w:rPr>
        <w:t>113</w:t>
      </w:r>
      <w:r w:rsidR="006F3B96" w:rsidRPr="001B11BD">
        <w:rPr>
          <w:rFonts w:cs="DFHeiStd-W5" w:hint="eastAsia"/>
          <w:bCs/>
          <w:color w:val="auto"/>
          <w:kern w:val="0"/>
        </w:rPr>
        <w:t>年趨近飽和；至於3樓保留未來院方</w:t>
      </w:r>
      <w:r w:rsidR="004E4F1F">
        <w:rPr>
          <w:rFonts w:cs="DFHeiStd-W5" w:hint="eastAsia"/>
          <w:bCs/>
          <w:color w:val="auto"/>
          <w:kern w:val="0"/>
        </w:rPr>
        <w:t>作</w:t>
      </w:r>
      <w:r w:rsidR="006F3B96" w:rsidRPr="001B11BD">
        <w:rPr>
          <w:rFonts w:cs="DFHeiStd-W5" w:hint="eastAsia"/>
          <w:bCs/>
          <w:color w:val="auto"/>
          <w:kern w:val="0"/>
        </w:rPr>
        <w:t>為前瞻研究課題發展彈性空間使用等</w:t>
      </w:r>
      <w:r w:rsidR="006F3B96" w:rsidRPr="001B11BD">
        <w:rPr>
          <w:rFonts w:cs="DFHeiStd-W5"/>
          <w:bCs/>
          <w:color w:val="auto"/>
          <w:kern w:val="0"/>
        </w:rPr>
        <w:t>。</w:t>
      </w:r>
      <w:r w:rsidR="006F3B96" w:rsidRPr="001B11BD">
        <w:rPr>
          <w:rFonts w:cs="DFHeiStd-W5" w:hint="eastAsia"/>
          <w:bCs/>
          <w:color w:val="auto"/>
          <w:kern w:val="0"/>
        </w:rPr>
        <w:t>案經追蹤覆核結果，截至114年</w:t>
      </w:r>
      <w:r w:rsidR="00506C04" w:rsidRPr="001B11BD">
        <w:rPr>
          <w:noProof/>
          <w:color w:val="auto"/>
        </w:rPr>
        <w:lastRenderedPageBreak/>
        <mc:AlternateContent>
          <mc:Choice Requires="wps">
            <w:drawing>
              <wp:anchor distT="0" distB="0" distL="114300" distR="114300" simplePos="0" relativeHeight="251671552" behindDoc="1" locked="0" layoutInCell="1" allowOverlap="1" wp14:anchorId="0574C158" wp14:editId="39B374DC">
                <wp:simplePos x="0" y="0"/>
                <wp:positionH relativeFrom="margin">
                  <wp:posOffset>2845498</wp:posOffset>
                </wp:positionH>
                <wp:positionV relativeFrom="paragraph">
                  <wp:posOffset>7746</wp:posOffset>
                </wp:positionV>
                <wp:extent cx="3735070" cy="4062730"/>
                <wp:effectExtent l="0" t="0" r="0" b="0"/>
                <wp:wrapTight wrapText="bothSides">
                  <wp:wrapPolygon edited="0">
                    <wp:start x="330" y="0"/>
                    <wp:lineTo x="330" y="21472"/>
                    <wp:lineTo x="21262" y="21472"/>
                    <wp:lineTo x="21262" y="0"/>
                    <wp:lineTo x="330" y="0"/>
                  </wp:wrapPolygon>
                </wp:wrapTight>
                <wp:docPr id="1" name="文字方塊 1"/>
                <wp:cNvGraphicFramePr/>
                <a:graphic xmlns:a="http://schemas.openxmlformats.org/drawingml/2006/main">
                  <a:graphicData uri="http://schemas.microsoft.com/office/word/2010/wordprocessingShape">
                    <wps:wsp>
                      <wps:cNvSpPr txBox="1"/>
                      <wps:spPr>
                        <a:xfrm>
                          <a:off x="0" y="0"/>
                          <a:ext cx="3735070" cy="4062730"/>
                        </a:xfrm>
                        <a:prstGeom prst="rect">
                          <a:avLst/>
                        </a:prstGeom>
                        <a:noFill/>
                        <a:ln w="6350">
                          <a:noFill/>
                        </a:ln>
                      </wps:spPr>
                      <wps:txbx>
                        <w:txbxContent>
                          <w:tbl>
                            <w:tblPr>
                              <w:tblStyle w:val="af"/>
                              <w:tblW w:w="5534" w:type="dxa"/>
                              <w:tblInd w:w="-5" w:type="dxa"/>
                              <w:tblLook w:val="04A0" w:firstRow="1" w:lastRow="0" w:firstColumn="1" w:lastColumn="0" w:noHBand="0" w:noVBand="1"/>
                            </w:tblPr>
                            <w:tblGrid>
                              <w:gridCol w:w="837"/>
                              <w:gridCol w:w="1088"/>
                              <w:gridCol w:w="738"/>
                              <w:gridCol w:w="2053"/>
                              <w:gridCol w:w="818"/>
                            </w:tblGrid>
                            <w:tr w:rsidR="00634F78" w:rsidRPr="00CA2DE8" w14:paraId="4B06FA90" w14:textId="77777777" w:rsidTr="00A81B9B">
                              <w:trPr>
                                <w:trHeight w:val="282"/>
                              </w:trPr>
                              <w:tc>
                                <w:tcPr>
                                  <w:tcW w:w="5534" w:type="dxa"/>
                                  <w:gridSpan w:val="5"/>
                                  <w:tcBorders>
                                    <w:top w:val="nil"/>
                                    <w:left w:val="nil"/>
                                    <w:right w:val="nil"/>
                                  </w:tcBorders>
                                  <w:vAlign w:val="center"/>
                                </w:tcPr>
                                <w:p w14:paraId="2661D2DC" w14:textId="0C876407" w:rsidR="00634F78" w:rsidRPr="0043745E" w:rsidRDefault="00634F78" w:rsidP="002E0CA3">
                                  <w:pPr>
                                    <w:spacing w:beforeLines="20" w:before="72" w:afterLines="20" w:after="72" w:line="320" w:lineRule="exact"/>
                                    <w:jc w:val="center"/>
                                    <w:rPr>
                                      <w:rFonts w:ascii="標楷體" w:eastAsia="標楷體" w:hAnsi="標楷體"/>
                                      <w:b/>
                                      <w:bCs/>
                                      <w:sz w:val="24"/>
                                      <w:szCs w:val="24"/>
                                    </w:rPr>
                                  </w:pPr>
                                  <w:r w:rsidRPr="0043745E">
                                    <w:rPr>
                                      <w:rFonts w:ascii="標楷體" w:eastAsia="標楷體" w:hAnsi="標楷體" w:hint="eastAsia"/>
                                      <w:b/>
                                      <w:bCs/>
                                      <w:sz w:val="24"/>
                                      <w:szCs w:val="24"/>
                                    </w:rPr>
                                    <w:t>表</w:t>
                                  </w:r>
                                  <w:r w:rsidR="00395E77" w:rsidRPr="0043745E">
                                    <w:rPr>
                                      <w:rFonts w:ascii="標楷體" w:eastAsia="標楷體" w:hAnsi="標楷體" w:cs="DFHeiStd-W5" w:hint="eastAsia"/>
                                      <w:b/>
                                      <w:bCs/>
                                      <w:sz w:val="24"/>
                                      <w:szCs w:val="24"/>
                                    </w:rPr>
                                    <w:t>1</w:t>
                                  </w:r>
                                  <w:r w:rsidRPr="0043745E">
                                    <w:rPr>
                                      <w:rFonts w:ascii="標楷體" w:eastAsia="標楷體" w:hAnsi="標楷體" w:hint="eastAsia"/>
                                      <w:b/>
                                      <w:bCs/>
                                      <w:sz w:val="24"/>
                                      <w:szCs w:val="24"/>
                                    </w:rPr>
                                    <w:t xml:space="preserve">　中</w:t>
                                  </w:r>
                                  <w:r w:rsidR="00C76354" w:rsidRPr="0043745E">
                                    <w:rPr>
                                      <w:rFonts w:ascii="標楷體" w:eastAsia="標楷體" w:hAnsi="標楷體" w:hint="eastAsia"/>
                                      <w:b/>
                                      <w:bCs/>
                                      <w:sz w:val="24"/>
                                      <w:szCs w:val="24"/>
                                    </w:rPr>
                                    <w:t>央</w:t>
                                  </w:r>
                                  <w:r w:rsidRPr="0043745E">
                                    <w:rPr>
                                      <w:rFonts w:ascii="標楷體" w:eastAsia="標楷體" w:hAnsi="標楷體" w:hint="eastAsia"/>
                                      <w:b/>
                                      <w:bCs/>
                                      <w:sz w:val="24"/>
                                      <w:szCs w:val="24"/>
                                    </w:rPr>
                                    <w:t>研</w:t>
                                  </w:r>
                                  <w:r w:rsidR="00C76354" w:rsidRPr="0043745E">
                                    <w:rPr>
                                      <w:rFonts w:ascii="標楷體" w:eastAsia="標楷體" w:hAnsi="標楷體" w:hint="eastAsia"/>
                                      <w:b/>
                                      <w:bCs/>
                                      <w:sz w:val="24"/>
                                      <w:szCs w:val="24"/>
                                    </w:rPr>
                                    <w:t>究</w:t>
                                  </w:r>
                                  <w:r w:rsidRPr="0043745E">
                                    <w:rPr>
                                      <w:rFonts w:ascii="標楷體" w:eastAsia="標楷體" w:hAnsi="標楷體" w:hint="eastAsia"/>
                                      <w:b/>
                                      <w:bCs/>
                                      <w:sz w:val="24"/>
                                      <w:szCs w:val="24"/>
                                    </w:rPr>
                                    <w:t>院南部院區研究空間使用概況</w:t>
                                  </w:r>
                                </w:p>
                                <w:p w14:paraId="11E2F613" w14:textId="77777777" w:rsidR="00634F78" w:rsidRPr="00CA2DE8" w:rsidRDefault="00634F78" w:rsidP="00385617">
                                  <w:pPr>
                                    <w:spacing w:line="240" w:lineRule="exact"/>
                                    <w:ind w:rightChars="-47" w:right="-113"/>
                                    <w:jc w:val="right"/>
                                    <w:rPr>
                                      <w:rFonts w:ascii="標楷體" w:eastAsia="標楷體" w:hAnsi="標楷體"/>
                                      <w:b/>
                                      <w:bCs/>
                                    </w:rPr>
                                  </w:pPr>
                                  <w:r w:rsidRPr="00CA2DE8">
                                    <w:rPr>
                                      <w:rFonts w:ascii="標楷體" w:eastAsia="標楷體" w:hAnsi="標楷體" w:hint="eastAsia"/>
                                    </w:rPr>
                                    <w:t>單位：坪</w:t>
                                  </w:r>
                                </w:p>
                              </w:tc>
                            </w:tr>
                            <w:tr w:rsidR="00634F78" w:rsidRPr="00FF7287" w14:paraId="6C18A098" w14:textId="77777777" w:rsidTr="00AD20A4">
                              <w:trPr>
                                <w:trHeight w:val="20"/>
                              </w:trPr>
                              <w:tc>
                                <w:tcPr>
                                  <w:tcW w:w="837" w:type="dxa"/>
                                  <w:vMerge w:val="restart"/>
                                  <w:tcBorders>
                                    <w:tl2br w:val="single" w:sz="4" w:space="0" w:color="auto"/>
                                  </w:tcBorders>
                                  <w:vAlign w:val="center"/>
                                </w:tcPr>
                                <w:p w14:paraId="65C740F9" w14:textId="77777777" w:rsidR="00634F78" w:rsidRDefault="00634F78" w:rsidP="00AD20A4">
                                  <w:pPr>
                                    <w:spacing w:line="180" w:lineRule="exact"/>
                                    <w:jc w:val="right"/>
                                    <w:rPr>
                                      <w:rFonts w:ascii="標楷體" w:eastAsia="標楷體" w:hAnsi="標楷體"/>
                                    </w:rPr>
                                  </w:pPr>
                                  <w:r>
                                    <w:rPr>
                                      <w:rFonts w:ascii="標楷體" w:eastAsia="標楷體" w:hAnsi="標楷體" w:hint="eastAsia"/>
                                    </w:rPr>
                                    <w:t>項目</w:t>
                                  </w:r>
                                </w:p>
                                <w:p w14:paraId="2814886B" w14:textId="77777777" w:rsidR="00634F78" w:rsidRPr="00CA2DE8" w:rsidRDefault="00634F78" w:rsidP="00AD20A4">
                                  <w:pPr>
                                    <w:spacing w:beforeLines="100" w:before="360" w:line="180" w:lineRule="exact"/>
                                    <w:rPr>
                                      <w:rFonts w:ascii="標楷體" w:eastAsia="標楷體" w:hAnsi="標楷體"/>
                                    </w:rPr>
                                  </w:pPr>
                                  <w:r>
                                    <w:rPr>
                                      <w:rFonts w:ascii="標楷體" w:eastAsia="標楷體" w:hAnsi="標楷體" w:hint="eastAsia"/>
                                    </w:rPr>
                                    <w:t>名稱</w:t>
                                  </w:r>
                                </w:p>
                              </w:tc>
                              <w:tc>
                                <w:tcPr>
                                  <w:tcW w:w="1088" w:type="dxa"/>
                                  <w:vMerge w:val="restart"/>
                                  <w:vAlign w:val="center"/>
                                </w:tcPr>
                                <w:p w14:paraId="36C2434B" w14:textId="74BA73B5" w:rsidR="00634F78" w:rsidRPr="00385617" w:rsidRDefault="00634F78" w:rsidP="00AD20A4">
                                  <w:pPr>
                                    <w:spacing w:line="240" w:lineRule="exact"/>
                                    <w:jc w:val="center"/>
                                    <w:rPr>
                                      <w:rFonts w:ascii="標楷體" w:eastAsia="標楷體" w:hAnsi="標楷體"/>
                                      <w:spacing w:val="12"/>
                                    </w:rPr>
                                  </w:pPr>
                                  <w:r w:rsidRPr="00385617">
                                    <w:rPr>
                                      <w:rFonts w:ascii="標楷體" w:eastAsia="標楷體" w:hAnsi="標楷體" w:hint="eastAsia"/>
                                      <w:spacing w:val="12"/>
                                    </w:rPr>
                                    <w:t>可使用面積</w:t>
                                  </w:r>
                                </w:p>
                              </w:tc>
                              <w:tc>
                                <w:tcPr>
                                  <w:tcW w:w="3609" w:type="dxa"/>
                                  <w:gridSpan w:val="3"/>
                                </w:tcPr>
                                <w:p w14:paraId="559C6697" w14:textId="77777777" w:rsidR="00634F78" w:rsidRPr="00CA2DE8" w:rsidRDefault="00634F78" w:rsidP="002E0CA3">
                                  <w:pPr>
                                    <w:spacing w:line="280" w:lineRule="exact"/>
                                    <w:jc w:val="center"/>
                                    <w:rPr>
                                      <w:rFonts w:ascii="標楷體" w:eastAsia="標楷體" w:hAnsi="標楷體"/>
                                    </w:rPr>
                                  </w:pPr>
                                  <w:r w:rsidRPr="00CA2DE8">
                                    <w:rPr>
                                      <w:rFonts w:ascii="標楷體" w:eastAsia="標楷體" w:hAnsi="標楷體" w:hint="eastAsia"/>
                                    </w:rPr>
                                    <w:t>尚待使用</w:t>
                                  </w:r>
                                </w:p>
                              </w:tc>
                            </w:tr>
                            <w:tr w:rsidR="00634F78" w:rsidRPr="00FF7287" w14:paraId="6B3F4A44" w14:textId="77777777" w:rsidTr="00AD20A4">
                              <w:trPr>
                                <w:trHeight w:val="20"/>
                              </w:trPr>
                              <w:tc>
                                <w:tcPr>
                                  <w:tcW w:w="837" w:type="dxa"/>
                                  <w:vMerge/>
                                  <w:tcBorders>
                                    <w:tl2br w:val="single" w:sz="4" w:space="0" w:color="auto"/>
                                  </w:tcBorders>
                                  <w:vAlign w:val="center"/>
                                </w:tcPr>
                                <w:p w14:paraId="07D5DD16" w14:textId="77777777" w:rsidR="00634F78" w:rsidRPr="00CA2DE8" w:rsidRDefault="00634F78" w:rsidP="002E0CA3">
                                  <w:pPr>
                                    <w:spacing w:line="280" w:lineRule="exact"/>
                                    <w:jc w:val="center"/>
                                    <w:rPr>
                                      <w:rFonts w:ascii="標楷體" w:eastAsia="標楷體" w:hAnsi="標楷體"/>
                                    </w:rPr>
                                  </w:pPr>
                                </w:p>
                              </w:tc>
                              <w:tc>
                                <w:tcPr>
                                  <w:tcW w:w="1088" w:type="dxa"/>
                                  <w:vMerge/>
                                  <w:vAlign w:val="center"/>
                                </w:tcPr>
                                <w:p w14:paraId="328F3DD4" w14:textId="77777777" w:rsidR="00634F78" w:rsidRPr="00CA2DE8" w:rsidRDefault="00634F78" w:rsidP="002E0CA3">
                                  <w:pPr>
                                    <w:spacing w:line="280" w:lineRule="exact"/>
                                    <w:jc w:val="center"/>
                                    <w:rPr>
                                      <w:rFonts w:ascii="標楷體" w:eastAsia="標楷體" w:hAnsi="標楷體"/>
                                      <w:spacing w:val="-12"/>
                                    </w:rPr>
                                  </w:pPr>
                                </w:p>
                              </w:tc>
                              <w:tc>
                                <w:tcPr>
                                  <w:tcW w:w="738" w:type="dxa"/>
                                  <w:tcBorders>
                                    <w:bottom w:val="single" w:sz="4" w:space="0" w:color="auto"/>
                                  </w:tcBorders>
                                  <w:vAlign w:val="center"/>
                                </w:tcPr>
                                <w:p w14:paraId="3C43C7A1" w14:textId="77777777" w:rsidR="00634F78" w:rsidRPr="00CA2DE8" w:rsidRDefault="00634F78" w:rsidP="00AD20A4">
                                  <w:pPr>
                                    <w:spacing w:line="240" w:lineRule="exact"/>
                                    <w:jc w:val="center"/>
                                    <w:rPr>
                                      <w:rFonts w:ascii="標楷體" w:eastAsia="標楷體" w:hAnsi="標楷體"/>
                                    </w:rPr>
                                  </w:pPr>
                                  <w:r w:rsidRPr="00CA2DE8">
                                    <w:rPr>
                                      <w:rFonts w:ascii="標楷體" w:eastAsia="標楷體" w:hAnsi="標楷體" w:hint="eastAsia"/>
                                    </w:rPr>
                                    <w:t>樓層</w:t>
                                  </w:r>
                                </w:p>
                              </w:tc>
                              <w:tc>
                                <w:tcPr>
                                  <w:tcW w:w="2053" w:type="dxa"/>
                                  <w:tcBorders>
                                    <w:bottom w:val="single" w:sz="4" w:space="0" w:color="auto"/>
                                  </w:tcBorders>
                                  <w:vAlign w:val="center"/>
                                </w:tcPr>
                                <w:p w14:paraId="0F4E4E9F" w14:textId="77777777" w:rsidR="00634F78" w:rsidRPr="00CA2DE8" w:rsidRDefault="00634F78" w:rsidP="00AD20A4">
                                  <w:pPr>
                                    <w:spacing w:line="240" w:lineRule="exact"/>
                                    <w:jc w:val="center"/>
                                    <w:rPr>
                                      <w:rFonts w:ascii="標楷體" w:eastAsia="標楷體" w:hAnsi="標楷體"/>
                                    </w:rPr>
                                  </w:pPr>
                                  <w:r w:rsidRPr="00CA2DE8">
                                    <w:rPr>
                                      <w:rFonts w:ascii="標楷體" w:eastAsia="標楷體" w:hAnsi="標楷體" w:hint="eastAsia"/>
                                    </w:rPr>
                                    <w:t>空間</w:t>
                                  </w:r>
                                </w:p>
                              </w:tc>
                              <w:tc>
                                <w:tcPr>
                                  <w:tcW w:w="818" w:type="dxa"/>
                                  <w:vAlign w:val="center"/>
                                </w:tcPr>
                                <w:p w14:paraId="4A2AE927" w14:textId="0DA524B0" w:rsidR="00634F78" w:rsidRPr="00CA2DE8" w:rsidRDefault="00634F78" w:rsidP="00AD20A4">
                                  <w:pPr>
                                    <w:spacing w:line="240" w:lineRule="exact"/>
                                    <w:jc w:val="center"/>
                                    <w:rPr>
                                      <w:rFonts w:ascii="標楷體" w:eastAsia="標楷體" w:hAnsi="標楷體"/>
                                    </w:rPr>
                                  </w:pPr>
                                  <w:r w:rsidRPr="00CA2DE8">
                                    <w:rPr>
                                      <w:rFonts w:ascii="標楷體" w:eastAsia="標楷體" w:hAnsi="標楷體" w:hint="eastAsia"/>
                                    </w:rPr>
                                    <w:t>面積</w:t>
                                  </w:r>
                                </w:p>
                              </w:tc>
                            </w:tr>
                            <w:tr w:rsidR="00634F78" w:rsidRPr="00FF7287" w14:paraId="2F42DD63" w14:textId="77777777" w:rsidTr="00D90F9D">
                              <w:trPr>
                                <w:trHeight w:val="363"/>
                              </w:trPr>
                              <w:tc>
                                <w:tcPr>
                                  <w:tcW w:w="837" w:type="dxa"/>
                                  <w:vAlign w:val="center"/>
                                </w:tcPr>
                                <w:p w14:paraId="76110F61" w14:textId="77777777" w:rsidR="00634F78" w:rsidRPr="00C76354" w:rsidRDefault="00634F78" w:rsidP="002E0CA3">
                                  <w:pPr>
                                    <w:spacing w:line="280" w:lineRule="exact"/>
                                    <w:jc w:val="center"/>
                                    <w:rPr>
                                      <w:rFonts w:ascii="標楷體" w:eastAsia="標楷體" w:hAnsi="標楷體"/>
                                      <w:b/>
                                      <w:bCs/>
                                    </w:rPr>
                                  </w:pPr>
                                  <w:r w:rsidRPr="00C76354">
                                    <w:rPr>
                                      <w:rFonts w:ascii="標楷體" w:eastAsia="標楷體" w:hAnsi="標楷體" w:hint="eastAsia"/>
                                      <w:b/>
                                      <w:bCs/>
                                    </w:rPr>
                                    <w:t>合計</w:t>
                                  </w:r>
                                </w:p>
                              </w:tc>
                              <w:tc>
                                <w:tcPr>
                                  <w:tcW w:w="1088" w:type="dxa"/>
                                  <w:vAlign w:val="center"/>
                                </w:tcPr>
                                <w:p w14:paraId="07880609" w14:textId="77777777" w:rsidR="00634F78" w:rsidRPr="00C76354" w:rsidRDefault="00634F78" w:rsidP="002E0CA3">
                                  <w:pPr>
                                    <w:spacing w:line="280" w:lineRule="exact"/>
                                    <w:jc w:val="right"/>
                                    <w:rPr>
                                      <w:rFonts w:ascii="標楷體" w:eastAsia="標楷體" w:hAnsi="標楷體"/>
                                      <w:b/>
                                      <w:bCs/>
                                    </w:rPr>
                                  </w:pPr>
                                  <w:r w:rsidRPr="00C76354">
                                    <w:rPr>
                                      <w:rFonts w:ascii="標楷體" w:eastAsia="標楷體" w:hAnsi="標楷體" w:hint="eastAsia"/>
                                      <w:b/>
                                      <w:bCs/>
                                    </w:rPr>
                                    <w:t>5</w:t>
                                  </w:r>
                                  <w:r w:rsidRPr="00C76354">
                                    <w:rPr>
                                      <w:rFonts w:ascii="標楷體" w:eastAsia="標楷體" w:hAnsi="標楷體"/>
                                      <w:b/>
                                      <w:bCs/>
                                    </w:rPr>
                                    <w:t>,316.44</w:t>
                                  </w:r>
                                </w:p>
                              </w:tc>
                              <w:tc>
                                <w:tcPr>
                                  <w:tcW w:w="738" w:type="dxa"/>
                                  <w:tcBorders>
                                    <w:tl2br w:val="single" w:sz="4" w:space="0" w:color="auto"/>
                                  </w:tcBorders>
                                  <w:vAlign w:val="center"/>
                                </w:tcPr>
                                <w:p w14:paraId="085C3C3F" w14:textId="2DA7FFD1" w:rsidR="00634F78" w:rsidRPr="00C76354" w:rsidRDefault="00634F78" w:rsidP="00C76354">
                                  <w:pPr>
                                    <w:spacing w:line="280" w:lineRule="exact"/>
                                    <w:jc w:val="center"/>
                                    <w:rPr>
                                      <w:rFonts w:ascii="標楷體" w:eastAsia="標楷體" w:hAnsi="標楷體"/>
                                      <w:b/>
                                      <w:bCs/>
                                    </w:rPr>
                                  </w:pPr>
                                </w:p>
                              </w:tc>
                              <w:tc>
                                <w:tcPr>
                                  <w:tcW w:w="2053" w:type="dxa"/>
                                  <w:tcBorders>
                                    <w:tl2br w:val="single" w:sz="4" w:space="0" w:color="auto"/>
                                  </w:tcBorders>
                                  <w:vAlign w:val="center"/>
                                </w:tcPr>
                                <w:p w14:paraId="55800079" w14:textId="210DD1EA" w:rsidR="00634F78" w:rsidRPr="00C76354" w:rsidRDefault="00634F78" w:rsidP="002E0CA3">
                                  <w:pPr>
                                    <w:spacing w:line="280" w:lineRule="exact"/>
                                    <w:jc w:val="center"/>
                                    <w:rPr>
                                      <w:rFonts w:ascii="標楷體" w:eastAsia="標楷體" w:hAnsi="標楷體"/>
                                      <w:b/>
                                      <w:bCs/>
                                    </w:rPr>
                                  </w:pPr>
                                </w:p>
                              </w:tc>
                              <w:tc>
                                <w:tcPr>
                                  <w:tcW w:w="818" w:type="dxa"/>
                                  <w:vAlign w:val="center"/>
                                </w:tcPr>
                                <w:p w14:paraId="2A9EF5A7" w14:textId="4AB496BA" w:rsidR="00634F78" w:rsidRPr="00C76354" w:rsidRDefault="00634F78" w:rsidP="002E0CA3">
                                  <w:pPr>
                                    <w:spacing w:line="280" w:lineRule="exact"/>
                                    <w:jc w:val="right"/>
                                    <w:rPr>
                                      <w:rFonts w:ascii="標楷體" w:eastAsia="標楷體" w:hAnsi="標楷體"/>
                                      <w:b/>
                                      <w:bCs/>
                                    </w:rPr>
                                  </w:pPr>
                                  <w:r w:rsidRPr="00C76354">
                                    <w:rPr>
                                      <w:rFonts w:ascii="標楷體" w:eastAsia="標楷體" w:hAnsi="標楷體" w:hint="eastAsia"/>
                                      <w:b/>
                                      <w:bCs/>
                                    </w:rPr>
                                    <w:t>9</w:t>
                                  </w:r>
                                  <w:r w:rsidRPr="00C76354">
                                    <w:rPr>
                                      <w:rFonts w:ascii="標楷體" w:eastAsia="標楷體" w:hAnsi="標楷體"/>
                                      <w:b/>
                                      <w:bCs/>
                                    </w:rPr>
                                    <w:t>47.2</w:t>
                                  </w:r>
                                  <w:r w:rsidR="0017502A">
                                    <w:rPr>
                                      <w:rFonts w:ascii="標楷體" w:eastAsia="標楷體" w:hAnsi="標楷體"/>
                                      <w:b/>
                                      <w:bCs/>
                                    </w:rPr>
                                    <w:t>0</w:t>
                                  </w:r>
                                </w:p>
                              </w:tc>
                            </w:tr>
                            <w:tr w:rsidR="00634F78" w:rsidRPr="00FF7287" w14:paraId="7DA2A81D" w14:textId="77777777" w:rsidTr="00506C04">
                              <w:trPr>
                                <w:trHeight w:val="340"/>
                              </w:trPr>
                              <w:tc>
                                <w:tcPr>
                                  <w:tcW w:w="837" w:type="dxa"/>
                                  <w:vMerge w:val="restart"/>
                                  <w:vAlign w:val="center"/>
                                </w:tcPr>
                                <w:p w14:paraId="4369F7FD" w14:textId="28633B97" w:rsidR="00792BC6" w:rsidRPr="00F3216B" w:rsidRDefault="00C76354" w:rsidP="00F3216B">
                                  <w:pPr>
                                    <w:spacing w:line="280" w:lineRule="exact"/>
                                    <w:jc w:val="distribute"/>
                                    <w:rPr>
                                      <w:rFonts w:ascii="標楷體" w:eastAsia="標楷體" w:hAnsi="標楷體"/>
                                    </w:rPr>
                                  </w:pPr>
                                  <w:r>
                                    <w:rPr>
                                      <w:rFonts w:ascii="標楷體" w:eastAsia="標楷體" w:hAnsi="標楷體" w:hint="eastAsia"/>
                                    </w:rPr>
                                    <w:t>農生中心</w:t>
                                  </w:r>
                                  <w:r w:rsidR="00792BC6" w:rsidRPr="00F3216B">
                                    <w:rPr>
                                      <w:rFonts w:ascii="標楷體" w:eastAsia="標楷體" w:hAnsi="標楷體" w:hint="eastAsia"/>
                                    </w:rPr>
                                    <w:t>大樓</w:t>
                                  </w:r>
                                </w:p>
                              </w:tc>
                              <w:tc>
                                <w:tcPr>
                                  <w:tcW w:w="1088" w:type="dxa"/>
                                  <w:vMerge w:val="restart"/>
                                  <w:vAlign w:val="center"/>
                                </w:tcPr>
                                <w:p w14:paraId="535B7289" w14:textId="77777777"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2</w:t>
                                  </w:r>
                                  <w:r w:rsidRPr="00CA2DE8">
                                    <w:rPr>
                                      <w:rFonts w:ascii="標楷體" w:eastAsia="標楷體" w:hAnsi="標楷體"/>
                                    </w:rPr>
                                    <w:t>,</w:t>
                                  </w:r>
                                  <w:r w:rsidRPr="00CA2DE8">
                                    <w:rPr>
                                      <w:rFonts w:ascii="標楷體" w:eastAsia="標楷體" w:hAnsi="標楷體" w:hint="eastAsia"/>
                                    </w:rPr>
                                    <w:t>153.68</w:t>
                                  </w:r>
                                </w:p>
                              </w:tc>
                              <w:tc>
                                <w:tcPr>
                                  <w:tcW w:w="738" w:type="dxa"/>
                                  <w:vAlign w:val="center"/>
                                </w:tcPr>
                                <w:p w14:paraId="7645D280" w14:textId="6AC1FBBB" w:rsidR="00634F78" w:rsidRPr="00CA2DE8" w:rsidRDefault="00634F78" w:rsidP="00C76354">
                                  <w:pPr>
                                    <w:spacing w:line="280" w:lineRule="exact"/>
                                    <w:jc w:val="center"/>
                                    <w:rPr>
                                      <w:rFonts w:ascii="標楷體" w:eastAsia="標楷體" w:hAnsi="標楷體"/>
                                    </w:rPr>
                                  </w:pPr>
                                  <w:r w:rsidRPr="00CA2DE8">
                                    <w:rPr>
                                      <w:rFonts w:ascii="標楷體" w:eastAsia="標楷體" w:hAnsi="標楷體" w:hint="eastAsia"/>
                                    </w:rPr>
                                    <w:t>2樓</w:t>
                                  </w:r>
                                </w:p>
                              </w:tc>
                              <w:tc>
                                <w:tcPr>
                                  <w:tcW w:w="2053" w:type="dxa"/>
                                  <w:vAlign w:val="center"/>
                                </w:tcPr>
                                <w:p w14:paraId="6FA96571" w14:textId="77777777" w:rsidR="00634F78" w:rsidRPr="00CA2DE8" w:rsidRDefault="00634F78" w:rsidP="002E0CA3">
                                  <w:pPr>
                                    <w:spacing w:line="280" w:lineRule="exact"/>
                                    <w:jc w:val="both"/>
                                    <w:rPr>
                                      <w:rFonts w:ascii="標楷體" w:eastAsia="標楷體" w:hAnsi="標楷體"/>
                                    </w:rPr>
                                  </w:pPr>
                                  <w:r w:rsidRPr="00CA2DE8">
                                    <w:rPr>
                                      <w:rFonts w:ascii="標楷體" w:eastAsia="標楷體" w:hAnsi="標楷體" w:hint="eastAsia"/>
                                    </w:rPr>
                                    <w:t>1個實驗單元</w:t>
                                  </w:r>
                                </w:p>
                              </w:tc>
                              <w:tc>
                                <w:tcPr>
                                  <w:tcW w:w="818" w:type="dxa"/>
                                  <w:vAlign w:val="center"/>
                                </w:tcPr>
                                <w:p w14:paraId="50A5A473" w14:textId="5A369564"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5</w:t>
                                  </w:r>
                                  <w:r w:rsidRPr="00CA2DE8">
                                    <w:rPr>
                                      <w:rFonts w:ascii="標楷體" w:eastAsia="標楷體" w:hAnsi="標楷體"/>
                                    </w:rPr>
                                    <w:t>4.4</w:t>
                                  </w:r>
                                  <w:r w:rsidR="00C76354">
                                    <w:rPr>
                                      <w:rFonts w:ascii="標楷體" w:eastAsia="標楷體" w:hAnsi="標楷體" w:hint="eastAsia"/>
                                    </w:rPr>
                                    <w:t>0</w:t>
                                  </w:r>
                                </w:p>
                              </w:tc>
                            </w:tr>
                            <w:tr w:rsidR="00634F78" w:rsidRPr="00FF7287" w14:paraId="113EA454" w14:textId="77777777" w:rsidTr="00506C04">
                              <w:trPr>
                                <w:trHeight w:val="340"/>
                              </w:trPr>
                              <w:tc>
                                <w:tcPr>
                                  <w:tcW w:w="837" w:type="dxa"/>
                                  <w:vMerge/>
                                  <w:vAlign w:val="center"/>
                                </w:tcPr>
                                <w:p w14:paraId="641866A8" w14:textId="77777777" w:rsidR="00634F78" w:rsidRPr="002E0CA3" w:rsidRDefault="00634F78" w:rsidP="00C76354">
                                  <w:pPr>
                                    <w:spacing w:line="280" w:lineRule="exact"/>
                                    <w:jc w:val="distribute"/>
                                    <w:rPr>
                                      <w:rFonts w:ascii="標楷體" w:eastAsia="標楷體" w:hAnsi="標楷體"/>
                                    </w:rPr>
                                  </w:pPr>
                                </w:p>
                              </w:tc>
                              <w:tc>
                                <w:tcPr>
                                  <w:tcW w:w="1088" w:type="dxa"/>
                                  <w:vMerge/>
                                  <w:vAlign w:val="center"/>
                                </w:tcPr>
                                <w:p w14:paraId="17271A45" w14:textId="77777777" w:rsidR="00634F78" w:rsidRPr="00CA2DE8" w:rsidRDefault="00634F78" w:rsidP="002E0CA3">
                                  <w:pPr>
                                    <w:spacing w:line="280" w:lineRule="exact"/>
                                    <w:jc w:val="right"/>
                                    <w:rPr>
                                      <w:rFonts w:ascii="標楷體" w:eastAsia="標楷體" w:hAnsi="標楷體"/>
                                    </w:rPr>
                                  </w:pPr>
                                </w:p>
                              </w:tc>
                              <w:tc>
                                <w:tcPr>
                                  <w:tcW w:w="738" w:type="dxa"/>
                                  <w:vAlign w:val="center"/>
                                </w:tcPr>
                                <w:p w14:paraId="5227775F" w14:textId="2EE321CE" w:rsidR="00634F78" w:rsidRPr="00CA2DE8" w:rsidRDefault="00634F78" w:rsidP="00C76354">
                                  <w:pPr>
                                    <w:spacing w:line="280" w:lineRule="exact"/>
                                    <w:jc w:val="center"/>
                                    <w:rPr>
                                      <w:rFonts w:ascii="標楷體" w:eastAsia="標楷體" w:hAnsi="標楷體"/>
                                    </w:rPr>
                                  </w:pPr>
                                  <w:r w:rsidRPr="00CA2DE8">
                                    <w:rPr>
                                      <w:rFonts w:ascii="標楷體" w:eastAsia="標楷體" w:hAnsi="標楷體" w:hint="eastAsia"/>
                                    </w:rPr>
                                    <w:t>3樓</w:t>
                                  </w:r>
                                </w:p>
                              </w:tc>
                              <w:tc>
                                <w:tcPr>
                                  <w:tcW w:w="2053" w:type="dxa"/>
                                  <w:vAlign w:val="center"/>
                                </w:tcPr>
                                <w:p w14:paraId="4F1B5B17" w14:textId="77777777" w:rsidR="00634F78" w:rsidRPr="00CA2DE8" w:rsidRDefault="00634F78" w:rsidP="002E0CA3">
                                  <w:pPr>
                                    <w:spacing w:line="280" w:lineRule="exact"/>
                                    <w:jc w:val="both"/>
                                    <w:rPr>
                                      <w:rFonts w:ascii="標楷體" w:eastAsia="標楷體" w:hAnsi="標楷體"/>
                                    </w:rPr>
                                  </w:pPr>
                                  <w:r w:rsidRPr="00CA2DE8">
                                    <w:rPr>
                                      <w:rFonts w:ascii="標楷體" w:eastAsia="標楷體" w:hAnsi="標楷體" w:hint="eastAsia"/>
                                    </w:rPr>
                                    <w:t>11個實驗單元</w:t>
                                  </w:r>
                                </w:p>
                              </w:tc>
                              <w:tc>
                                <w:tcPr>
                                  <w:tcW w:w="818" w:type="dxa"/>
                                  <w:vAlign w:val="center"/>
                                </w:tcPr>
                                <w:p w14:paraId="67826A8D" w14:textId="157BD08A"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5</w:t>
                                  </w:r>
                                  <w:r w:rsidRPr="00CA2DE8">
                                    <w:rPr>
                                      <w:rFonts w:ascii="標楷體" w:eastAsia="標楷體" w:hAnsi="標楷體"/>
                                    </w:rPr>
                                    <w:t>06</w:t>
                                  </w:r>
                                  <w:r w:rsidR="00C76354">
                                    <w:rPr>
                                      <w:rFonts w:ascii="標楷體" w:eastAsia="標楷體" w:hAnsi="標楷體"/>
                                    </w:rPr>
                                    <w:t>.00</w:t>
                                  </w:r>
                                </w:p>
                              </w:tc>
                            </w:tr>
                            <w:tr w:rsidR="00634F78" w:rsidRPr="00FF7287" w14:paraId="48538FBE" w14:textId="77777777" w:rsidTr="00506C04">
                              <w:trPr>
                                <w:trHeight w:val="340"/>
                              </w:trPr>
                              <w:tc>
                                <w:tcPr>
                                  <w:tcW w:w="837" w:type="dxa"/>
                                  <w:vMerge/>
                                  <w:vAlign w:val="center"/>
                                </w:tcPr>
                                <w:p w14:paraId="2B32DCB8" w14:textId="77777777" w:rsidR="00634F78" w:rsidRPr="002E0CA3" w:rsidRDefault="00634F78" w:rsidP="00C76354">
                                  <w:pPr>
                                    <w:spacing w:line="280" w:lineRule="exact"/>
                                    <w:jc w:val="distribute"/>
                                    <w:rPr>
                                      <w:rFonts w:ascii="標楷體" w:eastAsia="標楷體" w:hAnsi="標楷體"/>
                                    </w:rPr>
                                  </w:pPr>
                                </w:p>
                              </w:tc>
                              <w:tc>
                                <w:tcPr>
                                  <w:tcW w:w="1088" w:type="dxa"/>
                                  <w:vMerge/>
                                  <w:vAlign w:val="center"/>
                                </w:tcPr>
                                <w:p w14:paraId="594A4D25" w14:textId="77777777" w:rsidR="00634F78" w:rsidRPr="00CA2DE8" w:rsidRDefault="00634F78" w:rsidP="002E0CA3">
                                  <w:pPr>
                                    <w:spacing w:line="280" w:lineRule="exact"/>
                                    <w:jc w:val="right"/>
                                    <w:rPr>
                                      <w:rFonts w:ascii="標楷體" w:eastAsia="標楷體" w:hAnsi="標楷體"/>
                                    </w:rPr>
                                  </w:pPr>
                                </w:p>
                              </w:tc>
                              <w:tc>
                                <w:tcPr>
                                  <w:tcW w:w="738" w:type="dxa"/>
                                  <w:vAlign w:val="center"/>
                                </w:tcPr>
                                <w:p w14:paraId="127E572A" w14:textId="5A94B2C0" w:rsidR="00634F78" w:rsidRPr="00CA2DE8" w:rsidRDefault="00634F78" w:rsidP="00C76354">
                                  <w:pPr>
                                    <w:spacing w:line="280" w:lineRule="exact"/>
                                    <w:jc w:val="center"/>
                                    <w:rPr>
                                      <w:rFonts w:ascii="標楷體" w:eastAsia="標楷體" w:hAnsi="標楷體"/>
                                    </w:rPr>
                                  </w:pPr>
                                  <w:r w:rsidRPr="00CA2DE8">
                                    <w:rPr>
                                      <w:rFonts w:ascii="標楷體" w:eastAsia="標楷體" w:hAnsi="標楷體" w:hint="eastAsia"/>
                                    </w:rPr>
                                    <w:t>4樓</w:t>
                                  </w:r>
                                </w:p>
                              </w:tc>
                              <w:tc>
                                <w:tcPr>
                                  <w:tcW w:w="2053" w:type="dxa"/>
                                  <w:vAlign w:val="center"/>
                                </w:tcPr>
                                <w:p w14:paraId="13E2AE1E" w14:textId="77777777" w:rsidR="00634F78" w:rsidRPr="00CA2DE8" w:rsidRDefault="00634F78" w:rsidP="002E0CA3">
                                  <w:pPr>
                                    <w:spacing w:line="280" w:lineRule="exact"/>
                                    <w:jc w:val="both"/>
                                    <w:rPr>
                                      <w:rFonts w:ascii="標楷體" w:eastAsia="標楷體" w:hAnsi="標楷體"/>
                                    </w:rPr>
                                  </w:pPr>
                                  <w:r w:rsidRPr="00CA2DE8">
                                    <w:rPr>
                                      <w:rFonts w:ascii="標楷體" w:eastAsia="標楷體" w:hAnsi="標楷體" w:hint="eastAsia"/>
                                    </w:rPr>
                                    <w:t>辦公室及</w:t>
                                  </w:r>
                                  <w:proofErr w:type="gramStart"/>
                                  <w:r w:rsidRPr="00CA2DE8">
                                    <w:rPr>
                                      <w:rFonts w:ascii="標楷體" w:eastAsia="標楷體" w:hAnsi="標楷體" w:hint="eastAsia"/>
                                    </w:rPr>
                                    <w:t>儀器室各1間</w:t>
                                  </w:r>
                                  <w:proofErr w:type="gramEnd"/>
                                </w:p>
                              </w:tc>
                              <w:tc>
                                <w:tcPr>
                                  <w:tcW w:w="818" w:type="dxa"/>
                                  <w:vAlign w:val="center"/>
                                </w:tcPr>
                                <w:p w14:paraId="7A3E6FCA" w14:textId="49FC0D1B"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1</w:t>
                                  </w:r>
                                  <w:r w:rsidRPr="00CA2DE8">
                                    <w:rPr>
                                      <w:rFonts w:ascii="標楷體" w:eastAsia="標楷體" w:hAnsi="標楷體"/>
                                    </w:rPr>
                                    <w:t>8.6</w:t>
                                  </w:r>
                                  <w:r w:rsidR="00C76354">
                                    <w:rPr>
                                      <w:rFonts w:ascii="標楷體" w:eastAsia="標楷體" w:hAnsi="標楷體"/>
                                    </w:rPr>
                                    <w:t>0</w:t>
                                  </w:r>
                                </w:p>
                              </w:tc>
                            </w:tr>
                            <w:tr w:rsidR="00634F78" w:rsidRPr="00FF7287" w14:paraId="02BA7F94" w14:textId="77777777" w:rsidTr="00506C04">
                              <w:trPr>
                                <w:trHeight w:val="340"/>
                              </w:trPr>
                              <w:tc>
                                <w:tcPr>
                                  <w:tcW w:w="837" w:type="dxa"/>
                                  <w:vMerge w:val="restart"/>
                                  <w:vAlign w:val="center"/>
                                </w:tcPr>
                                <w:p w14:paraId="48BE5380" w14:textId="495D9BAD" w:rsidR="00634F78" w:rsidRPr="002E0CA3" w:rsidRDefault="00634F78" w:rsidP="00C76354">
                                  <w:pPr>
                                    <w:spacing w:line="280" w:lineRule="exact"/>
                                    <w:jc w:val="distribute"/>
                                    <w:rPr>
                                      <w:rFonts w:ascii="標楷體" w:eastAsia="標楷體" w:hAnsi="標楷體"/>
                                    </w:rPr>
                                  </w:pPr>
                                  <w:r w:rsidRPr="002E0CA3">
                                    <w:rPr>
                                      <w:rFonts w:ascii="標楷體" w:eastAsia="標楷體" w:hAnsi="標楷體" w:hint="eastAsia"/>
                                    </w:rPr>
                                    <w:t>關鍵中心大樓</w:t>
                                  </w:r>
                                </w:p>
                              </w:tc>
                              <w:tc>
                                <w:tcPr>
                                  <w:tcW w:w="1088" w:type="dxa"/>
                                  <w:vMerge w:val="restart"/>
                                  <w:vAlign w:val="center"/>
                                </w:tcPr>
                                <w:p w14:paraId="4896296B" w14:textId="77777777"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2</w:t>
                                  </w:r>
                                  <w:r w:rsidRPr="00CA2DE8">
                                    <w:rPr>
                                      <w:rFonts w:ascii="標楷體" w:eastAsia="標楷體" w:hAnsi="標楷體"/>
                                    </w:rPr>
                                    <w:t>,561.64</w:t>
                                  </w:r>
                                </w:p>
                              </w:tc>
                              <w:tc>
                                <w:tcPr>
                                  <w:tcW w:w="738" w:type="dxa"/>
                                  <w:vAlign w:val="center"/>
                                </w:tcPr>
                                <w:p w14:paraId="43BFD87F" w14:textId="159A6491" w:rsidR="00634F78" w:rsidRPr="00CA2DE8" w:rsidRDefault="00634F78" w:rsidP="00C76354">
                                  <w:pPr>
                                    <w:spacing w:line="280" w:lineRule="exact"/>
                                    <w:jc w:val="center"/>
                                    <w:rPr>
                                      <w:rFonts w:ascii="標楷體" w:eastAsia="標楷體" w:hAnsi="標楷體"/>
                                      <w:spacing w:val="-2"/>
                                    </w:rPr>
                                  </w:pPr>
                                  <w:r w:rsidRPr="00CA2DE8">
                                    <w:rPr>
                                      <w:rFonts w:ascii="標楷體" w:eastAsia="標楷體" w:hAnsi="標楷體" w:hint="eastAsia"/>
                                      <w:spacing w:val="-2"/>
                                    </w:rPr>
                                    <w:t>2樓</w:t>
                                  </w:r>
                                </w:p>
                              </w:tc>
                              <w:tc>
                                <w:tcPr>
                                  <w:tcW w:w="2053" w:type="dxa"/>
                                  <w:vAlign w:val="center"/>
                                </w:tcPr>
                                <w:p w14:paraId="31E145D2" w14:textId="74F67676" w:rsidR="00634F78" w:rsidRPr="00CA2DE8" w:rsidRDefault="00634F78" w:rsidP="002E0CA3">
                                  <w:pPr>
                                    <w:spacing w:line="280" w:lineRule="exact"/>
                                    <w:jc w:val="both"/>
                                    <w:rPr>
                                      <w:rFonts w:ascii="標楷體" w:eastAsia="標楷體" w:hAnsi="標楷體"/>
                                      <w:spacing w:val="-2"/>
                                    </w:rPr>
                                  </w:pPr>
                                  <w:r w:rsidRPr="00CA2DE8">
                                    <w:rPr>
                                      <w:rFonts w:ascii="標楷體" w:eastAsia="標楷體" w:hAnsi="標楷體" w:hint="eastAsia"/>
                                      <w:spacing w:val="-2"/>
                                    </w:rPr>
                                    <w:t>1個中實驗室、2</w:t>
                                  </w:r>
                                  <w:r w:rsidR="00C76354">
                                    <w:rPr>
                                      <w:rFonts w:ascii="標楷體" w:eastAsia="標楷體" w:hAnsi="標楷體" w:hint="eastAsia"/>
                                      <w:spacing w:val="-2"/>
                                    </w:rPr>
                                    <w:t>間</w:t>
                                  </w:r>
                                  <w:r w:rsidRPr="00CA2DE8">
                                    <w:rPr>
                                      <w:rFonts w:ascii="標楷體" w:eastAsia="標楷體" w:hAnsi="標楷體" w:hint="eastAsia"/>
                                      <w:spacing w:val="-2"/>
                                    </w:rPr>
                                    <w:t>研究人員辦公室</w:t>
                                  </w:r>
                                </w:p>
                              </w:tc>
                              <w:tc>
                                <w:tcPr>
                                  <w:tcW w:w="818" w:type="dxa"/>
                                  <w:vAlign w:val="center"/>
                                </w:tcPr>
                                <w:p w14:paraId="2A406048" w14:textId="658FAFE1" w:rsidR="00634F78" w:rsidRPr="00CA2DE8" w:rsidRDefault="00634F78" w:rsidP="002E0CA3">
                                  <w:pPr>
                                    <w:spacing w:line="280" w:lineRule="exact"/>
                                    <w:jc w:val="right"/>
                                    <w:rPr>
                                      <w:rFonts w:ascii="標楷體" w:eastAsia="標楷體" w:hAnsi="標楷體"/>
                                      <w:spacing w:val="-2"/>
                                    </w:rPr>
                                  </w:pPr>
                                  <w:r w:rsidRPr="00CA2DE8">
                                    <w:rPr>
                                      <w:rFonts w:ascii="標楷體" w:eastAsia="標楷體" w:hAnsi="標楷體" w:hint="eastAsia"/>
                                      <w:spacing w:val="-2"/>
                                    </w:rPr>
                                    <w:t>4</w:t>
                                  </w:r>
                                  <w:r w:rsidRPr="00CA2DE8">
                                    <w:rPr>
                                      <w:rFonts w:ascii="標楷體" w:eastAsia="標楷體" w:hAnsi="標楷體"/>
                                      <w:spacing w:val="-2"/>
                                    </w:rPr>
                                    <w:t>5.6</w:t>
                                  </w:r>
                                  <w:r w:rsidR="00C76354">
                                    <w:rPr>
                                      <w:rFonts w:ascii="標楷體" w:eastAsia="標楷體" w:hAnsi="標楷體"/>
                                      <w:spacing w:val="-2"/>
                                    </w:rPr>
                                    <w:t>0</w:t>
                                  </w:r>
                                </w:p>
                              </w:tc>
                            </w:tr>
                            <w:tr w:rsidR="00634F78" w:rsidRPr="00FF7287" w14:paraId="59800148" w14:textId="77777777" w:rsidTr="00506C04">
                              <w:trPr>
                                <w:trHeight w:val="340"/>
                              </w:trPr>
                              <w:tc>
                                <w:tcPr>
                                  <w:tcW w:w="837" w:type="dxa"/>
                                  <w:vMerge/>
                                </w:tcPr>
                                <w:p w14:paraId="47BD06F0" w14:textId="77777777" w:rsidR="00634F78" w:rsidRPr="00CA2DE8" w:rsidRDefault="00634F78" w:rsidP="00C76354">
                                  <w:pPr>
                                    <w:spacing w:line="280" w:lineRule="exact"/>
                                    <w:jc w:val="distribute"/>
                                    <w:rPr>
                                      <w:rFonts w:ascii="標楷體" w:eastAsia="標楷體" w:hAnsi="標楷體"/>
                                    </w:rPr>
                                  </w:pPr>
                                </w:p>
                              </w:tc>
                              <w:tc>
                                <w:tcPr>
                                  <w:tcW w:w="1088" w:type="dxa"/>
                                  <w:vMerge/>
                                  <w:vAlign w:val="center"/>
                                </w:tcPr>
                                <w:p w14:paraId="39C00B8B" w14:textId="77777777" w:rsidR="00634F78" w:rsidRPr="00CA2DE8" w:rsidRDefault="00634F78" w:rsidP="002E0CA3">
                                  <w:pPr>
                                    <w:spacing w:line="280" w:lineRule="exact"/>
                                    <w:jc w:val="right"/>
                                    <w:rPr>
                                      <w:rFonts w:ascii="標楷體" w:eastAsia="標楷體" w:hAnsi="標楷體"/>
                                    </w:rPr>
                                  </w:pPr>
                                </w:p>
                              </w:tc>
                              <w:tc>
                                <w:tcPr>
                                  <w:tcW w:w="738" w:type="dxa"/>
                                  <w:vAlign w:val="center"/>
                                </w:tcPr>
                                <w:p w14:paraId="1787A2A0" w14:textId="5F10C8F8" w:rsidR="00634F78" w:rsidRPr="00CA2DE8" w:rsidRDefault="00634F78" w:rsidP="00C76354">
                                  <w:pPr>
                                    <w:spacing w:line="280" w:lineRule="exact"/>
                                    <w:jc w:val="center"/>
                                    <w:rPr>
                                      <w:rFonts w:ascii="標楷體" w:eastAsia="標楷體" w:hAnsi="標楷體"/>
                                      <w:spacing w:val="-10"/>
                                    </w:rPr>
                                  </w:pPr>
                                  <w:r w:rsidRPr="00CA2DE8">
                                    <w:rPr>
                                      <w:rFonts w:ascii="標楷體" w:eastAsia="標楷體" w:hAnsi="標楷體" w:hint="eastAsia"/>
                                      <w:spacing w:val="-10"/>
                                    </w:rPr>
                                    <w:t>3樓</w:t>
                                  </w:r>
                                </w:p>
                              </w:tc>
                              <w:tc>
                                <w:tcPr>
                                  <w:tcW w:w="2053" w:type="dxa"/>
                                  <w:vAlign w:val="center"/>
                                </w:tcPr>
                                <w:p w14:paraId="49768068" w14:textId="35B1F36A" w:rsidR="00634F78" w:rsidRPr="00CA2DE8" w:rsidRDefault="00634F78" w:rsidP="002E0CA3">
                                  <w:pPr>
                                    <w:spacing w:line="280" w:lineRule="exact"/>
                                    <w:jc w:val="both"/>
                                    <w:rPr>
                                      <w:rFonts w:ascii="標楷體" w:eastAsia="標楷體" w:hAnsi="標楷體"/>
                                      <w:spacing w:val="-10"/>
                                    </w:rPr>
                                  </w:pPr>
                                  <w:r w:rsidRPr="00CA2DE8">
                                    <w:rPr>
                                      <w:rFonts w:ascii="標楷體" w:eastAsia="標楷體" w:hAnsi="標楷體" w:hint="eastAsia"/>
                                      <w:spacing w:val="-10"/>
                                    </w:rPr>
                                    <w:t>2</w:t>
                                  </w:r>
                                  <w:r w:rsidR="00C76354">
                                    <w:rPr>
                                      <w:rFonts w:ascii="標楷體" w:eastAsia="標楷體" w:hAnsi="標楷體" w:hint="eastAsia"/>
                                      <w:spacing w:val="-10"/>
                                    </w:rPr>
                                    <w:t>間</w:t>
                                  </w:r>
                                  <w:r w:rsidRPr="00CA2DE8">
                                    <w:rPr>
                                      <w:rFonts w:ascii="標楷體" w:eastAsia="標楷體" w:hAnsi="標楷體" w:hint="eastAsia"/>
                                      <w:spacing w:val="-10"/>
                                    </w:rPr>
                                    <w:t>研究人員辦公室</w:t>
                                  </w:r>
                                </w:p>
                              </w:tc>
                              <w:tc>
                                <w:tcPr>
                                  <w:tcW w:w="818" w:type="dxa"/>
                                  <w:vAlign w:val="center"/>
                                </w:tcPr>
                                <w:p w14:paraId="6228FD08" w14:textId="545B3A3B" w:rsidR="00634F78" w:rsidRPr="00CA2DE8" w:rsidRDefault="00634F78" w:rsidP="002E0CA3">
                                  <w:pPr>
                                    <w:spacing w:line="280" w:lineRule="exact"/>
                                    <w:jc w:val="right"/>
                                    <w:rPr>
                                      <w:rFonts w:ascii="標楷體" w:eastAsia="標楷體" w:hAnsi="標楷體"/>
                                      <w:spacing w:val="-10"/>
                                    </w:rPr>
                                  </w:pPr>
                                  <w:r w:rsidRPr="00CA2DE8">
                                    <w:rPr>
                                      <w:rFonts w:ascii="標楷體" w:eastAsia="標楷體" w:hAnsi="標楷體" w:hint="eastAsia"/>
                                      <w:spacing w:val="-10"/>
                                    </w:rPr>
                                    <w:t>1</w:t>
                                  </w:r>
                                  <w:r w:rsidRPr="00CA2DE8">
                                    <w:rPr>
                                      <w:rFonts w:ascii="標楷體" w:eastAsia="標楷體" w:hAnsi="標楷體"/>
                                      <w:spacing w:val="-10"/>
                                    </w:rPr>
                                    <w:t>0.6</w:t>
                                  </w:r>
                                  <w:r w:rsidR="00C76354">
                                    <w:rPr>
                                      <w:rFonts w:ascii="標楷體" w:eastAsia="標楷體" w:hAnsi="標楷體"/>
                                      <w:spacing w:val="-10"/>
                                    </w:rPr>
                                    <w:t>0</w:t>
                                  </w:r>
                                </w:p>
                              </w:tc>
                            </w:tr>
                            <w:tr w:rsidR="00634F78" w:rsidRPr="00FF7287" w14:paraId="2840A378" w14:textId="77777777" w:rsidTr="00506C04">
                              <w:trPr>
                                <w:trHeight w:val="340"/>
                              </w:trPr>
                              <w:tc>
                                <w:tcPr>
                                  <w:tcW w:w="837" w:type="dxa"/>
                                  <w:vMerge/>
                                </w:tcPr>
                                <w:p w14:paraId="1EBE1E25" w14:textId="77777777" w:rsidR="00634F78" w:rsidRPr="00CA2DE8" w:rsidRDefault="00634F78" w:rsidP="00C76354">
                                  <w:pPr>
                                    <w:spacing w:line="280" w:lineRule="exact"/>
                                    <w:jc w:val="distribute"/>
                                    <w:rPr>
                                      <w:rFonts w:ascii="標楷體" w:eastAsia="標楷體" w:hAnsi="標楷體"/>
                                    </w:rPr>
                                  </w:pPr>
                                </w:p>
                              </w:tc>
                              <w:tc>
                                <w:tcPr>
                                  <w:tcW w:w="1088" w:type="dxa"/>
                                  <w:vMerge/>
                                  <w:vAlign w:val="center"/>
                                </w:tcPr>
                                <w:p w14:paraId="7E9735FF" w14:textId="77777777" w:rsidR="00634F78" w:rsidRPr="00CA2DE8" w:rsidRDefault="00634F78" w:rsidP="002E0CA3">
                                  <w:pPr>
                                    <w:spacing w:line="280" w:lineRule="exact"/>
                                    <w:jc w:val="right"/>
                                    <w:rPr>
                                      <w:rFonts w:ascii="標楷體" w:eastAsia="標楷體" w:hAnsi="標楷體"/>
                                    </w:rPr>
                                  </w:pPr>
                                </w:p>
                              </w:tc>
                              <w:tc>
                                <w:tcPr>
                                  <w:tcW w:w="738" w:type="dxa"/>
                                  <w:vAlign w:val="center"/>
                                </w:tcPr>
                                <w:p w14:paraId="09FF7F8F" w14:textId="21FAB813" w:rsidR="00634F78" w:rsidRPr="00CA2DE8" w:rsidRDefault="00634F78" w:rsidP="00C76354">
                                  <w:pPr>
                                    <w:spacing w:line="280" w:lineRule="exact"/>
                                    <w:jc w:val="center"/>
                                    <w:rPr>
                                      <w:rFonts w:ascii="標楷體" w:eastAsia="標楷體" w:hAnsi="標楷體"/>
                                    </w:rPr>
                                  </w:pPr>
                                  <w:r w:rsidRPr="00CA2DE8">
                                    <w:rPr>
                                      <w:rFonts w:ascii="標楷體" w:eastAsia="標楷體" w:hAnsi="標楷體" w:hint="eastAsia"/>
                                    </w:rPr>
                                    <w:t>4樓</w:t>
                                  </w:r>
                                </w:p>
                              </w:tc>
                              <w:tc>
                                <w:tcPr>
                                  <w:tcW w:w="2053" w:type="dxa"/>
                                  <w:vAlign w:val="center"/>
                                </w:tcPr>
                                <w:p w14:paraId="29CD579C" w14:textId="4D2133E1" w:rsidR="00634F78" w:rsidRPr="00CA2DE8" w:rsidRDefault="00634F78" w:rsidP="002E0CA3">
                                  <w:pPr>
                                    <w:spacing w:line="280" w:lineRule="exact"/>
                                    <w:jc w:val="both"/>
                                    <w:rPr>
                                      <w:rFonts w:ascii="標楷體" w:eastAsia="標楷體" w:hAnsi="標楷體"/>
                                    </w:rPr>
                                  </w:pPr>
                                  <w:r w:rsidRPr="00CA2DE8">
                                    <w:rPr>
                                      <w:rFonts w:ascii="標楷體" w:eastAsia="標楷體" w:hAnsi="標楷體" w:hint="eastAsia"/>
                                    </w:rPr>
                                    <w:t>2</w:t>
                                  </w:r>
                                  <w:r w:rsidR="00C76354">
                                    <w:rPr>
                                      <w:rFonts w:ascii="標楷體" w:eastAsia="標楷體" w:hAnsi="標楷體" w:hint="eastAsia"/>
                                    </w:rPr>
                                    <w:t>個</w:t>
                                  </w:r>
                                  <w:r w:rsidRPr="00CA2DE8">
                                    <w:rPr>
                                      <w:rFonts w:ascii="標楷體" w:eastAsia="標楷體" w:hAnsi="標楷體" w:hint="eastAsia"/>
                                    </w:rPr>
                                    <w:t>實驗室、3</w:t>
                                  </w:r>
                                  <w:r w:rsidR="00C76354">
                                    <w:rPr>
                                      <w:rFonts w:ascii="標楷體" w:eastAsia="標楷體" w:hAnsi="標楷體" w:hint="eastAsia"/>
                                    </w:rPr>
                                    <w:t>間</w:t>
                                  </w:r>
                                  <w:r w:rsidRPr="00CA2DE8">
                                    <w:rPr>
                                      <w:rFonts w:ascii="標楷體" w:eastAsia="標楷體" w:hAnsi="標楷體" w:hint="eastAsia"/>
                                    </w:rPr>
                                    <w:t>學生</w:t>
                                  </w:r>
                                  <w:proofErr w:type="gramStart"/>
                                  <w:r w:rsidRPr="00CA2DE8">
                                    <w:rPr>
                                      <w:rFonts w:ascii="標楷體" w:eastAsia="標楷體" w:hAnsi="標楷體" w:hint="eastAsia"/>
                                    </w:rPr>
                                    <w:t>助理博後辦公室</w:t>
                                  </w:r>
                                  <w:proofErr w:type="gramEnd"/>
                                  <w:r w:rsidRPr="00CA2DE8">
                                    <w:rPr>
                                      <w:rFonts w:ascii="標楷體" w:eastAsia="標楷體" w:hAnsi="標楷體" w:hint="eastAsia"/>
                                    </w:rPr>
                                    <w:t>、2</w:t>
                                  </w:r>
                                  <w:r w:rsidR="00C76354">
                                    <w:rPr>
                                      <w:rFonts w:ascii="標楷體" w:eastAsia="標楷體" w:hAnsi="標楷體" w:hint="eastAsia"/>
                                    </w:rPr>
                                    <w:t>間</w:t>
                                  </w:r>
                                  <w:r w:rsidRPr="00CA2DE8">
                                    <w:rPr>
                                      <w:rFonts w:ascii="標楷體" w:eastAsia="標楷體" w:hAnsi="標楷體" w:hint="eastAsia"/>
                                    </w:rPr>
                                    <w:t>討論室</w:t>
                                  </w:r>
                                </w:p>
                              </w:tc>
                              <w:tc>
                                <w:tcPr>
                                  <w:tcW w:w="818" w:type="dxa"/>
                                  <w:vAlign w:val="center"/>
                                </w:tcPr>
                                <w:p w14:paraId="45A6BA29" w14:textId="7FAB1D16"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1</w:t>
                                  </w:r>
                                  <w:r w:rsidRPr="00CA2DE8">
                                    <w:rPr>
                                      <w:rFonts w:ascii="標楷體" w:eastAsia="標楷體" w:hAnsi="標楷體"/>
                                    </w:rPr>
                                    <w:t>60</w:t>
                                  </w:r>
                                  <w:r w:rsidR="00C76354">
                                    <w:rPr>
                                      <w:rFonts w:ascii="標楷體" w:eastAsia="標楷體" w:hAnsi="標楷體"/>
                                    </w:rPr>
                                    <w:t>.00</w:t>
                                  </w:r>
                                </w:p>
                              </w:tc>
                            </w:tr>
                            <w:tr w:rsidR="00634F78" w:rsidRPr="00FF7287" w14:paraId="61CD9002" w14:textId="77777777" w:rsidTr="00506C04">
                              <w:trPr>
                                <w:trHeight w:val="340"/>
                              </w:trPr>
                              <w:tc>
                                <w:tcPr>
                                  <w:tcW w:w="837" w:type="dxa"/>
                                  <w:vMerge w:val="restart"/>
                                  <w:vAlign w:val="center"/>
                                </w:tcPr>
                                <w:p w14:paraId="52CBEDA3" w14:textId="77777777" w:rsidR="00634F78" w:rsidRPr="00CA2DE8" w:rsidRDefault="00634F78" w:rsidP="00C76354">
                                  <w:pPr>
                                    <w:spacing w:line="280" w:lineRule="exact"/>
                                    <w:jc w:val="distribute"/>
                                    <w:rPr>
                                      <w:rFonts w:ascii="標楷體" w:eastAsia="標楷體" w:hAnsi="標楷體"/>
                                      <w:spacing w:val="-12"/>
                                    </w:rPr>
                                  </w:pPr>
                                  <w:r w:rsidRPr="00CA2DE8">
                                    <w:rPr>
                                      <w:rFonts w:ascii="標楷體" w:eastAsia="標楷體" w:hAnsi="標楷體" w:hint="eastAsia"/>
                                      <w:spacing w:val="-12"/>
                                    </w:rPr>
                                    <w:t>人文社會研究</w:t>
                                  </w:r>
                                </w:p>
                                <w:p w14:paraId="74686525" w14:textId="77777777" w:rsidR="00634F78" w:rsidRPr="00CA2DE8" w:rsidRDefault="00634F78" w:rsidP="00C76354">
                                  <w:pPr>
                                    <w:spacing w:line="280" w:lineRule="exact"/>
                                    <w:jc w:val="distribute"/>
                                    <w:rPr>
                                      <w:rFonts w:ascii="標楷體" w:eastAsia="標楷體" w:hAnsi="標楷體"/>
                                      <w:spacing w:val="-12"/>
                                    </w:rPr>
                                  </w:pPr>
                                  <w:r w:rsidRPr="00CA2DE8">
                                    <w:rPr>
                                      <w:rFonts w:ascii="標楷體" w:eastAsia="標楷體" w:hAnsi="標楷體" w:hint="eastAsia"/>
                                      <w:spacing w:val="-12"/>
                                    </w:rPr>
                                    <w:t>基地</w:t>
                                  </w:r>
                                </w:p>
                              </w:tc>
                              <w:tc>
                                <w:tcPr>
                                  <w:tcW w:w="1088" w:type="dxa"/>
                                  <w:vMerge w:val="restart"/>
                                  <w:vAlign w:val="center"/>
                                </w:tcPr>
                                <w:p w14:paraId="63FD41F6" w14:textId="77777777"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6</w:t>
                                  </w:r>
                                  <w:r w:rsidRPr="00CA2DE8">
                                    <w:rPr>
                                      <w:rFonts w:ascii="標楷體" w:eastAsia="標楷體" w:hAnsi="標楷體"/>
                                    </w:rPr>
                                    <w:t>01.12</w:t>
                                  </w:r>
                                </w:p>
                              </w:tc>
                              <w:tc>
                                <w:tcPr>
                                  <w:tcW w:w="738" w:type="dxa"/>
                                  <w:vAlign w:val="center"/>
                                </w:tcPr>
                                <w:p w14:paraId="05D86E96" w14:textId="2A746C8C" w:rsidR="00634F78" w:rsidRPr="00CA2DE8" w:rsidRDefault="00634F78" w:rsidP="00C76354">
                                  <w:pPr>
                                    <w:spacing w:line="280" w:lineRule="exact"/>
                                    <w:jc w:val="center"/>
                                    <w:rPr>
                                      <w:rFonts w:ascii="標楷體" w:eastAsia="標楷體" w:hAnsi="標楷體"/>
                                    </w:rPr>
                                  </w:pPr>
                                  <w:r w:rsidRPr="00CA2DE8">
                                    <w:rPr>
                                      <w:rFonts w:ascii="標楷體" w:eastAsia="標楷體" w:hAnsi="標楷體" w:hint="eastAsia"/>
                                    </w:rPr>
                                    <w:t>3樓</w:t>
                                  </w:r>
                                </w:p>
                              </w:tc>
                              <w:tc>
                                <w:tcPr>
                                  <w:tcW w:w="2053" w:type="dxa"/>
                                  <w:vAlign w:val="center"/>
                                </w:tcPr>
                                <w:p w14:paraId="5B171967" w14:textId="39818429" w:rsidR="00634F78" w:rsidRPr="00CA2DE8" w:rsidRDefault="00634F78" w:rsidP="002E0CA3">
                                  <w:pPr>
                                    <w:spacing w:line="280" w:lineRule="exact"/>
                                    <w:jc w:val="both"/>
                                    <w:rPr>
                                      <w:rFonts w:ascii="標楷體" w:eastAsia="標楷體" w:hAnsi="標楷體"/>
                                    </w:rPr>
                                  </w:pPr>
                                  <w:r w:rsidRPr="00CA2DE8">
                                    <w:rPr>
                                      <w:rFonts w:ascii="標楷體" w:eastAsia="標楷體" w:hAnsi="標楷體"/>
                                    </w:rPr>
                                    <w:t>3</w:t>
                                  </w:r>
                                  <w:r w:rsidR="00C76354">
                                    <w:rPr>
                                      <w:rFonts w:ascii="標楷體" w:eastAsia="標楷體" w:hAnsi="標楷體" w:hint="eastAsia"/>
                                    </w:rPr>
                                    <w:t>個</w:t>
                                  </w:r>
                                  <w:r w:rsidRPr="00CA2DE8">
                                    <w:rPr>
                                      <w:rFonts w:ascii="標楷體" w:eastAsia="標楷體" w:hAnsi="標楷體" w:hint="eastAsia"/>
                                    </w:rPr>
                                    <w:t>辦公室單元</w:t>
                                  </w:r>
                                </w:p>
                              </w:tc>
                              <w:tc>
                                <w:tcPr>
                                  <w:tcW w:w="818" w:type="dxa"/>
                                  <w:vAlign w:val="center"/>
                                </w:tcPr>
                                <w:p w14:paraId="20366501" w14:textId="3E954251"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3</w:t>
                                  </w:r>
                                  <w:r w:rsidRPr="00CA2DE8">
                                    <w:rPr>
                                      <w:rFonts w:ascii="標楷體" w:eastAsia="標楷體" w:hAnsi="標楷體"/>
                                    </w:rPr>
                                    <w:t>5</w:t>
                                  </w:r>
                                  <w:r w:rsidR="00C76354">
                                    <w:rPr>
                                      <w:rFonts w:ascii="標楷體" w:eastAsia="標楷體" w:hAnsi="標楷體"/>
                                    </w:rPr>
                                    <w:t>.00</w:t>
                                  </w:r>
                                </w:p>
                              </w:tc>
                            </w:tr>
                            <w:tr w:rsidR="00634F78" w:rsidRPr="00FF7287" w14:paraId="5BFF11E6" w14:textId="77777777" w:rsidTr="00506C04">
                              <w:trPr>
                                <w:trHeight w:val="340"/>
                              </w:trPr>
                              <w:tc>
                                <w:tcPr>
                                  <w:tcW w:w="837" w:type="dxa"/>
                                  <w:vMerge/>
                                  <w:tcBorders>
                                    <w:bottom w:val="single" w:sz="4" w:space="0" w:color="auto"/>
                                  </w:tcBorders>
                                </w:tcPr>
                                <w:p w14:paraId="261A82DB" w14:textId="77777777" w:rsidR="00634F78" w:rsidRPr="00CA2DE8" w:rsidRDefault="00634F78" w:rsidP="002E0CA3">
                                  <w:pPr>
                                    <w:spacing w:line="280" w:lineRule="exact"/>
                                    <w:rPr>
                                      <w:rFonts w:ascii="標楷體" w:eastAsia="標楷體" w:hAnsi="標楷體"/>
                                    </w:rPr>
                                  </w:pPr>
                                </w:p>
                              </w:tc>
                              <w:tc>
                                <w:tcPr>
                                  <w:tcW w:w="1088" w:type="dxa"/>
                                  <w:vMerge/>
                                  <w:tcBorders>
                                    <w:bottom w:val="single" w:sz="4" w:space="0" w:color="auto"/>
                                  </w:tcBorders>
                                  <w:vAlign w:val="center"/>
                                </w:tcPr>
                                <w:p w14:paraId="621AD523" w14:textId="77777777" w:rsidR="00634F78" w:rsidRPr="00CA2DE8" w:rsidRDefault="00634F78" w:rsidP="002E0CA3">
                                  <w:pPr>
                                    <w:spacing w:line="280" w:lineRule="exact"/>
                                    <w:jc w:val="right"/>
                                    <w:rPr>
                                      <w:rFonts w:ascii="標楷體" w:eastAsia="標楷體" w:hAnsi="標楷體"/>
                                    </w:rPr>
                                  </w:pPr>
                                </w:p>
                              </w:tc>
                              <w:tc>
                                <w:tcPr>
                                  <w:tcW w:w="738" w:type="dxa"/>
                                  <w:tcBorders>
                                    <w:bottom w:val="single" w:sz="4" w:space="0" w:color="auto"/>
                                  </w:tcBorders>
                                  <w:vAlign w:val="center"/>
                                </w:tcPr>
                                <w:p w14:paraId="3A6F87CA" w14:textId="4F7500D0" w:rsidR="00634F78" w:rsidRPr="00CA2DE8" w:rsidRDefault="00634F78" w:rsidP="00C76354">
                                  <w:pPr>
                                    <w:spacing w:line="280" w:lineRule="exact"/>
                                    <w:jc w:val="center"/>
                                    <w:rPr>
                                      <w:rFonts w:ascii="標楷體" w:eastAsia="標楷體" w:hAnsi="標楷體"/>
                                    </w:rPr>
                                  </w:pPr>
                                  <w:r w:rsidRPr="00CA2DE8">
                                    <w:rPr>
                                      <w:rFonts w:ascii="標楷體" w:eastAsia="標楷體" w:hAnsi="標楷體" w:hint="eastAsia"/>
                                    </w:rPr>
                                    <w:t>4樓</w:t>
                                  </w:r>
                                </w:p>
                              </w:tc>
                              <w:tc>
                                <w:tcPr>
                                  <w:tcW w:w="2053" w:type="dxa"/>
                                  <w:tcBorders>
                                    <w:bottom w:val="single" w:sz="4" w:space="0" w:color="auto"/>
                                  </w:tcBorders>
                                  <w:vAlign w:val="center"/>
                                </w:tcPr>
                                <w:p w14:paraId="63B935AF" w14:textId="4134D8BA" w:rsidR="00634F78" w:rsidRPr="00CA2DE8" w:rsidRDefault="00634F78" w:rsidP="002E0CA3">
                                  <w:pPr>
                                    <w:spacing w:line="280" w:lineRule="exact"/>
                                    <w:jc w:val="both"/>
                                    <w:rPr>
                                      <w:rFonts w:ascii="標楷體" w:eastAsia="標楷體" w:hAnsi="標楷體"/>
                                    </w:rPr>
                                  </w:pPr>
                                  <w:r w:rsidRPr="00CA2DE8">
                                    <w:rPr>
                                      <w:rFonts w:ascii="標楷體" w:eastAsia="標楷體" w:hAnsi="標楷體" w:hint="eastAsia"/>
                                    </w:rPr>
                                    <w:t>7</w:t>
                                  </w:r>
                                  <w:r w:rsidR="00C76354">
                                    <w:rPr>
                                      <w:rFonts w:ascii="標楷體" w:eastAsia="標楷體" w:hAnsi="標楷體" w:hint="eastAsia"/>
                                    </w:rPr>
                                    <w:t>個</w:t>
                                  </w:r>
                                  <w:r w:rsidRPr="00CA2DE8">
                                    <w:rPr>
                                      <w:rFonts w:ascii="標楷體" w:eastAsia="標楷體" w:hAnsi="標楷體" w:hint="eastAsia"/>
                                    </w:rPr>
                                    <w:t>辦公室單元、3</w:t>
                                  </w:r>
                                  <w:r w:rsidR="00C76354">
                                    <w:rPr>
                                      <w:rFonts w:ascii="標楷體" w:eastAsia="標楷體" w:hAnsi="標楷體" w:hint="eastAsia"/>
                                    </w:rPr>
                                    <w:t>間</w:t>
                                  </w:r>
                                  <w:r w:rsidRPr="00CA2DE8">
                                    <w:rPr>
                                      <w:rFonts w:ascii="標楷體" w:eastAsia="標楷體" w:hAnsi="標楷體" w:hint="eastAsia"/>
                                    </w:rPr>
                                    <w:t>研究室單元</w:t>
                                  </w:r>
                                </w:p>
                              </w:tc>
                              <w:tc>
                                <w:tcPr>
                                  <w:tcW w:w="818" w:type="dxa"/>
                                  <w:tcBorders>
                                    <w:bottom w:val="single" w:sz="4" w:space="0" w:color="auto"/>
                                  </w:tcBorders>
                                  <w:vAlign w:val="center"/>
                                </w:tcPr>
                                <w:p w14:paraId="534D6A97" w14:textId="6ABB4737"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1</w:t>
                                  </w:r>
                                  <w:r w:rsidRPr="00CA2DE8">
                                    <w:rPr>
                                      <w:rFonts w:ascii="標楷體" w:eastAsia="標楷體" w:hAnsi="標楷體"/>
                                    </w:rPr>
                                    <w:t>17</w:t>
                                  </w:r>
                                  <w:r w:rsidR="00C76354">
                                    <w:rPr>
                                      <w:rFonts w:ascii="標楷體" w:eastAsia="標楷體" w:hAnsi="標楷體"/>
                                    </w:rPr>
                                    <w:t>.00</w:t>
                                  </w:r>
                                </w:p>
                              </w:tc>
                            </w:tr>
                            <w:tr w:rsidR="00634F78" w:rsidRPr="00FF7287" w14:paraId="1BA5E476" w14:textId="77777777" w:rsidTr="00AD20A4">
                              <w:trPr>
                                <w:trHeight w:val="454"/>
                              </w:trPr>
                              <w:tc>
                                <w:tcPr>
                                  <w:tcW w:w="5534" w:type="dxa"/>
                                  <w:gridSpan w:val="5"/>
                                  <w:tcBorders>
                                    <w:left w:val="nil"/>
                                    <w:bottom w:val="nil"/>
                                    <w:right w:val="nil"/>
                                  </w:tcBorders>
                                </w:tcPr>
                                <w:p w14:paraId="635E85BC" w14:textId="00736584" w:rsidR="00634F78" w:rsidRPr="00EC6058" w:rsidRDefault="00634F78" w:rsidP="00385617">
                                  <w:pPr>
                                    <w:spacing w:line="200" w:lineRule="exact"/>
                                    <w:ind w:leftChars="-43" w:left="-103"/>
                                    <w:rPr>
                                      <w:rFonts w:ascii="標楷體" w:eastAsia="標楷體" w:hAnsi="標楷體"/>
                                      <w:sz w:val="18"/>
                                      <w:szCs w:val="18"/>
                                    </w:rPr>
                                  </w:pPr>
                                  <w:proofErr w:type="gramStart"/>
                                  <w:r w:rsidRPr="00EC6058">
                                    <w:rPr>
                                      <w:rFonts w:ascii="標楷體" w:eastAsia="標楷體" w:hAnsi="標楷體" w:hint="eastAsia"/>
                                      <w:sz w:val="18"/>
                                      <w:szCs w:val="18"/>
                                    </w:rPr>
                                    <w:t>註</w:t>
                                  </w:r>
                                  <w:proofErr w:type="gramEnd"/>
                                  <w:r w:rsidRPr="00EC6058">
                                    <w:rPr>
                                      <w:rFonts w:ascii="標楷體" w:eastAsia="標楷體" w:hAnsi="標楷體" w:hint="eastAsia"/>
                                      <w:sz w:val="18"/>
                                      <w:szCs w:val="18"/>
                                    </w:rPr>
                                    <w:t>：1.資料時</w:t>
                                  </w:r>
                                  <w:r w:rsidR="0043745E">
                                    <w:rPr>
                                      <w:rFonts w:ascii="標楷體" w:eastAsia="標楷體" w:hAnsi="標楷體" w:hint="eastAsia"/>
                                      <w:sz w:val="18"/>
                                      <w:szCs w:val="18"/>
                                    </w:rPr>
                                    <w:t>點</w:t>
                                  </w:r>
                                  <w:r w:rsidRPr="00EC6058">
                                    <w:rPr>
                                      <w:rFonts w:ascii="標楷體" w:eastAsia="標楷體" w:hAnsi="標楷體" w:hint="eastAsia"/>
                                      <w:sz w:val="18"/>
                                      <w:szCs w:val="18"/>
                                    </w:rPr>
                                    <w:t>：1</w:t>
                                  </w:r>
                                  <w:r w:rsidRPr="00EC6058">
                                    <w:rPr>
                                      <w:rFonts w:ascii="標楷體" w:eastAsia="標楷體" w:hAnsi="標楷體"/>
                                      <w:sz w:val="18"/>
                                      <w:szCs w:val="18"/>
                                    </w:rPr>
                                    <w:t>14</w:t>
                                  </w:r>
                                  <w:r w:rsidRPr="00EC6058">
                                    <w:rPr>
                                      <w:rFonts w:ascii="標楷體" w:eastAsia="標楷體" w:hAnsi="標楷體" w:hint="eastAsia"/>
                                      <w:sz w:val="18"/>
                                      <w:szCs w:val="18"/>
                                    </w:rPr>
                                    <w:t>年1</w:t>
                                  </w:r>
                                  <w:r w:rsidRPr="00EC6058">
                                    <w:rPr>
                                      <w:rFonts w:ascii="標楷體" w:eastAsia="標楷體" w:hAnsi="標楷體"/>
                                      <w:sz w:val="18"/>
                                      <w:szCs w:val="18"/>
                                    </w:rPr>
                                    <w:t>1</w:t>
                                  </w:r>
                                  <w:r w:rsidRPr="00EC6058">
                                    <w:rPr>
                                      <w:rFonts w:ascii="標楷體" w:eastAsia="標楷體" w:hAnsi="標楷體" w:hint="eastAsia"/>
                                      <w:sz w:val="18"/>
                                      <w:szCs w:val="18"/>
                                    </w:rPr>
                                    <w:t>月1</w:t>
                                  </w:r>
                                  <w:r w:rsidRPr="00EC6058">
                                    <w:rPr>
                                      <w:rFonts w:ascii="標楷體" w:eastAsia="標楷體" w:hAnsi="標楷體"/>
                                      <w:sz w:val="18"/>
                                      <w:szCs w:val="18"/>
                                    </w:rPr>
                                    <w:t>9</w:t>
                                  </w:r>
                                  <w:r w:rsidRPr="00EC6058">
                                    <w:rPr>
                                      <w:rFonts w:ascii="標楷體" w:eastAsia="標楷體" w:hAnsi="標楷體" w:hint="eastAsia"/>
                                      <w:sz w:val="18"/>
                                      <w:szCs w:val="18"/>
                                    </w:rPr>
                                    <w:t>日。</w:t>
                                  </w:r>
                                </w:p>
                                <w:p w14:paraId="3C3D6DB1" w14:textId="77777777" w:rsidR="00634F78" w:rsidRPr="002E0CA3" w:rsidRDefault="00634F78" w:rsidP="00385617">
                                  <w:pPr>
                                    <w:spacing w:line="200" w:lineRule="exact"/>
                                    <w:ind w:leftChars="107" w:left="257"/>
                                    <w:rPr>
                                      <w:rFonts w:ascii="標楷體" w:eastAsia="標楷體" w:hAnsi="標楷體"/>
                                      <w:sz w:val="18"/>
                                      <w:szCs w:val="18"/>
                                    </w:rPr>
                                  </w:pPr>
                                  <w:r w:rsidRPr="00EC6058">
                                    <w:rPr>
                                      <w:rFonts w:ascii="標楷體" w:eastAsia="標楷體" w:hAnsi="標楷體" w:hint="eastAsia"/>
                                      <w:sz w:val="18"/>
                                      <w:szCs w:val="18"/>
                                    </w:rPr>
                                    <w:t>2.資料來源：整理自中央研究院提供資料。</w:t>
                                  </w:r>
                                </w:p>
                              </w:tc>
                            </w:tr>
                          </w:tbl>
                          <w:p w14:paraId="463A4F72" w14:textId="77777777" w:rsidR="00634F78" w:rsidRPr="002E0CA3" w:rsidRDefault="00634F78" w:rsidP="00634F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74C158" id="_x0000_t202" coordsize="21600,21600" o:spt="202" path="m,l,21600r21600,l21600,xe">
                <v:stroke joinstyle="miter"/>
                <v:path gradientshapeok="t" o:connecttype="rect"/>
              </v:shapetype>
              <v:shape id="文字方塊 1" o:spid="_x0000_s1026" type="#_x0000_t202" style="position:absolute;left:0;text-align:left;margin-left:224.05pt;margin-top:.6pt;width:294.1pt;height:319.9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" filled="f" stroked="f" strokeweight=".5pt">
                <v:textbox>
                  <w:txbxContent>
                    <w:tbl>
                      <w:tblPr>
                        <w:tblStyle w:val="af"/>
                        <w:tblW w:w="5534" w:type="dxa"/>
                        <w:tblInd w:w="-5" w:type="dxa"/>
                        <w:tblLook w:val="04A0" w:firstRow="1" w:lastRow="0" w:firstColumn="1" w:lastColumn="0" w:noHBand="0" w:noVBand="1"/>
                      </w:tblPr>
                      <w:tblGrid>
                        <w:gridCol w:w="837"/>
                        <w:gridCol w:w="1088"/>
                        <w:gridCol w:w="738"/>
                        <w:gridCol w:w="2053"/>
                        <w:gridCol w:w="818"/>
                      </w:tblGrid>
                      <w:tr w:rsidR="00634F78" w:rsidRPr="00CA2DE8" w14:paraId="4B06FA90" w14:textId="77777777" w:rsidTr="00A81B9B">
                        <w:trPr>
                          <w:trHeight w:val="282"/>
                        </w:trPr>
                        <w:tc>
                          <w:tcPr>
                            <w:tcW w:w="5534" w:type="dxa"/>
                            <w:gridSpan w:val="5"/>
                            <w:tcBorders>
                              <w:top w:val="nil"/>
                              <w:left w:val="nil"/>
                              <w:right w:val="nil"/>
                            </w:tcBorders>
                            <w:vAlign w:val="center"/>
                          </w:tcPr>
                          <w:p w14:paraId="2661D2DC" w14:textId="0C876407" w:rsidR="00634F78" w:rsidRPr="0043745E" w:rsidRDefault="00634F78" w:rsidP="002E0CA3">
                            <w:pPr>
                              <w:spacing w:beforeLines="20" w:before="72" w:afterLines="20" w:after="72" w:line="320" w:lineRule="exact"/>
                              <w:jc w:val="center"/>
                              <w:rPr>
                                <w:rFonts w:ascii="標楷體" w:eastAsia="標楷體" w:hAnsi="標楷體"/>
                                <w:b/>
                                <w:bCs/>
                                <w:sz w:val="24"/>
                                <w:szCs w:val="24"/>
                              </w:rPr>
                            </w:pPr>
                            <w:r w:rsidRPr="0043745E">
                              <w:rPr>
                                <w:rFonts w:ascii="標楷體" w:eastAsia="標楷體" w:hAnsi="標楷體" w:hint="eastAsia"/>
                                <w:b/>
                                <w:bCs/>
                                <w:sz w:val="24"/>
                                <w:szCs w:val="24"/>
                              </w:rPr>
                              <w:t>表</w:t>
                            </w:r>
                            <w:r w:rsidR="00395E77" w:rsidRPr="0043745E">
                              <w:rPr>
                                <w:rFonts w:ascii="標楷體" w:eastAsia="標楷體" w:hAnsi="標楷體" w:cs="DFHeiStd-W5" w:hint="eastAsia"/>
                                <w:b/>
                                <w:bCs/>
                                <w:sz w:val="24"/>
                                <w:szCs w:val="24"/>
                              </w:rPr>
                              <w:t>1</w:t>
                            </w:r>
                            <w:r w:rsidRPr="0043745E">
                              <w:rPr>
                                <w:rFonts w:ascii="標楷體" w:eastAsia="標楷體" w:hAnsi="標楷體" w:hint="eastAsia"/>
                                <w:b/>
                                <w:bCs/>
                                <w:sz w:val="24"/>
                                <w:szCs w:val="24"/>
                              </w:rPr>
                              <w:t xml:space="preserve">　中</w:t>
                            </w:r>
                            <w:r w:rsidR="00C76354" w:rsidRPr="0043745E">
                              <w:rPr>
                                <w:rFonts w:ascii="標楷體" w:eastAsia="標楷體" w:hAnsi="標楷體" w:hint="eastAsia"/>
                                <w:b/>
                                <w:bCs/>
                                <w:sz w:val="24"/>
                                <w:szCs w:val="24"/>
                              </w:rPr>
                              <w:t>央</w:t>
                            </w:r>
                            <w:r w:rsidRPr="0043745E">
                              <w:rPr>
                                <w:rFonts w:ascii="標楷體" w:eastAsia="標楷體" w:hAnsi="標楷體" w:hint="eastAsia"/>
                                <w:b/>
                                <w:bCs/>
                                <w:sz w:val="24"/>
                                <w:szCs w:val="24"/>
                              </w:rPr>
                              <w:t>研</w:t>
                            </w:r>
                            <w:r w:rsidR="00C76354" w:rsidRPr="0043745E">
                              <w:rPr>
                                <w:rFonts w:ascii="標楷體" w:eastAsia="標楷體" w:hAnsi="標楷體" w:hint="eastAsia"/>
                                <w:b/>
                                <w:bCs/>
                                <w:sz w:val="24"/>
                                <w:szCs w:val="24"/>
                              </w:rPr>
                              <w:t>究</w:t>
                            </w:r>
                            <w:r w:rsidRPr="0043745E">
                              <w:rPr>
                                <w:rFonts w:ascii="標楷體" w:eastAsia="標楷體" w:hAnsi="標楷體" w:hint="eastAsia"/>
                                <w:b/>
                                <w:bCs/>
                                <w:sz w:val="24"/>
                                <w:szCs w:val="24"/>
                              </w:rPr>
                              <w:t>院南部院區研究空間使用概況</w:t>
                            </w:r>
                          </w:p>
                          <w:p w14:paraId="11E2F613" w14:textId="77777777" w:rsidR="00634F78" w:rsidRPr="00CA2DE8" w:rsidRDefault="00634F78" w:rsidP="00385617">
                            <w:pPr>
                              <w:spacing w:line="240" w:lineRule="exact"/>
                              <w:ind w:rightChars="-47" w:right="-113"/>
                              <w:jc w:val="right"/>
                              <w:rPr>
                                <w:rFonts w:ascii="標楷體" w:eastAsia="標楷體" w:hAnsi="標楷體"/>
                                <w:b/>
                                <w:bCs/>
                              </w:rPr>
                            </w:pPr>
                            <w:r w:rsidRPr="00CA2DE8">
                              <w:rPr>
                                <w:rFonts w:ascii="標楷體" w:eastAsia="標楷體" w:hAnsi="標楷體" w:hint="eastAsia"/>
                              </w:rPr>
                              <w:t>單位：坪</w:t>
                            </w:r>
                          </w:p>
                        </w:tc>
                      </w:tr>
                      <w:tr w:rsidR="00634F78" w:rsidRPr="00FF7287" w14:paraId="6C18A098" w14:textId="77777777" w:rsidTr="00AD20A4">
                        <w:trPr>
                          <w:trHeight w:val="20"/>
                        </w:trPr>
                        <w:tc>
                          <w:tcPr>
                            <w:tcW w:w="837" w:type="dxa"/>
                            <w:vMerge w:val="restart"/>
                            <w:tcBorders>
                              <w:tl2br w:val="single" w:sz="4" w:space="0" w:color="auto"/>
                            </w:tcBorders>
                            <w:vAlign w:val="center"/>
                          </w:tcPr>
                          <w:p w14:paraId="65C740F9" w14:textId="77777777" w:rsidR="00634F78" w:rsidRDefault="00634F78" w:rsidP="00AD20A4">
                            <w:pPr>
                              <w:spacing w:line="180" w:lineRule="exact"/>
                              <w:jc w:val="right"/>
                              <w:rPr>
                                <w:rFonts w:ascii="標楷體" w:eastAsia="標楷體" w:hAnsi="標楷體"/>
                              </w:rPr>
                            </w:pPr>
                            <w:r>
                              <w:rPr>
                                <w:rFonts w:ascii="標楷體" w:eastAsia="標楷體" w:hAnsi="標楷體" w:hint="eastAsia"/>
                              </w:rPr>
                              <w:t>項目</w:t>
                            </w:r>
                          </w:p>
                          <w:p w14:paraId="2814886B" w14:textId="77777777" w:rsidR="00634F78" w:rsidRPr="00CA2DE8" w:rsidRDefault="00634F78" w:rsidP="00AD20A4">
                            <w:pPr>
                              <w:spacing w:beforeLines="100" w:before="360" w:line="180" w:lineRule="exact"/>
                              <w:rPr>
                                <w:rFonts w:ascii="標楷體" w:eastAsia="標楷體" w:hAnsi="標楷體"/>
                              </w:rPr>
                            </w:pPr>
                            <w:r>
                              <w:rPr>
                                <w:rFonts w:ascii="標楷體" w:eastAsia="標楷體" w:hAnsi="標楷體" w:hint="eastAsia"/>
                              </w:rPr>
                              <w:t>名稱</w:t>
                            </w:r>
                          </w:p>
                        </w:tc>
                        <w:tc>
                          <w:tcPr>
                            <w:tcW w:w="1088" w:type="dxa"/>
                            <w:vMerge w:val="restart"/>
                            <w:vAlign w:val="center"/>
                          </w:tcPr>
                          <w:p w14:paraId="36C2434B" w14:textId="74BA73B5" w:rsidR="00634F78" w:rsidRPr="00385617" w:rsidRDefault="00634F78" w:rsidP="00AD20A4">
                            <w:pPr>
                              <w:spacing w:line="240" w:lineRule="exact"/>
                              <w:jc w:val="center"/>
                              <w:rPr>
                                <w:rFonts w:ascii="標楷體" w:eastAsia="標楷體" w:hAnsi="標楷體"/>
                                <w:spacing w:val="12"/>
                              </w:rPr>
                            </w:pPr>
                            <w:r w:rsidRPr="00385617">
                              <w:rPr>
                                <w:rFonts w:ascii="標楷體" w:eastAsia="標楷體" w:hAnsi="標楷體" w:hint="eastAsia"/>
                                <w:spacing w:val="12"/>
                              </w:rPr>
                              <w:t>可使用面積</w:t>
                            </w:r>
                          </w:p>
                        </w:tc>
                        <w:tc>
                          <w:tcPr>
                            <w:tcW w:w="3609" w:type="dxa"/>
                            <w:gridSpan w:val="3"/>
                          </w:tcPr>
                          <w:p w14:paraId="559C6697" w14:textId="77777777" w:rsidR="00634F78" w:rsidRPr="00CA2DE8" w:rsidRDefault="00634F78" w:rsidP="002E0CA3">
                            <w:pPr>
                              <w:spacing w:line="280" w:lineRule="exact"/>
                              <w:jc w:val="center"/>
                              <w:rPr>
                                <w:rFonts w:ascii="標楷體" w:eastAsia="標楷體" w:hAnsi="標楷體"/>
                              </w:rPr>
                            </w:pPr>
                            <w:r w:rsidRPr="00CA2DE8">
                              <w:rPr>
                                <w:rFonts w:ascii="標楷體" w:eastAsia="標楷體" w:hAnsi="標楷體" w:hint="eastAsia"/>
                              </w:rPr>
                              <w:t>尚待使用</w:t>
                            </w:r>
                          </w:p>
                        </w:tc>
                      </w:tr>
                      <w:tr w:rsidR="00634F78" w:rsidRPr="00FF7287" w14:paraId="6B3F4A44" w14:textId="77777777" w:rsidTr="00AD20A4">
                        <w:trPr>
                          <w:trHeight w:val="20"/>
                        </w:trPr>
                        <w:tc>
                          <w:tcPr>
                            <w:tcW w:w="837" w:type="dxa"/>
                            <w:vMerge/>
                            <w:tcBorders>
                              <w:tl2br w:val="single" w:sz="4" w:space="0" w:color="auto"/>
                            </w:tcBorders>
                            <w:vAlign w:val="center"/>
                          </w:tcPr>
                          <w:p w14:paraId="07D5DD16" w14:textId="77777777" w:rsidR="00634F78" w:rsidRPr="00CA2DE8" w:rsidRDefault="00634F78" w:rsidP="002E0CA3">
                            <w:pPr>
                              <w:spacing w:line="280" w:lineRule="exact"/>
                              <w:jc w:val="center"/>
                              <w:rPr>
                                <w:rFonts w:ascii="標楷體" w:eastAsia="標楷體" w:hAnsi="標楷體"/>
                              </w:rPr>
                            </w:pPr>
                          </w:p>
                        </w:tc>
                        <w:tc>
                          <w:tcPr>
                            <w:tcW w:w="1088" w:type="dxa"/>
                            <w:vMerge/>
                            <w:vAlign w:val="center"/>
                          </w:tcPr>
                          <w:p w14:paraId="328F3DD4" w14:textId="77777777" w:rsidR="00634F78" w:rsidRPr="00CA2DE8" w:rsidRDefault="00634F78" w:rsidP="002E0CA3">
                            <w:pPr>
                              <w:spacing w:line="280" w:lineRule="exact"/>
                              <w:jc w:val="center"/>
                              <w:rPr>
                                <w:rFonts w:ascii="標楷體" w:eastAsia="標楷體" w:hAnsi="標楷體"/>
                                <w:spacing w:val="-12"/>
                              </w:rPr>
                            </w:pPr>
                          </w:p>
                        </w:tc>
                        <w:tc>
                          <w:tcPr>
                            <w:tcW w:w="738" w:type="dxa"/>
                            <w:tcBorders>
                              <w:bottom w:val="single" w:sz="4" w:space="0" w:color="auto"/>
                            </w:tcBorders>
                            <w:vAlign w:val="center"/>
                          </w:tcPr>
                          <w:p w14:paraId="3C43C7A1" w14:textId="77777777" w:rsidR="00634F78" w:rsidRPr="00CA2DE8" w:rsidRDefault="00634F78" w:rsidP="00AD20A4">
                            <w:pPr>
                              <w:spacing w:line="240" w:lineRule="exact"/>
                              <w:jc w:val="center"/>
                              <w:rPr>
                                <w:rFonts w:ascii="標楷體" w:eastAsia="標楷體" w:hAnsi="標楷體"/>
                              </w:rPr>
                            </w:pPr>
                            <w:r w:rsidRPr="00CA2DE8">
                              <w:rPr>
                                <w:rFonts w:ascii="標楷體" w:eastAsia="標楷體" w:hAnsi="標楷體" w:hint="eastAsia"/>
                              </w:rPr>
                              <w:t>樓層</w:t>
                            </w:r>
                          </w:p>
                        </w:tc>
                        <w:tc>
                          <w:tcPr>
                            <w:tcW w:w="2053" w:type="dxa"/>
                            <w:tcBorders>
                              <w:bottom w:val="single" w:sz="4" w:space="0" w:color="auto"/>
                            </w:tcBorders>
                            <w:vAlign w:val="center"/>
                          </w:tcPr>
                          <w:p w14:paraId="0F4E4E9F" w14:textId="77777777" w:rsidR="00634F78" w:rsidRPr="00CA2DE8" w:rsidRDefault="00634F78" w:rsidP="00AD20A4">
                            <w:pPr>
                              <w:spacing w:line="240" w:lineRule="exact"/>
                              <w:jc w:val="center"/>
                              <w:rPr>
                                <w:rFonts w:ascii="標楷體" w:eastAsia="標楷體" w:hAnsi="標楷體"/>
                              </w:rPr>
                            </w:pPr>
                            <w:r w:rsidRPr="00CA2DE8">
                              <w:rPr>
                                <w:rFonts w:ascii="標楷體" w:eastAsia="標楷體" w:hAnsi="標楷體" w:hint="eastAsia"/>
                              </w:rPr>
                              <w:t>空間</w:t>
                            </w:r>
                          </w:p>
                        </w:tc>
                        <w:tc>
                          <w:tcPr>
                            <w:tcW w:w="818" w:type="dxa"/>
                            <w:vAlign w:val="center"/>
                          </w:tcPr>
                          <w:p w14:paraId="4A2AE927" w14:textId="0DA524B0" w:rsidR="00634F78" w:rsidRPr="00CA2DE8" w:rsidRDefault="00634F78" w:rsidP="00AD20A4">
                            <w:pPr>
                              <w:spacing w:line="240" w:lineRule="exact"/>
                              <w:jc w:val="center"/>
                              <w:rPr>
                                <w:rFonts w:ascii="標楷體" w:eastAsia="標楷體" w:hAnsi="標楷體"/>
                              </w:rPr>
                            </w:pPr>
                            <w:r w:rsidRPr="00CA2DE8">
                              <w:rPr>
                                <w:rFonts w:ascii="標楷體" w:eastAsia="標楷體" w:hAnsi="標楷體" w:hint="eastAsia"/>
                              </w:rPr>
                              <w:t>面積</w:t>
                            </w:r>
                          </w:p>
                        </w:tc>
                      </w:tr>
                      <w:tr w:rsidR="00634F78" w:rsidRPr="00FF7287" w14:paraId="2F42DD63" w14:textId="77777777" w:rsidTr="00D90F9D">
                        <w:trPr>
                          <w:trHeight w:val="363"/>
                        </w:trPr>
                        <w:tc>
                          <w:tcPr>
                            <w:tcW w:w="837" w:type="dxa"/>
                            <w:vAlign w:val="center"/>
                          </w:tcPr>
                          <w:p w14:paraId="76110F61" w14:textId="77777777" w:rsidR="00634F78" w:rsidRPr="00C76354" w:rsidRDefault="00634F78" w:rsidP="002E0CA3">
                            <w:pPr>
                              <w:spacing w:line="280" w:lineRule="exact"/>
                              <w:jc w:val="center"/>
                              <w:rPr>
                                <w:rFonts w:ascii="標楷體" w:eastAsia="標楷體" w:hAnsi="標楷體"/>
                                <w:b/>
                                <w:bCs/>
                              </w:rPr>
                            </w:pPr>
                            <w:r w:rsidRPr="00C76354">
                              <w:rPr>
                                <w:rFonts w:ascii="標楷體" w:eastAsia="標楷體" w:hAnsi="標楷體" w:hint="eastAsia"/>
                                <w:b/>
                                <w:bCs/>
                              </w:rPr>
                              <w:t>合計</w:t>
                            </w:r>
                          </w:p>
                        </w:tc>
                        <w:tc>
                          <w:tcPr>
                            <w:tcW w:w="1088" w:type="dxa"/>
                            <w:vAlign w:val="center"/>
                          </w:tcPr>
                          <w:p w14:paraId="07880609" w14:textId="77777777" w:rsidR="00634F78" w:rsidRPr="00C76354" w:rsidRDefault="00634F78" w:rsidP="002E0CA3">
                            <w:pPr>
                              <w:spacing w:line="280" w:lineRule="exact"/>
                              <w:jc w:val="right"/>
                              <w:rPr>
                                <w:rFonts w:ascii="標楷體" w:eastAsia="標楷體" w:hAnsi="標楷體"/>
                                <w:b/>
                                <w:bCs/>
                              </w:rPr>
                            </w:pPr>
                            <w:r w:rsidRPr="00C76354">
                              <w:rPr>
                                <w:rFonts w:ascii="標楷體" w:eastAsia="標楷體" w:hAnsi="標楷體" w:hint="eastAsia"/>
                                <w:b/>
                                <w:bCs/>
                              </w:rPr>
                              <w:t>5</w:t>
                            </w:r>
                            <w:r w:rsidRPr="00C76354">
                              <w:rPr>
                                <w:rFonts w:ascii="標楷體" w:eastAsia="標楷體" w:hAnsi="標楷體"/>
                                <w:b/>
                                <w:bCs/>
                              </w:rPr>
                              <w:t>,316.44</w:t>
                            </w:r>
                          </w:p>
                        </w:tc>
                        <w:tc>
                          <w:tcPr>
                            <w:tcW w:w="738" w:type="dxa"/>
                            <w:tcBorders>
                              <w:tl2br w:val="single" w:sz="4" w:space="0" w:color="auto"/>
                            </w:tcBorders>
                            <w:vAlign w:val="center"/>
                          </w:tcPr>
                          <w:p w14:paraId="085C3C3F" w14:textId="2DA7FFD1" w:rsidR="00634F78" w:rsidRPr="00C76354" w:rsidRDefault="00634F78" w:rsidP="00C76354">
                            <w:pPr>
                              <w:spacing w:line="280" w:lineRule="exact"/>
                              <w:jc w:val="center"/>
                              <w:rPr>
                                <w:rFonts w:ascii="標楷體" w:eastAsia="標楷體" w:hAnsi="標楷體"/>
                                <w:b/>
                                <w:bCs/>
                              </w:rPr>
                            </w:pPr>
                          </w:p>
                        </w:tc>
                        <w:tc>
                          <w:tcPr>
                            <w:tcW w:w="2053" w:type="dxa"/>
                            <w:tcBorders>
                              <w:tl2br w:val="single" w:sz="4" w:space="0" w:color="auto"/>
                            </w:tcBorders>
                            <w:vAlign w:val="center"/>
                          </w:tcPr>
                          <w:p w14:paraId="55800079" w14:textId="210DD1EA" w:rsidR="00634F78" w:rsidRPr="00C76354" w:rsidRDefault="00634F78" w:rsidP="002E0CA3">
                            <w:pPr>
                              <w:spacing w:line="280" w:lineRule="exact"/>
                              <w:jc w:val="center"/>
                              <w:rPr>
                                <w:rFonts w:ascii="標楷體" w:eastAsia="標楷體" w:hAnsi="標楷體"/>
                                <w:b/>
                                <w:bCs/>
                              </w:rPr>
                            </w:pPr>
                          </w:p>
                        </w:tc>
                        <w:tc>
                          <w:tcPr>
                            <w:tcW w:w="818" w:type="dxa"/>
                            <w:vAlign w:val="center"/>
                          </w:tcPr>
                          <w:p w14:paraId="2A9EF5A7" w14:textId="4AB496BA" w:rsidR="00634F78" w:rsidRPr="00C76354" w:rsidRDefault="00634F78" w:rsidP="002E0CA3">
                            <w:pPr>
                              <w:spacing w:line="280" w:lineRule="exact"/>
                              <w:jc w:val="right"/>
                              <w:rPr>
                                <w:rFonts w:ascii="標楷體" w:eastAsia="標楷體" w:hAnsi="標楷體"/>
                                <w:b/>
                                <w:bCs/>
                              </w:rPr>
                            </w:pPr>
                            <w:r w:rsidRPr="00C76354">
                              <w:rPr>
                                <w:rFonts w:ascii="標楷體" w:eastAsia="標楷體" w:hAnsi="標楷體" w:hint="eastAsia"/>
                                <w:b/>
                                <w:bCs/>
                              </w:rPr>
                              <w:t>9</w:t>
                            </w:r>
                            <w:r w:rsidRPr="00C76354">
                              <w:rPr>
                                <w:rFonts w:ascii="標楷體" w:eastAsia="標楷體" w:hAnsi="標楷體"/>
                                <w:b/>
                                <w:bCs/>
                              </w:rPr>
                              <w:t>47.2</w:t>
                            </w:r>
                            <w:r w:rsidR="0017502A">
                              <w:rPr>
                                <w:rFonts w:ascii="標楷體" w:eastAsia="標楷體" w:hAnsi="標楷體"/>
                                <w:b/>
                                <w:bCs/>
                              </w:rPr>
                              <w:t>0</w:t>
                            </w:r>
                          </w:p>
                        </w:tc>
                      </w:tr>
                      <w:tr w:rsidR="00634F78" w:rsidRPr="00FF7287" w14:paraId="7DA2A81D" w14:textId="77777777" w:rsidTr="00506C04">
                        <w:trPr>
                          <w:trHeight w:val="340"/>
                        </w:trPr>
                        <w:tc>
                          <w:tcPr>
                            <w:tcW w:w="837" w:type="dxa"/>
                            <w:vMerge w:val="restart"/>
                            <w:vAlign w:val="center"/>
                          </w:tcPr>
                          <w:p w14:paraId="4369F7FD" w14:textId="28633B97" w:rsidR="00792BC6" w:rsidRPr="00F3216B" w:rsidRDefault="00C76354" w:rsidP="00F3216B">
                            <w:pPr>
                              <w:spacing w:line="280" w:lineRule="exact"/>
                              <w:jc w:val="distribute"/>
                              <w:rPr>
                                <w:rFonts w:ascii="標楷體" w:eastAsia="標楷體" w:hAnsi="標楷體"/>
                              </w:rPr>
                            </w:pPr>
                            <w:r>
                              <w:rPr>
                                <w:rFonts w:ascii="標楷體" w:eastAsia="標楷體" w:hAnsi="標楷體" w:hint="eastAsia"/>
                              </w:rPr>
                              <w:t>農生中心</w:t>
                            </w:r>
                            <w:r w:rsidR="00792BC6" w:rsidRPr="00F3216B">
                              <w:rPr>
                                <w:rFonts w:ascii="標楷體" w:eastAsia="標楷體" w:hAnsi="標楷體" w:hint="eastAsia"/>
                              </w:rPr>
                              <w:t>大樓</w:t>
                            </w:r>
                          </w:p>
                        </w:tc>
                        <w:tc>
                          <w:tcPr>
                            <w:tcW w:w="1088" w:type="dxa"/>
                            <w:vMerge w:val="restart"/>
                            <w:vAlign w:val="center"/>
                          </w:tcPr>
                          <w:p w14:paraId="535B7289" w14:textId="77777777"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2</w:t>
                            </w:r>
                            <w:r w:rsidRPr="00CA2DE8">
                              <w:rPr>
                                <w:rFonts w:ascii="標楷體" w:eastAsia="標楷體" w:hAnsi="標楷體"/>
                              </w:rPr>
                              <w:t>,</w:t>
                            </w:r>
                            <w:r w:rsidRPr="00CA2DE8">
                              <w:rPr>
                                <w:rFonts w:ascii="標楷體" w:eastAsia="標楷體" w:hAnsi="標楷體" w:hint="eastAsia"/>
                              </w:rPr>
                              <w:t>153.68</w:t>
                            </w:r>
                          </w:p>
                        </w:tc>
                        <w:tc>
                          <w:tcPr>
                            <w:tcW w:w="738" w:type="dxa"/>
                            <w:vAlign w:val="center"/>
                          </w:tcPr>
                          <w:p w14:paraId="7645D280" w14:textId="6AC1FBBB" w:rsidR="00634F78" w:rsidRPr="00CA2DE8" w:rsidRDefault="00634F78" w:rsidP="00C76354">
                            <w:pPr>
                              <w:spacing w:line="280" w:lineRule="exact"/>
                              <w:jc w:val="center"/>
                              <w:rPr>
                                <w:rFonts w:ascii="標楷體" w:eastAsia="標楷體" w:hAnsi="標楷體"/>
                              </w:rPr>
                            </w:pPr>
                            <w:r w:rsidRPr="00CA2DE8">
                              <w:rPr>
                                <w:rFonts w:ascii="標楷體" w:eastAsia="標楷體" w:hAnsi="標楷體" w:hint="eastAsia"/>
                              </w:rPr>
                              <w:t>2樓</w:t>
                            </w:r>
                          </w:p>
                        </w:tc>
                        <w:tc>
                          <w:tcPr>
                            <w:tcW w:w="2053" w:type="dxa"/>
                            <w:vAlign w:val="center"/>
                          </w:tcPr>
                          <w:p w14:paraId="6FA96571" w14:textId="77777777" w:rsidR="00634F78" w:rsidRPr="00CA2DE8" w:rsidRDefault="00634F78" w:rsidP="002E0CA3">
                            <w:pPr>
                              <w:spacing w:line="280" w:lineRule="exact"/>
                              <w:jc w:val="both"/>
                              <w:rPr>
                                <w:rFonts w:ascii="標楷體" w:eastAsia="標楷體" w:hAnsi="標楷體"/>
                              </w:rPr>
                            </w:pPr>
                            <w:r w:rsidRPr="00CA2DE8">
                              <w:rPr>
                                <w:rFonts w:ascii="標楷體" w:eastAsia="標楷體" w:hAnsi="標楷體" w:hint="eastAsia"/>
                              </w:rPr>
                              <w:t>1個實驗單元</w:t>
                            </w:r>
                          </w:p>
                        </w:tc>
                        <w:tc>
                          <w:tcPr>
                            <w:tcW w:w="818" w:type="dxa"/>
                            <w:vAlign w:val="center"/>
                          </w:tcPr>
                          <w:p w14:paraId="50A5A473" w14:textId="5A369564"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5</w:t>
                            </w:r>
                            <w:r w:rsidRPr="00CA2DE8">
                              <w:rPr>
                                <w:rFonts w:ascii="標楷體" w:eastAsia="標楷體" w:hAnsi="標楷體"/>
                              </w:rPr>
                              <w:t>4.4</w:t>
                            </w:r>
                            <w:r w:rsidR="00C76354">
                              <w:rPr>
                                <w:rFonts w:ascii="標楷體" w:eastAsia="標楷體" w:hAnsi="標楷體" w:hint="eastAsia"/>
                              </w:rPr>
                              <w:t>0</w:t>
                            </w:r>
                          </w:p>
                        </w:tc>
                      </w:tr>
                      <w:tr w:rsidR="00634F78" w:rsidRPr="00FF7287" w14:paraId="113EA454" w14:textId="77777777" w:rsidTr="00506C04">
                        <w:trPr>
                          <w:trHeight w:val="340"/>
                        </w:trPr>
                        <w:tc>
                          <w:tcPr>
                            <w:tcW w:w="837" w:type="dxa"/>
                            <w:vMerge/>
                            <w:vAlign w:val="center"/>
                          </w:tcPr>
                          <w:p w14:paraId="641866A8" w14:textId="77777777" w:rsidR="00634F78" w:rsidRPr="002E0CA3" w:rsidRDefault="00634F78" w:rsidP="00C76354">
                            <w:pPr>
                              <w:spacing w:line="280" w:lineRule="exact"/>
                              <w:jc w:val="distribute"/>
                              <w:rPr>
                                <w:rFonts w:ascii="標楷體" w:eastAsia="標楷體" w:hAnsi="標楷體"/>
                              </w:rPr>
                            </w:pPr>
                          </w:p>
                        </w:tc>
                        <w:tc>
                          <w:tcPr>
                            <w:tcW w:w="1088" w:type="dxa"/>
                            <w:vMerge/>
                            <w:vAlign w:val="center"/>
                          </w:tcPr>
                          <w:p w14:paraId="17271A45" w14:textId="77777777" w:rsidR="00634F78" w:rsidRPr="00CA2DE8" w:rsidRDefault="00634F78" w:rsidP="002E0CA3">
                            <w:pPr>
                              <w:spacing w:line="280" w:lineRule="exact"/>
                              <w:jc w:val="right"/>
                              <w:rPr>
                                <w:rFonts w:ascii="標楷體" w:eastAsia="標楷體" w:hAnsi="標楷體"/>
                              </w:rPr>
                            </w:pPr>
                          </w:p>
                        </w:tc>
                        <w:tc>
                          <w:tcPr>
                            <w:tcW w:w="738" w:type="dxa"/>
                            <w:vAlign w:val="center"/>
                          </w:tcPr>
                          <w:p w14:paraId="5227775F" w14:textId="2EE321CE" w:rsidR="00634F78" w:rsidRPr="00CA2DE8" w:rsidRDefault="00634F78" w:rsidP="00C76354">
                            <w:pPr>
                              <w:spacing w:line="280" w:lineRule="exact"/>
                              <w:jc w:val="center"/>
                              <w:rPr>
                                <w:rFonts w:ascii="標楷體" w:eastAsia="標楷體" w:hAnsi="標楷體"/>
                              </w:rPr>
                            </w:pPr>
                            <w:r w:rsidRPr="00CA2DE8">
                              <w:rPr>
                                <w:rFonts w:ascii="標楷體" w:eastAsia="標楷體" w:hAnsi="標楷體" w:hint="eastAsia"/>
                              </w:rPr>
                              <w:t>3樓</w:t>
                            </w:r>
                          </w:p>
                        </w:tc>
                        <w:tc>
                          <w:tcPr>
                            <w:tcW w:w="2053" w:type="dxa"/>
                            <w:vAlign w:val="center"/>
                          </w:tcPr>
                          <w:p w14:paraId="4F1B5B17" w14:textId="77777777" w:rsidR="00634F78" w:rsidRPr="00CA2DE8" w:rsidRDefault="00634F78" w:rsidP="002E0CA3">
                            <w:pPr>
                              <w:spacing w:line="280" w:lineRule="exact"/>
                              <w:jc w:val="both"/>
                              <w:rPr>
                                <w:rFonts w:ascii="標楷體" w:eastAsia="標楷體" w:hAnsi="標楷體"/>
                              </w:rPr>
                            </w:pPr>
                            <w:r w:rsidRPr="00CA2DE8">
                              <w:rPr>
                                <w:rFonts w:ascii="標楷體" w:eastAsia="標楷體" w:hAnsi="標楷體" w:hint="eastAsia"/>
                              </w:rPr>
                              <w:t>11個實驗單元</w:t>
                            </w:r>
                          </w:p>
                        </w:tc>
                        <w:tc>
                          <w:tcPr>
                            <w:tcW w:w="818" w:type="dxa"/>
                            <w:vAlign w:val="center"/>
                          </w:tcPr>
                          <w:p w14:paraId="67826A8D" w14:textId="157BD08A"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5</w:t>
                            </w:r>
                            <w:r w:rsidRPr="00CA2DE8">
                              <w:rPr>
                                <w:rFonts w:ascii="標楷體" w:eastAsia="標楷體" w:hAnsi="標楷體"/>
                              </w:rPr>
                              <w:t>06</w:t>
                            </w:r>
                            <w:r w:rsidR="00C76354">
                              <w:rPr>
                                <w:rFonts w:ascii="標楷體" w:eastAsia="標楷體" w:hAnsi="標楷體"/>
                              </w:rPr>
                              <w:t>.00</w:t>
                            </w:r>
                          </w:p>
                        </w:tc>
                      </w:tr>
                      <w:tr w:rsidR="00634F78" w:rsidRPr="00FF7287" w14:paraId="48538FBE" w14:textId="77777777" w:rsidTr="00506C04">
                        <w:trPr>
                          <w:trHeight w:val="340"/>
                        </w:trPr>
                        <w:tc>
                          <w:tcPr>
                            <w:tcW w:w="837" w:type="dxa"/>
                            <w:vMerge/>
                            <w:vAlign w:val="center"/>
                          </w:tcPr>
                          <w:p w14:paraId="2B32DCB8" w14:textId="77777777" w:rsidR="00634F78" w:rsidRPr="002E0CA3" w:rsidRDefault="00634F78" w:rsidP="00C76354">
                            <w:pPr>
                              <w:spacing w:line="280" w:lineRule="exact"/>
                              <w:jc w:val="distribute"/>
                              <w:rPr>
                                <w:rFonts w:ascii="標楷體" w:eastAsia="標楷體" w:hAnsi="標楷體"/>
                              </w:rPr>
                            </w:pPr>
                          </w:p>
                        </w:tc>
                        <w:tc>
                          <w:tcPr>
                            <w:tcW w:w="1088" w:type="dxa"/>
                            <w:vMerge/>
                            <w:vAlign w:val="center"/>
                          </w:tcPr>
                          <w:p w14:paraId="594A4D25" w14:textId="77777777" w:rsidR="00634F78" w:rsidRPr="00CA2DE8" w:rsidRDefault="00634F78" w:rsidP="002E0CA3">
                            <w:pPr>
                              <w:spacing w:line="280" w:lineRule="exact"/>
                              <w:jc w:val="right"/>
                              <w:rPr>
                                <w:rFonts w:ascii="標楷體" w:eastAsia="標楷體" w:hAnsi="標楷體"/>
                              </w:rPr>
                            </w:pPr>
                          </w:p>
                        </w:tc>
                        <w:tc>
                          <w:tcPr>
                            <w:tcW w:w="738" w:type="dxa"/>
                            <w:vAlign w:val="center"/>
                          </w:tcPr>
                          <w:p w14:paraId="127E572A" w14:textId="5A94B2C0" w:rsidR="00634F78" w:rsidRPr="00CA2DE8" w:rsidRDefault="00634F78" w:rsidP="00C76354">
                            <w:pPr>
                              <w:spacing w:line="280" w:lineRule="exact"/>
                              <w:jc w:val="center"/>
                              <w:rPr>
                                <w:rFonts w:ascii="標楷體" w:eastAsia="標楷體" w:hAnsi="標楷體"/>
                              </w:rPr>
                            </w:pPr>
                            <w:r w:rsidRPr="00CA2DE8">
                              <w:rPr>
                                <w:rFonts w:ascii="標楷體" w:eastAsia="標楷體" w:hAnsi="標楷體" w:hint="eastAsia"/>
                              </w:rPr>
                              <w:t>4樓</w:t>
                            </w:r>
                          </w:p>
                        </w:tc>
                        <w:tc>
                          <w:tcPr>
                            <w:tcW w:w="2053" w:type="dxa"/>
                            <w:vAlign w:val="center"/>
                          </w:tcPr>
                          <w:p w14:paraId="13E2AE1E" w14:textId="77777777" w:rsidR="00634F78" w:rsidRPr="00CA2DE8" w:rsidRDefault="00634F78" w:rsidP="002E0CA3">
                            <w:pPr>
                              <w:spacing w:line="280" w:lineRule="exact"/>
                              <w:jc w:val="both"/>
                              <w:rPr>
                                <w:rFonts w:ascii="標楷體" w:eastAsia="標楷體" w:hAnsi="標楷體"/>
                              </w:rPr>
                            </w:pPr>
                            <w:r w:rsidRPr="00CA2DE8">
                              <w:rPr>
                                <w:rFonts w:ascii="標楷體" w:eastAsia="標楷體" w:hAnsi="標楷體" w:hint="eastAsia"/>
                              </w:rPr>
                              <w:t>辦公室及</w:t>
                            </w:r>
                            <w:proofErr w:type="gramStart"/>
                            <w:r w:rsidRPr="00CA2DE8">
                              <w:rPr>
                                <w:rFonts w:ascii="標楷體" w:eastAsia="標楷體" w:hAnsi="標楷體" w:hint="eastAsia"/>
                              </w:rPr>
                              <w:t>儀器室各1間</w:t>
                            </w:r>
                            <w:proofErr w:type="gramEnd"/>
                          </w:p>
                        </w:tc>
                        <w:tc>
                          <w:tcPr>
                            <w:tcW w:w="818" w:type="dxa"/>
                            <w:vAlign w:val="center"/>
                          </w:tcPr>
                          <w:p w14:paraId="7A3E6FCA" w14:textId="49FC0D1B"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1</w:t>
                            </w:r>
                            <w:r w:rsidRPr="00CA2DE8">
                              <w:rPr>
                                <w:rFonts w:ascii="標楷體" w:eastAsia="標楷體" w:hAnsi="標楷體"/>
                              </w:rPr>
                              <w:t>8.6</w:t>
                            </w:r>
                            <w:r w:rsidR="00C76354">
                              <w:rPr>
                                <w:rFonts w:ascii="標楷體" w:eastAsia="標楷體" w:hAnsi="標楷體"/>
                              </w:rPr>
                              <w:t>0</w:t>
                            </w:r>
                          </w:p>
                        </w:tc>
                      </w:tr>
                      <w:tr w:rsidR="00634F78" w:rsidRPr="00FF7287" w14:paraId="02BA7F94" w14:textId="77777777" w:rsidTr="00506C04">
                        <w:trPr>
                          <w:trHeight w:val="340"/>
                        </w:trPr>
                        <w:tc>
                          <w:tcPr>
                            <w:tcW w:w="837" w:type="dxa"/>
                            <w:vMerge w:val="restart"/>
                            <w:vAlign w:val="center"/>
                          </w:tcPr>
                          <w:p w14:paraId="48BE5380" w14:textId="495D9BAD" w:rsidR="00634F78" w:rsidRPr="002E0CA3" w:rsidRDefault="00634F78" w:rsidP="00C76354">
                            <w:pPr>
                              <w:spacing w:line="280" w:lineRule="exact"/>
                              <w:jc w:val="distribute"/>
                              <w:rPr>
                                <w:rFonts w:ascii="標楷體" w:eastAsia="標楷體" w:hAnsi="標楷體"/>
                              </w:rPr>
                            </w:pPr>
                            <w:r w:rsidRPr="002E0CA3">
                              <w:rPr>
                                <w:rFonts w:ascii="標楷體" w:eastAsia="標楷體" w:hAnsi="標楷體" w:hint="eastAsia"/>
                              </w:rPr>
                              <w:t>關鍵中心大樓</w:t>
                            </w:r>
                          </w:p>
                        </w:tc>
                        <w:tc>
                          <w:tcPr>
                            <w:tcW w:w="1088" w:type="dxa"/>
                            <w:vMerge w:val="restart"/>
                            <w:vAlign w:val="center"/>
                          </w:tcPr>
                          <w:p w14:paraId="4896296B" w14:textId="77777777"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2</w:t>
                            </w:r>
                            <w:r w:rsidRPr="00CA2DE8">
                              <w:rPr>
                                <w:rFonts w:ascii="標楷體" w:eastAsia="標楷體" w:hAnsi="標楷體"/>
                              </w:rPr>
                              <w:t>,561.64</w:t>
                            </w:r>
                          </w:p>
                        </w:tc>
                        <w:tc>
                          <w:tcPr>
                            <w:tcW w:w="738" w:type="dxa"/>
                            <w:vAlign w:val="center"/>
                          </w:tcPr>
                          <w:p w14:paraId="43BFD87F" w14:textId="159A6491" w:rsidR="00634F78" w:rsidRPr="00CA2DE8" w:rsidRDefault="00634F78" w:rsidP="00C76354">
                            <w:pPr>
                              <w:spacing w:line="280" w:lineRule="exact"/>
                              <w:jc w:val="center"/>
                              <w:rPr>
                                <w:rFonts w:ascii="標楷體" w:eastAsia="標楷體" w:hAnsi="標楷體"/>
                                <w:spacing w:val="-2"/>
                              </w:rPr>
                            </w:pPr>
                            <w:r w:rsidRPr="00CA2DE8">
                              <w:rPr>
                                <w:rFonts w:ascii="標楷體" w:eastAsia="標楷體" w:hAnsi="標楷體" w:hint="eastAsia"/>
                                <w:spacing w:val="-2"/>
                              </w:rPr>
                              <w:t>2樓</w:t>
                            </w:r>
                          </w:p>
                        </w:tc>
                        <w:tc>
                          <w:tcPr>
                            <w:tcW w:w="2053" w:type="dxa"/>
                            <w:vAlign w:val="center"/>
                          </w:tcPr>
                          <w:p w14:paraId="31E145D2" w14:textId="74F67676" w:rsidR="00634F78" w:rsidRPr="00CA2DE8" w:rsidRDefault="00634F78" w:rsidP="002E0CA3">
                            <w:pPr>
                              <w:spacing w:line="280" w:lineRule="exact"/>
                              <w:jc w:val="both"/>
                              <w:rPr>
                                <w:rFonts w:ascii="標楷體" w:eastAsia="標楷體" w:hAnsi="標楷體"/>
                                <w:spacing w:val="-2"/>
                              </w:rPr>
                            </w:pPr>
                            <w:r w:rsidRPr="00CA2DE8">
                              <w:rPr>
                                <w:rFonts w:ascii="標楷體" w:eastAsia="標楷體" w:hAnsi="標楷體" w:hint="eastAsia"/>
                                <w:spacing w:val="-2"/>
                              </w:rPr>
                              <w:t>1個中實驗室、2</w:t>
                            </w:r>
                            <w:r w:rsidR="00C76354">
                              <w:rPr>
                                <w:rFonts w:ascii="標楷體" w:eastAsia="標楷體" w:hAnsi="標楷體" w:hint="eastAsia"/>
                                <w:spacing w:val="-2"/>
                              </w:rPr>
                              <w:t>間</w:t>
                            </w:r>
                            <w:r w:rsidRPr="00CA2DE8">
                              <w:rPr>
                                <w:rFonts w:ascii="標楷體" w:eastAsia="標楷體" w:hAnsi="標楷體" w:hint="eastAsia"/>
                                <w:spacing w:val="-2"/>
                              </w:rPr>
                              <w:t>研究人員辦公室</w:t>
                            </w:r>
                          </w:p>
                        </w:tc>
                        <w:tc>
                          <w:tcPr>
                            <w:tcW w:w="818" w:type="dxa"/>
                            <w:vAlign w:val="center"/>
                          </w:tcPr>
                          <w:p w14:paraId="2A406048" w14:textId="658FAFE1" w:rsidR="00634F78" w:rsidRPr="00CA2DE8" w:rsidRDefault="00634F78" w:rsidP="002E0CA3">
                            <w:pPr>
                              <w:spacing w:line="280" w:lineRule="exact"/>
                              <w:jc w:val="right"/>
                              <w:rPr>
                                <w:rFonts w:ascii="標楷體" w:eastAsia="標楷體" w:hAnsi="標楷體"/>
                                <w:spacing w:val="-2"/>
                              </w:rPr>
                            </w:pPr>
                            <w:r w:rsidRPr="00CA2DE8">
                              <w:rPr>
                                <w:rFonts w:ascii="標楷體" w:eastAsia="標楷體" w:hAnsi="標楷體" w:hint="eastAsia"/>
                                <w:spacing w:val="-2"/>
                              </w:rPr>
                              <w:t>4</w:t>
                            </w:r>
                            <w:r w:rsidRPr="00CA2DE8">
                              <w:rPr>
                                <w:rFonts w:ascii="標楷體" w:eastAsia="標楷體" w:hAnsi="標楷體"/>
                                <w:spacing w:val="-2"/>
                              </w:rPr>
                              <w:t>5.6</w:t>
                            </w:r>
                            <w:r w:rsidR="00C76354">
                              <w:rPr>
                                <w:rFonts w:ascii="標楷體" w:eastAsia="標楷體" w:hAnsi="標楷體"/>
                                <w:spacing w:val="-2"/>
                              </w:rPr>
                              <w:t>0</w:t>
                            </w:r>
                          </w:p>
                        </w:tc>
                      </w:tr>
                      <w:tr w:rsidR="00634F78" w:rsidRPr="00FF7287" w14:paraId="59800148" w14:textId="77777777" w:rsidTr="00506C04">
                        <w:trPr>
                          <w:trHeight w:val="340"/>
                        </w:trPr>
                        <w:tc>
                          <w:tcPr>
                            <w:tcW w:w="837" w:type="dxa"/>
                            <w:vMerge/>
                          </w:tcPr>
                          <w:p w14:paraId="47BD06F0" w14:textId="77777777" w:rsidR="00634F78" w:rsidRPr="00CA2DE8" w:rsidRDefault="00634F78" w:rsidP="00C76354">
                            <w:pPr>
                              <w:spacing w:line="280" w:lineRule="exact"/>
                              <w:jc w:val="distribute"/>
                              <w:rPr>
                                <w:rFonts w:ascii="標楷體" w:eastAsia="標楷體" w:hAnsi="標楷體"/>
                              </w:rPr>
                            </w:pPr>
                          </w:p>
                        </w:tc>
                        <w:tc>
                          <w:tcPr>
                            <w:tcW w:w="1088" w:type="dxa"/>
                            <w:vMerge/>
                            <w:vAlign w:val="center"/>
                          </w:tcPr>
                          <w:p w14:paraId="39C00B8B" w14:textId="77777777" w:rsidR="00634F78" w:rsidRPr="00CA2DE8" w:rsidRDefault="00634F78" w:rsidP="002E0CA3">
                            <w:pPr>
                              <w:spacing w:line="280" w:lineRule="exact"/>
                              <w:jc w:val="right"/>
                              <w:rPr>
                                <w:rFonts w:ascii="標楷體" w:eastAsia="標楷體" w:hAnsi="標楷體"/>
                              </w:rPr>
                            </w:pPr>
                          </w:p>
                        </w:tc>
                        <w:tc>
                          <w:tcPr>
                            <w:tcW w:w="738" w:type="dxa"/>
                            <w:vAlign w:val="center"/>
                          </w:tcPr>
                          <w:p w14:paraId="1787A2A0" w14:textId="5F10C8F8" w:rsidR="00634F78" w:rsidRPr="00CA2DE8" w:rsidRDefault="00634F78" w:rsidP="00C76354">
                            <w:pPr>
                              <w:spacing w:line="280" w:lineRule="exact"/>
                              <w:jc w:val="center"/>
                              <w:rPr>
                                <w:rFonts w:ascii="標楷體" w:eastAsia="標楷體" w:hAnsi="標楷體"/>
                                <w:spacing w:val="-10"/>
                              </w:rPr>
                            </w:pPr>
                            <w:r w:rsidRPr="00CA2DE8">
                              <w:rPr>
                                <w:rFonts w:ascii="標楷體" w:eastAsia="標楷體" w:hAnsi="標楷體" w:hint="eastAsia"/>
                                <w:spacing w:val="-10"/>
                              </w:rPr>
                              <w:t>3樓</w:t>
                            </w:r>
                          </w:p>
                        </w:tc>
                        <w:tc>
                          <w:tcPr>
                            <w:tcW w:w="2053" w:type="dxa"/>
                            <w:vAlign w:val="center"/>
                          </w:tcPr>
                          <w:p w14:paraId="49768068" w14:textId="35B1F36A" w:rsidR="00634F78" w:rsidRPr="00CA2DE8" w:rsidRDefault="00634F78" w:rsidP="002E0CA3">
                            <w:pPr>
                              <w:spacing w:line="280" w:lineRule="exact"/>
                              <w:jc w:val="both"/>
                              <w:rPr>
                                <w:rFonts w:ascii="標楷體" w:eastAsia="標楷體" w:hAnsi="標楷體"/>
                                <w:spacing w:val="-10"/>
                              </w:rPr>
                            </w:pPr>
                            <w:r w:rsidRPr="00CA2DE8">
                              <w:rPr>
                                <w:rFonts w:ascii="標楷體" w:eastAsia="標楷體" w:hAnsi="標楷體" w:hint="eastAsia"/>
                                <w:spacing w:val="-10"/>
                              </w:rPr>
                              <w:t>2</w:t>
                            </w:r>
                            <w:r w:rsidR="00C76354">
                              <w:rPr>
                                <w:rFonts w:ascii="標楷體" w:eastAsia="標楷體" w:hAnsi="標楷體" w:hint="eastAsia"/>
                                <w:spacing w:val="-10"/>
                              </w:rPr>
                              <w:t>間</w:t>
                            </w:r>
                            <w:r w:rsidRPr="00CA2DE8">
                              <w:rPr>
                                <w:rFonts w:ascii="標楷體" w:eastAsia="標楷體" w:hAnsi="標楷體" w:hint="eastAsia"/>
                                <w:spacing w:val="-10"/>
                              </w:rPr>
                              <w:t>研究人員辦公室</w:t>
                            </w:r>
                          </w:p>
                        </w:tc>
                        <w:tc>
                          <w:tcPr>
                            <w:tcW w:w="818" w:type="dxa"/>
                            <w:vAlign w:val="center"/>
                          </w:tcPr>
                          <w:p w14:paraId="6228FD08" w14:textId="545B3A3B" w:rsidR="00634F78" w:rsidRPr="00CA2DE8" w:rsidRDefault="00634F78" w:rsidP="002E0CA3">
                            <w:pPr>
                              <w:spacing w:line="280" w:lineRule="exact"/>
                              <w:jc w:val="right"/>
                              <w:rPr>
                                <w:rFonts w:ascii="標楷體" w:eastAsia="標楷體" w:hAnsi="標楷體"/>
                                <w:spacing w:val="-10"/>
                              </w:rPr>
                            </w:pPr>
                            <w:r w:rsidRPr="00CA2DE8">
                              <w:rPr>
                                <w:rFonts w:ascii="標楷體" w:eastAsia="標楷體" w:hAnsi="標楷體" w:hint="eastAsia"/>
                                <w:spacing w:val="-10"/>
                              </w:rPr>
                              <w:t>1</w:t>
                            </w:r>
                            <w:r w:rsidRPr="00CA2DE8">
                              <w:rPr>
                                <w:rFonts w:ascii="標楷體" w:eastAsia="標楷體" w:hAnsi="標楷體"/>
                                <w:spacing w:val="-10"/>
                              </w:rPr>
                              <w:t>0.6</w:t>
                            </w:r>
                            <w:r w:rsidR="00C76354">
                              <w:rPr>
                                <w:rFonts w:ascii="標楷體" w:eastAsia="標楷體" w:hAnsi="標楷體"/>
                                <w:spacing w:val="-10"/>
                              </w:rPr>
                              <w:t>0</w:t>
                            </w:r>
                          </w:p>
                        </w:tc>
                      </w:tr>
                      <w:tr w:rsidR="00634F78" w:rsidRPr="00FF7287" w14:paraId="2840A378" w14:textId="77777777" w:rsidTr="00506C04">
                        <w:trPr>
                          <w:trHeight w:val="340"/>
                        </w:trPr>
                        <w:tc>
                          <w:tcPr>
                            <w:tcW w:w="837" w:type="dxa"/>
                            <w:vMerge/>
                          </w:tcPr>
                          <w:p w14:paraId="1EBE1E25" w14:textId="77777777" w:rsidR="00634F78" w:rsidRPr="00CA2DE8" w:rsidRDefault="00634F78" w:rsidP="00C76354">
                            <w:pPr>
                              <w:spacing w:line="280" w:lineRule="exact"/>
                              <w:jc w:val="distribute"/>
                              <w:rPr>
                                <w:rFonts w:ascii="標楷體" w:eastAsia="標楷體" w:hAnsi="標楷體"/>
                              </w:rPr>
                            </w:pPr>
                          </w:p>
                        </w:tc>
                        <w:tc>
                          <w:tcPr>
                            <w:tcW w:w="1088" w:type="dxa"/>
                            <w:vMerge/>
                            <w:vAlign w:val="center"/>
                          </w:tcPr>
                          <w:p w14:paraId="7E9735FF" w14:textId="77777777" w:rsidR="00634F78" w:rsidRPr="00CA2DE8" w:rsidRDefault="00634F78" w:rsidP="002E0CA3">
                            <w:pPr>
                              <w:spacing w:line="280" w:lineRule="exact"/>
                              <w:jc w:val="right"/>
                              <w:rPr>
                                <w:rFonts w:ascii="標楷體" w:eastAsia="標楷體" w:hAnsi="標楷體"/>
                              </w:rPr>
                            </w:pPr>
                          </w:p>
                        </w:tc>
                        <w:tc>
                          <w:tcPr>
                            <w:tcW w:w="738" w:type="dxa"/>
                            <w:vAlign w:val="center"/>
                          </w:tcPr>
                          <w:p w14:paraId="09FF7F8F" w14:textId="21FAB813" w:rsidR="00634F78" w:rsidRPr="00CA2DE8" w:rsidRDefault="00634F78" w:rsidP="00C76354">
                            <w:pPr>
                              <w:spacing w:line="280" w:lineRule="exact"/>
                              <w:jc w:val="center"/>
                              <w:rPr>
                                <w:rFonts w:ascii="標楷體" w:eastAsia="標楷體" w:hAnsi="標楷體"/>
                              </w:rPr>
                            </w:pPr>
                            <w:r w:rsidRPr="00CA2DE8">
                              <w:rPr>
                                <w:rFonts w:ascii="標楷體" w:eastAsia="標楷體" w:hAnsi="標楷體" w:hint="eastAsia"/>
                              </w:rPr>
                              <w:t>4樓</w:t>
                            </w:r>
                          </w:p>
                        </w:tc>
                        <w:tc>
                          <w:tcPr>
                            <w:tcW w:w="2053" w:type="dxa"/>
                            <w:vAlign w:val="center"/>
                          </w:tcPr>
                          <w:p w14:paraId="29CD579C" w14:textId="4D2133E1" w:rsidR="00634F78" w:rsidRPr="00CA2DE8" w:rsidRDefault="00634F78" w:rsidP="002E0CA3">
                            <w:pPr>
                              <w:spacing w:line="280" w:lineRule="exact"/>
                              <w:jc w:val="both"/>
                              <w:rPr>
                                <w:rFonts w:ascii="標楷體" w:eastAsia="標楷體" w:hAnsi="標楷體"/>
                              </w:rPr>
                            </w:pPr>
                            <w:r w:rsidRPr="00CA2DE8">
                              <w:rPr>
                                <w:rFonts w:ascii="標楷體" w:eastAsia="標楷體" w:hAnsi="標楷體" w:hint="eastAsia"/>
                              </w:rPr>
                              <w:t>2</w:t>
                            </w:r>
                            <w:r w:rsidR="00C76354">
                              <w:rPr>
                                <w:rFonts w:ascii="標楷體" w:eastAsia="標楷體" w:hAnsi="標楷體" w:hint="eastAsia"/>
                              </w:rPr>
                              <w:t>個</w:t>
                            </w:r>
                            <w:r w:rsidRPr="00CA2DE8">
                              <w:rPr>
                                <w:rFonts w:ascii="標楷體" w:eastAsia="標楷體" w:hAnsi="標楷體" w:hint="eastAsia"/>
                              </w:rPr>
                              <w:t>實驗室、3</w:t>
                            </w:r>
                            <w:r w:rsidR="00C76354">
                              <w:rPr>
                                <w:rFonts w:ascii="標楷體" w:eastAsia="標楷體" w:hAnsi="標楷體" w:hint="eastAsia"/>
                              </w:rPr>
                              <w:t>間</w:t>
                            </w:r>
                            <w:r w:rsidRPr="00CA2DE8">
                              <w:rPr>
                                <w:rFonts w:ascii="標楷體" w:eastAsia="標楷體" w:hAnsi="標楷體" w:hint="eastAsia"/>
                              </w:rPr>
                              <w:t>學生</w:t>
                            </w:r>
                            <w:proofErr w:type="gramStart"/>
                            <w:r w:rsidRPr="00CA2DE8">
                              <w:rPr>
                                <w:rFonts w:ascii="標楷體" w:eastAsia="標楷體" w:hAnsi="標楷體" w:hint="eastAsia"/>
                              </w:rPr>
                              <w:t>助理博後辦公室</w:t>
                            </w:r>
                            <w:proofErr w:type="gramEnd"/>
                            <w:r w:rsidRPr="00CA2DE8">
                              <w:rPr>
                                <w:rFonts w:ascii="標楷體" w:eastAsia="標楷體" w:hAnsi="標楷體" w:hint="eastAsia"/>
                              </w:rPr>
                              <w:t>、2</w:t>
                            </w:r>
                            <w:r w:rsidR="00C76354">
                              <w:rPr>
                                <w:rFonts w:ascii="標楷體" w:eastAsia="標楷體" w:hAnsi="標楷體" w:hint="eastAsia"/>
                              </w:rPr>
                              <w:t>間</w:t>
                            </w:r>
                            <w:r w:rsidRPr="00CA2DE8">
                              <w:rPr>
                                <w:rFonts w:ascii="標楷體" w:eastAsia="標楷體" w:hAnsi="標楷體" w:hint="eastAsia"/>
                              </w:rPr>
                              <w:t>討論室</w:t>
                            </w:r>
                          </w:p>
                        </w:tc>
                        <w:tc>
                          <w:tcPr>
                            <w:tcW w:w="818" w:type="dxa"/>
                            <w:vAlign w:val="center"/>
                          </w:tcPr>
                          <w:p w14:paraId="45A6BA29" w14:textId="7FAB1D16"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1</w:t>
                            </w:r>
                            <w:r w:rsidRPr="00CA2DE8">
                              <w:rPr>
                                <w:rFonts w:ascii="標楷體" w:eastAsia="標楷體" w:hAnsi="標楷體"/>
                              </w:rPr>
                              <w:t>60</w:t>
                            </w:r>
                            <w:r w:rsidR="00C76354">
                              <w:rPr>
                                <w:rFonts w:ascii="標楷體" w:eastAsia="標楷體" w:hAnsi="標楷體"/>
                              </w:rPr>
                              <w:t>.00</w:t>
                            </w:r>
                          </w:p>
                        </w:tc>
                      </w:tr>
                      <w:tr w:rsidR="00634F78" w:rsidRPr="00FF7287" w14:paraId="61CD9002" w14:textId="77777777" w:rsidTr="00506C04">
                        <w:trPr>
                          <w:trHeight w:val="340"/>
                        </w:trPr>
                        <w:tc>
                          <w:tcPr>
                            <w:tcW w:w="837" w:type="dxa"/>
                            <w:vMerge w:val="restart"/>
                            <w:vAlign w:val="center"/>
                          </w:tcPr>
                          <w:p w14:paraId="52CBEDA3" w14:textId="77777777" w:rsidR="00634F78" w:rsidRPr="00CA2DE8" w:rsidRDefault="00634F78" w:rsidP="00C76354">
                            <w:pPr>
                              <w:spacing w:line="280" w:lineRule="exact"/>
                              <w:jc w:val="distribute"/>
                              <w:rPr>
                                <w:rFonts w:ascii="標楷體" w:eastAsia="標楷體" w:hAnsi="標楷體"/>
                                <w:spacing w:val="-12"/>
                              </w:rPr>
                            </w:pPr>
                            <w:r w:rsidRPr="00CA2DE8">
                              <w:rPr>
                                <w:rFonts w:ascii="標楷體" w:eastAsia="標楷體" w:hAnsi="標楷體" w:hint="eastAsia"/>
                                <w:spacing w:val="-12"/>
                              </w:rPr>
                              <w:t>人文社會研究</w:t>
                            </w:r>
                          </w:p>
                          <w:p w14:paraId="74686525" w14:textId="77777777" w:rsidR="00634F78" w:rsidRPr="00CA2DE8" w:rsidRDefault="00634F78" w:rsidP="00C76354">
                            <w:pPr>
                              <w:spacing w:line="280" w:lineRule="exact"/>
                              <w:jc w:val="distribute"/>
                              <w:rPr>
                                <w:rFonts w:ascii="標楷體" w:eastAsia="標楷體" w:hAnsi="標楷體"/>
                                <w:spacing w:val="-12"/>
                              </w:rPr>
                            </w:pPr>
                            <w:r w:rsidRPr="00CA2DE8">
                              <w:rPr>
                                <w:rFonts w:ascii="標楷體" w:eastAsia="標楷體" w:hAnsi="標楷體" w:hint="eastAsia"/>
                                <w:spacing w:val="-12"/>
                              </w:rPr>
                              <w:t>基地</w:t>
                            </w:r>
                          </w:p>
                        </w:tc>
                        <w:tc>
                          <w:tcPr>
                            <w:tcW w:w="1088" w:type="dxa"/>
                            <w:vMerge w:val="restart"/>
                            <w:vAlign w:val="center"/>
                          </w:tcPr>
                          <w:p w14:paraId="63FD41F6" w14:textId="77777777"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6</w:t>
                            </w:r>
                            <w:r w:rsidRPr="00CA2DE8">
                              <w:rPr>
                                <w:rFonts w:ascii="標楷體" w:eastAsia="標楷體" w:hAnsi="標楷體"/>
                              </w:rPr>
                              <w:t>01.12</w:t>
                            </w:r>
                          </w:p>
                        </w:tc>
                        <w:tc>
                          <w:tcPr>
                            <w:tcW w:w="738" w:type="dxa"/>
                            <w:vAlign w:val="center"/>
                          </w:tcPr>
                          <w:p w14:paraId="05D86E96" w14:textId="2A746C8C" w:rsidR="00634F78" w:rsidRPr="00CA2DE8" w:rsidRDefault="00634F78" w:rsidP="00C76354">
                            <w:pPr>
                              <w:spacing w:line="280" w:lineRule="exact"/>
                              <w:jc w:val="center"/>
                              <w:rPr>
                                <w:rFonts w:ascii="標楷體" w:eastAsia="標楷體" w:hAnsi="標楷體"/>
                              </w:rPr>
                            </w:pPr>
                            <w:r w:rsidRPr="00CA2DE8">
                              <w:rPr>
                                <w:rFonts w:ascii="標楷體" w:eastAsia="標楷體" w:hAnsi="標楷體" w:hint="eastAsia"/>
                              </w:rPr>
                              <w:t>3樓</w:t>
                            </w:r>
                          </w:p>
                        </w:tc>
                        <w:tc>
                          <w:tcPr>
                            <w:tcW w:w="2053" w:type="dxa"/>
                            <w:vAlign w:val="center"/>
                          </w:tcPr>
                          <w:p w14:paraId="5B171967" w14:textId="39818429" w:rsidR="00634F78" w:rsidRPr="00CA2DE8" w:rsidRDefault="00634F78" w:rsidP="002E0CA3">
                            <w:pPr>
                              <w:spacing w:line="280" w:lineRule="exact"/>
                              <w:jc w:val="both"/>
                              <w:rPr>
                                <w:rFonts w:ascii="標楷體" w:eastAsia="標楷體" w:hAnsi="標楷體"/>
                              </w:rPr>
                            </w:pPr>
                            <w:r w:rsidRPr="00CA2DE8">
                              <w:rPr>
                                <w:rFonts w:ascii="標楷體" w:eastAsia="標楷體" w:hAnsi="標楷體"/>
                              </w:rPr>
                              <w:t>3</w:t>
                            </w:r>
                            <w:r w:rsidR="00C76354">
                              <w:rPr>
                                <w:rFonts w:ascii="標楷體" w:eastAsia="標楷體" w:hAnsi="標楷體" w:hint="eastAsia"/>
                              </w:rPr>
                              <w:t>個</w:t>
                            </w:r>
                            <w:r w:rsidRPr="00CA2DE8">
                              <w:rPr>
                                <w:rFonts w:ascii="標楷體" w:eastAsia="標楷體" w:hAnsi="標楷體" w:hint="eastAsia"/>
                              </w:rPr>
                              <w:t>辦公室單元</w:t>
                            </w:r>
                          </w:p>
                        </w:tc>
                        <w:tc>
                          <w:tcPr>
                            <w:tcW w:w="818" w:type="dxa"/>
                            <w:vAlign w:val="center"/>
                          </w:tcPr>
                          <w:p w14:paraId="20366501" w14:textId="3E954251"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3</w:t>
                            </w:r>
                            <w:r w:rsidRPr="00CA2DE8">
                              <w:rPr>
                                <w:rFonts w:ascii="標楷體" w:eastAsia="標楷體" w:hAnsi="標楷體"/>
                              </w:rPr>
                              <w:t>5</w:t>
                            </w:r>
                            <w:r w:rsidR="00C76354">
                              <w:rPr>
                                <w:rFonts w:ascii="標楷體" w:eastAsia="標楷體" w:hAnsi="標楷體"/>
                              </w:rPr>
                              <w:t>.00</w:t>
                            </w:r>
                          </w:p>
                        </w:tc>
                      </w:tr>
                      <w:tr w:rsidR="00634F78" w:rsidRPr="00FF7287" w14:paraId="5BFF11E6" w14:textId="77777777" w:rsidTr="00506C04">
                        <w:trPr>
                          <w:trHeight w:val="340"/>
                        </w:trPr>
                        <w:tc>
                          <w:tcPr>
                            <w:tcW w:w="837" w:type="dxa"/>
                            <w:vMerge/>
                            <w:tcBorders>
                              <w:bottom w:val="single" w:sz="4" w:space="0" w:color="auto"/>
                            </w:tcBorders>
                          </w:tcPr>
                          <w:p w14:paraId="261A82DB" w14:textId="77777777" w:rsidR="00634F78" w:rsidRPr="00CA2DE8" w:rsidRDefault="00634F78" w:rsidP="002E0CA3">
                            <w:pPr>
                              <w:spacing w:line="280" w:lineRule="exact"/>
                              <w:rPr>
                                <w:rFonts w:ascii="標楷體" w:eastAsia="標楷體" w:hAnsi="標楷體"/>
                              </w:rPr>
                            </w:pPr>
                          </w:p>
                        </w:tc>
                        <w:tc>
                          <w:tcPr>
                            <w:tcW w:w="1088" w:type="dxa"/>
                            <w:vMerge/>
                            <w:tcBorders>
                              <w:bottom w:val="single" w:sz="4" w:space="0" w:color="auto"/>
                            </w:tcBorders>
                            <w:vAlign w:val="center"/>
                          </w:tcPr>
                          <w:p w14:paraId="621AD523" w14:textId="77777777" w:rsidR="00634F78" w:rsidRPr="00CA2DE8" w:rsidRDefault="00634F78" w:rsidP="002E0CA3">
                            <w:pPr>
                              <w:spacing w:line="280" w:lineRule="exact"/>
                              <w:jc w:val="right"/>
                              <w:rPr>
                                <w:rFonts w:ascii="標楷體" w:eastAsia="標楷體" w:hAnsi="標楷體"/>
                              </w:rPr>
                            </w:pPr>
                          </w:p>
                        </w:tc>
                        <w:tc>
                          <w:tcPr>
                            <w:tcW w:w="738" w:type="dxa"/>
                            <w:tcBorders>
                              <w:bottom w:val="single" w:sz="4" w:space="0" w:color="auto"/>
                            </w:tcBorders>
                            <w:vAlign w:val="center"/>
                          </w:tcPr>
                          <w:p w14:paraId="3A6F87CA" w14:textId="4F7500D0" w:rsidR="00634F78" w:rsidRPr="00CA2DE8" w:rsidRDefault="00634F78" w:rsidP="00C76354">
                            <w:pPr>
                              <w:spacing w:line="280" w:lineRule="exact"/>
                              <w:jc w:val="center"/>
                              <w:rPr>
                                <w:rFonts w:ascii="標楷體" w:eastAsia="標楷體" w:hAnsi="標楷體"/>
                              </w:rPr>
                            </w:pPr>
                            <w:r w:rsidRPr="00CA2DE8">
                              <w:rPr>
                                <w:rFonts w:ascii="標楷體" w:eastAsia="標楷體" w:hAnsi="標楷體" w:hint="eastAsia"/>
                              </w:rPr>
                              <w:t>4樓</w:t>
                            </w:r>
                          </w:p>
                        </w:tc>
                        <w:tc>
                          <w:tcPr>
                            <w:tcW w:w="2053" w:type="dxa"/>
                            <w:tcBorders>
                              <w:bottom w:val="single" w:sz="4" w:space="0" w:color="auto"/>
                            </w:tcBorders>
                            <w:vAlign w:val="center"/>
                          </w:tcPr>
                          <w:p w14:paraId="63B935AF" w14:textId="4134D8BA" w:rsidR="00634F78" w:rsidRPr="00CA2DE8" w:rsidRDefault="00634F78" w:rsidP="002E0CA3">
                            <w:pPr>
                              <w:spacing w:line="280" w:lineRule="exact"/>
                              <w:jc w:val="both"/>
                              <w:rPr>
                                <w:rFonts w:ascii="標楷體" w:eastAsia="標楷體" w:hAnsi="標楷體"/>
                              </w:rPr>
                            </w:pPr>
                            <w:r w:rsidRPr="00CA2DE8">
                              <w:rPr>
                                <w:rFonts w:ascii="標楷體" w:eastAsia="標楷體" w:hAnsi="標楷體" w:hint="eastAsia"/>
                              </w:rPr>
                              <w:t>7</w:t>
                            </w:r>
                            <w:r w:rsidR="00C76354">
                              <w:rPr>
                                <w:rFonts w:ascii="標楷體" w:eastAsia="標楷體" w:hAnsi="標楷體" w:hint="eastAsia"/>
                              </w:rPr>
                              <w:t>個</w:t>
                            </w:r>
                            <w:r w:rsidRPr="00CA2DE8">
                              <w:rPr>
                                <w:rFonts w:ascii="標楷體" w:eastAsia="標楷體" w:hAnsi="標楷體" w:hint="eastAsia"/>
                              </w:rPr>
                              <w:t>辦公室單元、3</w:t>
                            </w:r>
                            <w:r w:rsidR="00C76354">
                              <w:rPr>
                                <w:rFonts w:ascii="標楷體" w:eastAsia="標楷體" w:hAnsi="標楷體" w:hint="eastAsia"/>
                              </w:rPr>
                              <w:t>間</w:t>
                            </w:r>
                            <w:r w:rsidRPr="00CA2DE8">
                              <w:rPr>
                                <w:rFonts w:ascii="標楷體" w:eastAsia="標楷體" w:hAnsi="標楷體" w:hint="eastAsia"/>
                              </w:rPr>
                              <w:t>研究室單元</w:t>
                            </w:r>
                          </w:p>
                        </w:tc>
                        <w:tc>
                          <w:tcPr>
                            <w:tcW w:w="818" w:type="dxa"/>
                            <w:tcBorders>
                              <w:bottom w:val="single" w:sz="4" w:space="0" w:color="auto"/>
                            </w:tcBorders>
                            <w:vAlign w:val="center"/>
                          </w:tcPr>
                          <w:p w14:paraId="534D6A97" w14:textId="6ABB4737" w:rsidR="00634F78" w:rsidRPr="00CA2DE8" w:rsidRDefault="00634F78" w:rsidP="002E0CA3">
                            <w:pPr>
                              <w:spacing w:line="280" w:lineRule="exact"/>
                              <w:jc w:val="right"/>
                              <w:rPr>
                                <w:rFonts w:ascii="標楷體" w:eastAsia="標楷體" w:hAnsi="標楷體"/>
                              </w:rPr>
                            </w:pPr>
                            <w:r w:rsidRPr="00CA2DE8">
                              <w:rPr>
                                <w:rFonts w:ascii="標楷體" w:eastAsia="標楷體" w:hAnsi="標楷體" w:hint="eastAsia"/>
                              </w:rPr>
                              <w:t>1</w:t>
                            </w:r>
                            <w:r w:rsidRPr="00CA2DE8">
                              <w:rPr>
                                <w:rFonts w:ascii="標楷體" w:eastAsia="標楷體" w:hAnsi="標楷體"/>
                              </w:rPr>
                              <w:t>17</w:t>
                            </w:r>
                            <w:r w:rsidR="00C76354">
                              <w:rPr>
                                <w:rFonts w:ascii="標楷體" w:eastAsia="標楷體" w:hAnsi="標楷體"/>
                              </w:rPr>
                              <w:t>.00</w:t>
                            </w:r>
                          </w:p>
                        </w:tc>
                      </w:tr>
                      <w:tr w:rsidR="00634F78" w:rsidRPr="00FF7287" w14:paraId="1BA5E476" w14:textId="77777777" w:rsidTr="00AD20A4">
                        <w:trPr>
                          <w:trHeight w:val="454"/>
                        </w:trPr>
                        <w:tc>
                          <w:tcPr>
                            <w:tcW w:w="5534" w:type="dxa"/>
                            <w:gridSpan w:val="5"/>
                            <w:tcBorders>
                              <w:left w:val="nil"/>
                              <w:bottom w:val="nil"/>
                              <w:right w:val="nil"/>
                            </w:tcBorders>
                          </w:tcPr>
                          <w:p w14:paraId="635E85BC" w14:textId="00736584" w:rsidR="00634F78" w:rsidRPr="00EC6058" w:rsidRDefault="00634F78" w:rsidP="00385617">
                            <w:pPr>
                              <w:spacing w:line="200" w:lineRule="exact"/>
                              <w:ind w:leftChars="-43" w:left="-103"/>
                              <w:rPr>
                                <w:rFonts w:ascii="標楷體" w:eastAsia="標楷體" w:hAnsi="標楷體"/>
                                <w:sz w:val="18"/>
                                <w:szCs w:val="18"/>
                              </w:rPr>
                            </w:pPr>
                            <w:proofErr w:type="gramStart"/>
                            <w:r w:rsidRPr="00EC6058">
                              <w:rPr>
                                <w:rFonts w:ascii="標楷體" w:eastAsia="標楷體" w:hAnsi="標楷體" w:hint="eastAsia"/>
                                <w:sz w:val="18"/>
                                <w:szCs w:val="18"/>
                              </w:rPr>
                              <w:t>註</w:t>
                            </w:r>
                            <w:proofErr w:type="gramEnd"/>
                            <w:r w:rsidRPr="00EC6058">
                              <w:rPr>
                                <w:rFonts w:ascii="標楷體" w:eastAsia="標楷體" w:hAnsi="標楷體" w:hint="eastAsia"/>
                                <w:sz w:val="18"/>
                                <w:szCs w:val="18"/>
                              </w:rPr>
                              <w:t>：1.資料時</w:t>
                            </w:r>
                            <w:r w:rsidR="0043745E">
                              <w:rPr>
                                <w:rFonts w:ascii="標楷體" w:eastAsia="標楷體" w:hAnsi="標楷體" w:hint="eastAsia"/>
                                <w:sz w:val="18"/>
                                <w:szCs w:val="18"/>
                              </w:rPr>
                              <w:t>點</w:t>
                            </w:r>
                            <w:r w:rsidRPr="00EC6058">
                              <w:rPr>
                                <w:rFonts w:ascii="標楷體" w:eastAsia="標楷體" w:hAnsi="標楷體" w:hint="eastAsia"/>
                                <w:sz w:val="18"/>
                                <w:szCs w:val="18"/>
                              </w:rPr>
                              <w:t>：1</w:t>
                            </w:r>
                            <w:r w:rsidRPr="00EC6058">
                              <w:rPr>
                                <w:rFonts w:ascii="標楷體" w:eastAsia="標楷體" w:hAnsi="標楷體"/>
                                <w:sz w:val="18"/>
                                <w:szCs w:val="18"/>
                              </w:rPr>
                              <w:t>14</w:t>
                            </w:r>
                            <w:r w:rsidRPr="00EC6058">
                              <w:rPr>
                                <w:rFonts w:ascii="標楷體" w:eastAsia="標楷體" w:hAnsi="標楷體" w:hint="eastAsia"/>
                                <w:sz w:val="18"/>
                                <w:szCs w:val="18"/>
                              </w:rPr>
                              <w:t>年1</w:t>
                            </w:r>
                            <w:r w:rsidRPr="00EC6058">
                              <w:rPr>
                                <w:rFonts w:ascii="標楷體" w:eastAsia="標楷體" w:hAnsi="標楷體"/>
                                <w:sz w:val="18"/>
                                <w:szCs w:val="18"/>
                              </w:rPr>
                              <w:t>1</w:t>
                            </w:r>
                            <w:r w:rsidRPr="00EC6058">
                              <w:rPr>
                                <w:rFonts w:ascii="標楷體" w:eastAsia="標楷體" w:hAnsi="標楷體" w:hint="eastAsia"/>
                                <w:sz w:val="18"/>
                                <w:szCs w:val="18"/>
                              </w:rPr>
                              <w:t>月1</w:t>
                            </w:r>
                            <w:r w:rsidRPr="00EC6058">
                              <w:rPr>
                                <w:rFonts w:ascii="標楷體" w:eastAsia="標楷體" w:hAnsi="標楷體"/>
                                <w:sz w:val="18"/>
                                <w:szCs w:val="18"/>
                              </w:rPr>
                              <w:t>9</w:t>
                            </w:r>
                            <w:r w:rsidRPr="00EC6058">
                              <w:rPr>
                                <w:rFonts w:ascii="標楷體" w:eastAsia="標楷體" w:hAnsi="標楷體" w:hint="eastAsia"/>
                                <w:sz w:val="18"/>
                                <w:szCs w:val="18"/>
                              </w:rPr>
                              <w:t>日。</w:t>
                            </w:r>
                          </w:p>
                          <w:p w14:paraId="3C3D6DB1" w14:textId="77777777" w:rsidR="00634F78" w:rsidRPr="002E0CA3" w:rsidRDefault="00634F78" w:rsidP="00385617">
                            <w:pPr>
                              <w:spacing w:line="200" w:lineRule="exact"/>
                              <w:ind w:leftChars="107" w:left="257"/>
                              <w:rPr>
                                <w:rFonts w:ascii="標楷體" w:eastAsia="標楷體" w:hAnsi="標楷體"/>
                                <w:sz w:val="18"/>
                                <w:szCs w:val="18"/>
                              </w:rPr>
                            </w:pPr>
                            <w:r w:rsidRPr="00EC6058">
                              <w:rPr>
                                <w:rFonts w:ascii="標楷體" w:eastAsia="標楷體" w:hAnsi="標楷體" w:hint="eastAsia"/>
                                <w:sz w:val="18"/>
                                <w:szCs w:val="18"/>
                              </w:rPr>
                              <w:t>2.資料來源：整理自中央研究院提供資料。</w:t>
                            </w:r>
                          </w:p>
                        </w:tc>
                      </w:tr>
                    </w:tbl>
                    <w:p w14:paraId="463A4F72" w14:textId="77777777" w:rsidR="00634F78" w:rsidRPr="002E0CA3" w:rsidRDefault="00634F78" w:rsidP="00634F78"/>
                  </w:txbxContent>
                </v:textbox>
                <w10:wrap type="tight" anchorx="margin"/>
              </v:shape>
            </w:pict>
          </mc:Fallback>
        </mc:AlternateContent>
      </w:r>
      <w:r w:rsidR="006F3B96" w:rsidRPr="001B11BD">
        <w:rPr>
          <w:rFonts w:cs="DFHeiStd-W5" w:hint="eastAsia"/>
          <w:bCs/>
          <w:color w:val="auto"/>
          <w:kern w:val="0"/>
        </w:rPr>
        <w:t>11月19日止，</w:t>
      </w:r>
      <w:r w:rsidR="004E4F1F">
        <w:rPr>
          <w:rFonts w:cs="DFHeiStd-W5" w:hint="eastAsia"/>
          <w:bCs/>
          <w:color w:val="auto"/>
          <w:kern w:val="0"/>
        </w:rPr>
        <w:t>南部院區研究空間</w:t>
      </w:r>
      <w:r w:rsidR="00DF68DF" w:rsidRPr="001B11BD">
        <w:rPr>
          <w:rFonts w:cs="DFHeiStd-W5" w:hint="eastAsia"/>
          <w:bCs/>
          <w:color w:val="auto"/>
          <w:kern w:val="0"/>
        </w:rPr>
        <w:t>仍有部分實驗室及辦公室計9</w:t>
      </w:r>
      <w:r w:rsidR="00DF68DF" w:rsidRPr="001B11BD">
        <w:rPr>
          <w:rFonts w:cs="DFHeiStd-W5"/>
          <w:bCs/>
          <w:color w:val="auto"/>
          <w:kern w:val="0"/>
        </w:rPr>
        <w:t>47.2</w:t>
      </w:r>
      <w:r w:rsidR="0017502A" w:rsidRPr="001B11BD">
        <w:rPr>
          <w:rFonts w:cs="DFHeiStd-W5"/>
          <w:bCs/>
          <w:color w:val="auto"/>
          <w:kern w:val="0"/>
        </w:rPr>
        <w:t>0</w:t>
      </w:r>
      <w:r w:rsidR="00DF68DF" w:rsidRPr="001B11BD">
        <w:rPr>
          <w:rFonts w:cs="DFHeiStd-W5" w:hint="eastAsia"/>
          <w:bCs/>
          <w:color w:val="auto"/>
          <w:kern w:val="0"/>
        </w:rPr>
        <w:t>坪</w:t>
      </w:r>
      <w:r w:rsidR="00B20CA1">
        <w:rPr>
          <w:rFonts w:cs="DFHeiStd-W5" w:hint="eastAsia"/>
          <w:bCs/>
          <w:color w:val="auto"/>
          <w:kern w:val="0"/>
        </w:rPr>
        <w:t>（</w:t>
      </w:r>
      <w:r w:rsidR="00DF68DF" w:rsidRPr="001B11BD">
        <w:rPr>
          <w:rFonts w:cs="DFHeiStd-W5" w:hint="eastAsia"/>
          <w:bCs/>
          <w:color w:val="auto"/>
          <w:kern w:val="0"/>
        </w:rPr>
        <w:t>1</w:t>
      </w:r>
      <w:r w:rsidR="00DF68DF" w:rsidRPr="001B11BD">
        <w:rPr>
          <w:rFonts w:cs="DFHeiStd-W5"/>
          <w:bCs/>
          <w:color w:val="auto"/>
          <w:kern w:val="0"/>
        </w:rPr>
        <w:t>7.82</w:t>
      </w:r>
      <w:r w:rsidR="00DF68DF" w:rsidRPr="001B11BD">
        <w:rPr>
          <w:rFonts w:cs="DFHeiStd-W5" w:hint="eastAsia"/>
          <w:bCs/>
          <w:color w:val="auto"/>
          <w:kern w:val="0"/>
        </w:rPr>
        <w:t>％），</w:t>
      </w:r>
      <w:r w:rsidR="006F3B96" w:rsidRPr="001B11BD">
        <w:rPr>
          <w:rFonts w:cs="DFHeiStd-W5" w:hint="eastAsia"/>
          <w:bCs/>
          <w:kern w:val="0"/>
        </w:rPr>
        <w:t>尚待進駐使用</w:t>
      </w:r>
      <w:r w:rsidR="00C76354" w:rsidRPr="001B11BD">
        <w:rPr>
          <w:rFonts w:cs="DFHeiStd-W5" w:hint="eastAsia"/>
          <w:bCs/>
          <w:color w:val="auto"/>
          <w:kern w:val="0"/>
        </w:rPr>
        <w:t>（</w:t>
      </w:r>
      <w:r w:rsidR="00C76354" w:rsidRPr="001B11BD">
        <w:rPr>
          <w:rFonts w:hint="eastAsia"/>
        </w:rPr>
        <w:t>表</w:t>
      </w:r>
      <w:r w:rsidR="00C76354" w:rsidRPr="001B11BD">
        <w:rPr>
          <w:rFonts w:cs="DFHeiStd-W5" w:hint="eastAsia"/>
          <w:bCs/>
          <w:color w:val="auto"/>
          <w:kern w:val="0"/>
        </w:rPr>
        <w:t>1）</w:t>
      </w:r>
      <w:r w:rsidR="006F3B96" w:rsidRPr="001B11BD">
        <w:rPr>
          <w:rFonts w:cs="DFHeiStd-W5" w:hint="eastAsia"/>
          <w:bCs/>
          <w:color w:val="auto"/>
          <w:kern w:val="0"/>
        </w:rPr>
        <w:t>，經函請中央研究院持續優化攬（留）才措施，以吸引優質人才進駐，厚植關鍵領域研究量能與</w:t>
      </w:r>
      <w:r w:rsidR="0017502A" w:rsidRPr="001B11BD">
        <w:rPr>
          <w:rFonts w:cs="DFHeiStd-W5" w:hint="eastAsia"/>
          <w:bCs/>
          <w:color w:val="auto"/>
          <w:kern w:val="0"/>
        </w:rPr>
        <w:t>帶動</w:t>
      </w:r>
      <w:r w:rsidR="006F3B96" w:rsidRPr="001B11BD">
        <w:rPr>
          <w:rFonts w:cs="DFHeiStd-W5" w:hint="eastAsia"/>
          <w:bCs/>
          <w:color w:val="auto"/>
          <w:kern w:val="0"/>
        </w:rPr>
        <w:t>區域發展。</w:t>
      </w:r>
      <w:r w:rsidR="006F3B96" w:rsidRPr="001B11BD">
        <w:rPr>
          <w:rFonts w:cs="DFHeiStd-W5" w:hint="eastAsia"/>
          <w:bCs/>
          <w:kern w:val="0"/>
        </w:rPr>
        <w:t>據復：</w:t>
      </w:r>
      <w:r w:rsidR="006F3B96" w:rsidRPr="001B11BD">
        <w:rPr>
          <w:rFonts w:cs="DFHeiStd-W5" w:hint="eastAsia"/>
          <w:bCs/>
          <w:color w:val="auto"/>
          <w:kern w:val="0"/>
        </w:rPr>
        <w:t>已</w:t>
      </w:r>
      <w:r w:rsidR="0017502A" w:rsidRPr="001B11BD">
        <w:rPr>
          <w:rFonts w:cs="DFHeiStd-W5" w:hint="eastAsia"/>
          <w:bCs/>
          <w:color w:val="auto"/>
          <w:kern w:val="0"/>
        </w:rPr>
        <w:t>訂定</w:t>
      </w:r>
      <w:r w:rsidR="006F3B96" w:rsidRPr="001B11BD">
        <w:rPr>
          <w:rFonts w:cs="DFHeiStd-W5" w:hint="eastAsia"/>
          <w:bCs/>
          <w:color w:val="auto"/>
          <w:kern w:val="0"/>
        </w:rPr>
        <w:t>研究空間開放借用相關規定，該院研究人員、參與計畫之合作者或有需要之單位皆得申請，經審查通過即可借用；關鍵中心</w:t>
      </w:r>
      <w:r w:rsidR="008A6E13" w:rsidRPr="001B11BD">
        <w:rPr>
          <w:rFonts w:cs="DFHeiStd-W5" w:hint="eastAsia"/>
          <w:bCs/>
          <w:color w:val="auto"/>
          <w:kern w:val="0"/>
        </w:rPr>
        <w:t>大樓</w:t>
      </w:r>
      <w:r w:rsidR="0043745E" w:rsidRPr="001B11BD">
        <w:rPr>
          <w:rFonts w:cs="DFHeiStd-W5" w:hint="eastAsia"/>
          <w:bCs/>
          <w:color w:val="auto"/>
          <w:kern w:val="0"/>
        </w:rPr>
        <w:t>及人文社會研</w:t>
      </w:r>
      <w:r w:rsidR="0017502A" w:rsidRPr="001B11BD">
        <w:rPr>
          <w:rFonts w:cs="DFHeiStd-W5" w:hint="eastAsia"/>
          <w:bCs/>
          <w:color w:val="auto"/>
          <w:kern w:val="0"/>
        </w:rPr>
        <w:t>究</w:t>
      </w:r>
      <w:r w:rsidR="0043745E" w:rsidRPr="001B11BD">
        <w:rPr>
          <w:rFonts w:cs="DFHeiStd-W5" w:hint="eastAsia"/>
          <w:bCs/>
          <w:color w:val="auto"/>
          <w:kern w:val="0"/>
        </w:rPr>
        <w:t>基地</w:t>
      </w:r>
      <w:r w:rsidR="006F3B96" w:rsidRPr="001B11BD">
        <w:rPr>
          <w:rFonts w:cs="DFHeiStd-W5" w:hint="eastAsia"/>
          <w:bCs/>
          <w:color w:val="auto"/>
          <w:kern w:val="0"/>
        </w:rPr>
        <w:t>部分，</w:t>
      </w:r>
      <w:proofErr w:type="gramStart"/>
      <w:r w:rsidR="006F3B96" w:rsidRPr="001B11BD">
        <w:rPr>
          <w:rFonts w:cs="DFHeiStd-W5" w:hint="eastAsia"/>
          <w:bCs/>
          <w:color w:val="auto"/>
          <w:kern w:val="0"/>
        </w:rPr>
        <w:t>原係預留</w:t>
      </w:r>
      <w:proofErr w:type="gramEnd"/>
      <w:r w:rsidR="006F3B96" w:rsidRPr="001B11BD">
        <w:rPr>
          <w:rFonts w:cs="DFHeiStd-W5" w:hint="eastAsia"/>
          <w:bCs/>
          <w:color w:val="auto"/>
          <w:kern w:val="0"/>
        </w:rPr>
        <w:t>新聘</w:t>
      </w:r>
      <w:r w:rsidR="0043745E" w:rsidRPr="001B11BD">
        <w:rPr>
          <w:rFonts w:cs="DFHeiStd-W5" w:hint="eastAsia"/>
          <w:bCs/>
          <w:color w:val="auto"/>
          <w:kern w:val="0"/>
        </w:rPr>
        <w:t>研究計畫負責人</w:t>
      </w:r>
      <w:r w:rsidR="006F3B96" w:rsidRPr="001B11BD">
        <w:rPr>
          <w:rFonts w:cs="DFHeiStd-W5" w:hint="eastAsia"/>
          <w:bCs/>
          <w:color w:val="auto"/>
          <w:kern w:val="0"/>
        </w:rPr>
        <w:t>、跨領域整合團隊及儀器擴充使用，刻正依南部院區發展目標，確立新興研究主題方向，</w:t>
      </w:r>
      <w:r w:rsidR="0043745E" w:rsidRPr="001B11BD">
        <w:rPr>
          <w:rFonts w:cs="DFHeiStd-W5" w:hint="eastAsia"/>
          <w:bCs/>
          <w:color w:val="auto"/>
          <w:kern w:val="0"/>
        </w:rPr>
        <w:t>並</w:t>
      </w:r>
      <w:r w:rsidR="006F3B96" w:rsidRPr="001B11BD">
        <w:rPr>
          <w:rFonts w:cs="DFHeiStd-W5" w:hint="eastAsia"/>
          <w:bCs/>
          <w:color w:val="auto"/>
          <w:kern w:val="0"/>
        </w:rPr>
        <w:t>持續優化攬（留）才措施，以吸引優質人才與研究團隊進駐。</w:t>
      </w:r>
    </w:p>
    <w:p w14:paraId="42A0DD52" w14:textId="77777777" w:rsidR="00A240D7" w:rsidRDefault="006F3B96" w:rsidP="00A240D7">
      <w:pPr>
        <w:pStyle w:val="012"/>
        <w:spacing w:line="537" w:lineRule="exact"/>
        <w:ind w:firstLineChars="700" w:firstLine="1682"/>
        <w:jc w:val="distribute"/>
        <w:rPr>
          <w:rFonts w:cs="DFHeiStd-W5"/>
          <w:bCs/>
          <w:kern w:val="0"/>
        </w:rPr>
      </w:pPr>
      <w:r w:rsidRPr="001B11BD">
        <w:rPr>
          <w:rFonts w:cs="DFHeiStd-W5" w:hint="eastAsia"/>
          <w:b/>
          <w:bCs/>
          <w:kern w:val="0"/>
        </w:rPr>
        <w:t>B</w:t>
      </w:r>
      <w:r w:rsidRPr="001B11BD">
        <w:rPr>
          <w:rFonts w:cs="DFHeiStd-W5"/>
          <w:b/>
          <w:bCs/>
          <w:kern w:val="0"/>
        </w:rPr>
        <w:t>.</w:t>
      </w:r>
      <w:r w:rsidRPr="001B11BD">
        <w:rPr>
          <w:rFonts w:cs="DFHeiStd-W5" w:hint="eastAsia"/>
          <w:b/>
          <w:bCs/>
          <w:kern w:val="0"/>
        </w:rPr>
        <w:t xml:space="preserve">　南部院區</w:t>
      </w:r>
      <w:r w:rsidR="003C11F7">
        <w:rPr>
          <w:rFonts w:cs="DFHeiStd-W5" w:hint="eastAsia"/>
          <w:b/>
          <w:bCs/>
          <w:kern w:val="0"/>
        </w:rPr>
        <w:t>設置</w:t>
      </w:r>
      <w:r w:rsidRPr="001B11BD">
        <w:rPr>
          <w:rFonts w:cs="DFHeiStd-W5" w:hint="eastAsia"/>
          <w:b/>
          <w:bCs/>
          <w:kern w:val="0"/>
        </w:rPr>
        <w:t>多元會議空間</w:t>
      </w:r>
      <w:r w:rsidR="00A551B6" w:rsidRPr="001B11BD">
        <w:rPr>
          <w:rFonts w:cs="DFHeiStd-W5" w:hint="eastAsia"/>
          <w:b/>
          <w:bCs/>
          <w:kern w:val="0"/>
        </w:rPr>
        <w:t>及住宿設施</w:t>
      </w:r>
      <w:r w:rsidR="0043745E" w:rsidRPr="001B11BD">
        <w:rPr>
          <w:rFonts w:cs="DFHeiStd-W5" w:hint="eastAsia"/>
          <w:b/>
          <w:bCs/>
          <w:kern w:val="0"/>
        </w:rPr>
        <w:t>，</w:t>
      </w:r>
      <w:r w:rsidR="00A551B6" w:rsidRPr="001B11BD">
        <w:rPr>
          <w:rFonts w:cs="DFHeiStd-W5" w:hint="eastAsia"/>
          <w:b/>
          <w:bCs/>
          <w:kern w:val="0"/>
        </w:rPr>
        <w:t>惟</w:t>
      </w:r>
      <w:r w:rsidRPr="001B11BD">
        <w:rPr>
          <w:rFonts w:cs="DFHeiStd-W5" w:hint="eastAsia"/>
          <w:b/>
          <w:bCs/>
          <w:kern w:val="0"/>
        </w:rPr>
        <w:t>使用率</w:t>
      </w:r>
      <w:r w:rsidR="00A551B6" w:rsidRPr="001B11BD">
        <w:rPr>
          <w:rFonts w:cs="DFHeiStd-W5" w:hint="eastAsia"/>
          <w:b/>
          <w:bCs/>
          <w:kern w:val="0"/>
        </w:rPr>
        <w:t>及入住</w:t>
      </w:r>
      <w:proofErr w:type="gramStart"/>
      <w:r w:rsidR="00A551B6" w:rsidRPr="001B11BD">
        <w:rPr>
          <w:rFonts w:cs="DFHeiStd-W5" w:hint="eastAsia"/>
          <w:b/>
          <w:bCs/>
          <w:kern w:val="0"/>
        </w:rPr>
        <w:t>率均</w:t>
      </w:r>
      <w:r w:rsidRPr="001B11BD">
        <w:rPr>
          <w:rFonts w:cs="DFHeiStd-W5" w:hint="eastAsia"/>
          <w:b/>
          <w:bCs/>
          <w:kern w:val="0"/>
        </w:rPr>
        <w:t>偏低</w:t>
      </w:r>
      <w:proofErr w:type="gramEnd"/>
      <w:r w:rsidRPr="001B11BD">
        <w:rPr>
          <w:rFonts w:cs="DFHeiStd-W5" w:hint="eastAsia"/>
          <w:b/>
          <w:bCs/>
          <w:kern w:val="0"/>
        </w:rPr>
        <w:t>：</w:t>
      </w:r>
      <w:r w:rsidRPr="001B11BD">
        <w:rPr>
          <w:rFonts w:cs="DFHeiStd-W5" w:hint="eastAsia"/>
          <w:bCs/>
          <w:kern w:val="0"/>
        </w:rPr>
        <w:t>南部院區為應辦理學術性研討會及行政會議所需，規劃多處公共會議室空間，包括</w:t>
      </w:r>
      <w:r w:rsidR="0043745E" w:rsidRPr="001B11BD">
        <w:rPr>
          <w:rFonts w:cs="DFHeiStd-W5" w:hint="eastAsia"/>
          <w:bCs/>
          <w:kern w:val="0"/>
        </w:rPr>
        <w:t>農生中心</w:t>
      </w:r>
      <w:r w:rsidRPr="001B11BD">
        <w:rPr>
          <w:rFonts w:cs="DFHeiStd-W5" w:hint="eastAsia"/>
          <w:bCs/>
          <w:kern w:val="0"/>
        </w:rPr>
        <w:t>大樓（含楊祥發講堂及5間會議室）、關鍵中心大樓、國際會議廳、</w:t>
      </w:r>
      <w:r w:rsidR="0043745E" w:rsidRPr="001B11BD">
        <w:rPr>
          <w:rFonts w:cs="DFHeiStd-W5" w:hint="eastAsia"/>
          <w:bCs/>
          <w:kern w:val="0"/>
        </w:rPr>
        <w:t>人文社會研究基地</w:t>
      </w:r>
      <w:bookmarkStart w:id="0" w:name="_Hlk221282675"/>
      <w:r w:rsidR="00792BC6" w:rsidRPr="001B11BD">
        <w:rPr>
          <w:rFonts w:cs="DFHeiStd-W5" w:hint="eastAsia"/>
          <w:bCs/>
          <w:kern w:val="0"/>
        </w:rPr>
        <w:t>及學人會館</w:t>
      </w:r>
      <w:bookmarkEnd w:id="0"/>
      <w:r w:rsidRPr="001B11BD">
        <w:rPr>
          <w:rFonts w:cs="DFHeiStd-W5" w:hint="eastAsia"/>
          <w:bCs/>
          <w:kern w:val="0"/>
        </w:rPr>
        <w:t>，共計11間</w:t>
      </w:r>
      <w:r w:rsidR="0043745E" w:rsidRPr="001B11BD">
        <w:rPr>
          <w:rFonts w:cs="DFHeiStd-W5" w:hint="eastAsia"/>
          <w:bCs/>
          <w:kern w:val="0"/>
        </w:rPr>
        <w:t>（演講廳3間及會議室8間）</w:t>
      </w:r>
      <w:r w:rsidRPr="001B11BD">
        <w:rPr>
          <w:rFonts w:cs="DFHeiStd-W5" w:hint="eastAsia"/>
          <w:bCs/>
          <w:kern w:val="0"/>
        </w:rPr>
        <w:t>，可容納11人至301人</w:t>
      </w:r>
      <w:bookmarkStart w:id="1" w:name="_Hlk232431109"/>
      <w:r w:rsidR="00D25C83" w:rsidRPr="001B11BD">
        <w:rPr>
          <w:rFonts w:cs="DFHeiStd-W5" w:hint="eastAsia"/>
          <w:bCs/>
          <w:kern w:val="0"/>
        </w:rPr>
        <w:t>。據中央研究院</w:t>
      </w:r>
      <w:r w:rsidR="004C6C0B" w:rsidRPr="001B11BD">
        <w:rPr>
          <w:rFonts w:cs="DFHeiStd-W5" w:hint="eastAsia"/>
          <w:bCs/>
          <w:kern w:val="0"/>
        </w:rPr>
        <w:t>統計</w:t>
      </w:r>
      <w:r w:rsidR="0043745E" w:rsidRPr="001B11BD">
        <w:rPr>
          <w:rFonts w:cs="DFHeiStd-W5" w:hint="eastAsia"/>
          <w:bCs/>
          <w:kern w:val="0"/>
        </w:rPr>
        <w:t>，</w:t>
      </w:r>
      <w:r w:rsidR="00D25C83" w:rsidRPr="001B11BD">
        <w:rPr>
          <w:rFonts w:cs="DFHeiStd-W5" w:hint="eastAsia"/>
          <w:bCs/>
          <w:kern w:val="0"/>
        </w:rPr>
        <w:t>自114年1月1日至114年11月21日止，國際會議廳計使用4個時段及3間多功能會議室各使用3個時段，至於其他7間公共會議室則使用2天至63天，除楊祥發講堂之使用天數占可使用天數之比率近</w:t>
      </w:r>
      <w:proofErr w:type="gramStart"/>
      <w:r w:rsidR="00D25C83" w:rsidRPr="001B11BD">
        <w:rPr>
          <w:rFonts w:cs="DFHeiStd-W5" w:hint="eastAsia"/>
          <w:bCs/>
          <w:kern w:val="0"/>
        </w:rPr>
        <w:t>2成</w:t>
      </w:r>
      <w:proofErr w:type="gramEnd"/>
      <w:r w:rsidR="00D25C83" w:rsidRPr="001B11BD">
        <w:rPr>
          <w:rFonts w:cs="DFHeiStd-W5" w:hint="eastAsia"/>
          <w:bCs/>
          <w:kern w:val="0"/>
        </w:rPr>
        <w:t>外，其餘公共會議室之</w:t>
      </w:r>
      <w:proofErr w:type="gramStart"/>
      <w:r w:rsidR="00D25C83" w:rsidRPr="001B11BD">
        <w:rPr>
          <w:rFonts w:cs="DFHeiStd-W5" w:hint="eastAsia"/>
          <w:bCs/>
          <w:kern w:val="0"/>
        </w:rPr>
        <w:t>使用率均未及1成</w:t>
      </w:r>
      <w:proofErr w:type="gramEnd"/>
      <w:r w:rsidR="00CF7DD6" w:rsidRPr="001B11BD">
        <w:rPr>
          <w:rFonts w:cs="DFHeiStd-W5" w:hint="eastAsia"/>
          <w:bCs/>
          <w:kern w:val="0"/>
        </w:rPr>
        <w:t>。</w:t>
      </w:r>
      <w:r w:rsidR="004C6C0B" w:rsidRPr="001B11BD">
        <w:rPr>
          <w:rFonts w:cs="DFHeiStd-W5" w:hint="eastAsia"/>
          <w:kern w:val="0"/>
        </w:rPr>
        <w:t>另為應院士、邀訪講學研究或出席學術研討會之國內外學者，及院方員工住宿所需，於南部院區設置學人會館及學人招待所，</w:t>
      </w:r>
      <w:r w:rsidR="00002E7A" w:rsidRPr="001B11BD">
        <w:rPr>
          <w:rFonts w:cs="DFHeiStd-W5" w:hint="eastAsia"/>
          <w:kern w:val="0"/>
        </w:rPr>
        <w:t>自114年2月17日正式營運，</w:t>
      </w:r>
      <w:r w:rsidR="00FA036B" w:rsidRPr="001B11BD">
        <w:rPr>
          <w:rFonts w:cs="DFHeiStd-W5" w:hint="eastAsia"/>
          <w:kern w:val="0"/>
        </w:rPr>
        <w:t>學人會館3樓及4樓設有單床房16間及雙床房15間；學人招待所設有1房格局6間及2房格局4間。</w:t>
      </w:r>
      <w:r w:rsidR="00A53CCE" w:rsidRPr="001B11BD">
        <w:rPr>
          <w:rFonts w:cs="DFHeiStd-W5" w:hint="eastAsia"/>
          <w:kern w:val="0"/>
        </w:rPr>
        <w:t>經查</w:t>
      </w:r>
      <w:r w:rsidR="00CF7DD6" w:rsidRPr="001B11BD">
        <w:rPr>
          <w:rFonts w:cs="DFHeiStd-W5" w:hint="eastAsia"/>
          <w:kern w:val="0"/>
        </w:rPr>
        <w:t>截至</w:t>
      </w:r>
      <w:r w:rsidR="00A53CCE" w:rsidRPr="001B11BD">
        <w:rPr>
          <w:rFonts w:cs="DFHeiStd-W5" w:hint="eastAsia"/>
          <w:kern w:val="0"/>
        </w:rPr>
        <w:t>114年9月底止，</w:t>
      </w:r>
      <w:r w:rsidR="00002E7A" w:rsidRPr="001B11BD">
        <w:rPr>
          <w:rFonts w:cs="DFHeiStd-W5" w:hint="eastAsia"/>
          <w:kern w:val="0"/>
        </w:rPr>
        <w:t>學人招待所2房格局</w:t>
      </w:r>
      <w:proofErr w:type="gramStart"/>
      <w:r w:rsidR="00002E7A" w:rsidRPr="001B11BD">
        <w:rPr>
          <w:rFonts w:cs="DFHeiStd-W5" w:hint="eastAsia"/>
          <w:kern w:val="0"/>
        </w:rPr>
        <w:t>4間迄</w:t>
      </w:r>
      <w:proofErr w:type="gramEnd"/>
      <w:r w:rsidR="00002E7A" w:rsidRPr="001B11BD">
        <w:rPr>
          <w:rFonts w:cs="DFHeiStd-W5" w:hint="eastAsia"/>
          <w:kern w:val="0"/>
        </w:rPr>
        <w:t>未使用，1房格局之入住率為31.25％，又學人會館單床房及雙床房之整體入住率分別僅為9.14％及4.74％，</w:t>
      </w:r>
      <w:proofErr w:type="gramStart"/>
      <w:r w:rsidR="00002E7A" w:rsidRPr="001B11BD">
        <w:rPr>
          <w:rFonts w:cs="DFHeiStd-W5" w:hint="eastAsia"/>
          <w:kern w:val="0"/>
        </w:rPr>
        <w:t>均未及1成</w:t>
      </w:r>
      <w:proofErr w:type="gramEnd"/>
      <w:r w:rsidR="00002E7A" w:rsidRPr="001B11BD">
        <w:rPr>
          <w:rFonts w:cs="DFHeiStd-W5" w:hint="eastAsia"/>
          <w:kern w:val="0"/>
        </w:rPr>
        <w:t>，與原規劃營運階段預計使用率80％之目標尚有相當差距</w:t>
      </w:r>
      <w:r w:rsidR="00F76296" w:rsidRPr="001B11BD">
        <w:rPr>
          <w:rFonts w:cs="DFHeiStd-W5" w:hint="eastAsia"/>
          <w:kern w:val="0"/>
        </w:rPr>
        <w:t>，</w:t>
      </w:r>
      <w:r w:rsidR="00F76296" w:rsidRPr="001B11BD">
        <w:rPr>
          <w:rFonts w:cs="DFHeiStd-W5" w:hint="eastAsia"/>
          <w:color w:val="000000" w:themeColor="text1"/>
          <w:kern w:val="0"/>
        </w:rPr>
        <w:t>經函請</w:t>
      </w:r>
      <w:r w:rsidR="00A53CCE" w:rsidRPr="001B11BD">
        <w:rPr>
          <w:rFonts w:cs="DFHeiStd-W5" w:hint="eastAsia"/>
          <w:color w:val="000000" w:themeColor="text1"/>
          <w:kern w:val="0"/>
        </w:rPr>
        <w:t>中央研究院</w:t>
      </w:r>
      <w:proofErr w:type="gramStart"/>
      <w:r w:rsidR="00A53CCE" w:rsidRPr="001B11BD">
        <w:rPr>
          <w:rFonts w:cs="DFHeiStd-W5" w:hint="eastAsia"/>
          <w:color w:val="000000" w:themeColor="text1"/>
          <w:kern w:val="0"/>
        </w:rPr>
        <w:t>研</w:t>
      </w:r>
      <w:proofErr w:type="gramEnd"/>
      <w:r w:rsidR="00A53CCE" w:rsidRPr="001B11BD">
        <w:rPr>
          <w:rFonts w:cs="DFHeiStd-W5" w:hint="eastAsia"/>
          <w:color w:val="000000" w:themeColor="text1"/>
          <w:kern w:val="0"/>
        </w:rPr>
        <w:t>謀</w:t>
      </w:r>
      <w:r w:rsidR="00F76296" w:rsidRPr="001B11BD">
        <w:rPr>
          <w:rFonts w:cs="DFHeiStd-W5" w:hint="eastAsia"/>
          <w:color w:val="000000" w:themeColor="text1"/>
          <w:kern w:val="0"/>
        </w:rPr>
        <w:t>加強推廣使用，並評估對外開放借用或住宿之可行性，以提升使用成效</w:t>
      </w:r>
      <w:r w:rsidR="00002E7A" w:rsidRPr="001B11BD">
        <w:rPr>
          <w:rFonts w:cs="DFHeiStd-W5" w:hint="eastAsia"/>
          <w:color w:val="000000" w:themeColor="text1"/>
          <w:kern w:val="0"/>
        </w:rPr>
        <w:t>。</w:t>
      </w:r>
      <w:r w:rsidR="00D25C83" w:rsidRPr="001B11BD">
        <w:rPr>
          <w:rFonts w:cs="DFHeiStd-W5" w:hint="eastAsia"/>
          <w:bCs/>
          <w:color w:val="000000" w:themeColor="text1"/>
          <w:kern w:val="0"/>
        </w:rPr>
        <w:t>據</w:t>
      </w:r>
      <w:r w:rsidR="00D25C83" w:rsidRPr="001B11BD">
        <w:rPr>
          <w:rFonts w:cs="DFHeiStd-W5" w:hint="eastAsia"/>
          <w:bCs/>
          <w:kern w:val="0"/>
        </w:rPr>
        <w:t>復：已規劃優化</w:t>
      </w:r>
      <w:r w:rsidR="00A53CCE" w:rsidRPr="001B11BD">
        <w:rPr>
          <w:rFonts w:cs="DFHeiStd-W5" w:hint="eastAsia"/>
          <w:bCs/>
          <w:kern w:val="0"/>
        </w:rPr>
        <w:t>公共</w:t>
      </w:r>
      <w:proofErr w:type="gramStart"/>
      <w:r w:rsidR="00A53CCE" w:rsidRPr="001B11BD">
        <w:rPr>
          <w:rFonts w:cs="DFHeiStd-W5" w:hint="eastAsia"/>
          <w:bCs/>
          <w:kern w:val="0"/>
        </w:rPr>
        <w:t>會議室</w:t>
      </w:r>
      <w:r w:rsidR="00D25C83" w:rsidRPr="001B11BD">
        <w:rPr>
          <w:rFonts w:cs="DFHeiStd-W5" w:hint="eastAsia"/>
          <w:bCs/>
          <w:kern w:val="0"/>
        </w:rPr>
        <w:t>線上借用</w:t>
      </w:r>
      <w:proofErr w:type="gramEnd"/>
      <w:r w:rsidR="00D25C83" w:rsidRPr="001B11BD">
        <w:rPr>
          <w:rFonts w:cs="DFHeiStd-W5" w:hint="eastAsia"/>
          <w:bCs/>
          <w:kern w:val="0"/>
        </w:rPr>
        <w:t>流程</w:t>
      </w:r>
      <w:r w:rsidR="00A53CCE" w:rsidRPr="001B11BD">
        <w:rPr>
          <w:rFonts w:cs="DFHeiStd-W5" w:hint="eastAsia"/>
          <w:bCs/>
          <w:kern w:val="0"/>
        </w:rPr>
        <w:t>，</w:t>
      </w:r>
      <w:r w:rsidR="00D25C83" w:rsidRPr="001B11BD">
        <w:rPr>
          <w:rFonts w:cs="DFHeiStd-W5" w:hint="eastAsia"/>
          <w:bCs/>
          <w:kern w:val="0"/>
        </w:rPr>
        <w:t>並加強內部</w:t>
      </w:r>
    </w:p>
    <w:p w14:paraId="48AE8B6C" w14:textId="5580A0AD" w:rsidR="00BA2669" w:rsidRPr="001B11BD" w:rsidRDefault="00D25C83" w:rsidP="00A240D7">
      <w:pPr>
        <w:pStyle w:val="012"/>
        <w:spacing w:line="518" w:lineRule="exact"/>
        <w:ind w:firstLineChars="0" w:firstLine="0"/>
        <w:rPr>
          <w:b/>
          <w:bCs/>
          <w:sz w:val="32"/>
          <w:szCs w:val="32"/>
        </w:rPr>
      </w:pPr>
      <w:r w:rsidRPr="001B11BD">
        <w:rPr>
          <w:rFonts w:cs="DFHeiStd-W5" w:hint="eastAsia"/>
          <w:bCs/>
          <w:kern w:val="0"/>
        </w:rPr>
        <w:lastRenderedPageBreak/>
        <w:t>宣導、鼓勵各所</w:t>
      </w:r>
      <w:r w:rsidR="00F76296" w:rsidRPr="001B11BD">
        <w:rPr>
          <w:rFonts w:cs="DFHeiStd-W5" w:hint="eastAsia"/>
          <w:bCs/>
          <w:kern w:val="0"/>
        </w:rPr>
        <w:t>（中心）</w:t>
      </w:r>
      <w:r w:rsidRPr="001B11BD">
        <w:rPr>
          <w:rFonts w:cs="DFHeiStd-W5" w:hint="eastAsia"/>
          <w:bCs/>
          <w:kern w:val="0"/>
        </w:rPr>
        <w:t>優先選用南部院區辦理研習及學術會議、與南部大專院校及研究機構合作舉辦學術交流活動，並</w:t>
      </w:r>
      <w:proofErr w:type="gramStart"/>
      <w:r w:rsidRPr="001B11BD">
        <w:rPr>
          <w:rFonts w:cs="DFHeiStd-W5" w:hint="eastAsia"/>
          <w:bCs/>
          <w:kern w:val="0"/>
        </w:rPr>
        <w:t>研</w:t>
      </w:r>
      <w:proofErr w:type="gramEnd"/>
      <w:r w:rsidRPr="001B11BD">
        <w:rPr>
          <w:rFonts w:cs="DFHeiStd-W5" w:hint="eastAsia"/>
          <w:bCs/>
          <w:kern w:val="0"/>
        </w:rPr>
        <w:t>議將具學術性質之校外團體、政府機關及非營利組織等</w:t>
      </w:r>
      <w:r w:rsidR="005611E8" w:rsidRPr="001B11BD">
        <w:rPr>
          <w:rFonts w:cs="DFHeiStd-W5" w:hint="eastAsia"/>
          <w:bCs/>
          <w:kern w:val="0"/>
        </w:rPr>
        <w:t>，</w:t>
      </w:r>
      <w:r w:rsidRPr="001B11BD">
        <w:rPr>
          <w:rFonts w:cs="DFHeiStd-W5" w:hint="eastAsia"/>
          <w:bCs/>
          <w:kern w:val="0"/>
        </w:rPr>
        <w:t>納為得申請會議空間之對象</w:t>
      </w:r>
      <w:bookmarkEnd w:id="1"/>
      <w:r w:rsidR="00002E7A" w:rsidRPr="001B11BD">
        <w:rPr>
          <w:rFonts w:cs="DFHeiStd-W5" w:hint="eastAsia"/>
          <w:bCs/>
          <w:kern w:val="0"/>
        </w:rPr>
        <w:t>，</w:t>
      </w:r>
      <w:r w:rsidR="00A53CCE" w:rsidRPr="001B11BD">
        <w:rPr>
          <w:rFonts w:hint="eastAsia"/>
        </w:rPr>
        <w:t>另</w:t>
      </w:r>
      <w:r w:rsidR="00B435D7" w:rsidRPr="001B11BD">
        <w:t>加強宣導</w:t>
      </w:r>
      <w:r w:rsidR="00B435D7" w:rsidRPr="001B11BD">
        <w:rPr>
          <w:rFonts w:hint="eastAsia"/>
        </w:rPr>
        <w:t>院內</w:t>
      </w:r>
      <w:r w:rsidR="00B435D7" w:rsidRPr="001B11BD">
        <w:t>各所</w:t>
      </w:r>
      <w:r w:rsidR="00190183">
        <w:rPr>
          <w:rFonts w:hint="eastAsia"/>
        </w:rPr>
        <w:t>（</w:t>
      </w:r>
      <w:r w:rsidR="00B435D7" w:rsidRPr="001B11BD">
        <w:t>中心</w:t>
      </w:r>
      <w:r w:rsidR="00190183">
        <w:rPr>
          <w:rFonts w:hint="eastAsia"/>
        </w:rPr>
        <w:t>）</w:t>
      </w:r>
      <w:r w:rsidR="00B435D7" w:rsidRPr="001B11BD">
        <w:t>運用住宿資源</w:t>
      </w:r>
      <w:r w:rsidR="00B435D7" w:rsidRPr="001B11BD">
        <w:rPr>
          <w:rFonts w:hint="eastAsia"/>
        </w:rPr>
        <w:t>，及</w:t>
      </w:r>
      <w:r w:rsidR="00B435D7" w:rsidRPr="001B11BD">
        <w:t>檢討各房型實際使用情形</w:t>
      </w:r>
      <w:r w:rsidR="004C6C0B" w:rsidRPr="001B11BD">
        <w:rPr>
          <w:rFonts w:hint="eastAsia"/>
        </w:rPr>
        <w:t>，依需求</w:t>
      </w:r>
      <w:r w:rsidR="00B435D7" w:rsidRPr="001B11BD">
        <w:t>彈性調整，提升住宿設施使用效益</w:t>
      </w:r>
      <w:r w:rsidR="00B435D7" w:rsidRPr="001B11BD">
        <w:rPr>
          <w:rFonts w:cs="DFHeiStd-W5" w:hint="eastAsia"/>
          <w:bCs/>
          <w:kern w:val="0"/>
        </w:rPr>
        <w:t>。</w:t>
      </w:r>
    </w:p>
    <w:p w14:paraId="68B27361" w14:textId="2997FD13" w:rsidR="002B731D" w:rsidRPr="001B11BD" w:rsidRDefault="002B731D" w:rsidP="00A240D7">
      <w:pPr>
        <w:pStyle w:val="ae"/>
        <w:overflowPunct w:val="0"/>
        <w:spacing w:beforeLines="0" w:before="0" w:afterLines="0" w:after="0" w:line="518" w:lineRule="exact"/>
        <w:ind w:firstLineChars="450" w:firstLine="1261"/>
        <w:rPr>
          <w:rFonts w:ascii="標楷體" w:hAnsi="標楷體" w:cs="Times New Roman"/>
        </w:rPr>
      </w:pPr>
      <w:r w:rsidRPr="001B11BD">
        <w:rPr>
          <w:rFonts w:ascii="標楷體" w:hAnsi="標楷體" w:cs="Times New Roman" w:hint="eastAsia"/>
        </w:rPr>
        <w:t xml:space="preserve">（2）　</w:t>
      </w:r>
      <w:r w:rsidR="00FB7C78" w:rsidRPr="001B11BD">
        <w:rPr>
          <w:rFonts w:ascii="標楷體" w:hAnsi="標楷體" w:cs="Times New Roman" w:hint="eastAsia"/>
        </w:rPr>
        <w:t>中央研究院</w:t>
      </w:r>
      <w:r w:rsidRPr="001B11BD">
        <w:rPr>
          <w:rFonts w:ascii="標楷體" w:hAnsi="標楷體" w:cs="Times New Roman" w:hint="eastAsia"/>
        </w:rPr>
        <w:t>為發展海洋能發電技術，建置100kW級</w:t>
      </w:r>
      <w:proofErr w:type="gramStart"/>
      <w:r w:rsidRPr="001B11BD">
        <w:rPr>
          <w:rFonts w:ascii="標楷體" w:hAnsi="標楷體" w:cs="Times New Roman" w:hint="eastAsia"/>
        </w:rPr>
        <w:t>浮游式黑潮</w:t>
      </w:r>
      <w:proofErr w:type="gramEnd"/>
      <w:r w:rsidRPr="001B11BD">
        <w:rPr>
          <w:rFonts w:ascii="標楷體" w:hAnsi="標楷體" w:cs="Times New Roman" w:hint="eastAsia"/>
        </w:rPr>
        <w:t>渦輪機，惟拖曳測試階段發生葉片損壞等情事，尚未完成實海域錨</w:t>
      </w:r>
      <w:proofErr w:type="gramStart"/>
      <w:r w:rsidRPr="001B11BD">
        <w:rPr>
          <w:rFonts w:ascii="標楷體" w:hAnsi="標楷體" w:cs="Times New Roman" w:hint="eastAsia"/>
        </w:rPr>
        <w:t>繫</w:t>
      </w:r>
      <w:proofErr w:type="gramEnd"/>
      <w:r w:rsidRPr="001B11BD">
        <w:rPr>
          <w:rFonts w:ascii="標楷體" w:hAnsi="標楷體" w:cs="Times New Roman" w:hint="eastAsia"/>
        </w:rPr>
        <w:t>測試，允宜持續強化機組系統穩定及設備安全，妥為管控測試驗證及後續推動進程，以達成建置洋流能示範機組群及展示場域之目標。</w:t>
      </w:r>
    </w:p>
    <w:p w14:paraId="3AB6EE67" w14:textId="1395074B" w:rsidR="007B6DE4" w:rsidRPr="001B11BD" w:rsidRDefault="00F07222" w:rsidP="00A240D7">
      <w:pPr>
        <w:pStyle w:val="ae"/>
        <w:overflowPunct w:val="0"/>
        <w:spacing w:beforeLines="0" w:before="0" w:afterLines="0" w:after="0" w:line="518" w:lineRule="exact"/>
        <w:ind w:firstLine="480"/>
        <w:rPr>
          <w:rFonts w:ascii="標楷體" w:hAnsi="標楷體" w:cs="標楷體"/>
          <w:b w:val="0"/>
          <w:bCs w:val="0"/>
          <w:sz w:val="24"/>
          <w:szCs w:val="24"/>
        </w:rPr>
      </w:pPr>
      <w:r w:rsidRPr="001B11BD">
        <w:rPr>
          <w:rFonts w:ascii="標楷體" w:hAnsi="標楷體" w:cs="標楷體" w:hint="eastAsia"/>
          <w:b w:val="0"/>
          <w:bCs w:val="0"/>
          <w:sz w:val="24"/>
          <w:szCs w:val="24"/>
        </w:rPr>
        <w:t>中央研究院</w:t>
      </w:r>
      <w:r w:rsidR="00FA036B" w:rsidRPr="001B11BD">
        <w:rPr>
          <w:rFonts w:ascii="標楷體" w:hAnsi="標楷體" w:cs="標楷體" w:hint="eastAsia"/>
          <w:b w:val="0"/>
          <w:bCs w:val="0"/>
          <w:sz w:val="24"/>
          <w:szCs w:val="24"/>
        </w:rPr>
        <w:t>為發展</w:t>
      </w:r>
      <w:r w:rsidR="002B731D" w:rsidRPr="001B11BD">
        <w:rPr>
          <w:rFonts w:ascii="標楷體" w:hAnsi="標楷體" w:cs="標楷體" w:hint="eastAsia"/>
          <w:b w:val="0"/>
          <w:bCs w:val="0"/>
          <w:sz w:val="24"/>
          <w:szCs w:val="24"/>
        </w:rPr>
        <w:t>海洋能發電技術，於113年1月成立關鍵中心－海洋能專題中心，聚焦黑潮發電、研發與海洋能布建，提出100kW級</w:t>
      </w:r>
      <w:proofErr w:type="gramStart"/>
      <w:r w:rsidR="002B731D" w:rsidRPr="001B11BD">
        <w:rPr>
          <w:rFonts w:ascii="標楷體" w:hAnsi="標楷體" w:cs="標楷體" w:hint="eastAsia"/>
          <w:b w:val="0"/>
          <w:bCs w:val="0"/>
          <w:sz w:val="24"/>
          <w:szCs w:val="24"/>
        </w:rPr>
        <w:t>浮游式黑潮</w:t>
      </w:r>
      <w:proofErr w:type="gramEnd"/>
      <w:r w:rsidR="002B731D" w:rsidRPr="001B11BD">
        <w:rPr>
          <w:rFonts w:ascii="標楷體" w:hAnsi="標楷體" w:cs="標楷體" w:hint="eastAsia"/>
          <w:b w:val="0"/>
          <w:bCs w:val="0"/>
          <w:sz w:val="24"/>
          <w:szCs w:val="24"/>
        </w:rPr>
        <w:t>渦輪機實海域性能驗證計畫（下稱黑潮渦輪機驗證計畫），期程為112至115年度，預計運用黑潮洋流能量帶動黑潮渦輪機渦輪運轉穩定發電，建置我國首座可正式運轉之洋流能示範機組群及展示場域等，相關經費</w:t>
      </w:r>
      <w:r w:rsidR="00DE3E83">
        <w:rPr>
          <w:rFonts w:ascii="標楷體" w:hAnsi="標楷體" w:cs="標楷體" w:hint="eastAsia"/>
          <w:b w:val="0"/>
          <w:bCs w:val="0"/>
          <w:sz w:val="24"/>
          <w:szCs w:val="24"/>
        </w:rPr>
        <w:t>由</w:t>
      </w:r>
      <w:r w:rsidR="00CA7AD7" w:rsidRPr="001B11BD">
        <w:rPr>
          <w:rFonts w:ascii="標楷體" w:hAnsi="標楷體" w:cs="標楷體" w:hint="eastAsia"/>
          <w:b w:val="0"/>
          <w:bCs w:val="0"/>
          <w:sz w:val="24"/>
          <w:szCs w:val="24"/>
        </w:rPr>
        <w:t>中央研究院</w:t>
      </w:r>
      <w:r w:rsidR="002B731D" w:rsidRPr="001B11BD">
        <w:rPr>
          <w:rFonts w:ascii="標楷體" w:hAnsi="標楷體" w:cs="標楷體" w:hint="eastAsia"/>
          <w:b w:val="0"/>
          <w:bCs w:val="0"/>
          <w:sz w:val="24"/>
          <w:szCs w:val="24"/>
        </w:rPr>
        <w:t>科學研究基金支應。112至114年度</w:t>
      </w:r>
      <w:r w:rsidR="00956F49">
        <w:rPr>
          <w:rFonts w:ascii="標楷體" w:hAnsi="標楷體" w:cs="標楷體" w:hint="eastAsia"/>
          <w:b w:val="0"/>
          <w:bCs w:val="0"/>
          <w:sz w:val="24"/>
          <w:szCs w:val="24"/>
        </w:rPr>
        <w:t>預算編</w:t>
      </w:r>
      <w:r w:rsidR="00ED2CB3">
        <w:rPr>
          <w:rFonts w:ascii="標楷體" w:hAnsi="標楷體" w:cs="標楷體" w:hint="eastAsia"/>
          <w:b w:val="0"/>
          <w:bCs w:val="0"/>
          <w:sz w:val="24"/>
          <w:szCs w:val="24"/>
        </w:rPr>
        <w:t>列</w:t>
      </w:r>
      <w:r w:rsidR="002B731D" w:rsidRPr="001B11BD">
        <w:rPr>
          <w:rFonts w:ascii="標楷體" w:hAnsi="標楷體" w:cs="標楷體" w:hint="eastAsia"/>
          <w:b w:val="0"/>
          <w:bCs w:val="0"/>
          <w:sz w:val="24"/>
          <w:szCs w:val="24"/>
        </w:rPr>
        <w:t>1億8,600萬元，截至114年底止，實現數1億8,168萬餘元，已實現比率97.68％</w:t>
      </w:r>
      <w:r w:rsidR="002B731D" w:rsidRPr="001B11BD">
        <w:rPr>
          <w:rFonts w:ascii="標楷體" w:hAnsi="標楷體" w:cs="標楷體" w:hint="eastAsia"/>
          <w:b w:val="0"/>
          <w:bCs w:val="0"/>
          <w:color w:val="000000" w:themeColor="text1"/>
          <w:sz w:val="24"/>
          <w:szCs w:val="24"/>
        </w:rPr>
        <w:t>。</w:t>
      </w:r>
      <w:r w:rsidR="00CF7DD6" w:rsidRPr="001B11BD">
        <w:rPr>
          <w:rFonts w:ascii="標楷體" w:hAnsi="標楷體" w:cs="標楷體" w:hint="eastAsia"/>
          <w:b w:val="0"/>
          <w:bCs w:val="0"/>
          <w:color w:val="000000" w:themeColor="text1"/>
          <w:sz w:val="24"/>
          <w:szCs w:val="24"/>
        </w:rPr>
        <w:t>經查</w:t>
      </w:r>
      <w:r w:rsidR="002B731D" w:rsidRPr="001B11BD">
        <w:rPr>
          <w:rFonts w:ascii="標楷體" w:hAnsi="標楷體" w:cs="標楷體" w:hint="eastAsia"/>
          <w:b w:val="0"/>
          <w:bCs w:val="0"/>
          <w:color w:val="000000" w:themeColor="text1"/>
          <w:sz w:val="24"/>
          <w:szCs w:val="24"/>
        </w:rPr>
        <w:t>黑潮渦輪機驗證計畫，已於</w:t>
      </w:r>
      <w:proofErr w:type="gramStart"/>
      <w:r w:rsidR="002B731D" w:rsidRPr="001B11BD">
        <w:rPr>
          <w:rFonts w:ascii="標楷體" w:hAnsi="標楷體" w:cs="標楷體" w:hint="eastAsia"/>
          <w:b w:val="0"/>
          <w:bCs w:val="0"/>
          <w:color w:val="000000" w:themeColor="text1"/>
          <w:sz w:val="24"/>
          <w:szCs w:val="24"/>
        </w:rPr>
        <w:t>1</w:t>
      </w:r>
      <w:r w:rsidR="002B731D" w:rsidRPr="001B11BD">
        <w:rPr>
          <w:rFonts w:ascii="標楷體" w:hAnsi="標楷體" w:cs="標楷體" w:hint="eastAsia"/>
          <w:b w:val="0"/>
          <w:bCs w:val="0"/>
          <w:sz w:val="24"/>
          <w:szCs w:val="24"/>
        </w:rPr>
        <w:t>13</w:t>
      </w:r>
      <w:proofErr w:type="gramEnd"/>
      <w:r w:rsidR="002B731D" w:rsidRPr="001B11BD">
        <w:rPr>
          <w:rFonts w:ascii="標楷體" w:hAnsi="標楷體" w:cs="標楷體" w:hint="eastAsia"/>
          <w:b w:val="0"/>
          <w:bCs w:val="0"/>
          <w:sz w:val="24"/>
          <w:szCs w:val="24"/>
        </w:rPr>
        <w:t>年度建置100kW</w:t>
      </w:r>
      <w:r w:rsidR="00130962">
        <w:rPr>
          <w:rFonts w:ascii="標楷體" w:hAnsi="標楷體" w:cs="標楷體" w:hint="eastAsia"/>
          <w:b w:val="0"/>
          <w:bCs w:val="0"/>
          <w:sz w:val="24"/>
          <w:szCs w:val="24"/>
        </w:rPr>
        <w:t>黑潮渦輪</w:t>
      </w:r>
      <w:r w:rsidR="002B731D" w:rsidRPr="001B11BD">
        <w:rPr>
          <w:rFonts w:ascii="標楷體" w:hAnsi="標楷體" w:cs="標楷體" w:hint="eastAsia"/>
          <w:b w:val="0"/>
          <w:bCs w:val="0"/>
          <w:sz w:val="24"/>
          <w:szCs w:val="24"/>
        </w:rPr>
        <w:t>機組，並完成系統機電整合</w:t>
      </w:r>
      <w:proofErr w:type="gramStart"/>
      <w:r w:rsidR="002B731D" w:rsidRPr="001B11BD">
        <w:rPr>
          <w:rFonts w:ascii="標楷體" w:hAnsi="標楷體" w:cs="標楷體" w:hint="eastAsia"/>
          <w:b w:val="0"/>
          <w:bCs w:val="0"/>
          <w:sz w:val="24"/>
          <w:szCs w:val="24"/>
        </w:rPr>
        <w:t>及實海拖曳</w:t>
      </w:r>
      <w:proofErr w:type="gramEnd"/>
      <w:r w:rsidR="002B731D" w:rsidRPr="001B11BD">
        <w:rPr>
          <w:rFonts w:ascii="標楷體" w:hAnsi="標楷體" w:cs="標楷體" w:hint="eastAsia"/>
          <w:b w:val="0"/>
          <w:bCs w:val="0"/>
          <w:sz w:val="24"/>
          <w:szCs w:val="24"/>
        </w:rPr>
        <w:t>測試，預計於</w:t>
      </w:r>
      <w:proofErr w:type="gramStart"/>
      <w:r w:rsidR="002B731D" w:rsidRPr="001B11BD">
        <w:rPr>
          <w:rFonts w:ascii="標楷體" w:hAnsi="標楷體" w:cs="標楷體" w:hint="eastAsia"/>
          <w:b w:val="0"/>
          <w:bCs w:val="0"/>
          <w:sz w:val="24"/>
          <w:szCs w:val="24"/>
        </w:rPr>
        <w:t>114</w:t>
      </w:r>
      <w:proofErr w:type="gramEnd"/>
      <w:r w:rsidR="002B731D" w:rsidRPr="001B11BD">
        <w:rPr>
          <w:rFonts w:ascii="標楷體" w:hAnsi="標楷體" w:cs="標楷體" w:hint="eastAsia"/>
          <w:b w:val="0"/>
          <w:bCs w:val="0"/>
          <w:sz w:val="24"/>
          <w:szCs w:val="24"/>
        </w:rPr>
        <w:t>年度完成第1階段之1個月</w:t>
      </w:r>
      <w:proofErr w:type="gramStart"/>
      <w:r w:rsidR="002B731D" w:rsidRPr="001B11BD">
        <w:rPr>
          <w:rFonts w:ascii="標楷體" w:hAnsi="標楷體" w:cs="標楷體" w:hint="eastAsia"/>
          <w:b w:val="0"/>
          <w:bCs w:val="0"/>
          <w:sz w:val="24"/>
          <w:szCs w:val="24"/>
        </w:rPr>
        <w:t>黑潮實海域</w:t>
      </w:r>
      <w:proofErr w:type="gramEnd"/>
      <w:r w:rsidR="002B731D" w:rsidRPr="001B11BD">
        <w:rPr>
          <w:rFonts w:ascii="標楷體" w:hAnsi="標楷體" w:cs="標楷體" w:hint="eastAsia"/>
          <w:b w:val="0"/>
          <w:bCs w:val="0"/>
          <w:sz w:val="24"/>
          <w:szCs w:val="24"/>
        </w:rPr>
        <w:t>測試</w:t>
      </w:r>
      <w:r w:rsidR="00071FBB">
        <w:rPr>
          <w:rFonts w:ascii="標楷體" w:hAnsi="標楷體" w:cs="標楷體" w:hint="eastAsia"/>
          <w:b w:val="0"/>
          <w:bCs w:val="0"/>
          <w:sz w:val="24"/>
          <w:szCs w:val="24"/>
        </w:rPr>
        <w:t>及</w:t>
      </w:r>
      <w:r w:rsidR="002B731D" w:rsidRPr="001B11BD">
        <w:rPr>
          <w:rFonts w:ascii="標楷體" w:hAnsi="標楷體" w:cs="標楷體" w:hint="eastAsia"/>
          <w:b w:val="0"/>
          <w:bCs w:val="0"/>
          <w:sz w:val="24"/>
          <w:szCs w:val="24"/>
        </w:rPr>
        <w:t>能源管理系統建置，以作為未來建置洋流發電機示範電廠之基礎。</w:t>
      </w:r>
      <w:r w:rsidR="00071FBB">
        <w:rPr>
          <w:rFonts w:ascii="標楷體" w:hAnsi="標楷體" w:cs="標楷體" w:hint="eastAsia"/>
          <w:b w:val="0"/>
          <w:bCs w:val="0"/>
          <w:sz w:val="24"/>
          <w:szCs w:val="24"/>
        </w:rPr>
        <w:t>經查</w:t>
      </w:r>
      <w:r w:rsidR="00547C38">
        <w:rPr>
          <w:rFonts w:ascii="標楷體" w:hAnsi="標楷體" w:cs="標楷體" w:hint="eastAsia"/>
          <w:b w:val="0"/>
          <w:bCs w:val="0"/>
          <w:sz w:val="24"/>
          <w:szCs w:val="24"/>
        </w:rPr>
        <w:t>，</w:t>
      </w:r>
      <w:r w:rsidR="00CF7DD6" w:rsidRPr="001B11BD">
        <w:rPr>
          <w:rFonts w:ascii="標楷體" w:hAnsi="標楷體" w:cs="標楷體" w:hint="eastAsia"/>
          <w:b w:val="0"/>
          <w:bCs w:val="0"/>
          <w:sz w:val="24"/>
          <w:szCs w:val="24"/>
        </w:rPr>
        <w:t>有關</w:t>
      </w:r>
      <w:proofErr w:type="gramStart"/>
      <w:r w:rsidR="00CF7DD6" w:rsidRPr="001B11BD">
        <w:rPr>
          <w:rFonts w:ascii="標楷體" w:hAnsi="標楷體" w:cs="標楷體" w:hint="eastAsia"/>
          <w:b w:val="0"/>
          <w:bCs w:val="0"/>
          <w:sz w:val="24"/>
          <w:szCs w:val="24"/>
        </w:rPr>
        <w:t>黑潮實海域</w:t>
      </w:r>
      <w:proofErr w:type="gramEnd"/>
      <w:r w:rsidR="00CF7DD6" w:rsidRPr="001B11BD">
        <w:rPr>
          <w:rFonts w:ascii="標楷體" w:hAnsi="標楷體" w:cs="標楷體" w:hint="eastAsia"/>
          <w:b w:val="0"/>
          <w:bCs w:val="0"/>
          <w:sz w:val="24"/>
          <w:szCs w:val="24"/>
        </w:rPr>
        <w:t>測試部分</w:t>
      </w:r>
      <w:r w:rsidR="002B731D" w:rsidRPr="001B11BD">
        <w:rPr>
          <w:rFonts w:ascii="標楷體" w:hAnsi="標楷體" w:cs="標楷體" w:hint="eastAsia"/>
          <w:b w:val="0"/>
          <w:bCs w:val="0"/>
          <w:sz w:val="24"/>
          <w:szCs w:val="24"/>
        </w:rPr>
        <w:t>，</w:t>
      </w:r>
      <w:r w:rsidR="00E721CD" w:rsidRPr="001B11BD">
        <w:rPr>
          <w:rFonts w:ascii="標楷體" w:hAnsi="標楷體" w:cs="標楷體" w:hint="eastAsia"/>
          <w:b w:val="0"/>
          <w:bCs w:val="0"/>
          <w:sz w:val="24"/>
          <w:szCs w:val="24"/>
        </w:rPr>
        <w:t>該</w:t>
      </w:r>
      <w:r w:rsidR="002B731D" w:rsidRPr="001B11BD">
        <w:rPr>
          <w:rFonts w:ascii="標楷體" w:hAnsi="標楷體" w:cs="標楷體" w:hint="eastAsia"/>
          <w:b w:val="0"/>
          <w:bCs w:val="0"/>
          <w:sz w:val="24"/>
          <w:szCs w:val="24"/>
        </w:rPr>
        <w:t>院為因應</w:t>
      </w:r>
      <w:r w:rsidR="0082735F" w:rsidRPr="001B11BD">
        <w:rPr>
          <w:rFonts w:ascii="標楷體" w:hAnsi="標楷體" w:cs="標楷體" w:hint="eastAsia"/>
          <w:b w:val="0"/>
          <w:bCs w:val="0"/>
          <w:color w:val="000000" w:themeColor="text1"/>
          <w:sz w:val="24"/>
          <w:szCs w:val="24"/>
        </w:rPr>
        <w:t>黑潮渦輪機</w:t>
      </w:r>
      <w:r w:rsidR="002B731D" w:rsidRPr="001B11BD">
        <w:rPr>
          <w:rFonts w:ascii="標楷體" w:hAnsi="標楷體" w:cs="標楷體" w:hint="eastAsia"/>
          <w:b w:val="0"/>
          <w:bCs w:val="0"/>
          <w:sz w:val="24"/>
          <w:szCs w:val="24"/>
        </w:rPr>
        <w:t>系統長時間懸浮於水中運作，</w:t>
      </w:r>
      <w:r w:rsidR="00CF7DD6" w:rsidRPr="001B11BD">
        <w:rPr>
          <w:rFonts w:ascii="標楷體" w:hAnsi="標楷體" w:cs="標楷體" w:hint="eastAsia"/>
          <w:b w:val="0"/>
          <w:bCs w:val="0"/>
          <w:sz w:val="24"/>
          <w:szCs w:val="24"/>
        </w:rPr>
        <w:t>於</w:t>
      </w:r>
      <w:proofErr w:type="gramStart"/>
      <w:r w:rsidR="002B731D" w:rsidRPr="001B11BD">
        <w:rPr>
          <w:rFonts w:ascii="標楷體" w:hAnsi="標楷體" w:cs="標楷體" w:hint="eastAsia"/>
          <w:b w:val="0"/>
          <w:bCs w:val="0"/>
          <w:sz w:val="24"/>
          <w:szCs w:val="24"/>
        </w:rPr>
        <w:t>114</w:t>
      </w:r>
      <w:proofErr w:type="gramEnd"/>
      <w:r w:rsidR="002B731D" w:rsidRPr="001B11BD">
        <w:rPr>
          <w:rFonts w:ascii="標楷體" w:hAnsi="標楷體" w:cs="標楷體" w:hint="eastAsia"/>
          <w:b w:val="0"/>
          <w:bCs w:val="0"/>
          <w:sz w:val="24"/>
          <w:szCs w:val="24"/>
        </w:rPr>
        <w:t>年度增辦緊急回收</w:t>
      </w:r>
      <w:r w:rsidR="00FF24D6">
        <w:rPr>
          <w:rFonts w:ascii="標楷體" w:hAnsi="標楷體" w:cs="標楷體" w:hint="eastAsia"/>
          <w:b w:val="0"/>
          <w:bCs w:val="0"/>
          <w:sz w:val="24"/>
          <w:szCs w:val="24"/>
        </w:rPr>
        <w:t>系統</w:t>
      </w:r>
      <w:r w:rsidR="002B731D" w:rsidRPr="001B11BD">
        <w:rPr>
          <w:rFonts w:ascii="標楷體" w:hAnsi="標楷體" w:cs="標楷體" w:hint="eastAsia"/>
          <w:b w:val="0"/>
          <w:bCs w:val="0"/>
          <w:sz w:val="24"/>
          <w:szCs w:val="24"/>
        </w:rPr>
        <w:t>，</w:t>
      </w:r>
      <w:r w:rsidR="00547C38">
        <w:rPr>
          <w:rFonts w:ascii="標楷體" w:hAnsi="標楷體" w:cs="標楷體" w:hint="eastAsia"/>
          <w:b w:val="0"/>
          <w:bCs w:val="0"/>
          <w:sz w:val="24"/>
          <w:szCs w:val="24"/>
        </w:rPr>
        <w:t>及</w:t>
      </w:r>
      <w:r w:rsidR="002B731D" w:rsidRPr="001B11BD">
        <w:rPr>
          <w:rFonts w:ascii="標楷體" w:hAnsi="標楷體" w:cs="標楷體" w:hint="eastAsia"/>
          <w:b w:val="0"/>
          <w:bCs w:val="0"/>
          <w:sz w:val="24"/>
          <w:szCs w:val="24"/>
        </w:rPr>
        <w:t>調整機組總浮力等維護與升級作業，</w:t>
      </w:r>
      <w:r w:rsidR="00CD3BAC" w:rsidRPr="001B11BD">
        <w:rPr>
          <w:rFonts w:ascii="標楷體" w:hAnsi="標楷體" w:cs="標楷體" w:hint="eastAsia"/>
          <w:b w:val="0"/>
          <w:bCs w:val="0"/>
          <w:sz w:val="24"/>
          <w:szCs w:val="24"/>
        </w:rPr>
        <w:t>同年</w:t>
      </w:r>
      <w:r w:rsidR="002B731D" w:rsidRPr="001B11BD">
        <w:rPr>
          <w:rFonts w:ascii="標楷體" w:hAnsi="標楷體" w:cs="標楷體" w:hint="eastAsia"/>
          <w:b w:val="0"/>
          <w:bCs w:val="0"/>
          <w:sz w:val="24"/>
          <w:szCs w:val="24"/>
        </w:rPr>
        <w:t>5月復於相對平靜之高雄港海域</w:t>
      </w:r>
      <w:proofErr w:type="gramStart"/>
      <w:r w:rsidR="002B731D" w:rsidRPr="001B11BD">
        <w:rPr>
          <w:rFonts w:ascii="標楷體" w:hAnsi="標楷體" w:cs="標楷體" w:hint="eastAsia"/>
          <w:b w:val="0"/>
          <w:bCs w:val="0"/>
          <w:sz w:val="24"/>
          <w:szCs w:val="24"/>
        </w:rPr>
        <w:t>進行實海拖曳</w:t>
      </w:r>
      <w:proofErr w:type="gramEnd"/>
      <w:r w:rsidR="002B731D" w:rsidRPr="001B11BD">
        <w:rPr>
          <w:rFonts w:ascii="標楷體" w:hAnsi="標楷體" w:cs="標楷體" w:hint="eastAsia"/>
          <w:b w:val="0"/>
          <w:bCs w:val="0"/>
          <w:sz w:val="24"/>
          <w:szCs w:val="24"/>
        </w:rPr>
        <w:t>測試，經測試2小時出現葉片損壞情事，惟</w:t>
      </w:r>
      <w:proofErr w:type="gramStart"/>
      <w:r w:rsidR="002B731D" w:rsidRPr="001B11BD">
        <w:rPr>
          <w:rFonts w:ascii="標楷體" w:hAnsi="標楷體" w:cs="標楷體" w:hint="eastAsia"/>
          <w:b w:val="0"/>
          <w:bCs w:val="0"/>
          <w:sz w:val="24"/>
          <w:szCs w:val="24"/>
        </w:rPr>
        <w:t>囿</w:t>
      </w:r>
      <w:proofErr w:type="gramEnd"/>
      <w:r w:rsidR="002B731D" w:rsidRPr="001B11BD">
        <w:rPr>
          <w:rFonts w:ascii="標楷體" w:hAnsi="標楷體" w:cs="標楷體" w:hint="eastAsia"/>
          <w:b w:val="0"/>
          <w:bCs w:val="0"/>
          <w:sz w:val="24"/>
          <w:szCs w:val="24"/>
        </w:rPr>
        <w:t>於天候海</w:t>
      </w:r>
      <w:proofErr w:type="gramStart"/>
      <w:r w:rsidR="002B731D" w:rsidRPr="001B11BD">
        <w:rPr>
          <w:rFonts w:ascii="標楷體" w:hAnsi="標楷體" w:cs="標楷體" w:hint="eastAsia"/>
          <w:b w:val="0"/>
          <w:bCs w:val="0"/>
          <w:sz w:val="24"/>
          <w:szCs w:val="24"/>
        </w:rPr>
        <w:t>況</w:t>
      </w:r>
      <w:proofErr w:type="gramEnd"/>
      <w:r w:rsidR="002B731D" w:rsidRPr="001B11BD">
        <w:rPr>
          <w:rFonts w:ascii="標楷體" w:hAnsi="標楷體" w:cs="標楷體" w:hint="eastAsia"/>
          <w:b w:val="0"/>
          <w:bCs w:val="0"/>
          <w:sz w:val="24"/>
          <w:szCs w:val="24"/>
        </w:rPr>
        <w:t>、葉片</w:t>
      </w:r>
      <w:proofErr w:type="gramStart"/>
      <w:r w:rsidR="002B731D" w:rsidRPr="001B11BD">
        <w:rPr>
          <w:rFonts w:ascii="標楷體" w:hAnsi="標楷體" w:cs="標楷體" w:hint="eastAsia"/>
          <w:b w:val="0"/>
          <w:bCs w:val="0"/>
          <w:sz w:val="24"/>
          <w:szCs w:val="24"/>
        </w:rPr>
        <w:t>重製期程</w:t>
      </w:r>
      <w:proofErr w:type="gramEnd"/>
      <w:r w:rsidR="002B731D" w:rsidRPr="001B11BD">
        <w:rPr>
          <w:rFonts w:ascii="標楷體" w:hAnsi="標楷體" w:cs="標楷體" w:hint="eastAsia"/>
          <w:b w:val="0"/>
          <w:bCs w:val="0"/>
          <w:sz w:val="24"/>
          <w:szCs w:val="24"/>
        </w:rPr>
        <w:t>及評估改良浮力控制系統，截至114年12月5日止，歷時7個月尚未重</w:t>
      </w:r>
      <w:proofErr w:type="gramStart"/>
      <w:r w:rsidR="002B731D" w:rsidRPr="001B11BD">
        <w:rPr>
          <w:rFonts w:ascii="標楷體" w:hAnsi="標楷體" w:cs="標楷體" w:hint="eastAsia"/>
          <w:b w:val="0"/>
          <w:bCs w:val="0"/>
          <w:sz w:val="24"/>
          <w:szCs w:val="24"/>
        </w:rPr>
        <w:t>啟實海</w:t>
      </w:r>
      <w:proofErr w:type="gramEnd"/>
      <w:r w:rsidR="002B731D" w:rsidRPr="001B11BD">
        <w:rPr>
          <w:rFonts w:ascii="標楷體" w:hAnsi="標楷體" w:cs="標楷體" w:hint="eastAsia"/>
          <w:b w:val="0"/>
          <w:bCs w:val="0"/>
          <w:sz w:val="24"/>
          <w:szCs w:val="24"/>
        </w:rPr>
        <w:t>拖曳測試，並影響原定114年7至9月於東部海域進行</w:t>
      </w:r>
      <w:proofErr w:type="gramStart"/>
      <w:r w:rsidR="002B731D" w:rsidRPr="001B11BD">
        <w:rPr>
          <w:rFonts w:ascii="標楷體" w:hAnsi="標楷體" w:cs="標楷體" w:hint="eastAsia"/>
          <w:b w:val="0"/>
          <w:bCs w:val="0"/>
          <w:sz w:val="24"/>
          <w:szCs w:val="24"/>
        </w:rPr>
        <w:t>黑潮實海域</w:t>
      </w:r>
      <w:proofErr w:type="gramEnd"/>
      <w:r w:rsidR="002B731D" w:rsidRPr="001B11BD">
        <w:rPr>
          <w:rFonts w:ascii="標楷體" w:hAnsi="標楷體" w:cs="標楷體" w:hint="eastAsia"/>
          <w:b w:val="0"/>
          <w:bCs w:val="0"/>
          <w:sz w:val="24"/>
          <w:szCs w:val="24"/>
        </w:rPr>
        <w:t>錨</w:t>
      </w:r>
      <w:proofErr w:type="gramStart"/>
      <w:r w:rsidR="002B731D" w:rsidRPr="001B11BD">
        <w:rPr>
          <w:rFonts w:ascii="標楷體" w:hAnsi="標楷體" w:cs="標楷體" w:hint="eastAsia"/>
          <w:b w:val="0"/>
          <w:bCs w:val="0"/>
          <w:sz w:val="24"/>
          <w:szCs w:val="24"/>
        </w:rPr>
        <w:t>繫</w:t>
      </w:r>
      <w:proofErr w:type="gramEnd"/>
      <w:r w:rsidR="002B731D" w:rsidRPr="001B11BD">
        <w:rPr>
          <w:rFonts w:ascii="標楷體" w:hAnsi="標楷體" w:cs="標楷體" w:hint="eastAsia"/>
          <w:b w:val="0"/>
          <w:bCs w:val="0"/>
          <w:sz w:val="24"/>
          <w:szCs w:val="24"/>
        </w:rPr>
        <w:t>測試作業；至機組能源管理系統部分，因其效益須</w:t>
      </w:r>
      <w:proofErr w:type="gramStart"/>
      <w:r w:rsidR="002B731D" w:rsidRPr="001B11BD">
        <w:rPr>
          <w:rFonts w:ascii="標楷體" w:hAnsi="標楷體" w:cs="標楷體" w:hint="eastAsia"/>
          <w:b w:val="0"/>
          <w:bCs w:val="0"/>
          <w:sz w:val="24"/>
          <w:szCs w:val="24"/>
        </w:rPr>
        <w:t>俟</w:t>
      </w:r>
      <w:proofErr w:type="gramEnd"/>
      <w:r w:rsidR="002B731D" w:rsidRPr="001B11BD">
        <w:rPr>
          <w:rFonts w:ascii="標楷體" w:hAnsi="標楷體" w:cs="標楷體" w:hint="eastAsia"/>
          <w:b w:val="0"/>
          <w:bCs w:val="0"/>
          <w:sz w:val="24"/>
          <w:szCs w:val="24"/>
        </w:rPr>
        <w:t>錨</w:t>
      </w:r>
      <w:proofErr w:type="gramStart"/>
      <w:r w:rsidR="002B731D" w:rsidRPr="001B11BD">
        <w:rPr>
          <w:rFonts w:ascii="標楷體" w:hAnsi="標楷體" w:cs="標楷體" w:hint="eastAsia"/>
          <w:b w:val="0"/>
          <w:bCs w:val="0"/>
          <w:sz w:val="24"/>
          <w:szCs w:val="24"/>
        </w:rPr>
        <w:t>繫</w:t>
      </w:r>
      <w:proofErr w:type="gramEnd"/>
      <w:r w:rsidR="002B731D" w:rsidRPr="001B11BD">
        <w:rPr>
          <w:rFonts w:ascii="標楷體" w:hAnsi="標楷體" w:cs="標楷體" w:hint="eastAsia"/>
          <w:b w:val="0"/>
          <w:bCs w:val="0"/>
          <w:sz w:val="24"/>
          <w:szCs w:val="24"/>
        </w:rPr>
        <w:t>測試完成，輸送上岸之發電量具一定規模後再行評估，亦尚未辦理</w:t>
      </w:r>
      <w:r w:rsidR="00D65A8D" w:rsidRPr="001B11BD">
        <w:rPr>
          <w:rFonts w:ascii="標楷體" w:hAnsi="標楷體" w:cs="標楷體" w:hint="eastAsia"/>
          <w:b w:val="0"/>
          <w:bCs w:val="0"/>
          <w:sz w:val="24"/>
          <w:szCs w:val="24"/>
        </w:rPr>
        <w:t>，</w:t>
      </w:r>
      <w:r w:rsidR="007B6DE4" w:rsidRPr="001B11BD">
        <w:rPr>
          <w:rFonts w:ascii="標楷體" w:hAnsi="標楷體" w:cs="標楷體" w:hint="eastAsia"/>
          <w:b w:val="0"/>
          <w:bCs w:val="0"/>
          <w:sz w:val="24"/>
          <w:szCs w:val="24"/>
        </w:rPr>
        <w:t>經函</w:t>
      </w:r>
      <w:r w:rsidR="002B731D" w:rsidRPr="001B11BD">
        <w:rPr>
          <w:rFonts w:ascii="標楷體" w:hAnsi="標楷體" w:cs="標楷體" w:hint="eastAsia"/>
          <w:b w:val="0"/>
          <w:bCs w:val="0"/>
          <w:sz w:val="24"/>
          <w:szCs w:val="24"/>
        </w:rPr>
        <w:t>請</w:t>
      </w:r>
      <w:r w:rsidR="007B6DE4" w:rsidRPr="001B11BD">
        <w:rPr>
          <w:rFonts w:ascii="標楷體" w:hAnsi="標楷體" w:cs="標楷體" w:hint="eastAsia"/>
          <w:b w:val="0"/>
          <w:bCs w:val="0"/>
          <w:sz w:val="24"/>
          <w:szCs w:val="24"/>
        </w:rPr>
        <w:t>中央研究院</w:t>
      </w:r>
      <w:r w:rsidR="002B731D" w:rsidRPr="001B11BD">
        <w:rPr>
          <w:rFonts w:ascii="標楷體" w:hAnsi="標楷體" w:cs="標楷體" w:hint="eastAsia"/>
          <w:b w:val="0"/>
          <w:bCs w:val="0"/>
          <w:sz w:val="24"/>
          <w:szCs w:val="24"/>
        </w:rPr>
        <w:t>持續強化機組系統穩定及設備安全，妥為管控測試驗證及後續推動進程，以達</w:t>
      </w:r>
      <w:r w:rsidR="00CD3BAC" w:rsidRPr="001B11BD">
        <w:rPr>
          <w:rFonts w:ascii="標楷體" w:hAnsi="標楷體" w:cs="標楷體" w:hint="eastAsia"/>
          <w:b w:val="0"/>
          <w:bCs w:val="0"/>
          <w:sz w:val="24"/>
          <w:szCs w:val="24"/>
        </w:rPr>
        <w:t>成</w:t>
      </w:r>
      <w:r w:rsidR="002B731D" w:rsidRPr="001B11BD">
        <w:rPr>
          <w:rFonts w:ascii="標楷體" w:hAnsi="標楷體" w:cs="標楷體" w:hint="eastAsia"/>
          <w:b w:val="0"/>
          <w:bCs w:val="0"/>
          <w:sz w:val="24"/>
          <w:szCs w:val="24"/>
        </w:rPr>
        <w:t>建置洋流能示範機組群及展示場域之目標。</w:t>
      </w:r>
      <w:r w:rsidR="007B6DE4" w:rsidRPr="001B11BD">
        <w:rPr>
          <w:rFonts w:ascii="標楷體" w:hAnsi="標楷體" w:cs="標楷體" w:hint="eastAsia"/>
          <w:b w:val="0"/>
          <w:bCs w:val="0"/>
          <w:sz w:val="24"/>
          <w:szCs w:val="24"/>
        </w:rPr>
        <w:t>據復：已於114年12月27日完成黑潮渦輪發電機</w:t>
      </w:r>
      <w:proofErr w:type="gramStart"/>
      <w:r w:rsidR="007B6DE4" w:rsidRPr="001B11BD">
        <w:rPr>
          <w:rFonts w:ascii="標楷體" w:hAnsi="標楷體" w:cs="標楷體" w:hint="eastAsia"/>
          <w:b w:val="0"/>
          <w:bCs w:val="0"/>
          <w:sz w:val="24"/>
          <w:szCs w:val="24"/>
        </w:rPr>
        <w:t>第</w:t>
      </w:r>
      <w:r w:rsidR="00C713AA" w:rsidRPr="001B11BD">
        <w:rPr>
          <w:rFonts w:ascii="標楷體" w:hAnsi="標楷體" w:cs="標楷體" w:hint="eastAsia"/>
          <w:b w:val="0"/>
          <w:bCs w:val="0"/>
          <w:sz w:val="24"/>
          <w:szCs w:val="24"/>
        </w:rPr>
        <w:t>2</w:t>
      </w:r>
      <w:r w:rsidR="007B6DE4" w:rsidRPr="001B11BD">
        <w:rPr>
          <w:rFonts w:ascii="標楷體" w:hAnsi="標楷體" w:cs="標楷體" w:hint="eastAsia"/>
          <w:b w:val="0"/>
          <w:bCs w:val="0"/>
          <w:sz w:val="24"/>
          <w:szCs w:val="24"/>
        </w:rPr>
        <w:t>次實海測試</w:t>
      </w:r>
      <w:proofErr w:type="gramEnd"/>
      <w:r w:rsidR="007B6DE4" w:rsidRPr="001B11BD">
        <w:rPr>
          <w:rFonts w:ascii="標楷體" w:hAnsi="標楷體" w:cs="標楷體" w:hint="eastAsia"/>
          <w:b w:val="0"/>
          <w:bCs w:val="0"/>
          <w:sz w:val="24"/>
          <w:szCs w:val="24"/>
        </w:rPr>
        <w:t>及相關拖曳性能驗證，測試結果符合預期</w:t>
      </w:r>
      <w:r w:rsidR="00363D6E" w:rsidRPr="001B11BD">
        <w:rPr>
          <w:rFonts w:ascii="標楷體" w:hAnsi="標楷體" w:cs="標楷體" w:hint="eastAsia"/>
          <w:b w:val="0"/>
          <w:bCs w:val="0"/>
          <w:sz w:val="24"/>
          <w:szCs w:val="24"/>
        </w:rPr>
        <w:t>；另</w:t>
      </w:r>
      <w:r w:rsidR="007B6DE4" w:rsidRPr="001B11BD">
        <w:rPr>
          <w:rFonts w:ascii="標楷體" w:hAnsi="標楷體" w:cs="標楷體" w:hint="eastAsia"/>
          <w:b w:val="0"/>
          <w:bCs w:val="0"/>
          <w:sz w:val="24"/>
          <w:szCs w:val="24"/>
        </w:rPr>
        <w:t>該渦輪發電機為世界首部橫梁居中之原型機，因無前例可供參考，原規劃未考量原型機機組不同階段測試、調校、優化、再測試之作業</w:t>
      </w:r>
      <w:r w:rsidR="00C713AA" w:rsidRPr="001B11BD">
        <w:rPr>
          <w:rFonts w:ascii="標楷體" w:hAnsi="標楷體" w:cs="標楷體" w:hint="eastAsia"/>
          <w:b w:val="0"/>
          <w:bCs w:val="0"/>
          <w:sz w:val="24"/>
          <w:szCs w:val="24"/>
        </w:rPr>
        <w:t>期</w:t>
      </w:r>
      <w:r w:rsidR="007B6DE4" w:rsidRPr="001B11BD">
        <w:rPr>
          <w:rFonts w:ascii="標楷體" w:hAnsi="標楷體" w:cs="標楷體" w:hint="eastAsia"/>
          <w:b w:val="0"/>
          <w:bCs w:val="0"/>
          <w:sz w:val="24"/>
          <w:szCs w:val="24"/>
        </w:rPr>
        <w:t>程，亦未考量測試天候、碼頭排程等狀況，致實際進度較預計遲延，嗣後將加強計畫管理，</w:t>
      </w:r>
      <w:r w:rsidR="00C713AA" w:rsidRPr="001B11BD">
        <w:rPr>
          <w:rFonts w:ascii="標楷體" w:hAnsi="標楷體" w:cs="標楷體" w:hint="eastAsia"/>
          <w:b w:val="0"/>
          <w:bCs w:val="0"/>
          <w:sz w:val="24"/>
          <w:szCs w:val="24"/>
        </w:rPr>
        <w:t>並</w:t>
      </w:r>
      <w:r w:rsidR="007B6DE4" w:rsidRPr="001B11BD">
        <w:rPr>
          <w:rFonts w:ascii="標楷體" w:hAnsi="標楷體" w:cs="標楷體" w:hint="eastAsia"/>
          <w:b w:val="0"/>
          <w:bCs w:val="0"/>
          <w:sz w:val="24"/>
          <w:szCs w:val="24"/>
        </w:rPr>
        <w:t>將相關執行項目及因素納入</w:t>
      </w:r>
      <w:r w:rsidR="00C713AA" w:rsidRPr="001B11BD">
        <w:rPr>
          <w:rFonts w:ascii="標楷體" w:hAnsi="標楷體" w:cs="標楷體" w:hint="eastAsia"/>
          <w:b w:val="0"/>
          <w:bCs w:val="0"/>
          <w:sz w:val="24"/>
          <w:szCs w:val="24"/>
        </w:rPr>
        <w:t>期</w:t>
      </w:r>
      <w:r w:rsidR="007B6DE4" w:rsidRPr="001B11BD">
        <w:rPr>
          <w:rFonts w:ascii="標楷體" w:hAnsi="標楷體" w:cs="標楷體" w:hint="eastAsia"/>
          <w:b w:val="0"/>
          <w:bCs w:val="0"/>
          <w:sz w:val="24"/>
          <w:szCs w:val="24"/>
        </w:rPr>
        <w:t>程規劃</w:t>
      </w:r>
      <w:r w:rsidR="00027858" w:rsidRPr="001B11BD">
        <w:rPr>
          <w:rFonts w:ascii="標楷體" w:hAnsi="標楷體" w:cs="標楷體" w:hint="eastAsia"/>
          <w:b w:val="0"/>
          <w:bCs w:val="0"/>
          <w:sz w:val="24"/>
          <w:szCs w:val="24"/>
        </w:rPr>
        <w:t>。</w:t>
      </w:r>
    </w:p>
    <w:p w14:paraId="425C5E6F" w14:textId="62445FF0" w:rsidR="00DE2781" w:rsidRPr="001B11BD" w:rsidRDefault="00DE2781" w:rsidP="00A240D7">
      <w:pPr>
        <w:pStyle w:val="ae"/>
        <w:overflowPunct w:val="0"/>
        <w:spacing w:beforeLines="18" w:before="64" w:afterLines="0" w:after="0" w:line="600" w:lineRule="exact"/>
        <w:ind w:firstLineChars="450" w:firstLine="1261"/>
        <w:rPr>
          <w:rFonts w:ascii="標楷體" w:hAnsi="標楷體" w:cs="Times New Roman"/>
        </w:rPr>
      </w:pPr>
      <w:r w:rsidRPr="001B11BD">
        <w:rPr>
          <w:rFonts w:ascii="標楷體" w:hAnsi="標楷體" w:cs="Times New Roman" w:hint="eastAsia"/>
        </w:rPr>
        <w:lastRenderedPageBreak/>
        <w:t>（</w:t>
      </w:r>
      <w:r w:rsidR="005866AA" w:rsidRPr="001B11BD">
        <w:rPr>
          <w:rFonts w:ascii="標楷體" w:hAnsi="標楷體" w:cs="Times New Roman" w:hint="eastAsia"/>
        </w:rPr>
        <w:t>3</w:t>
      </w:r>
      <w:r w:rsidRPr="001B11BD">
        <w:rPr>
          <w:rFonts w:ascii="標楷體" w:hAnsi="標楷體" w:cs="Times New Roman" w:hint="eastAsia"/>
        </w:rPr>
        <w:t xml:space="preserve">）　</w:t>
      </w:r>
      <w:r w:rsidR="00363D6E" w:rsidRPr="001B11BD">
        <w:rPr>
          <w:rFonts w:ascii="標楷體" w:hAnsi="標楷體" w:cs="Times New Roman" w:hint="eastAsia"/>
        </w:rPr>
        <w:t>中央研究院</w:t>
      </w:r>
      <w:r w:rsidR="002B731D" w:rsidRPr="001B11BD">
        <w:rPr>
          <w:rFonts w:ascii="標楷體" w:hAnsi="標楷體" w:cs="Times New Roman" w:hint="eastAsia"/>
        </w:rPr>
        <w:t>為增加我國自然碳</w:t>
      </w:r>
      <w:proofErr w:type="gramStart"/>
      <w:r w:rsidR="002B731D" w:rsidRPr="001B11BD">
        <w:rPr>
          <w:rFonts w:ascii="標楷體" w:hAnsi="標楷體" w:cs="Times New Roman" w:hint="eastAsia"/>
        </w:rPr>
        <w:t>匯</w:t>
      </w:r>
      <w:proofErr w:type="gramEnd"/>
      <w:r w:rsidR="002B731D" w:rsidRPr="001B11BD">
        <w:rPr>
          <w:rFonts w:ascii="標楷體" w:hAnsi="標楷體" w:cs="Times New Roman" w:hint="eastAsia"/>
        </w:rPr>
        <w:t>，選定狼尾草作為主要碳</w:t>
      </w:r>
      <w:proofErr w:type="gramStart"/>
      <w:r w:rsidR="002B731D" w:rsidRPr="001B11BD">
        <w:rPr>
          <w:rFonts w:ascii="標楷體" w:hAnsi="標楷體" w:cs="Times New Roman" w:hint="eastAsia"/>
        </w:rPr>
        <w:t>匯</w:t>
      </w:r>
      <w:proofErr w:type="gramEnd"/>
      <w:r w:rsidR="002B731D" w:rsidRPr="001B11BD">
        <w:rPr>
          <w:rFonts w:ascii="標楷體" w:hAnsi="標楷體" w:cs="Times New Roman" w:hint="eastAsia"/>
        </w:rPr>
        <w:t>作物，</w:t>
      </w:r>
      <w:r w:rsidR="00F430A6">
        <w:rPr>
          <w:rFonts w:ascii="標楷體" w:hAnsi="標楷體" w:cs="Times New Roman" w:hint="eastAsia"/>
        </w:rPr>
        <w:t>惟</w:t>
      </w:r>
      <w:r w:rsidR="00B408DE">
        <w:rPr>
          <w:rFonts w:ascii="標楷體" w:hAnsi="標楷體" w:cs="Times New Roman" w:hint="eastAsia"/>
        </w:rPr>
        <w:t>最佳種植條件尚未測試完成</w:t>
      </w:r>
      <w:r w:rsidR="002B731D" w:rsidRPr="001B11BD">
        <w:rPr>
          <w:rFonts w:ascii="標楷體" w:hAnsi="標楷體" w:cs="Times New Roman" w:hint="eastAsia"/>
        </w:rPr>
        <w:t>，允宜持續驗證</w:t>
      </w:r>
      <w:proofErr w:type="gramStart"/>
      <w:r w:rsidR="002B731D" w:rsidRPr="001B11BD">
        <w:rPr>
          <w:rFonts w:ascii="標楷體" w:hAnsi="標楷體" w:cs="Times New Roman" w:hint="eastAsia"/>
        </w:rPr>
        <w:t>最</w:t>
      </w:r>
      <w:proofErr w:type="gramEnd"/>
      <w:r w:rsidR="002B731D" w:rsidRPr="001B11BD">
        <w:rPr>
          <w:rFonts w:ascii="標楷體" w:hAnsi="標楷體" w:cs="Times New Roman" w:hint="eastAsia"/>
        </w:rPr>
        <w:t>適種植模式，</w:t>
      </w:r>
      <w:r w:rsidR="00D65A8D" w:rsidRPr="001B11BD">
        <w:rPr>
          <w:rFonts w:ascii="標楷體" w:hAnsi="標楷體" w:cs="Times New Roman" w:hint="eastAsia"/>
        </w:rPr>
        <w:t>及</w:t>
      </w:r>
      <w:proofErr w:type="gramStart"/>
      <w:r w:rsidR="002B731D" w:rsidRPr="001B11BD">
        <w:rPr>
          <w:rFonts w:ascii="標楷體" w:hAnsi="標楷體" w:cs="Times New Roman" w:hint="eastAsia"/>
        </w:rPr>
        <w:t>研酌擴</w:t>
      </w:r>
      <w:proofErr w:type="gramEnd"/>
      <w:r w:rsidR="002B731D" w:rsidRPr="001B11BD">
        <w:rPr>
          <w:rFonts w:ascii="標楷體" w:hAnsi="標楷體" w:cs="Times New Roman" w:hint="eastAsia"/>
        </w:rPr>
        <w:t>增不同縣市試驗場之可行性，</w:t>
      </w:r>
      <w:r w:rsidR="00363D6E" w:rsidRPr="001B11BD">
        <w:rPr>
          <w:rFonts w:ascii="標楷體" w:hAnsi="標楷體" w:cs="Times New Roman" w:hint="eastAsia"/>
        </w:rPr>
        <w:t>暨</w:t>
      </w:r>
      <w:r w:rsidR="002B731D" w:rsidRPr="001B11BD">
        <w:rPr>
          <w:rFonts w:ascii="標楷體" w:hAnsi="標楷體" w:cs="Times New Roman" w:hint="eastAsia"/>
        </w:rPr>
        <w:t>建立狼尾草</w:t>
      </w:r>
      <w:proofErr w:type="gramStart"/>
      <w:r w:rsidR="002B731D" w:rsidRPr="001B11BD">
        <w:rPr>
          <w:rFonts w:ascii="標楷體" w:hAnsi="標楷體" w:cs="Times New Roman" w:hint="eastAsia"/>
        </w:rPr>
        <w:t>最大固碳效能</w:t>
      </w:r>
      <w:proofErr w:type="gramEnd"/>
      <w:r w:rsidR="002B731D" w:rsidRPr="001B11BD">
        <w:rPr>
          <w:rFonts w:ascii="標楷體" w:hAnsi="標楷體" w:cs="Times New Roman" w:hint="eastAsia"/>
        </w:rPr>
        <w:t>之實證基礎資料庫，協助發展農業生質碳</w:t>
      </w:r>
      <w:proofErr w:type="gramStart"/>
      <w:r w:rsidR="002B731D" w:rsidRPr="001B11BD">
        <w:rPr>
          <w:rFonts w:ascii="標楷體" w:hAnsi="標楷體" w:cs="Times New Roman" w:hint="eastAsia"/>
        </w:rPr>
        <w:t>匯及綠能技術</w:t>
      </w:r>
      <w:proofErr w:type="gramEnd"/>
      <w:r w:rsidR="002B731D" w:rsidRPr="001B11BD">
        <w:rPr>
          <w:rFonts w:ascii="標楷體" w:hAnsi="標楷體" w:cs="Times New Roman" w:hint="eastAsia"/>
        </w:rPr>
        <w:t>。</w:t>
      </w:r>
    </w:p>
    <w:p w14:paraId="5E6DCECB" w14:textId="77777777" w:rsidR="00A240D7" w:rsidRDefault="00B20CA1" w:rsidP="00A240D7">
      <w:pPr>
        <w:pStyle w:val="ae"/>
        <w:overflowPunct w:val="0"/>
        <w:snapToGrid w:val="0"/>
        <w:spacing w:beforeLines="18" w:before="64" w:afterLines="0" w:after="0" w:line="524" w:lineRule="exact"/>
        <w:ind w:firstLine="641"/>
        <w:jc w:val="distribute"/>
        <w:rPr>
          <w:rFonts w:ascii="標楷體" w:hAnsi="標楷體" w:cs="標楷體"/>
          <w:b w:val="0"/>
          <w:bCs w:val="0"/>
          <w:sz w:val="24"/>
          <w:szCs w:val="24"/>
        </w:rPr>
      </w:pPr>
      <w:r w:rsidRPr="001B11BD">
        <w:rPr>
          <w:rFonts w:ascii="標楷體" w:hAnsi="標楷體" w:cs="DFHeiStd-W5" w:hint="eastAsia"/>
          <w:noProof/>
          <w:kern w:val="0"/>
          <w:sz w:val="32"/>
          <w:szCs w:val="32"/>
        </w:rPr>
        <mc:AlternateContent>
          <mc:Choice Requires="wps">
            <w:drawing>
              <wp:anchor distT="0" distB="0" distL="114300" distR="114300" simplePos="0" relativeHeight="251673600" behindDoc="1" locked="0" layoutInCell="1" allowOverlap="1" wp14:anchorId="7ACA1223" wp14:editId="2180CE7B">
                <wp:simplePos x="0" y="0"/>
                <wp:positionH relativeFrom="margin">
                  <wp:posOffset>3016885</wp:posOffset>
                </wp:positionH>
                <wp:positionV relativeFrom="paragraph">
                  <wp:posOffset>3174547</wp:posOffset>
                </wp:positionV>
                <wp:extent cx="3520440" cy="2095500"/>
                <wp:effectExtent l="0" t="0" r="3810" b="0"/>
                <wp:wrapTight wrapText="bothSides">
                  <wp:wrapPolygon edited="0">
                    <wp:start x="0" y="0"/>
                    <wp:lineTo x="0" y="21404"/>
                    <wp:lineTo x="21506" y="21404"/>
                    <wp:lineTo x="21506" y="0"/>
                    <wp:lineTo x="0" y="0"/>
                  </wp:wrapPolygon>
                </wp:wrapTight>
                <wp:docPr id="22" name="文字方塊 22"/>
                <wp:cNvGraphicFramePr/>
                <a:graphic xmlns:a="http://schemas.openxmlformats.org/drawingml/2006/main">
                  <a:graphicData uri="http://schemas.microsoft.com/office/word/2010/wordprocessingShape">
                    <wps:wsp>
                      <wps:cNvSpPr txBox="1"/>
                      <wps:spPr>
                        <a:xfrm>
                          <a:off x="0" y="0"/>
                          <a:ext cx="3520440" cy="2095500"/>
                        </a:xfrm>
                        <a:prstGeom prst="rect">
                          <a:avLst/>
                        </a:prstGeom>
                        <a:solidFill>
                          <a:sysClr val="window" lastClr="FFFFFF"/>
                        </a:solidFill>
                        <a:ln w="6350">
                          <a:noFill/>
                        </a:ln>
                      </wps:spPr>
                      <wps:txbx>
                        <w:txbxContent>
                          <w:p w14:paraId="2D99DC52" w14:textId="77777777" w:rsidR="002C75A6" w:rsidRDefault="009A5DF4" w:rsidP="002C75A6">
                            <w:pPr>
                              <w:spacing w:line="300" w:lineRule="exact"/>
                              <w:rPr>
                                <w:rFonts w:ascii="標楷體" w:eastAsia="標楷體" w:hAnsi="標楷體"/>
                                <w:b/>
                                <w:bCs/>
                              </w:rPr>
                            </w:pPr>
                            <w:r w:rsidRPr="00401528">
                              <w:rPr>
                                <w:rFonts w:ascii="標楷體" w:eastAsia="標楷體" w:hAnsi="標楷體" w:hint="eastAsia"/>
                                <w:b/>
                                <w:bCs/>
                              </w:rPr>
                              <w:t>表</w:t>
                            </w:r>
                            <w:r w:rsidRPr="00401528">
                              <w:rPr>
                                <w:rFonts w:ascii="標楷體" w:eastAsia="標楷體" w:hAnsi="標楷體"/>
                                <w:b/>
                                <w:bCs/>
                              </w:rPr>
                              <w:t>2</w:t>
                            </w:r>
                            <w:r w:rsidRPr="00401528">
                              <w:rPr>
                                <w:rFonts w:ascii="標楷體" w:eastAsia="標楷體" w:hAnsi="標楷體" w:hint="eastAsia"/>
                                <w:b/>
                                <w:bCs/>
                              </w:rPr>
                              <w:t xml:space="preserve">　</w:t>
                            </w:r>
                            <w:r>
                              <w:rPr>
                                <w:rFonts w:ascii="標楷體" w:eastAsia="標楷體" w:hAnsi="標楷體" w:hint="eastAsia"/>
                                <w:b/>
                                <w:bCs/>
                              </w:rPr>
                              <w:t>生質碳</w:t>
                            </w:r>
                            <w:proofErr w:type="gramStart"/>
                            <w:r>
                              <w:rPr>
                                <w:rFonts w:ascii="標楷體" w:eastAsia="標楷體" w:hAnsi="標楷體" w:hint="eastAsia"/>
                                <w:b/>
                                <w:bCs/>
                              </w:rPr>
                              <w:t>匯</w:t>
                            </w:r>
                            <w:proofErr w:type="gramEnd"/>
                            <w:r>
                              <w:rPr>
                                <w:rFonts w:ascii="標楷體" w:eastAsia="標楷體" w:hAnsi="標楷體" w:hint="eastAsia"/>
                                <w:b/>
                                <w:bCs/>
                              </w:rPr>
                              <w:t>計畫第1期至第5</w:t>
                            </w:r>
                            <w:r>
                              <w:rPr>
                                <w:rFonts w:ascii="標楷體" w:eastAsia="標楷體" w:hAnsi="標楷體"/>
                                <w:b/>
                                <w:bCs/>
                              </w:rPr>
                              <w:t>期</w:t>
                            </w:r>
                            <w:r w:rsidRPr="00401528">
                              <w:rPr>
                                <w:rFonts w:ascii="標楷體" w:eastAsia="標楷體" w:hAnsi="標楷體" w:hint="eastAsia"/>
                                <w:b/>
                                <w:bCs/>
                              </w:rPr>
                              <w:t>狼尾草種植試</w:t>
                            </w:r>
                          </w:p>
                          <w:p w14:paraId="38A24DBA" w14:textId="3C769E0B" w:rsidR="009A5DF4" w:rsidRPr="00401528" w:rsidRDefault="009A5DF4" w:rsidP="002C75A6">
                            <w:pPr>
                              <w:spacing w:line="300" w:lineRule="exact"/>
                              <w:ind w:leftChars="275" w:left="660"/>
                              <w:rPr>
                                <w:rFonts w:ascii="標楷體" w:eastAsia="標楷體" w:hAnsi="標楷體"/>
                                <w:b/>
                                <w:bCs/>
                              </w:rPr>
                            </w:pPr>
                            <w:r w:rsidRPr="00401528">
                              <w:rPr>
                                <w:rFonts w:ascii="標楷體" w:eastAsia="標楷體" w:hAnsi="標楷體" w:hint="eastAsia"/>
                                <w:b/>
                                <w:bCs/>
                              </w:rPr>
                              <w:t>驗情形</w:t>
                            </w:r>
                          </w:p>
                          <w:p w14:paraId="458CA97E" w14:textId="77777777" w:rsidR="009A5DF4" w:rsidRPr="00401528" w:rsidRDefault="009A5DF4" w:rsidP="009A5DF4">
                            <w:pPr>
                              <w:spacing w:line="240" w:lineRule="exact"/>
                              <w:ind w:leftChars="900" w:left="2160" w:rightChars="50" w:right="120"/>
                              <w:jc w:val="right"/>
                              <w:rPr>
                                <w:rFonts w:ascii="標楷體" w:eastAsia="標楷體" w:hAnsi="標楷體"/>
                                <w:sz w:val="20"/>
                              </w:rPr>
                            </w:pPr>
                            <w:r w:rsidRPr="00401528">
                              <w:rPr>
                                <w:rFonts w:ascii="標楷體" w:eastAsia="標楷體" w:hAnsi="標楷體" w:hint="eastAsia"/>
                                <w:sz w:val="20"/>
                              </w:rPr>
                              <w:t>單位：公噸、公噸CO</w:t>
                            </w:r>
                            <w:r w:rsidRPr="00401528">
                              <w:rPr>
                                <w:rFonts w:ascii="標楷體" w:eastAsia="標楷體" w:hAnsi="標楷體" w:hint="eastAsia"/>
                                <w:sz w:val="20"/>
                                <w:vertAlign w:val="subscript"/>
                              </w:rPr>
                              <w:t>2</w:t>
                            </w:r>
                            <w:r w:rsidRPr="00401528">
                              <w:rPr>
                                <w:rFonts w:ascii="標楷體" w:eastAsia="標楷體" w:hAnsi="標楷體" w:hint="eastAsia"/>
                                <w:sz w:val="20"/>
                              </w:rPr>
                              <w:t>/公頃</w:t>
                            </w:r>
                          </w:p>
                          <w:tbl>
                            <w:tblPr>
                              <w:tblStyle w:val="af"/>
                              <w:tblW w:w="4941" w:type="pct"/>
                              <w:jc w:val="center"/>
                              <w:tblLook w:val="04A0" w:firstRow="1" w:lastRow="0" w:firstColumn="1" w:lastColumn="0" w:noHBand="0" w:noVBand="1"/>
                            </w:tblPr>
                            <w:tblGrid>
                              <w:gridCol w:w="901"/>
                              <w:gridCol w:w="1781"/>
                              <w:gridCol w:w="1566"/>
                              <w:gridCol w:w="941"/>
                            </w:tblGrid>
                            <w:tr w:rsidR="009A5DF4" w:rsidRPr="00401528" w14:paraId="58772258" w14:textId="77777777" w:rsidTr="00DB789D">
                              <w:trPr>
                                <w:trHeight w:val="20"/>
                                <w:jc w:val="center"/>
                              </w:trPr>
                              <w:tc>
                                <w:tcPr>
                                  <w:tcW w:w="868" w:type="pct"/>
                                  <w:vAlign w:val="center"/>
                                </w:tcPr>
                                <w:p w14:paraId="404F2735" w14:textId="77777777" w:rsidR="009A5DF4" w:rsidRPr="00401528" w:rsidRDefault="009A5DF4" w:rsidP="00AF0BCD">
                                  <w:pPr>
                                    <w:spacing w:line="240" w:lineRule="exact"/>
                                    <w:ind w:rightChars="-32" w:right="-77" w:firstLine="2"/>
                                    <w:jc w:val="center"/>
                                    <w:rPr>
                                      <w:rFonts w:ascii="標楷體" w:eastAsia="標楷體" w:hAnsi="標楷體"/>
                                    </w:rPr>
                                  </w:pPr>
                                  <w:r w:rsidRPr="00401528">
                                    <w:rPr>
                                      <w:rFonts w:ascii="標楷體" w:eastAsia="標楷體" w:hAnsi="標楷體" w:hint="eastAsia"/>
                                    </w:rPr>
                                    <w:t>期次</w:t>
                                  </w:r>
                                </w:p>
                              </w:tc>
                              <w:tc>
                                <w:tcPr>
                                  <w:tcW w:w="1716" w:type="pct"/>
                                  <w:vAlign w:val="center"/>
                                </w:tcPr>
                                <w:p w14:paraId="379FED54"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種植期間</w:t>
                                  </w:r>
                                </w:p>
                              </w:tc>
                              <w:tc>
                                <w:tcPr>
                                  <w:tcW w:w="1509" w:type="pct"/>
                                  <w:vAlign w:val="center"/>
                                </w:tcPr>
                                <w:p w14:paraId="0D607786"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收穫生</w:t>
                                  </w:r>
                                  <w:proofErr w:type="gramStart"/>
                                  <w:r w:rsidRPr="00401528">
                                    <w:rPr>
                                      <w:rFonts w:ascii="標楷體" w:eastAsia="標楷體" w:hAnsi="標楷體" w:hint="eastAsia"/>
                                    </w:rPr>
                                    <w:t>質鮮重</w:t>
                                  </w:r>
                                  <w:proofErr w:type="gramEnd"/>
                                </w:p>
                              </w:tc>
                              <w:tc>
                                <w:tcPr>
                                  <w:tcW w:w="907" w:type="pct"/>
                                  <w:vAlign w:val="center"/>
                                </w:tcPr>
                                <w:p w14:paraId="48D61883" w14:textId="77777777" w:rsidR="009A5DF4" w:rsidRPr="00401528" w:rsidRDefault="009A5DF4" w:rsidP="00E72D09">
                                  <w:pPr>
                                    <w:widowControl/>
                                    <w:spacing w:line="240" w:lineRule="exact"/>
                                    <w:jc w:val="distribute"/>
                                    <w:rPr>
                                      <w:rFonts w:ascii="標楷體" w:eastAsia="標楷體" w:hAnsi="標楷體" w:cs="新細明體"/>
                                    </w:rPr>
                                  </w:pPr>
                                  <w:proofErr w:type="gramStart"/>
                                  <w:r w:rsidRPr="00401528">
                                    <w:rPr>
                                      <w:rFonts w:ascii="標楷體" w:eastAsia="標楷體" w:hAnsi="標楷體" w:cs="新細明體" w:hint="eastAsia"/>
                                    </w:rPr>
                                    <w:t>固碳量</w:t>
                                  </w:r>
                                  <w:proofErr w:type="gramEnd"/>
                                </w:p>
                              </w:tc>
                            </w:tr>
                            <w:tr w:rsidR="009A5DF4" w:rsidRPr="00401528" w14:paraId="23722D11" w14:textId="77777777" w:rsidTr="00DB789D">
                              <w:trPr>
                                <w:trHeight w:val="20"/>
                                <w:jc w:val="center"/>
                              </w:trPr>
                              <w:tc>
                                <w:tcPr>
                                  <w:tcW w:w="868" w:type="pct"/>
                                  <w:vAlign w:val="center"/>
                                </w:tcPr>
                                <w:p w14:paraId="6D6D721E"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1</w:t>
                                  </w:r>
                                </w:p>
                              </w:tc>
                              <w:tc>
                                <w:tcPr>
                                  <w:tcW w:w="1716" w:type="pct"/>
                                  <w:vAlign w:val="center"/>
                                </w:tcPr>
                                <w:p w14:paraId="1ABFD52C"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113.02-113.05</w:t>
                                  </w:r>
                                </w:p>
                              </w:tc>
                              <w:tc>
                                <w:tcPr>
                                  <w:tcW w:w="1509" w:type="pct"/>
                                  <w:vAlign w:val="center"/>
                                </w:tcPr>
                                <w:p w14:paraId="4C61BE98" w14:textId="77777777" w:rsidR="009A5DF4" w:rsidRPr="00401528" w:rsidRDefault="009A5DF4" w:rsidP="00371D80">
                                  <w:pPr>
                                    <w:spacing w:line="240" w:lineRule="exact"/>
                                    <w:jc w:val="right"/>
                                    <w:rPr>
                                      <w:rFonts w:ascii="標楷體" w:eastAsia="標楷體" w:hAnsi="標楷體"/>
                                    </w:rPr>
                                  </w:pPr>
                                  <w:r w:rsidRPr="00401528">
                                    <w:rPr>
                                      <w:rFonts w:ascii="標楷體" w:eastAsia="標楷體" w:hAnsi="標楷體" w:hint="eastAsia"/>
                                    </w:rPr>
                                    <w:t>26.6</w:t>
                                  </w:r>
                                </w:p>
                              </w:tc>
                              <w:tc>
                                <w:tcPr>
                                  <w:tcW w:w="907" w:type="pct"/>
                                  <w:tcBorders>
                                    <w:top w:val="single" w:sz="4" w:space="0" w:color="auto"/>
                                    <w:left w:val="single" w:sz="4" w:space="0" w:color="auto"/>
                                    <w:bottom w:val="single" w:sz="4" w:space="0" w:color="auto"/>
                                    <w:right w:val="single" w:sz="4" w:space="0" w:color="auto"/>
                                  </w:tcBorders>
                                  <w:shd w:val="clear" w:color="auto" w:fill="auto"/>
                                  <w:vAlign w:val="center"/>
                                </w:tcPr>
                                <w:p w14:paraId="5CD99D3E" w14:textId="77777777" w:rsidR="009A5DF4" w:rsidRPr="00401528" w:rsidRDefault="009A5DF4" w:rsidP="00E72D09">
                                  <w:pPr>
                                    <w:spacing w:line="240" w:lineRule="exact"/>
                                    <w:jc w:val="right"/>
                                    <w:rPr>
                                      <w:rFonts w:ascii="標楷體" w:eastAsia="標楷體" w:hAnsi="標楷體"/>
                                    </w:rPr>
                                  </w:pPr>
                                  <w:r w:rsidRPr="00401528">
                                    <w:rPr>
                                      <w:rFonts w:ascii="標楷體" w:eastAsia="標楷體" w:hAnsi="標楷體" w:hint="eastAsia"/>
                                    </w:rPr>
                                    <w:t>8.8</w:t>
                                  </w:r>
                                </w:p>
                              </w:tc>
                            </w:tr>
                            <w:tr w:rsidR="009A5DF4" w:rsidRPr="00401528" w14:paraId="46439E5E" w14:textId="77777777" w:rsidTr="00DB789D">
                              <w:trPr>
                                <w:trHeight w:val="20"/>
                                <w:jc w:val="center"/>
                              </w:trPr>
                              <w:tc>
                                <w:tcPr>
                                  <w:tcW w:w="868" w:type="pct"/>
                                  <w:vAlign w:val="center"/>
                                </w:tcPr>
                                <w:p w14:paraId="6E379AF9"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2</w:t>
                                  </w:r>
                                </w:p>
                              </w:tc>
                              <w:tc>
                                <w:tcPr>
                                  <w:tcW w:w="1716" w:type="pct"/>
                                  <w:vAlign w:val="center"/>
                                </w:tcPr>
                                <w:p w14:paraId="66412C54"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113.05-113.1</w:t>
                                  </w:r>
                                  <w:r w:rsidRPr="00401528">
                                    <w:rPr>
                                      <w:rFonts w:ascii="標楷體" w:eastAsia="標楷體" w:hAnsi="標楷體"/>
                                    </w:rPr>
                                    <w:t>0</w:t>
                                  </w:r>
                                </w:p>
                              </w:tc>
                              <w:tc>
                                <w:tcPr>
                                  <w:tcW w:w="1509" w:type="pct"/>
                                  <w:vAlign w:val="center"/>
                                </w:tcPr>
                                <w:p w14:paraId="6D4E85AE" w14:textId="77777777" w:rsidR="009A5DF4" w:rsidRPr="00401528" w:rsidRDefault="009A5DF4" w:rsidP="00371D80">
                                  <w:pPr>
                                    <w:spacing w:line="240" w:lineRule="exact"/>
                                    <w:jc w:val="right"/>
                                    <w:rPr>
                                      <w:rFonts w:ascii="標楷體" w:eastAsia="標楷體" w:hAnsi="標楷體"/>
                                    </w:rPr>
                                  </w:pPr>
                                  <w:r w:rsidRPr="00401528">
                                    <w:rPr>
                                      <w:rFonts w:ascii="標楷體" w:eastAsia="標楷體" w:hAnsi="標楷體" w:hint="eastAsia"/>
                                    </w:rPr>
                                    <w:t>26.9</w:t>
                                  </w:r>
                                </w:p>
                              </w:tc>
                              <w:tc>
                                <w:tcPr>
                                  <w:tcW w:w="907" w:type="pct"/>
                                  <w:tcBorders>
                                    <w:top w:val="nil"/>
                                    <w:left w:val="single" w:sz="4" w:space="0" w:color="auto"/>
                                    <w:bottom w:val="single" w:sz="4" w:space="0" w:color="auto"/>
                                    <w:right w:val="single" w:sz="4" w:space="0" w:color="auto"/>
                                  </w:tcBorders>
                                  <w:shd w:val="clear" w:color="auto" w:fill="auto"/>
                                  <w:vAlign w:val="center"/>
                                </w:tcPr>
                                <w:p w14:paraId="786B4504" w14:textId="77777777" w:rsidR="009A5DF4" w:rsidRPr="00401528" w:rsidRDefault="009A5DF4" w:rsidP="00E72D09">
                                  <w:pPr>
                                    <w:spacing w:line="240" w:lineRule="exact"/>
                                    <w:jc w:val="right"/>
                                    <w:rPr>
                                      <w:rFonts w:ascii="標楷體" w:eastAsia="標楷體" w:hAnsi="標楷體"/>
                                    </w:rPr>
                                  </w:pPr>
                                  <w:r w:rsidRPr="00401528">
                                    <w:rPr>
                                      <w:rFonts w:ascii="標楷體" w:eastAsia="標楷體" w:hAnsi="標楷體" w:hint="eastAsia"/>
                                    </w:rPr>
                                    <w:t>8.9</w:t>
                                  </w:r>
                                </w:p>
                              </w:tc>
                            </w:tr>
                            <w:tr w:rsidR="009A5DF4" w:rsidRPr="00401528" w14:paraId="69C3A5FD" w14:textId="77777777" w:rsidTr="00DB789D">
                              <w:trPr>
                                <w:trHeight w:val="20"/>
                                <w:jc w:val="center"/>
                              </w:trPr>
                              <w:tc>
                                <w:tcPr>
                                  <w:tcW w:w="868" w:type="pct"/>
                                  <w:vAlign w:val="center"/>
                                </w:tcPr>
                                <w:p w14:paraId="2B1F55FD" w14:textId="77777777" w:rsidR="009A5DF4"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3</w:t>
                                  </w:r>
                                </w:p>
                                <w:p w14:paraId="6C329C94" w14:textId="77777777" w:rsidR="009A5DF4" w:rsidRPr="00576EAC" w:rsidRDefault="009A5DF4" w:rsidP="00AF0BCD">
                                  <w:pPr>
                                    <w:spacing w:line="240" w:lineRule="exact"/>
                                    <w:ind w:leftChars="-38" w:left="-91" w:rightChars="-32" w:right="-77" w:firstLine="2"/>
                                    <w:jc w:val="center"/>
                                    <w:rPr>
                                      <w:rFonts w:ascii="標楷體" w:eastAsia="標楷體" w:hAnsi="標楷體"/>
                                    </w:rPr>
                                  </w:pPr>
                                  <w:r w:rsidRPr="00576EAC">
                                    <w:rPr>
                                      <w:rFonts w:ascii="標楷體" w:eastAsia="標楷體" w:hAnsi="標楷體" w:hint="eastAsia"/>
                                    </w:rPr>
                                    <w:t>（</w:t>
                                  </w:r>
                                  <w:proofErr w:type="gramStart"/>
                                  <w:r w:rsidRPr="00576EAC">
                                    <w:rPr>
                                      <w:rFonts w:ascii="標楷體" w:eastAsia="標楷體" w:hAnsi="標楷體" w:hint="eastAsia"/>
                                    </w:rPr>
                                    <w:t>註</w:t>
                                  </w:r>
                                  <w:proofErr w:type="gramEnd"/>
                                  <w:r w:rsidRPr="00576EAC">
                                    <w:rPr>
                                      <w:rFonts w:ascii="標楷體" w:eastAsia="標楷體" w:hAnsi="標楷體" w:hint="eastAsia"/>
                                    </w:rPr>
                                    <w:t>1）</w:t>
                                  </w:r>
                                </w:p>
                              </w:tc>
                              <w:tc>
                                <w:tcPr>
                                  <w:tcW w:w="1716" w:type="pct"/>
                                  <w:vAlign w:val="center"/>
                                </w:tcPr>
                                <w:p w14:paraId="6CADD984"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113.11-114.03</w:t>
                                  </w:r>
                                </w:p>
                              </w:tc>
                              <w:tc>
                                <w:tcPr>
                                  <w:tcW w:w="1509" w:type="pct"/>
                                  <w:vAlign w:val="center"/>
                                </w:tcPr>
                                <w:p w14:paraId="647E919D" w14:textId="77777777" w:rsidR="009A5DF4" w:rsidRPr="00401528" w:rsidRDefault="009A5DF4" w:rsidP="00371D80">
                                  <w:pPr>
                                    <w:spacing w:line="240" w:lineRule="exact"/>
                                    <w:jc w:val="right"/>
                                    <w:rPr>
                                      <w:rFonts w:ascii="標楷體" w:eastAsia="標楷體" w:hAnsi="標楷體"/>
                                    </w:rPr>
                                  </w:pPr>
                                  <w:r w:rsidRPr="00401528">
                                    <w:rPr>
                                      <w:rFonts w:ascii="標楷體" w:eastAsia="標楷體" w:hAnsi="標楷體" w:hint="eastAsia"/>
                                    </w:rPr>
                                    <w:t>4.1</w:t>
                                  </w:r>
                                </w:p>
                              </w:tc>
                              <w:tc>
                                <w:tcPr>
                                  <w:tcW w:w="907" w:type="pct"/>
                                  <w:tcBorders>
                                    <w:top w:val="nil"/>
                                    <w:left w:val="single" w:sz="4" w:space="0" w:color="auto"/>
                                    <w:bottom w:val="single" w:sz="4" w:space="0" w:color="auto"/>
                                    <w:right w:val="single" w:sz="4" w:space="0" w:color="auto"/>
                                  </w:tcBorders>
                                  <w:shd w:val="clear" w:color="auto" w:fill="auto"/>
                                  <w:vAlign w:val="center"/>
                                </w:tcPr>
                                <w:p w14:paraId="66A52D31" w14:textId="77777777" w:rsidR="009A5DF4" w:rsidRPr="00401528" w:rsidRDefault="009A5DF4" w:rsidP="00E72D09">
                                  <w:pPr>
                                    <w:spacing w:line="240" w:lineRule="exact"/>
                                    <w:jc w:val="right"/>
                                    <w:rPr>
                                      <w:rFonts w:ascii="標楷體" w:eastAsia="標楷體" w:hAnsi="標楷體"/>
                                    </w:rPr>
                                  </w:pPr>
                                  <w:r w:rsidRPr="00401528">
                                    <w:rPr>
                                      <w:rFonts w:ascii="標楷體" w:eastAsia="標楷體" w:hAnsi="標楷體" w:hint="eastAsia"/>
                                    </w:rPr>
                                    <w:t>1.4</w:t>
                                  </w:r>
                                </w:p>
                              </w:tc>
                            </w:tr>
                            <w:tr w:rsidR="009A5DF4" w:rsidRPr="00401528" w14:paraId="7A7923AE" w14:textId="77777777" w:rsidTr="00DB789D">
                              <w:trPr>
                                <w:trHeight w:val="20"/>
                                <w:jc w:val="center"/>
                              </w:trPr>
                              <w:tc>
                                <w:tcPr>
                                  <w:tcW w:w="868" w:type="pct"/>
                                  <w:vAlign w:val="center"/>
                                </w:tcPr>
                                <w:p w14:paraId="11C3B80D"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4</w:t>
                                  </w:r>
                                </w:p>
                              </w:tc>
                              <w:tc>
                                <w:tcPr>
                                  <w:tcW w:w="1716" w:type="pct"/>
                                  <w:vAlign w:val="center"/>
                                </w:tcPr>
                                <w:p w14:paraId="1C7875BC"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114.03-114.07</w:t>
                                  </w:r>
                                </w:p>
                              </w:tc>
                              <w:tc>
                                <w:tcPr>
                                  <w:tcW w:w="1509" w:type="pct"/>
                                  <w:vAlign w:val="center"/>
                                </w:tcPr>
                                <w:p w14:paraId="54496AD0" w14:textId="77777777" w:rsidR="009A5DF4" w:rsidRPr="00401528" w:rsidRDefault="009A5DF4" w:rsidP="00371D80">
                                  <w:pPr>
                                    <w:spacing w:line="240" w:lineRule="exact"/>
                                    <w:jc w:val="right"/>
                                    <w:rPr>
                                      <w:rFonts w:ascii="標楷體" w:eastAsia="標楷體" w:hAnsi="標楷體"/>
                                    </w:rPr>
                                  </w:pPr>
                                  <w:r w:rsidRPr="00401528">
                                    <w:rPr>
                                      <w:rFonts w:ascii="標楷體" w:eastAsia="標楷體" w:hAnsi="標楷體" w:hint="eastAsia"/>
                                    </w:rPr>
                                    <w:t>41.3</w:t>
                                  </w:r>
                                </w:p>
                              </w:tc>
                              <w:tc>
                                <w:tcPr>
                                  <w:tcW w:w="907" w:type="pct"/>
                                  <w:tcBorders>
                                    <w:top w:val="nil"/>
                                    <w:left w:val="single" w:sz="4" w:space="0" w:color="auto"/>
                                    <w:bottom w:val="single" w:sz="4" w:space="0" w:color="auto"/>
                                    <w:right w:val="single" w:sz="4" w:space="0" w:color="auto"/>
                                  </w:tcBorders>
                                  <w:shd w:val="clear" w:color="auto" w:fill="auto"/>
                                  <w:vAlign w:val="center"/>
                                </w:tcPr>
                                <w:p w14:paraId="1F938C46" w14:textId="77777777" w:rsidR="009A5DF4" w:rsidRPr="00401528" w:rsidRDefault="009A5DF4" w:rsidP="00E72D09">
                                  <w:pPr>
                                    <w:spacing w:line="240" w:lineRule="exact"/>
                                    <w:jc w:val="right"/>
                                    <w:rPr>
                                      <w:rFonts w:ascii="標楷體" w:eastAsia="標楷體" w:hAnsi="標楷體"/>
                                    </w:rPr>
                                  </w:pPr>
                                  <w:r w:rsidRPr="00401528">
                                    <w:rPr>
                                      <w:rFonts w:ascii="標楷體" w:eastAsia="標楷體" w:hAnsi="標楷體" w:hint="eastAsia"/>
                                    </w:rPr>
                                    <w:t>13.6</w:t>
                                  </w:r>
                                </w:p>
                              </w:tc>
                            </w:tr>
                            <w:tr w:rsidR="009A5DF4" w:rsidRPr="00401528" w14:paraId="52A51B7D" w14:textId="77777777" w:rsidTr="00DB789D">
                              <w:trPr>
                                <w:trHeight w:val="20"/>
                                <w:jc w:val="center"/>
                              </w:trPr>
                              <w:tc>
                                <w:tcPr>
                                  <w:tcW w:w="868" w:type="pct"/>
                                  <w:tcBorders>
                                    <w:bottom w:val="single" w:sz="4" w:space="0" w:color="auto"/>
                                  </w:tcBorders>
                                  <w:vAlign w:val="center"/>
                                </w:tcPr>
                                <w:p w14:paraId="145ACAA4"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5</w:t>
                                  </w:r>
                                </w:p>
                              </w:tc>
                              <w:tc>
                                <w:tcPr>
                                  <w:tcW w:w="1716" w:type="pct"/>
                                  <w:tcBorders>
                                    <w:bottom w:val="single" w:sz="4" w:space="0" w:color="auto"/>
                                  </w:tcBorders>
                                  <w:vAlign w:val="center"/>
                                </w:tcPr>
                                <w:p w14:paraId="7A1CB5F0"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114.07-114.10</w:t>
                                  </w:r>
                                </w:p>
                              </w:tc>
                              <w:tc>
                                <w:tcPr>
                                  <w:tcW w:w="1509" w:type="pct"/>
                                  <w:tcBorders>
                                    <w:bottom w:val="single" w:sz="4" w:space="0" w:color="auto"/>
                                  </w:tcBorders>
                                  <w:vAlign w:val="center"/>
                                </w:tcPr>
                                <w:p w14:paraId="3A7CB984" w14:textId="77777777" w:rsidR="009A5DF4" w:rsidRPr="00401528" w:rsidRDefault="009A5DF4" w:rsidP="00371D80">
                                  <w:pPr>
                                    <w:spacing w:line="240" w:lineRule="exact"/>
                                    <w:jc w:val="right"/>
                                    <w:rPr>
                                      <w:rFonts w:ascii="標楷體" w:eastAsia="標楷體" w:hAnsi="標楷體"/>
                                    </w:rPr>
                                  </w:pPr>
                                  <w:r w:rsidRPr="00401528">
                                    <w:rPr>
                                      <w:rFonts w:ascii="標楷體" w:eastAsia="標楷體" w:hAnsi="標楷體" w:hint="eastAsia"/>
                                    </w:rPr>
                                    <w:t>26.0</w:t>
                                  </w:r>
                                </w:p>
                              </w:tc>
                              <w:tc>
                                <w:tcPr>
                                  <w:tcW w:w="907" w:type="pct"/>
                                  <w:tcBorders>
                                    <w:top w:val="nil"/>
                                    <w:left w:val="single" w:sz="4" w:space="0" w:color="auto"/>
                                    <w:bottom w:val="single" w:sz="4" w:space="0" w:color="auto"/>
                                    <w:right w:val="single" w:sz="4" w:space="0" w:color="auto"/>
                                  </w:tcBorders>
                                  <w:shd w:val="clear" w:color="auto" w:fill="auto"/>
                                  <w:vAlign w:val="center"/>
                                </w:tcPr>
                                <w:p w14:paraId="5DE5C435" w14:textId="77777777" w:rsidR="009A5DF4" w:rsidRPr="00401528" w:rsidRDefault="009A5DF4" w:rsidP="00E72D09">
                                  <w:pPr>
                                    <w:spacing w:line="240" w:lineRule="exact"/>
                                    <w:jc w:val="right"/>
                                    <w:rPr>
                                      <w:rFonts w:ascii="標楷體" w:eastAsia="標楷體" w:hAnsi="標楷體"/>
                                    </w:rPr>
                                  </w:pPr>
                                  <w:r w:rsidRPr="00401528">
                                    <w:rPr>
                                      <w:rFonts w:ascii="標楷體" w:eastAsia="標楷體" w:hAnsi="標楷體" w:hint="eastAsia"/>
                                    </w:rPr>
                                    <w:t>8.6</w:t>
                                  </w:r>
                                </w:p>
                              </w:tc>
                            </w:tr>
                          </w:tbl>
                          <w:p w14:paraId="231C7C61" w14:textId="2A8FEC1F" w:rsidR="009A5DF4" w:rsidRPr="00576EAC" w:rsidRDefault="00DE2BB7" w:rsidP="009A5DF4">
                            <w:pPr>
                              <w:spacing w:line="240" w:lineRule="exact"/>
                              <w:ind w:leftChars="15" w:left="36" w:rightChars="15" w:right="36"/>
                              <w:rPr>
                                <w:rFonts w:ascii="標楷體" w:eastAsia="標楷體" w:hAnsi="標楷體"/>
                                <w:sz w:val="18"/>
                                <w:szCs w:val="18"/>
                              </w:rPr>
                            </w:pPr>
                            <w:proofErr w:type="gramStart"/>
                            <w:r>
                              <w:rPr>
                                <w:rFonts w:ascii="標楷體" w:eastAsia="標楷體" w:hAnsi="標楷體"/>
                                <w:sz w:val="18"/>
                                <w:szCs w:val="18"/>
                              </w:rPr>
                              <w:t>註</w:t>
                            </w:r>
                            <w:proofErr w:type="gramEnd"/>
                            <w:r w:rsidR="00814E0C">
                              <w:rPr>
                                <w:rFonts w:ascii="標楷體" w:eastAsia="標楷體" w:hAnsi="標楷體" w:hint="eastAsia"/>
                                <w:sz w:val="18"/>
                                <w:szCs w:val="18"/>
                              </w:rPr>
                              <w:t>：</w:t>
                            </w:r>
                            <w:r w:rsidR="009A5DF4" w:rsidRPr="00576EAC">
                              <w:rPr>
                                <w:rFonts w:ascii="標楷體" w:eastAsia="標楷體" w:hAnsi="標楷體" w:hint="eastAsia"/>
                                <w:sz w:val="18"/>
                                <w:szCs w:val="18"/>
                              </w:rPr>
                              <w:t>1</w:t>
                            </w:r>
                            <w:r>
                              <w:rPr>
                                <w:rFonts w:ascii="標楷體" w:eastAsia="標楷體" w:hAnsi="標楷體"/>
                                <w:sz w:val="18"/>
                                <w:szCs w:val="18"/>
                              </w:rPr>
                              <w:t>.</w:t>
                            </w:r>
                            <w:r w:rsidR="009A5DF4" w:rsidRPr="00576EAC">
                              <w:rPr>
                                <w:rFonts w:ascii="標楷體" w:eastAsia="標楷體" w:hAnsi="標楷體" w:hint="eastAsia"/>
                                <w:sz w:val="18"/>
                                <w:szCs w:val="18"/>
                              </w:rPr>
                              <w:t>因天氣乾旱，生長情形不佳。</w:t>
                            </w:r>
                          </w:p>
                          <w:p w14:paraId="16DC5348" w14:textId="2C02AFE9" w:rsidR="009A5DF4" w:rsidRPr="00E72D09" w:rsidRDefault="00DE2BB7" w:rsidP="002049FB">
                            <w:pPr>
                              <w:spacing w:line="240" w:lineRule="exact"/>
                              <w:ind w:leftChars="165" w:left="396"/>
                              <w:rPr>
                                <w:sz w:val="18"/>
                                <w:szCs w:val="18"/>
                              </w:rPr>
                            </w:pPr>
                            <w:r>
                              <w:rPr>
                                <w:rFonts w:ascii="標楷體" w:eastAsia="標楷體" w:hAnsi="標楷體"/>
                                <w:sz w:val="18"/>
                                <w:szCs w:val="18"/>
                              </w:rPr>
                              <w:t>2.</w:t>
                            </w:r>
                            <w:r w:rsidR="009A5DF4" w:rsidRPr="00E72D09">
                              <w:rPr>
                                <w:rFonts w:ascii="標楷體" w:eastAsia="標楷體" w:hAnsi="標楷體" w:hint="eastAsia"/>
                                <w:sz w:val="18"/>
                                <w:szCs w:val="18"/>
                              </w:rPr>
                              <w:t>資料來源：整理自中央研究院提供資料。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CA1223" id="文字方塊 22" o:spid="_x0000_s1027" type="#_x0000_t202" style="position:absolute;left:0;text-align:left;margin-left:237.55pt;margin-top:249.95pt;width:277.2pt;height:16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" fillcolor="window" stroked="f" strokeweight=".5pt">
                <v:textbox>
                  <w:txbxContent>
                    <w:p w14:paraId="2D99DC52" w14:textId="77777777" w:rsidR="002C75A6" w:rsidRDefault="009A5DF4" w:rsidP="002C75A6">
                      <w:pPr>
                        <w:spacing w:line="300" w:lineRule="exact"/>
                        <w:rPr>
                          <w:rFonts w:ascii="標楷體" w:eastAsia="標楷體" w:hAnsi="標楷體"/>
                          <w:b/>
                          <w:bCs/>
                        </w:rPr>
                      </w:pPr>
                      <w:r w:rsidRPr="00401528">
                        <w:rPr>
                          <w:rFonts w:ascii="標楷體" w:eastAsia="標楷體" w:hAnsi="標楷體" w:hint="eastAsia"/>
                          <w:b/>
                          <w:bCs/>
                        </w:rPr>
                        <w:t>表</w:t>
                      </w:r>
                      <w:r w:rsidRPr="00401528">
                        <w:rPr>
                          <w:rFonts w:ascii="標楷體" w:eastAsia="標楷體" w:hAnsi="標楷體"/>
                          <w:b/>
                          <w:bCs/>
                        </w:rPr>
                        <w:t>2</w:t>
                      </w:r>
                      <w:r w:rsidRPr="00401528">
                        <w:rPr>
                          <w:rFonts w:ascii="標楷體" w:eastAsia="標楷體" w:hAnsi="標楷體" w:hint="eastAsia"/>
                          <w:b/>
                          <w:bCs/>
                        </w:rPr>
                        <w:t xml:space="preserve">　</w:t>
                      </w:r>
                      <w:r>
                        <w:rPr>
                          <w:rFonts w:ascii="標楷體" w:eastAsia="標楷體" w:hAnsi="標楷體" w:hint="eastAsia"/>
                          <w:b/>
                          <w:bCs/>
                        </w:rPr>
                        <w:t>生質碳</w:t>
                      </w:r>
                      <w:proofErr w:type="gramStart"/>
                      <w:r>
                        <w:rPr>
                          <w:rFonts w:ascii="標楷體" w:eastAsia="標楷體" w:hAnsi="標楷體" w:hint="eastAsia"/>
                          <w:b/>
                          <w:bCs/>
                        </w:rPr>
                        <w:t>匯</w:t>
                      </w:r>
                      <w:proofErr w:type="gramEnd"/>
                      <w:r>
                        <w:rPr>
                          <w:rFonts w:ascii="標楷體" w:eastAsia="標楷體" w:hAnsi="標楷體" w:hint="eastAsia"/>
                          <w:b/>
                          <w:bCs/>
                        </w:rPr>
                        <w:t>計畫第1期至第5</w:t>
                      </w:r>
                      <w:r>
                        <w:rPr>
                          <w:rFonts w:ascii="標楷體" w:eastAsia="標楷體" w:hAnsi="標楷體"/>
                          <w:b/>
                          <w:bCs/>
                        </w:rPr>
                        <w:t>期</w:t>
                      </w:r>
                      <w:r w:rsidRPr="00401528">
                        <w:rPr>
                          <w:rFonts w:ascii="標楷體" w:eastAsia="標楷體" w:hAnsi="標楷體" w:hint="eastAsia"/>
                          <w:b/>
                          <w:bCs/>
                        </w:rPr>
                        <w:t>狼尾草種植試</w:t>
                      </w:r>
                    </w:p>
                    <w:p w14:paraId="38A24DBA" w14:textId="3C769E0B" w:rsidR="009A5DF4" w:rsidRPr="00401528" w:rsidRDefault="009A5DF4" w:rsidP="002C75A6">
                      <w:pPr>
                        <w:spacing w:line="300" w:lineRule="exact"/>
                        <w:ind w:leftChars="275" w:left="660"/>
                        <w:rPr>
                          <w:rFonts w:ascii="標楷體" w:eastAsia="標楷體" w:hAnsi="標楷體"/>
                          <w:b/>
                          <w:bCs/>
                        </w:rPr>
                      </w:pPr>
                      <w:r w:rsidRPr="00401528">
                        <w:rPr>
                          <w:rFonts w:ascii="標楷體" w:eastAsia="標楷體" w:hAnsi="標楷體" w:hint="eastAsia"/>
                          <w:b/>
                          <w:bCs/>
                        </w:rPr>
                        <w:t>驗情形</w:t>
                      </w:r>
                    </w:p>
                    <w:p w14:paraId="458CA97E" w14:textId="77777777" w:rsidR="009A5DF4" w:rsidRPr="00401528" w:rsidRDefault="009A5DF4" w:rsidP="009A5DF4">
                      <w:pPr>
                        <w:spacing w:line="240" w:lineRule="exact"/>
                        <w:ind w:leftChars="900" w:left="2160" w:rightChars="50" w:right="120"/>
                        <w:jc w:val="right"/>
                        <w:rPr>
                          <w:rFonts w:ascii="標楷體" w:eastAsia="標楷體" w:hAnsi="標楷體"/>
                          <w:sz w:val="20"/>
                        </w:rPr>
                      </w:pPr>
                      <w:r w:rsidRPr="00401528">
                        <w:rPr>
                          <w:rFonts w:ascii="標楷體" w:eastAsia="標楷體" w:hAnsi="標楷體" w:hint="eastAsia"/>
                          <w:sz w:val="20"/>
                        </w:rPr>
                        <w:t>單位：公噸、公噸CO</w:t>
                      </w:r>
                      <w:r w:rsidRPr="00401528">
                        <w:rPr>
                          <w:rFonts w:ascii="標楷體" w:eastAsia="標楷體" w:hAnsi="標楷體" w:hint="eastAsia"/>
                          <w:sz w:val="20"/>
                          <w:vertAlign w:val="subscript"/>
                        </w:rPr>
                        <w:t>2</w:t>
                      </w:r>
                      <w:r w:rsidRPr="00401528">
                        <w:rPr>
                          <w:rFonts w:ascii="標楷體" w:eastAsia="標楷體" w:hAnsi="標楷體" w:hint="eastAsia"/>
                          <w:sz w:val="20"/>
                        </w:rPr>
                        <w:t>/公頃</w:t>
                      </w:r>
                    </w:p>
                    <w:tbl>
                      <w:tblPr>
                        <w:tblStyle w:val="af"/>
                        <w:tblW w:w="4941" w:type="pct"/>
                        <w:jc w:val="center"/>
                        <w:tblLook w:val="04A0" w:firstRow="1" w:lastRow="0" w:firstColumn="1" w:lastColumn="0" w:noHBand="0" w:noVBand="1"/>
                      </w:tblPr>
                      <w:tblGrid>
                        <w:gridCol w:w="901"/>
                        <w:gridCol w:w="1781"/>
                        <w:gridCol w:w="1566"/>
                        <w:gridCol w:w="941"/>
                      </w:tblGrid>
                      <w:tr w:rsidR="009A5DF4" w:rsidRPr="00401528" w14:paraId="58772258" w14:textId="77777777" w:rsidTr="00DB789D">
                        <w:trPr>
                          <w:trHeight w:val="20"/>
                          <w:jc w:val="center"/>
                        </w:trPr>
                        <w:tc>
                          <w:tcPr>
                            <w:tcW w:w="868" w:type="pct"/>
                            <w:vAlign w:val="center"/>
                          </w:tcPr>
                          <w:p w14:paraId="404F2735" w14:textId="77777777" w:rsidR="009A5DF4" w:rsidRPr="00401528" w:rsidRDefault="009A5DF4" w:rsidP="00AF0BCD">
                            <w:pPr>
                              <w:spacing w:line="240" w:lineRule="exact"/>
                              <w:ind w:rightChars="-32" w:right="-77" w:firstLine="2"/>
                              <w:jc w:val="center"/>
                              <w:rPr>
                                <w:rFonts w:ascii="標楷體" w:eastAsia="標楷體" w:hAnsi="標楷體"/>
                              </w:rPr>
                            </w:pPr>
                            <w:r w:rsidRPr="00401528">
                              <w:rPr>
                                <w:rFonts w:ascii="標楷體" w:eastAsia="標楷體" w:hAnsi="標楷體" w:hint="eastAsia"/>
                              </w:rPr>
                              <w:t>期次</w:t>
                            </w:r>
                          </w:p>
                        </w:tc>
                        <w:tc>
                          <w:tcPr>
                            <w:tcW w:w="1716" w:type="pct"/>
                            <w:vAlign w:val="center"/>
                          </w:tcPr>
                          <w:p w14:paraId="379FED54"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種植期間</w:t>
                            </w:r>
                          </w:p>
                        </w:tc>
                        <w:tc>
                          <w:tcPr>
                            <w:tcW w:w="1509" w:type="pct"/>
                            <w:vAlign w:val="center"/>
                          </w:tcPr>
                          <w:p w14:paraId="0D607786"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收穫生</w:t>
                            </w:r>
                            <w:proofErr w:type="gramStart"/>
                            <w:r w:rsidRPr="00401528">
                              <w:rPr>
                                <w:rFonts w:ascii="標楷體" w:eastAsia="標楷體" w:hAnsi="標楷體" w:hint="eastAsia"/>
                              </w:rPr>
                              <w:t>質鮮重</w:t>
                            </w:r>
                            <w:proofErr w:type="gramEnd"/>
                          </w:p>
                        </w:tc>
                        <w:tc>
                          <w:tcPr>
                            <w:tcW w:w="907" w:type="pct"/>
                            <w:vAlign w:val="center"/>
                          </w:tcPr>
                          <w:p w14:paraId="48D61883" w14:textId="77777777" w:rsidR="009A5DF4" w:rsidRPr="00401528" w:rsidRDefault="009A5DF4" w:rsidP="00E72D09">
                            <w:pPr>
                              <w:widowControl/>
                              <w:spacing w:line="240" w:lineRule="exact"/>
                              <w:jc w:val="distribute"/>
                              <w:rPr>
                                <w:rFonts w:ascii="標楷體" w:eastAsia="標楷體" w:hAnsi="標楷體" w:cs="新細明體"/>
                              </w:rPr>
                            </w:pPr>
                            <w:proofErr w:type="gramStart"/>
                            <w:r w:rsidRPr="00401528">
                              <w:rPr>
                                <w:rFonts w:ascii="標楷體" w:eastAsia="標楷體" w:hAnsi="標楷體" w:cs="新細明體" w:hint="eastAsia"/>
                              </w:rPr>
                              <w:t>固碳量</w:t>
                            </w:r>
                            <w:proofErr w:type="gramEnd"/>
                          </w:p>
                        </w:tc>
                      </w:tr>
                      <w:tr w:rsidR="009A5DF4" w:rsidRPr="00401528" w14:paraId="23722D11" w14:textId="77777777" w:rsidTr="00DB789D">
                        <w:trPr>
                          <w:trHeight w:val="20"/>
                          <w:jc w:val="center"/>
                        </w:trPr>
                        <w:tc>
                          <w:tcPr>
                            <w:tcW w:w="868" w:type="pct"/>
                            <w:vAlign w:val="center"/>
                          </w:tcPr>
                          <w:p w14:paraId="6D6D721E"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1</w:t>
                            </w:r>
                          </w:p>
                        </w:tc>
                        <w:tc>
                          <w:tcPr>
                            <w:tcW w:w="1716" w:type="pct"/>
                            <w:vAlign w:val="center"/>
                          </w:tcPr>
                          <w:p w14:paraId="1ABFD52C"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113.02-113.05</w:t>
                            </w:r>
                          </w:p>
                        </w:tc>
                        <w:tc>
                          <w:tcPr>
                            <w:tcW w:w="1509" w:type="pct"/>
                            <w:vAlign w:val="center"/>
                          </w:tcPr>
                          <w:p w14:paraId="4C61BE98" w14:textId="77777777" w:rsidR="009A5DF4" w:rsidRPr="00401528" w:rsidRDefault="009A5DF4" w:rsidP="00371D80">
                            <w:pPr>
                              <w:spacing w:line="240" w:lineRule="exact"/>
                              <w:jc w:val="right"/>
                              <w:rPr>
                                <w:rFonts w:ascii="標楷體" w:eastAsia="標楷體" w:hAnsi="標楷體"/>
                              </w:rPr>
                            </w:pPr>
                            <w:r w:rsidRPr="00401528">
                              <w:rPr>
                                <w:rFonts w:ascii="標楷體" w:eastAsia="標楷體" w:hAnsi="標楷體" w:hint="eastAsia"/>
                              </w:rPr>
                              <w:t>26.6</w:t>
                            </w:r>
                          </w:p>
                        </w:tc>
                        <w:tc>
                          <w:tcPr>
                            <w:tcW w:w="907" w:type="pct"/>
                            <w:tcBorders>
                              <w:top w:val="single" w:sz="4" w:space="0" w:color="auto"/>
                              <w:left w:val="single" w:sz="4" w:space="0" w:color="auto"/>
                              <w:bottom w:val="single" w:sz="4" w:space="0" w:color="auto"/>
                              <w:right w:val="single" w:sz="4" w:space="0" w:color="auto"/>
                            </w:tcBorders>
                            <w:shd w:val="clear" w:color="auto" w:fill="auto"/>
                            <w:vAlign w:val="center"/>
                          </w:tcPr>
                          <w:p w14:paraId="5CD99D3E" w14:textId="77777777" w:rsidR="009A5DF4" w:rsidRPr="00401528" w:rsidRDefault="009A5DF4" w:rsidP="00E72D09">
                            <w:pPr>
                              <w:spacing w:line="240" w:lineRule="exact"/>
                              <w:jc w:val="right"/>
                              <w:rPr>
                                <w:rFonts w:ascii="標楷體" w:eastAsia="標楷體" w:hAnsi="標楷體"/>
                              </w:rPr>
                            </w:pPr>
                            <w:r w:rsidRPr="00401528">
                              <w:rPr>
                                <w:rFonts w:ascii="標楷體" w:eastAsia="標楷體" w:hAnsi="標楷體" w:hint="eastAsia"/>
                              </w:rPr>
                              <w:t>8.8</w:t>
                            </w:r>
                          </w:p>
                        </w:tc>
                      </w:tr>
                      <w:tr w:rsidR="009A5DF4" w:rsidRPr="00401528" w14:paraId="46439E5E" w14:textId="77777777" w:rsidTr="00DB789D">
                        <w:trPr>
                          <w:trHeight w:val="20"/>
                          <w:jc w:val="center"/>
                        </w:trPr>
                        <w:tc>
                          <w:tcPr>
                            <w:tcW w:w="868" w:type="pct"/>
                            <w:vAlign w:val="center"/>
                          </w:tcPr>
                          <w:p w14:paraId="6E379AF9"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2</w:t>
                            </w:r>
                          </w:p>
                        </w:tc>
                        <w:tc>
                          <w:tcPr>
                            <w:tcW w:w="1716" w:type="pct"/>
                            <w:vAlign w:val="center"/>
                          </w:tcPr>
                          <w:p w14:paraId="66412C54"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113.05-113.1</w:t>
                            </w:r>
                            <w:r w:rsidRPr="00401528">
                              <w:rPr>
                                <w:rFonts w:ascii="標楷體" w:eastAsia="標楷體" w:hAnsi="標楷體"/>
                              </w:rPr>
                              <w:t>0</w:t>
                            </w:r>
                          </w:p>
                        </w:tc>
                        <w:tc>
                          <w:tcPr>
                            <w:tcW w:w="1509" w:type="pct"/>
                            <w:vAlign w:val="center"/>
                          </w:tcPr>
                          <w:p w14:paraId="6D4E85AE" w14:textId="77777777" w:rsidR="009A5DF4" w:rsidRPr="00401528" w:rsidRDefault="009A5DF4" w:rsidP="00371D80">
                            <w:pPr>
                              <w:spacing w:line="240" w:lineRule="exact"/>
                              <w:jc w:val="right"/>
                              <w:rPr>
                                <w:rFonts w:ascii="標楷體" w:eastAsia="標楷體" w:hAnsi="標楷體"/>
                              </w:rPr>
                            </w:pPr>
                            <w:r w:rsidRPr="00401528">
                              <w:rPr>
                                <w:rFonts w:ascii="標楷體" w:eastAsia="標楷體" w:hAnsi="標楷體" w:hint="eastAsia"/>
                              </w:rPr>
                              <w:t>26.9</w:t>
                            </w:r>
                          </w:p>
                        </w:tc>
                        <w:tc>
                          <w:tcPr>
                            <w:tcW w:w="907" w:type="pct"/>
                            <w:tcBorders>
                              <w:top w:val="nil"/>
                              <w:left w:val="single" w:sz="4" w:space="0" w:color="auto"/>
                              <w:bottom w:val="single" w:sz="4" w:space="0" w:color="auto"/>
                              <w:right w:val="single" w:sz="4" w:space="0" w:color="auto"/>
                            </w:tcBorders>
                            <w:shd w:val="clear" w:color="auto" w:fill="auto"/>
                            <w:vAlign w:val="center"/>
                          </w:tcPr>
                          <w:p w14:paraId="786B4504" w14:textId="77777777" w:rsidR="009A5DF4" w:rsidRPr="00401528" w:rsidRDefault="009A5DF4" w:rsidP="00E72D09">
                            <w:pPr>
                              <w:spacing w:line="240" w:lineRule="exact"/>
                              <w:jc w:val="right"/>
                              <w:rPr>
                                <w:rFonts w:ascii="標楷體" w:eastAsia="標楷體" w:hAnsi="標楷體"/>
                              </w:rPr>
                            </w:pPr>
                            <w:r w:rsidRPr="00401528">
                              <w:rPr>
                                <w:rFonts w:ascii="標楷體" w:eastAsia="標楷體" w:hAnsi="標楷體" w:hint="eastAsia"/>
                              </w:rPr>
                              <w:t>8.9</w:t>
                            </w:r>
                          </w:p>
                        </w:tc>
                      </w:tr>
                      <w:tr w:rsidR="009A5DF4" w:rsidRPr="00401528" w14:paraId="69C3A5FD" w14:textId="77777777" w:rsidTr="00DB789D">
                        <w:trPr>
                          <w:trHeight w:val="20"/>
                          <w:jc w:val="center"/>
                        </w:trPr>
                        <w:tc>
                          <w:tcPr>
                            <w:tcW w:w="868" w:type="pct"/>
                            <w:vAlign w:val="center"/>
                          </w:tcPr>
                          <w:p w14:paraId="2B1F55FD" w14:textId="77777777" w:rsidR="009A5DF4"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3</w:t>
                            </w:r>
                          </w:p>
                          <w:p w14:paraId="6C329C94" w14:textId="77777777" w:rsidR="009A5DF4" w:rsidRPr="00576EAC" w:rsidRDefault="009A5DF4" w:rsidP="00AF0BCD">
                            <w:pPr>
                              <w:spacing w:line="240" w:lineRule="exact"/>
                              <w:ind w:leftChars="-38" w:left="-91" w:rightChars="-32" w:right="-77" w:firstLine="2"/>
                              <w:jc w:val="center"/>
                              <w:rPr>
                                <w:rFonts w:ascii="標楷體" w:eastAsia="標楷體" w:hAnsi="標楷體"/>
                              </w:rPr>
                            </w:pPr>
                            <w:r w:rsidRPr="00576EAC">
                              <w:rPr>
                                <w:rFonts w:ascii="標楷體" w:eastAsia="標楷體" w:hAnsi="標楷體" w:hint="eastAsia"/>
                              </w:rPr>
                              <w:t>（</w:t>
                            </w:r>
                            <w:proofErr w:type="gramStart"/>
                            <w:r w:rsidRPr="00576EAC">
                              <w:rPr>
                                <w:rFonts w:ascii="標楷體" w:eastAsia="標楷體" w:hAnsi="標楷體" w:hint="eastAsia"/>
                              </w:rPr>
                              <w:t>註</w:t>
                            </w:r>
                            <w:proofErr w:type="gramEnd"/>
                            <w:r w:rsidRPr="00576EAC">
                              <w:rPr>
                                <w:rFonts w:ascii="標楷體" w:eastAsia="標楷體" w:hAnsi="標楷體" w:hint="eastAsia"/>
                              </w:rPr>
                              <w:t>1）</w:t>
                            </w:r>
                          </w:p>
                        </w:tc>
                        <w:tc>
                          <w:tcPr>
                            <w:tcW w:w="1716" w:type="pct"/>
                            <w:vAlign w:val="center"/>
                          </w:tcPr>
                          <w:p w14:paraId="6CADD984"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113.11-114.03</w:t>
                            </w:r>
                          </w:p>
                        </w:tc>
                        <w:tc>
                          <w:tcPr>
                            <w:tcW w:w="1509" w:type="pct"/>
                            <w:vAlign w:val="center"/>
                          </w:tcPr>
                          <w:p w14:paraId="647E919D" w14:textId="77777777" w:rsidR="009A5DF4" w:rsidRPr="00401528" w:rsidRDefault="009A5DF4" w:rsidP="00371D80">
                            <w:pPr>
                              <w:spacing w:line="240" w:lineRule="exact"/>
                              <w:jc w:val="right"/>
                              <w:rPr>
                                <w:rFonts w:ascii="標楷體" w:eastAsia="標楷體" w:hAnsi="標楷體"/>
                              </w:rPr>
                            </w:pPr>
                            <w:r w:rsidRPr="00401528">
                              <w:rPr>
                                <w:rFonts w:ascii="標楷體" w:eastAsia="標楷體" w:hAnsi="標楷體" w:hint="eastAsia"/>
                              </w:rPr>
                              <w:t>4.1</w:t>
                            </w:r>
                          </w:p>
                        </w:tc>
                        <w:tc>
                          <w:tcPr>
                            <w:tcW w:w="907" w:type="pct"/>
                            <w:tcBorders>
                              <w:top w:val="nil"/>
                              <w:left w:val="single" w:sz="4" w:space="0" w:color="auto"/>
                              <w:bottom w:val="single" w:sz="4" w:space="0" w:color="auto"/>
                              <w:right w:val="single" w:sz="4" w:space="0" w:color="auto"/>
                            </w:tcBorders>
                            <w:shd w:val="clear" w:color="auto" w:fill="auto"/>
                            <w:vAlign w:val="center"/>
                          </w:tcPr>
                          <w:p w14:paraId="66A52D31" w14:textId="77777777" w:rsidR="009A5DF4" w:rsidRPr="00401528" w:rsidRDefault="009A5DF4" w:rsidP="00E72D09">
                            <w:pPr>
                              <w:spacing w:line="240" w:lineRule="exact"/>
                              <w:jc w:val="right"/>
                              <w:rPr>
                                <w:rFonts w:ascii="標楷體" w:eastAsia="標楷體" w:hAnsi="標楷體"/>
                              </w:rPr>
                            </w:pPr>
                            <w:r w:rsidRPr="00401528">
                              <w:rPr>
                                <w:rFonts w:ascii="標楷體" w:eastAsia="標楷體" w:hAnsi="標楷體" w:hint="eastAsia"/>
                              </w:rPr>
                              <w:t>1.4</w:t>
                            </w:r>
                          </w:p>
                        </w:tc>
                      </w:tr>
                      <w:tr w:rsidR="009A5DF4" w:rsidRPr="00401528" w14:paraId="7A7923AE" w14:textId="77777777" w:rsidTr="00DB789D">
                        <w:trPr>
                          <w:trHeight w:val="20"/>
                          <w:jc w:val="center"/>
                        </w:trPr>
                        <w:tc>
                          <w:tcPr>
                            <w:tcW w:w="868" w:type="pct"/>
                            <w:vAlign w:val="center"/>
                          </w:tcPr>
                          <w:p w14:paraId="11C3B80D"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4</w:t>
                            </w:r>
                          </w:p>
                        </w:tc>
                        <w:tc>
                          <w:tcPr>
                            <w:tcW w:w="1716" w:type="pct"/>
                            <w:vAlign w:val="center"/>
                          </w:tcPr>
                          <w:p w14:paraId="1C7875BC"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114.03-114.07</w:t>
                            </w:r>
                          </w:p>
                        </w:tc>
                        <w:tc>
                          <w:tcPr>
                            <w:tcW w:w="1509" w:type="pct"/>
                            <w:vAlign w:val="center"/>
                          </w:tcPr>
                          <w:p w14:paraId="54496AD0" w14:textId="77777777" w:rsidR="009A5DF4" w:rsidRPr="00401528" w:rsidRDefault="009A5DF4" w:rsidP="00371D80">
                            <w:pPr>
                              <w:spacing w:line="240" w:lineRule="exact"/>
                              <w:jc w:val="right"/>
                              <w:rPr>
                                <w:rFonts w:ascii="標楷體" w:eastAsia="標楷體" w:hAnsi="標楷體"/>
                              </w:rPr>
                            </w:pPr>
                            <w:r w:rsidRPr="00401528">
                              <w:rPr>
                                <w:rFonts w:ascii="標楷體" w:eastAsia="標楷體" w:hAnsi="標楷體" w:hint="eastAsia"/>
                              </w:rPr>
                              <w:t>41.3</w:t>
                            </w:r>
                          </w:p>
                        </w:tc>
                        <w:tc>
                          <w:tcPr>
                            <w:tcW w:w="907" w:type="pct"/>
                            <w:tcBorders>
                              <w:top w:val="nil"/>
                              <w:left w:val="single" w:sz="4" w:space="0" w:color="auto"/>
                              <w:bottom w:val="single" w:sz="4" w:space="0" w:color="auto"/>
                              <w:right w:val="single" w:sz="4" w:space="0" w:color="auto"/>
                            </w:tcBorders>
                            <w:shd w:val="clear" w:color="auto" w:fill="auto"/>
                            <w:vAlign w:val="center"/>
                          </w:tcPr>
                          <w:p w14:paraId="1F938C46" w14:textId="77777777" w:rsidR="009A5DF4" w:rsidRPr="00401528" w:rsidRDefault="009A5DF4" w:rsidP="00E72D09">
                            <w:pPr>
                              <w:spacing w:line="240" w:lineRule="exact"/>
                              <w:jc w:val="right"/>
                              <w:rPr>
                                <w:rFonts w:ascii="標楷體" w:eastAsia="標楷體" w:hAnsi="標楷體"/>
                              </w:rPr>
                            </w:pPr>
                            <w:r w:rsidRPr="00401528">
                              <w:rPr>
                                <w:rFonts w:ascii="標楷體" w:eastAsia="標楷體" w:hAnsi="標楷體" w:hint="eastAsia"/>
                              </w:rPr>
                              <w:t>13.6</w:t>
                            </w:r>
                          </w:p>
                        </w:tc>
                      </w:tr>
                      <w:tr w:rsidR="009A5DF4" w:rsidRPr="00401528" w14:paraId="52A51B7D" w14:textId="77777777" w:rsidTr="00DB789D">
                        <w:trPr>
                          <w:trHeight w:val="20"/>
                          <w:jc w:val="center"/>
                        </w:trPr>
                        <w:tc>
                          <w:tcPr>
                            <w:tcW w:w="868" w:type="pct"/>
                            <w:tcBorders>
                              <w:bottom w:val="single" w:sz="4" w:space="0" w:color="auto"/>
                            </w:tcBorders>
                            <w:vAlign w:val="center"/>
                          </w:tcPr>
                          <w:p w14:paraId="145ACAA4"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5</w:t>
                            </w:r>
                          </w:p>
                        </w:tc>
                        <w:tc>
                          <w:tcPr>
                            <w:tcW w:w="1716" w:type="pct"/>
                            <w:tcBorders>
                              <w:bottom w:val="single" w:sz="4" w:space="0" w:color="auto"/>
                            </w:tcBorders>
                            <w:vAlign w:val="center"/>
                          </w:tcPr>
                          <w:p w14:paraId="7A1CB5F0" w14:textId="77777777" w:rsidR="009A5DF4" w:rsidRPr="00401528" w:rsidRDefault="009A5DF4" w:rsidP="00AF0BCD">
                            <w:pPr>
                              <w:spacing w:line="240" w:lineRule="exact"/>
                              <w:ind w:leftChars="-38" w:left="-91" w:rightChars="-32" w:right="-77" w:firstLine="2"/>
                              <w:jc w:val="center"/>
                              <w:rPr>
                                <w:rFonts w:ascii="標楷體" w:eastAsia="標楷體" w:hAnsi="標楷體"/>
                              </w:rPr>
                            </w:pPr>
                            <w:r w:rsidRPr="00401528">
                              <w:rPr>
                                <w:rFonts w:ascii="標楷體" w:eastAsia="標楷體" w:hAnsi="標楷體" w:hint="eastAsia"/>
                              </w:rPr>
                              <w:t>114.07-114.10</w:t>
                            </w:r>
                          </w:p>
                        </w:tc>
                        <w:tc>
                          <w:tcPr>
                            <w:tcW w:w="1509" w:type="pct"/>
                            <w:tcBorders>
                              <w:bottom w:val="single" w:sz="4" w:space="0" w:color="auto"/>
                            </w:tcBorders>
                            <w:vAlign w:val="center"/>
                          </w:tcPr>
                          <w:p w14:paraId="3A7CB984" w14:textId="77777777" w:rsidR="009A5DF4" w:rsidRPr="00401528" w:rsidRDefault="009A5DF4" w:rsidP="00371D80">
                            <w:pPr>
                              <w:spacing w:line="240" w:lineRule="exact"/>
                              <w:jc w:val="right"/>
                              <w:rPr>
                                <w:rFonts w:ascii="標楷體" w:eastAsia="標楷體" w:hAnsi="標楷體"/>
                              </w:rPr>
                            </w:pPr>
                            <w:r w:rsidRPr="00401528">
                              <w:rPr>
                                <w:rFonts w:ascii="標楷體" w:eastAsia="標楷體" w:hAnsi="標楷體" w:hint="eastAsia"/>
                              </w:rPr>
                              <w:t>26.0</w:t>
                            </w:r>
                          </w:p>
                        </w:tc>
                        <w:tc>
                          <w:tcPr>
                            <w:tcW w:w="907" w:type="pct"/>
                            <w:tcBorders>
                              <w:top w:val="nil"/>
                              <w:left w:val="single" w:sz="4" w:space="0" w:color="auto"/>
                              <w:bottom w:val="single" w:sz="4" w:space="0" w:color="auto"/>
                              <w:right w:val="single" w:sz="4" w:space="0" w:color="auto"/>
                            </w:tcBorders>
                            <w:shd w:val="clear" w:color="auto" w:fill="auto"/>
                            <w:vAlign w:val="center"/>
                          </w:tcPr>
                          <w:p w14:paraId="5DE5C435" w14:textId="77777777" w:rsidR="009A5DF4" w:rsidRPr="00401528" w:rsidRDefault="009A5DF4" w:rsidP="00E72D09">
                            <w:pPr>
                              <w:spacing w:line="240" w:lineRule="exact"/>
                              <w:jc w:val="right"/>
                              <w:rPr>
                                <w:rFonts w:ascii="標楷體" w:eastAsia="標楷體" w:hAnsi="標楷體"/>
                              </w:rPr>
                            </w:pPr>
                            <w:r w:rsidRPr="00401528">
                              <w:rPr>
                                <w:rFonts w:ascii="標楷體" w:eastAsia="標楷體" w:hAnsi="標楷體" w:hint="eastAsia"/>
                              </w:rPr>
                              <w:t>8.6</w:t>
                            </w:r>
                          </w:p>
                        </w:tc>
                      </w:tr>
                    </w:tbl>
                    <w:p w14:paraId="231C7C61" w14:textId="2A8FEC1F" w:rsidR="009A5DF4" w:rsidRPr="00576EAC" w:rsidRDefault="00DE2BB7" w:rsidP="009A5DF4">
                      <w:pPr>
                        <w:spacing w:line="240" w:lineRule="exact"/>
                        <w:ind w:leftChars="15" w:left="36" w:rightChars="15" w:right="36"/>
                        <w:rPr>
                          <w:rFonts w:ascii="標楷體" w:eastAsia="標楷體" w:hAnsi="標楷體"/>
                          <w:sz w:val="18"/>
                          <w:szCs w:val="18"/>
                        </w:rPr>
                      </w:pPr>
                      <w:proofErr w:type="gramStart"/>
                      <w:r>
                        <w:rPr>
                          <w:rFonts w:ascii="標楷體" w:eastAsia="標楷體" w:hAnsi="標楷體"/>
                          <w:sz w:val="18"/>
                          <w:szCs w:val="18"/>
                        </w:rPr>
                        <w:t>註</w:t>
                      </w:r>
                      <w:proofErr w:type="gramEnd"/>
                      <w:r w:rsidR="00814E0C">
                        <w:rPr>
                          <w:rFonts w:ascii="標楷體" w:eastAsia="標楷體" w:hAnsi="標楷體" w:hint="eastAsia"/>
                          <w:sz w:val="18"/>
                          <w:szCs w:val="18"/>
                        </w:rPr>
                        <w:t>：</w:t>
                      </w:r>
                      <w:r w:rsidR="009A5DF4" w:rsidRPr="00576EAC">
                        <w:rPr>
                          <w:rFonts w:ascii="標楷體" w:eastAsia="標楷體" w:hAnsi="標楷體" w:hint="eastAsia"/>
                          <w:sz w:val="18"/>
                          <w:szCs w:val="18"/>
                        </w:rPr>
                        <w:t>1</w:t>
                      </w:r>
                      <w:r>
                        <w:rPr>
                          <w:rFonts w:ascii="標楷體" w:eastAsia="標楷體" w:hAnsi="標楷體"/>
                          <w:sz w:val="18"/>
                          <w:szCs w:val="18"/>
                        </w:rPr>
                        <w:t>.</w:t>
                      </w:r>
                      <w:r w:rsidR="009A5DF4" w:rsidRPr="00576EAC">
                        <w:rPr>
                          <w:rFonts w:ascii="標楷體" w:eastAsia="標楷體" w:hAnsi="標楷體" w:hint="eastAsia"/>
                          <w:sz w:val="18"/>
                          <w:szCs w:val="18"/>
                        </w:rPr>
                        <w:t>因天氣乾旱，生長情形不佳。</w:t>
                      </w:r>
                    </w:p>
                    <w:p w14:paraId="16DC5348" w14:textId="2C02AFE9" w:rsidR="009A5DF4" w:rsidRPr="00E72D09" w:rsidRDefault="00DE2BB7" w:rsidP="002049FB">
                      <w:pPr>
                        <w:spacing w:line="240" w:lineRule="exact"/>
                        <w:ind w:leftChars="165" w:left="396"/>
                        <w:rPr>
                          <w:sz w:val="18"/>
                          <w:szCs w:val="18"/>
                        </w:rPr>
                      </w:pPr>
                      <w:r>
                        <w:rPr>
                          <w:rFonts w:ascii="標楷體" w:eastAsia="標楷體" w:hAnsi="標楷體"/>
                          <w:sz w:val="18"/>
                          <w:szCs w:val="18"/>
                        </w:rPr>
                        <w:t>2.</w:t>
                      </w:r>
                      <w:r w:rsidR="009A5DF4" w:rsidRPr="00E72D09">
                        <w:rPr>
                          <w:rFonts w:ascii="標楷體" w:eastAsia="標楷體" w:hAnsi="標楷體" w:hint="eastAsia"/>
                          <w:sz w:val="18"/>
                          <w:szCs w:val="18"/>
                        </w:rPr>
                        <w:t>資料來源：整理自中央研究院提供資料。</w:t>
                      </w:r>
                    </w:p>
                  </w:txbxContent>
                </v:textbox>
                <w10:wrap type="tight" anchorx="margin"/>
              </v:shape>
            </w:pict>
          </mc:Fallback>
        </mc:AlternateContent>
      </w:r>
      <w:r w:rsidR="002B731D" w:rsidRPr="001B11BD">
        <w:rPr>
          <w:rFonts w:ascii="標楷體" w:hAnsi="標楷體" w:cs="標楷體" w:hint="eastAsia"/>
          <w:b w:val="0"/>
          <w:bCs w:val="0"/>
          <w:sz w:val="24"/>
          <w:szCs w:val="24"/>
        </w:rPr>
        <w:t>氣候變遷因應法第4條第1項規定：「國家溫室氣體長期減量目標為中華民國139年溫室</w:t>
      </w:r>
      <w:proofErr w:type="gramStart"/>
      <w:r w:rsidR="002B731D" w:rsidRPr="001B11BD">
        <w:rPr>
          <w:rFonts w:ascii="標楷體" w:hAnsi="標楷體" w:cs="標楷體" w:hint="eastAsia"/>
          <w:b w:val="0"/>
          <w:bCs w:val="0"/>
          <w:sz w:val="24"/>
          <w:szCs w:val="24"/>
        </w:rPr>
        <w:t>氣體淨零排放</w:t>
      </w:r>
      <w:proofErr w:type="gramEnd"/>
      <w:r w:rsidR="002B731D" w:rsidRPr="001B11BD">
        <w:rPr>
          <w:rFonts w:ascii="標楷體" w:hAnsi="標楷體" w:cs="標楷體" w:hint="eastAsia"/>
          <w:b w:val="0"/>
          <w:bCs w:val="0"/>
          <w:sz w:val="24"/>
          <w:szCs w:val="24"/>
        </w:rPr>
        <w:t>。」國家發展委員會於111年3月公布我國「2050</w:t>
      </w:r>
      <w:proofErr w:type="gramStart"/>
      <w:r w:rsidR="002B731D" w:rsidRPr="001B11BD">
        <w:rPr>
          <w:rFonts w:ascii="標楷體" w:hAnsi="標楷體" w:cs="標楷體" w:hint="eastAsia"/>
          <w:b w:val="0"/>
          <w:bCs w:val="0"/>
          <w:sz w:val="24"/>
          <w:szCs w:val="24"/>
        </w:rPr>
        <w:t>淨零排放</w:t>
      </w:r>
      <w:proofErr w:type="gramEnd"/>
      <w:r w:rsidR="002B731D" w:rsidRPr="001B11BD">
        <w:rPr>
          <w:rFonts w:ascii="標楷體" w:hAnsi="標楷體" w:cs="標楷體" w:hint="eastAsia"/>
          <w:b w:val="0"/>
          <w:bCs w:val="0"/>
          <w:sz w:val="24"/>
          <w:szCs w:val="24"/>
        </w:rPr>
        <w:t>路徑」，透過推動能源去碳化、產業結構調整、生活及社會轉型策略進行溫室氣體減量，最終尚難以削減之溫室氣體，則透過自然碳</w:t>
      </w:r>
      <w:proofErr w:type="gramStart"/>
      <w:r w:rsidR="002B731D" w:rsidRPr="001B11BD">
        <w:rPr>
          <w:rFonts w:ascii="標楷體" w:hAnsi="標楷體" w:cs="標楷體" w:hint="eastAsia"/>
          <w:b w:val="0"/>
          <w:bCs w:val="0"/>
          <w:sz w:val="24"/>
          <w:szCs w:val="24"/>
        </w:rPr>
        <w:t>匯之碳</w:t>
      </w:r>
      <w:proofErr w:type="gramEnd"/>
      <w:r w:rsidR="002B731D" w:rsidRPr="001B11BD">
        <w:rPr>
          <w:rFonts w:ascii="標楷體" w:hAnsi="標楷體" w:cs="標楷體" w:hint="eastAsia"/>
          <w:b w:val="0"/>
          <w:bCs w:val="0"/>
          <w:sz w:val="24"/>
          <w:szCs w:val="24"/>
        </w:rPr>
        <w:t>移除量進行抵減，以逐步實現2050</w:t>
      </w:r>
      <w:proofErr w:type="gramStart"/>
      <w:r w:rsidR="002B731D" w:rsidRPr="001B11BD">
        <w:rPr>
          <w:rFonts w:ascii="標楷體" w:hAnsi="標楷體" w:cs="標楷體" w:hint="eastAsia"/>
          <w:b w:val="0"/>
          <w:bCs w:val="0"/>
          <w:sz w:val="24"/>
          <w:szCs w:val="24"/>
        </w:rPr>
        <w:t>淨零排放</w:t>
      </w:r>
      <w:proofErr w:type="gramEnd"/>
      <w:r w:rsidR="002B731D" w:rsidRPr="001B11BD">
        <w:rPr>
          <w:rFonts w:ascii="標楷體" w:hAnsi="標楷體" w:cs="標楷體" w:hint="eastAsia"/>
          <w:b w:val="0"/>
          <w:bCs w:val="0"/>
          <w:sz w:val="24"/>
          <w:szCs w:val="24"/>
        </w:rPr>
        <w:t>之永續社會。</w:t>
      </w:r>
      <w:r w:rsidR="006A30B8" w:rsidRPr="001B11BD">
        <w:rPr>
          <w:rFonts w:ascii="標楷體" w:hAnsi="標楷體" w:cs="DFHeiStd-W5" w:hint="eastAsia"/>
          <w:b w:val="0"/>
          <w:bCs w:val="0"/>
          <w:kern w:val="0"/>
          <w:sz w:val="24"/>
          <w:szCs w:val="24"/>
        </w:rPr>
        <w:t>中央研究院</w:t>
      </w:r>
      <w:proofErr w:type="gramStart"/>
      <w:r w:rsidR="002B731D" w:rsidRPr="001B11BD">
        <w:rPr>
          <w:rFonts w:ascii="標楷體" w:hAnsi="標楷體" w:cs="標楷體" w:hint="eastAsia"/>
          <w:b w:val="0"/>
          <w:bCs w:val="0"/>
          <w:sz w:val="24"/>
          <w:szCs w:val="24"/>
        </w:rPr>
        <w:t>鑑</w:t>
      </w:r>
      <w:proofErr w:type="gramEnd"/>
      <w:r w:rsidR="002B731D" w:rsidRPr="001B11BD">
        <w:rPr>
          <w:rFonts w:ascii="標楷體" w:hAnsi="標楷體" w:cs="標楷體" w:hint="eastAsia"/>
          <w:b w:val="0"/>
          <w:bCs w:val="0"/>
          <w:sz w:val="24"/>
          <w:szCs w:val="24"/>
        </w:rPr>
        <w:t>於植物光合作用為目前最大規模自空氣中</w:t>
      </w:r>
      <w:proofErr w:type="gramStart"/>
      <w:r w:rsidR="002B731D" w:rsidRPr="001B11BD">
        <w:rPr>
          <w:rFonts w:ascii="標楷體" w:hAnsi="標楷體" w:cs="標楷體" w:hint="eastAsia"/>
          <w:b w:val="0"/>
          <w:bCs w:val="0"/>
          <w:sz w:val="24"/>
          <w:szCs w:val="24"/>
        </w:rPr>
        <w:t>固碳之</w:t>
      </w:r>
      <w:proofErr w:type="gramEnd"/>
      <w:r w:rsidR="002B731D" w:rsidRPr="001B11BD">
        <w:rPr>
          <w:rFonts w:ascii="標楷體" w:hAnsi="標楷體" w:cs="標楷體" w:hint="eastAsia"/>
          <w:b w:val="0"/>
          <w:bCs w:val="0"/>
          <w:sz w:val="24"/>
          <w:szCs w:val="24"/>
        </w:rPr>
        <w:t>途徑，</w:t>
      </w:r>
      <w:proofErr w:type="gramStart"/>
      <w:r w:rsidR="00CD3BAC" w:rsidRPr="001B11BD">
        <w:rPr>
          <w:rFonts w:ascii="標楷體" w:hAnsi="標楷體" w:cs="標楷體" w:hint="eastAsia"/>
          <w:b w:val="0"/>
          <w:bCs w:val="0"/>
          <w:sz w:val="24"/>
          <w:szCs w:val="24"/>
        </w:rPr>
        <w:t>爰</w:t>
      </w:r>
      <w:proofErr w:type="gramEnd"/>
      <w:r w:rsidR="002B731D" w:rsidRPr="001B11BD">
        <w:rPr>
          <w:rFonts w:ascii="標楷體" w:hAnsi="標楷體" w:cs="標楷體" w:hint="eastAsia"/>
          <w:b w:val="0"/>
          <w:bCs w:val="0"/>
          <w:sz w:val="24"/>
          <w:szCs w:val="24"/>
        </w:rPr>
        <w:t>辦理農業生質碳</w:t>
      </w:r>
      <w:proofErr w:type="gramStart"/>
      <w:r w:rsidR="002B731D" w:rsidRPr="001B11BD">
        <w:rPr>
          <w:rFonts w:ascii="標楷體" w:hAnsi="標楷體" w:cs="標楷體" w:hint="eastAsia"/>
          <w:b w:val="0"/>
          <w:bCs w:val="0"/>
          <w:sz w:val="24"/>
          <w:szCs w:val="24"/>
        </w:rPr>
        <w:t>匯及綠能技術</w:t>
      </w:r>
      <w:proofErr w:type="gramEnd"/>
      <w:r w:rsidR="002B731D" w:rsidRPr="001B11BD">
        <w:rPr>
          <w:rFonts w:ascii="標楷體" w:hAnsi="標楷體" w:cs="標楷體" w:hint="eastAsia"/>
          <w:b w:val="0"/>
          <w:bCs w:val="0"/>
          <w:sz w:val="24"/>
          <w:szCs w:val="24"/>
        </w:rPr>
        <w:t>發展計畫（下稱生質碳</w:t>
      </w:r>
      <w:proofErr w:type="gramStart"/>
      <w:r w:rsidR="002B731D" w:rsidRPr="001B11BD">
        <w:rPr>
          <w:rFonts w:ascii="標楷體" w:hAnsi="標楷體" w:cs="標楷體" w:hint="eastAsia"/>
          <w:b w:val="0"/>
          <w:bCs w:val="0"/>
          <w:sz w:val="24"/>
          <w:szCs w:val="24"/>
        </w:rPr>
        <w:t>匯</w:t>
      </w:r>
      <w:proofErr w:type="gramEnd"/>
      <w:r w:rsidR="002B731D" w:rsidRPr="001B11BD">
        <w:rPr>
          <w:rFonts w:ascii="標楷體" w:hAnsi="標楷體" w:cs="標楷體" w:hint="eastAsia"/>
          <w:b w:val="0"/>
          <w:bCs w:val="0"/>
          <w:sz w:val="24"/>
          <w:szCs w:val="24"/>
        </w:rPr>
        <w:t>計畫），期程112至115年度，選用狼尾草作為主要碳</w:t>
      </w:r>
      <w:proofErr w:type="gramStart"/>
      <w:r w:rsidR="002B731D" w:rsidRPr="001B11BD">
        <w:rPr>
          <w:rFonts w:ascii="標楷體" w:hAnsi="標楷體" w:cs="標楷體" w:hint="eastAsia"/>
          <w:b w:val="0"/>
          <w:bCs w:val="0"/>
          <w:sz w:val="24"/>
          <w:szCs w:val="24"/>
        </w:rPr>
        <w:t>匯</w:t>
      </w:r>
      <w:proofErr w:type="gramEnd"/>
      <w:r w:rsidR="002B731D" w:rsidRPr="001B11BD">
        <w:rPr>
          <w:rFonts w:ascii="標楷體" w:hAnsi="標楷體" w:cs="標楷體" w:hint="eastAsia"/>
          <w:b w:val="0"/>
          <w:bCs w:val="0"/>
          <w:sz w:val="24"/>
          <w:szCs w:val="24"/>
        </w:rPr>
        <w:t>作物，期經由最佳化狼尾草品系及生物炭之產製、應用，發展具科學驗證基礎之碳</w:t>
      </w:r>
      <w:proofErr w:type="gramStart"/>
      <w:r w:rsidR="002B731D" w:rsidRPr="001B11BD">
        <w:rPr>
          <w:rFonts w:ascii="標楷體" w:hAnsi="標楷體" w:cs="標楷體" w:hint="eastAsia"/>
          <w:b w:val="0"/>
          <w:bCs w:val="0"/>
          <w:sz w:val="24"/>
          <w:szCs w:val="24"/>
        </w:rPr>
        <w:t>匯</w:t>
      </w:r>
      <w:proofErr w:type="gramEnd"/>
      <w:r w:rsidR="002B731D" w:rsidRPr="001B11BD">
        <w:rPr>
          <w:rFonts w:ascii="標楷體" w:hAnsi="標楷體" w:cs="標楷體" w:hint="eastAsia"/>
          <w:b w:val="0"/>
          <w:bCs w:val="0"/>
          <w:sz w:val="24"/>
          <w:szCs w:val="24"/>
        </w:rPr>
        <w:t>生產模式</w:t>
      </w:r>
      <w:r w:rsidR="00B408DE">
        <w:rPr>
          <w:rFonts w:ascii="標楷體" w:hAnsi="標楷體" w:cs="標楷體" w:hint="eastAsia"/>
          <w:b w:val="0"/>
          <w:bCs w:val="0"/>
          <w:sz w:val="24"/>
          <w:szCs w:val="24"/>
        </w:rPr>
        <w:t>，</w:t>
      </w:r>
      <w:r w:rsidR="002B731D" w:rsidRPr="001B11BD">
        <w:rPr>
          <w:rFonts w:ascii="標楷體" w:hAnsi="標楷體" w:cs="標楷體" w:hint="eastAsia"/>
          <w:b w:val="0"/>
          <w:bCs w:val="0"/>
          <w:sz w:val="24"/>
          <w:szCs w:val="24"/>
        </w:rPr>
        <w:t>相關經費</w:t>
      </w:r>
      <w:r w:rsidR="00CD3BAC" w:rsidRPr="001B11BD">
        <w:rPr>
          <w:rFonts w:ascii="標楷體" w:hAnsi="標楷體" w:cs="標楷體" w:hint="eastAsia"/>
          <w:b w:val="0"/>
          <w:bCs w:val="0"/>
          <w:sz w:val="24"/>
          <w:szCs w:val="24"/>
        </w:rPr>
        <w:t>由</w:t>
      </w:r>
      <w:r w:rsidR="00531524" w:rsidRPr="001B11BD">
        <w:rPr>
          <w:rFonts w:ascii="標楷體" w:hAnsi="標楷體" w:cs="標楷體" w:hint="eastAsia"/>
          <w:b w:val="0"/>
          <w:bCs w:val="0"/>
          <w:sz w:val="24"/>
          <w:szCs w:val="24"/>
        </w:rPr>
        <w:t>中央研究院</w:t>
      </w:r>
      <w:r w:rsidR="002B731D" w:rsidRPr="001B11BD">
        <w:rPr>
          <w:rFonts w:ascii="標楷體" w:hAnsi="標楷體" w:cs="標楷體" w:hint="eastAsia"/>
          <w:b w:val="0"/>
          <w:bCs w:val="0"/>
          <w:sz w:val="24"/>
          <w:szCs w:val="24"/>
        </w:rPr>
        <w:t>科學研究基金支應</w:t>
      </w:r>
      <w:r w:rsidR="00531524" w:rsidRPr="001B11BD">
        <w:rPr>
          <w:rFonts w:ascii="標楷體" w:hAnsi="標楷體" w:cs="標楷體" w:hint="eastAsia"/>
          <w:b w:val="0"/>
          <w:bCs w:val="0"/>
          <w:sz w:val="24"/>
          <w:szCs w:val="24"/>
        </w:rPr>
        <w:t>。</w:t>
      </w:r>
      <w:r w:rsidR="002B731D" w:rsidRPr="001B11BD">
        <w:rPr>
          <w:rFonts w:ascii="標楷體" w:hAnsi="標楷體" w:cs="標楷體" w:hint="eastAsia"/>
          <w:b w:val="0"/>
          <w:bCs w:val="0"/>
          <w:sz w:val="24"/>
          <w:szCs w:val="24"/>
        </w:rPr>
        <w:t>112至114年度</w:t>
      </w:r>
      <w:r w:rsidR="00083C0F">
        <w:rPr>
          <w:rFonts w:ascii="標楷體" w:hAnsi="標楷體" w:cs="標楷體" w:hint="eastAsia"/>
          <w:b w:val="0"/>
          <w:bCs w:val="0"/>
          <w:sz w:val="24"/>
          <w:szCs w:val="24"/>
        </w:rPr>
        <w:t>預算編列</w:t>
      </w:r>
      <w:r w:rsidR="002B731D" w:rsidRPr="001B11BD">
        <w:rPr>
          <w:rFonts w:ascii="標楷體" w:hAnsi="標楷體" w:cs="標楷體" w:hint="eastAsia"/>
          <w:b w:val="0"/>
          <w:bCs w:val="0"/>
          <w:sz w:val="24"/>
          <w:szCs w:val="24"/>
        </w:rPr>
        <w:t>1億900萬元，截至114年底止，實現數1億825萬餘元，已實現比率99.32％。</w:t>
      </w:r>
      <w:r w:rsidR="00EB5D4E" w:rsidRPr="001B11BD">
        <w:rPr>
          <w:rFonts w:ascii="標楷體" w:hAnsi="標楷體" w:cs="標楷體" w:hint="eastAsia"/>
          <w:b w:val="0"/>
          <w:bCs w:val="0"/>
          <w:sz w:val="24"/>
          <w:szCs w:val="24"/>
        </w:rPr>
        <w:t>狼尾草品系改良及種植條件</w:t>
      </w:r>
      <w:proofErr w:type="gramStart"/>
      <w:r w:rsidR="00EB5D4E" w:rsidRPr="001B11BD">
        <w:rPr>
          <w:rFonts w:ascii="標楷體" w:hAnsi="標楷體" w:cs="標楷體" w:hint="eastAsia"/>
          <w:b w:val="0"/>
          <w:bCs w:val="0"/>
          <w:sz w:val="24"/>
          <w:szCs w:val="24"/>
        </w:rPr>
        <w:t>最佳化</w:t>
      </w:r>
      <w:r w:rsidR="002F5B94" w:rsidRPr="001B11BD">
        <w:rPr>
          <w:rFonts w:ascii="標楷體" w:hAnsi="標楷體" w:cs="標楷體" w:hint="eastAsia"/>
          <w:b w:val="0"/>
          <w:bCs w:val="0"/>
          <w:sz w:val="24"/>
          <w:szCs w:val="24"/>
        </w:rPr>
        <w:t>係</w:t>
      </w:r>
      <w:r w:rsidR="00EB5D4E" w:rsidRPr="001B11BD">
        <w:rPr>
          <w:rFonts w:ascii="標楷體" w:hAnsi="標楷體" w:cs="標楷體" w:hint="eastAsia"/>
          <w:b w:val="0"/>
          <w:bCs w:val="0"/>
          <w:sz w:val="24"/>
          <w:szCs w:val="24"/>
        </w:rPr>
        <w:t>生質</w:t>
      </w:r>
      <w:proofErr w:type="gramEnd"/>
      <w:r w:rsidR="00EB5D4E" w:rsidRPr="001B11BD">
        <w:rPr>
          <w:rFonts w:ascii="標楷體" w:hAnsi="標楷體" w:cs="標楷體" w:hint="eastAsia"/>
          <w:b w:val="0"/>
          <w:bCs w:val="0"/>
          <w:sz w:val="24"/>
          <w:szCs w:val="24"/>
        </w:rPr>
        <w:t>碳</w:t>
      </w:r>
      <w:proofErr w:type="gramStart"/>
      <w:r w:rsidR="00EB5D4E" w:rsidRPr="001B11BD">
        <w:rPr>
          <w:rFonts w:ascii="標楷體" w:hAnsi="標楷體" w:cs="標楷體" w:hint="eastAsia"/>
          <w:b w:val="0"/>
          <w:bCs w:val="0"/>
          <w:sz w:val="24"/>
          <w:szCs w:val="24"/>
        </w:rPr>
        <w:t>匯</w:t>
      </w:r>
      <w:proofErr w:type="gramEnd"/>
      <w:r w:rsidR="00EB5D4E" w:rsidRPr="001B11BD">
        <w:rPr>
          <w:rFonts w:ascii="標楷體" w:hAnsi="標楷體" w:cs="標楷體" w:hint="eastAsia"/>
          <w:b w:val="0"/>
          <w:bCs w:val="0"/>
          <w:sz w:val="24"/>
          <w:szCs w:val="24"/>
        </w:rPr>
        <w:t>計畫主要辦理項目之一，截至114年10月底止，</w:t>
      </w:r>
      <w:r w:rsidR="002F5B94" w:rsidRPr="001B11BD">
        <w:rPr>
          <w:rFonts w:ascii="標楷體" w:hAnsi="標楷體" w:cs="標楷體" w:hint="eastAsia"/>
          <w:b w:val="0"/>
          <w:bCs w:val="0"/>
          <w:sz w:val="24"/>
          <w:szCs w:val="24"/>
        </w:rPr>
        <w:t>該計畫</w:t>
      </w:r>
      <w:r w:rsidR="00EB5D4E" w:rsidRPr="001B11BD">
        <w:rPr>
          <w:rFonts w:ascii="標楷體" w:hAnsi="標楷體" w:cs="標楷體" w:hint="eastAsia"/>
          <w:b w:val="0"/>
          <w:bCs w:val="0"/>
          <w:sz w:val="24"/>
          <w:szCs w:val="24"/>
        </w:rPr>
        <w:t>選定</w:t>
      </w:r>
      <w:proofErr w:type="gramStart"/>
      <w:r w:rsidR="00EB5D4E" w:rsidRPr="001B11BD">
        <w:rPr>
          <w:rFonts w:ascii="標楷體" w:hAnsi="標楷體" w:cs="標楷體" w:hint="eastAsia"/>
          <w:b w:val="0"/>
          <w:bCs w:val="0"/>
          <w:sz w:val="24"/>
          <w:szCs w:val="24"/>
        </w:rPr>
        <w:t>高固碳</w:t>
      </w:r>
      <w:proofErr w:type="gramEnd"/>
      <w:r w:rsidR="00EB5D4E" w:rsidRPr="001B11BD">
        <w:rPr>
          <w:rFonts w:ascii="標楷體" w:hAnsi="標楷體" w:cs="標楷體" w:hint="eastAsia"/>
          <w:b w:val="0"/>
          <w:bCs w:val="0"/>
          <w:sz w:val="24"/>
          <w:szCs w:val="24"/>
        </w:rPr>
        <w:t>效率之狼尾草品種於</w:t>
      </w:r>
      <w:proofErr w:type="gramStart"/>
      <w:r w:rsidR="00EB5D4E" w:rsidRPr="001B11BD">
        <w:rPr>
          <w:rFonts w:ascii="標楷體" w:hAnsi="標楷體" w:cs="標楷體" w:hint="eastAsia"/>
          <w:b w:val="0"/>
          <w:bCs w:val="0"/>
          <w:sz w:val="24"/>
          <w:szCs w:val="24"/>
        </w:rPr>
        <w:t>臺</w:t>
      </w:r>
      <w:proofErr w:type="gramEnd"/>
      <w:r w:rsidR="00EB5D4E" w:rsidRPr="001B11BD">
        <w:rPr>
          <w:rFonts w:ascii="標楷體" w:hAnsi="標楷體" w:cs="標楷體" w:hint="eastAsia"/>
          <w:b w:val="0"/>
          <w:bCs w:val="0"/>
          <w:sz w:val="24"/>
          <w:szCs w:val="24"/>
        </w:rPr>
        <w:t>南市新化區試驗場栽種，完成1至5期種植田間試驗</w:t>
      </w:r>
      <w:r w:rsidR="00EB5D4E" w:rsidRPr="001D039F">
        <w:rPr>
          <w:rFonts w:ascii="標楷體" w:hAnsi="標楷體" w:cs="標楷體" w:hint="eastAsia"/>
          <w:b w:val="0"/>
          <w:bCs w:val="0"/>
          <w:sz w:val="24"/>
          <w:szCs w:val="24"/>
        </w:rPr>
        <w:t>，</w:t>
      </w:r>
      <w:r w:rsidR="00EB5D4E" w:rsidRPr="001B11BD">
        <w:rPr>
          <w:rFonts w:ascii="標楷體" w:hAnsi="標楷體" w:cs="標楷體" w:hint="eastAsia"/>
          <w:b w:val="0"/>
          <w:bCs w:val="0"/>
          <w:sz w:val="24"/>
          <w:szCs w:val="24"/>
        </w:rPr>
        <w:t>期蒐集狼尾草</w:t>
      </w:r>
      <w:proofErr w:type="gramStart"/>
      <w:r w:rsidR="00EB5D4E" w:rsidRPr="001B11BD">
        <w:rPr>
          <w:rFonts w:ascii="標楷體" w:hAnsi="標楷體" w:cs="標楷體" w:hint="eastAsia"/>
          <w:b w:val="0"/>
          <w:bCs w:val="0"/>
          <w:sz w:val="24"/>
          <w:szCs w:val="24"/>
        </w:rPr>
        <w:t>最大固碳效能</w:t>
      </w:r>
      <w:proofErr w:type="gramEnd"/>
      <w:r w:rsidR="00EB5D4E" w:rsidRPr="001B11BD">
        <w:rPr>
          <w:rFonts w:ascii="標楷體" w:hAnsi="標楷體" w:cs="標楷體" w:hint="eastAsia"/>
          <w:b w:val="0"/>
          <w:bCs w:val="0"/>
          <w:sz w:val="24"/>
          <w:szCs w:val="24"/>
        </w:rPr>
        <w:t>之實證基礎資料。</w:t>
      </w:r>
      <w:r w:rsidR="002F5B94" w:rsidRPr="001B11BD">
        <w:rPr>
          <w:rFonts w:ascii="標楷體" w:hAnsi="標楷體" w:cs="標楷體" w:hint="eastAsia"/>
          <w:b w:val="0"/>
          <w:bCs w:val="0"/>
          <w:sz w:val="24"/>
          <w:szCs w:val="24"/>
        </w:rPr>
        <w:t>按</w:t>
      </w:r>
      <w:r w:rsidR="00EB5D4E" w:rsidRPr="001B11BD">
        <w:rPr>
          <w:rFonts w:ascii="標楷體" w:hAnsi="標楷體" w:cs="標楷體" w:hint="eastAsia"/>
          <w:b w:val="0"/>
          <w:bCs w:val="0"/>
          <w:sz w:val="24"/>
          <w:szCs w:val="24"/>
        </w:rPr>
        <w:t>狼尾草為多年生草本植物，</w:t>
      </w:r>
      <w:r w:rsidR="001A3524" w:rsidRPr="001B11BD">
        <w:rPr>
          <w:rFonts w:ascii="標楷體" w:hAnsi="標楷體" w:cs="標楷體" w:hint="eastAsia"/>
          <w:b w:val="0"/>
          <w:bCs w:val="0"/>
          <w:sz w:val="24"/>
          <w:szCs w:val="24"/>
        </w:rPr>
        <w:t>為測試最佳種植條件，每期以不同種植週數進行試驗</w:t>
      </w:r>
      <w:r w:rsidR="00A17F35" w:rsidRPr="001B11BD">
        <w:rPr>
          <w:rFonts w:ascii="標楷體" w:hAnsi="標楷體" w:cs="標楷體" w:hint="eastAsia"/>
          <w:b w:val="0"/>
          <w:bCs w:val="0"/>
          <w:sz w:val="24"/>
          <w:szCs w:val="24"/>
        </w:rPr>
        <w:t>（表</w:t>
      </w:r>
      <w:r w:rsidR="001B11BD" w:rsidRPr="001B11BD">
        <w:rPr>
          <w:rFonts w:ascii="標楷體" w:hAnsi="標楷體" w:cs="標楷體"/>
          <w:b w:val="0"/>
          <w:bCs w:val="0"/>
          <w:sz w:val="24"/>
          <w:szCs w:val="24"/>
        </w:rPr>
        <w:t>2</w:t>
      </w:r>
      <w:r w:rsidR="00A17F35" w:rsidRPr="001B11BD">
        <w:rPr>
          <w:rFonts w:ascii="標楷體" w:hAnsi="標楷體" w:cs="標楷體" w:hint="eastAsia"/>
          <w:b w:val="0"/>
          <w:bCs w:val="0"/>
          <w:sz w:val="24"/>
          <w:szCs w:val="24"/>
        </w:rPr>
        <w:t>）</w:t>
      </w:r>
      <w:r w:rsidR="001A3524" w:rsidRPr="001B11BD">
        <w:rPr>
          <w:rFonts w:ascii="標楷體" w:hAnsi="標楷體" w:cs="標楷體" w:hint="eastAsia"/>
          <w:b w:val="0"/>
          <w:bCs w:val="0"/>
          <w:sz w:val="24"/>
          <w:szCs w:val="24"/>
        </w:rPr>
        <w:t>，惟因生長時節、各項氣候因素</w:t>
      </w:r>
      <w:proofErr w:type="gramStart"/>
      <w:r w:rsidR="001A3524" w:rsidRPr="001B11BD">
        <w:rPr>
          <w:rFonts w:ascii="標楷體" w:hAnsi="標楷體" w:cs="標楷體" w:hint="eastAsia"/>
          <w:b w:val="0"/>
          <w:bCs w:val="0"/>
          <w:sz w:val="24"/>
          <w:szCs w:val="24"/>
        </w:rPr>
        <w:t>均略異</w:t>
      </w:r>
      <w:proofErr w:type="gramEnd"/>
      <w:r w:rsidR="00544329" w:rsidRPr="001B11BD">
        <w:rPr>
          <w:rFonts w:ascii="標楷體" w:hAnsi="標楷體" w:cs="標楷體" w:hint="eastAsia"/>
          <w:b w:val="0"/>
          <w:bCs w:val="0"/>
          <w:sz w:val="24"/>
          <w:szCs w:val="24"/>
        </w:rPr>
        <w:t>，</w:t>
      </w:r>
      <w:r w:rsidR="004D13D7" w:rsidRPr="00EC46C3">
        <w:rPr>
          <w:rFonts w:ascii="標楷體" w:hAnsi="標楷體" w:cs="標楷體" w:hint="eastAsia"/>
          <w:b w:val="0"/>
          <w:bCs w:val="0"/>
          <w:color w:val="000000" w:themeColor="text1"/>
          <w:sz w:val="24"/>
          <w:szCs w:val="24"/>
        </w:rPr>
        <w:t>各期種植結果或受強烈颱風侵襲影響</w:t>
      </w:r>
      <w:r w:rsidR="0024126A">
        <w:rPr>
          <w:rFonts w:ascii="標楷體" w:hAnsi="標楷體" w:cs="標楷體" w:hint="eastAsia"/>
          <w:b w:val="0"/>
          <w:bCs w:val="0"/>
          <w:color w:val="000000" w:themeColor="text1"/>
          <w:sz w:val="24"/>
          <w:szCs w:val="24"/>
        </w:rPr>
        <w:t>，</w:t>
      </w:r>
      <w:r w:rsidR="004D13D7" w:rsidRPr="00EC46C3">
        <w:rPr>
          <w:rFonts w:ascii="標楷體" w:hAnsi="標楷體" w:cs="標楷體" w:hint="eastAsia"/>
          <w:b w:val="0"/>
          <w:bCs w:val="0"/>
          <w:color w:val="000000" w:themeColor="text1"/>
          <w:sz w:val="24"/>
          <w:szCs w:val="24"/>
        </w:rPr>
        <w:t>或為避免低溫抑制再生效率提前</w:t>
      </w:r>
      <w:proofErr w:type="gramStart"/>
      <w:r w:rsidR="004D13D7" w:rsidRPr="00EC46C3">
        <w:rPr>
          <w:rFonts w:ascii="標楷體" w:hAnsi="標楷體" w:cs="標楷體" w:hint="eastAsia"/>
          <w:b w:val="0"/>
          <w:bCs w:val="0"/>
          <w:color w:val="000000" w:themeColor="text1"/>
          <w:sz w:val="24"/>
          <w:szCs w:val="24"/>
        </w:rPr>
        <w:t>採</w:t>
      </w:r>
      <w:proofErr w:type="gramEnd"/>
      <w:r w:rsidR="004D13D7" w:rsidRPr="00EC46C3">
        <w:rPr>
          <w:rFonts w:ascii="標楷體" w:hAnsi="標楷體" w:cs="標楷體" w:hint="eastAsia"/>
          <w:b w:val="0"/>
          <w:bCs w:val="0"/>
          <w:color w:val="000000" w:themeColor="text1"/>
          <w:sz w:val="24"/>
          <w:szCs w:val="24"/>
        </w:rPr>
        <w:t>收，收穫之生</w:t>
      </w:r>
      <w:proofErr w:type="gramStart"/>
      <w:r w:rsidR="004D13D7" w:rsidRPr="00EC46C3">
        <w:rPr>
          <w:rFonts w:ascii="標楷體" w:hAnsi="標楷體" w:cs="標楷體" w:hint="eastAsia"/>
          <w:b w:val="0"/>
          <w:bCs w:val="0"/>
          <w:color w:val="000000" w:themeColor="text1"/>
          <w:sz w:val="24"/>
          <w:szCs w:val="24"/>
        </w:rPr>
        <w:t>質鮮重及固碳量均</w:t>
      </w:r>
      <w:proofErr w:type="gramEnd"/>
      <w:r w:rsidR="004D13D7" w:rsidRPr="00EC46C3">
        <w:rPr>
          <w:rFonts w:ascii="標楷體" w:hAnsi="標楷體" w:cs="標楷體" w:hint="eastAsia"/>
          <w:b w:val="0"/>
          <w:bCs w:val="0"/>
          <w:color w:val="000000" w:themeColor="text1"/>
          <w:sz w:val="24"/>
          <w:szCs w:val="24"/>
        </w:rPr>
        <w:t>不同，最佳種植條件仍未測試完成</w:t>
      </w:r>
      <w:r w:rsidR="004D13D7">
        <w:rPr>
          <w:rFonts w:ascii="標楷體" w:hAnsi="標楷體" w:cs="標楷體" w:hint="eastAsia"/>
          <w:b w:val="0"/>
          <w:bCs w:val="0"/>
          <w:color w:val="31849B" w:themeColor="accent5" w:themeShade="BF"/>
          <w:sz w:val="24"/>
          <w:szCs w:val="24"/>
        </w:rPr>
        <w:t>。</w:t>
      </w:r>
      <w:r w:rsidR="00FB340C" w:rsidRPr="001B11BD">
        <w:rPr>
          <w:rFonts w:ascii="標楷體" w:hAnsi="標楷體" w:cs="標楷體" w:hint="eastAsia"/>
          <w:b w:val="0"/>
          <w:bCs w:val="0"/>
          <w:sz w:val="24"/>
          <w:szCs w:val="24"/>
        </w:rPr>
        <w:t>據國家溫室氣體排放清冊報告（2025年版）列載，我國2023年度總溫室氣體排放量為278</w:t>
      </w:r>
      <w:proofErr w:type="gramStart"/>
      <w:r w:rsidR="00FB340C" w:rsidRPr="001B11BD">
        <w:rPr>
          <w:rFonts w:ascii="標楷體" w:hAnsi="標楷體" w:cs="標楷體" w:hint="eastAsia"/>
          <w:b w:val="0"/>
          <w:bCs w:val="0"/>
          <w:sz w:val="24"/>
          <w:szCs w:val="24"/>
        </w:rPr>
        <w:t>百萬</w:t>
      </w:r>
      <w:proofErr w:type="gramEnd"/>
      <w:r w:rsidR="00FB340C" w:rsidRPr="001B11BD">
        <w:rPr>
          <w:rFonts w:ascii="標楷體" w:hAnsi="標楷體" w:cs="標楷體" w:hint="eastAsia"/>
          <w:b w:val="0"/>
          <w:bCs w:val="0"/>
          <w:sz w:val="24"/>
          <w:szCs w:val="24"/>
        </w:rPr>
        <w:t>公噸二氧化碳當量（下稱MtCO</w:t>
      </w:r>
      <w:r w:rsidR="00FB340C" w:rsidRPr="001A4648">
        <w:rPr>
          <w:rFonts w:ascii="標楷體" w:hAnsi="標楷體" w:cs="標楷體" w:hint="eastAsia"/>
          <w:b w:val="0"/>
          <w:bCs w:val="0"/>
          <w:sz w:val="24"/>
          <w:szCs w:val="24"/>
          <w:vertAlign w:val="subscript"/>
        </w:rPr>
        <w:t>2</w:t>
      </w:r>
      <w:r w:rsidR="00FB340C" w:rsidRPr="001B11BD">
        <w:rPr>
          <w:rFonts w:ascii="標楷體" w:hAnsi="標楷體" w:cs="標楷體" w:hint="eastAsia"/>
          <w:b w:val="0"/>
          <w:bCs w:val="0"/>
          <w:sz w:val="24"/>
          <w:szCs w:val="24"/>
        </w:rPr>
        <w:t>e），淨溫室氣體排放量為256MtCO</w:t>
      </w:r>
      <w:r w:rsidR="00FB340C" w:rsidRPr="001B11BD">
        <w:rPr>
          <w:rFonts w:ascii="標楷體" w:hAnsi="標楷體" w:cs="標楷體" w:hint="eastAsia"/>
          <w:b w:val="0"/>
          <w:bCs w:val="0"/>
          <w:sz w:val="24"/>
          <w:szCs w:val="24"/>
          <w:vertAlign w:val="subscript"/>
        </w:rPr>
        <w:t>2</w:t>
      </w:r>
      <w:r w:rsidR="00FB340C" w:rsidRPr="001B11BD">
        <w:rPr>
          <w:rFonts w:ascii="標楷體" w:hAnsi="標楷體" w:cs="標楷體" w:hint="eastAsia"/>
          <w:b w:val="0"/>
          <w:bCs w:val="0"/>
          <w:sz w:val="24"/>
          <w:szCs w:val="24"/>
        </w:rPr>
        <w:t>e（92.20％），移除量</w:t>
      </w:r>
      <w:r w:rsidR="00DF5C76" w:rsidRPr="001B11BD">
        <w:rPr>
          <w:rFonts w:ascii="標楷體" w:hAnsi="標楷體" w:cs="標楷體" w:hint="eastAsia"/>
          <w:b w:val="0"/>
          <w:bCs w:val="0"/>
          <w:sz w:val="24"/>
          <w:szCs w:val="24"/>
        </w:rPr>
        <w:t>僅有</w:t>
      </w:r>
      <w:r w:rsidR="00FB340C" w:rsidRPr="001B11BD">
        <w:rPr>
          <w:rFonts w:ascii="標楷體" w:hAnsi="標楷體" w:cs="標楷體" w:hint="eastAsia"/>
          <w:b w:val="0"/>
          <w:bCs w:val="0"/>
          <w:sz w:val="24"/>
          <w:szCs w:val="24"/>
        </w:rPr>
        <w:t>森林碳</w:t>
      </w:r>
      <w:proofErr w:type="gramStart"/>
      <w:r w:rsidR="00FB340C" w:rsidRPr="001B11BD">
        <w:rPr>
          <w:rFonts w:ascii="標楷體" w:hAnsi="標楷體" w:cs="標楷體" w:hint="eastAsia"/>
          <w:b w:val="0"/>
          <w:bCs w:val="0"/>
          <w:sz w:val="24"/>
          <w:szCs w:val="24"/>
        </w:rPr>
        <w:t>匯</w:t>
      </w:r>
      <w:proofErr w:type="gramEnd"/>
      <w:r w:rsidR="00FB340C" w:rsidRPr="001B11BD">
        <w:rPr>
          <w:rFonts w:ascii="標楷體" w:hAnsi="標楷體" w:cs="標楷體" w:hint="eastAsia"/>
          <w:b w:val="0"/>
          <w:bCs w:val="0"/>
          <w:sz w:val="24"/>
          <w:szCs w:val="24"/>
        </w:rPr>
        <w:t>之21MtCO</w:t>
      </w:r>
      <w:r w:rsidR="00FB340C" w:rsidRPr="001B11BD">
        <w:rPr>
          <w:rFonts w:ascii="標楷體" w:hAnsi="標楷體" w:cs="標楷體" w:hint="eastAsia"/>
          <w:b w:val="0"/>
          <w:bCs w:val="0"/>
          <w:sz w:val="24"/>
          <w:szCs w:val="24"/>
          <w:vertAlign w:val="subscript"/>
        </w:rPr>
        <w:t>2</w:t>
      </w:r>
      <w:r w:rsidR="00FB340C" w:rsidRPr="001B11BD">
        <w:rPr>
          <w:rFonts w:ascii="標楷體" w:hAnsi="標楷體" w:cs="標楷體" w:hint="eastAsia"/>
          <w:b w:val="0"/>
          <w:bCs w:val="0"/>
          <w:sz w:val="24"/>
          <w:szCs w:val="24"/>
        </w:rPr>
        <w:t>e（7.80％），</w:t>
      </w:r>
      <w:r w:rsidR="00EC46C3">
        <w:rPr>
          <w:rFonts w:ascii="標楷體" w:hAnsi="標楷體" w:cs="標楷體" w:hint="eastAsia"/>
          <w:b w:val="0"/>
          <w:bCs w:val="0"/>
          <w:sz w:val="24"/>
          <w:szCs w:val="24"/>
        </w:rPr>
        <w:t>足見</w:t>
      </w:r>
      <w:r w:rsidR="00DF5C76" w:rsidRPr="001B11BD">
        <w:rPr>
          <w:rFonts w:ascii="標楷體" w:hAnsi="標楷體" w:cs="標楷體" w:hint="eastAsia"/>
          <w:b w:val="0"/>
          <w:bCs w:val="0"/>
          <w:sz w:val="24"/>
          <w:szCs w:val="24"/>
        </w:rPr>
        <w:t>狼尾草</w:t>
      </w:r>
      <w:r w:rsidR="006C4939" w:rsidRPr="001B11BD">
        <w:rPr>
          <w:rFonts w:ascii="標楷體" w:hAnsi="標楷體" w:cs="標楷體" w:hint="eastAsia"/>
          <w:b w:val="0"/>
          <w:bCs w:val="0"/>
          <w:sz w:val="24"/>
          <w:szCs w:val="24"/>
        </w:rPr>
        <w:t>等</w:t>
      </w:r>
      <w:r w:rsidR="00FB340C" w:rsidRPr="001B11BD">
        <w:rPr>
          <w:rFonts w:ascii="標楷體" w:hAnsi="標楷體" w:cs="標楷體" w:hint="eastAsia"/>
          <w:b w:val="0"/>
          <w:bCs w:val="0"/>
          <w:sz w:val="24"/>
          <w:szCs w:val="24"/>
        </w:rPr>
        <w:t>其他移除二氧化碳之碳</w:t>
      </w:r>
      <w:proofErr w:type="gramStart"/>
      <w:r w:rsidR="00FB340C" w:rsidRPr="001B11BD">
        <w:rPr>
          <w:rFonts w:ascii="標楷體" w:hAnsi="標楷體" w:cs="標楷體" w:hint="eastAsia"/>
          <w:b w:val="0"/>
          <w:bCs w:val="0"/>
          <w:sz w:val="24"/>
          <w:szCs w:val="24"/>
        </w:rPr>
        <w:t>匯方法學仍</w:t>
      </w:r>
      <w:r w:rsidR="00DF5C76" w:rsidRPr="001B11BD">
        <w:rPr>
          <w:rFonts w:ascii="標楷體" w:hAnsi="標楷體" w:cs="標楷體" w:hint="eastAsia"/>
          <w:b w:val="0"/>
          <w:bCs w:val="0"/>
          <w:sz w:val="24"/>
          <w:szCs w:val="24"/>
        </w:rPr>
        <w:t>有</w:t>
      </w:r>
      <w:r w:rsidR="00FB340C" w:rsidRPr="001B11BD">
        <w:rPr>
          <w:rFonts w:ascii="標楷體" w:hAnsi="標楷體" w:cs="標楷體" w:hint="eastAsia"/>
          <w:b w:val="0"/>
          <w:bCs w:val="0"/>
          <w:sz w:val="24"/>
          <w:szCs w:val="24"/>
        </w:rPr>
        <w:t>待</w:t>
      </w:r>
      <w:proofErr w:type="gramEnd"/>
      <w:r w:rsidR="00DF5C76" w:rsidRPr="001B11BD">
        <w:rPr>
          <w:rFonts w:ascii="標楷體" w:hAnsi="標楷體" w:cs="標楷體" w:hint="eastAsia"/>
          <w:b w:val="0"/>
          <w:bCs w:val="0"/>
          <w:sz w:val="24"/>
          <w:szCs w:val="24"/>
        </w:rPr>
        <w:t>持續</w:t>
      </w:r>
      <w:r w:rsidR="00FB340C" w:rsidRPr="001B11BD">
        <w:rPr>
          <w:rFonts w:ascii="標楷體" w:hAnsi="標楷體" w:cs="標楷體" w:hint="eastAsia"/>
          <w:b w:val="0"/>
          <w:bCs w:val="0"/>
          <w:sz w:val="24"/>
          <w:szCs w:val="24"/>
        </w:rPr>
        <w:t>開發</w:t>
      </w:r>
      <w:r w:rsidR="00EC46C3">
        <w:rPr>
          <w:rFonts w:ascii="標楷體" w:hAnsi="標楷體" w:cs="標楷體" w:hint="eastAsia"/>
          <w:b w:val="0"/>
          <w:bCs w:val="0"/>
          <w:sz w:val="24"/>
          <w:szCs w:val="24"/>
        </w:rPr>
        <w:t>。</w:t>
      </w:r>
      <w:r w:rsidR="00B408DE">
        <w:rPr>
          <w:rFonts w:ascii="標楷體" w:hAnsi="標楷體" w:cs="標楷體" w:hint="eastAsia"/>
          <w:b w:val="0"/>
          <w:bCs w:val="0"/>
          <w:sz w:val="24"/>
          <w:szCs w:val="24"/>
        </w:rPr>
        <w:t>復</w:t>
      </w:r>
      <w:r w:rsidR="00694D24" w:rsidRPr="001B11BD">
        <w:rPr>
          <w:rFonts w:ascii="標楷體" w:hAnsi="標楷體" w:cs="標楷體" w:hint="eastAsia"/>
          <w:b w:val="0"/>
          <w:bCs w:val="0"/>
          <w:sz w:val="24"/>
          <w:szCs w:val="24"/>
        </w:rPr>
        <w:t>據農業部統計，</w:t>
      </w:r>
      <w:r w:rsidR="009E36D8" w:rsidRPr="001B11BD">
        <w:rPr>
          <w:rFonts w:ascii="標楷體" w:hAnsi="標楷體" w:cs="標楷體" w:hint="eastAsia"/>
          <w:b w:val="0"/>
          <w:bCs w:val="0"/>
          <w:sz w:val="24"/>
          <w:szCs w:val="24"/>
        </w:rPr>
        <w:t>我國</w:t>
      </w:r>
      <w:proofErr w:type="gramStart"/>
      <w:r w:rsidR="00694D24" w:rsidRPr="001B11BD">
        <w:rPr>
          <w:rFonts w:ascii="標楷體" w:hAnsi="標楷體" w:cs="標楷體" w:hint="eastAsia"/>
          <w:b w:val="0"/>
          <w:bCs w:val="0"/>
          <w:sz w:val="24"/>
          <w:szCs w:val="24"/>
        </w:rPr>
        <w:t>113</w:t>
      </w:r>
      <w:proofErr w:type="gramEnd"/>
      <w:r w:rsidR="00694D24" w:rsidRPr="001B11BD">
        <w:rPr>
          <w:rFonts w:ascii="標楷體" w:hAnsi="標楷體" w:cs="標楷體" w:hint="eastAsia"/>
          <w:b w:val="0"/>
          <w:bCs w:val="0"/>
          <w:sz w:val="24"/>
          <w:szCs w:val="24"/>
        </w:rPr>
        <w:t>年度農耕土地面積為77萬餘公頃，其中長期休閒地（即休耕地）為5萬餘公頃（6.85％），主要分布於</w:t>
      </w:r>
      <w:proofErr w:type="gramStart"/>
      <w:r w:rsidR="00694D24" w:rsidRPr="001B11BD">
        <w:rPr>
          <w:rFonts w:ascii="標楷體" w:hAnsi="標楷體" w:cs="標楷體" w:hint="eastAsia"/>
          <w:b w:val="0"/>
          <w:bCs w:val="0"/>
          <w:sz w:val="24"/>
          <w:szCs w:val="24"/>
        </w:rPr>
        <w:t>臺</w:t>
      </w:r>
      <w:proofErr w:type="gramEnd"/>
      <w:r w:rsidR="00694D24" w:rsidRPr="001B11BD">
        <w:rPr>
          <w:rFonts w:ascii="標楷體" w:hAnsi="標楷體" w:cs="標楷體" w:hint="eastAsia"/>
          <w:b w:val="0"/>
          <w:bCs w:val="0"/>
          <w:sz w:val="24"/>
          <w:szCs w:val="24"/>
        </w:rPr>
        <w:t>東縣、新北市及南投縣</w:t>
      </w:r>
      <w:r w:rsidR="00544329" w:rsidRPr="001B11BD">
        <w:rPr>
          <w:rFonts w:ascii="標楷體" w:hAnsi="標楷體" w:cs="標楷體" w:hint="eastAsia"/>
          <w:b w:val="0"/>
          <w:bCs w:val="0"/>
          <w:sz w:val="24"/>
          <w:szCs w:val="24"/>
        </w:rPr>
        <w:t>。</w:t>
      </w:r>
      <w:r w:rsidR="0065385F" w:rsidRPr="001B11BD">
        <w:rPr>
          <w:rFonts w:ascii="標楷體" w:hAnsi="標楷體" w:cs="標楷體" w:hint="eastAsia"/>
          <w:b w:val="0"/>
          <w:bCs w:val="0"/>
          <w:sz w:val="24"/>
          <w:szCs w:val="24"/>
        </w:rPr>
        <w:t>而本計畫</w:t>
      </w:r>
      <w:r w:rsidR="00694D24" w:rsidRPr="001B11BD">
        <w:rPr>
          <w:rFonts w:ascii="標楷體" w:hAnsi="標楷體" w:cs="標楷體" w:hint="eastAsia"/>
          <w:b w:val="0"/>
          <w:bCs w:val="0"/>
          <w:sz w:val="24"/>
          <w:szCs w:val="24"/>
        </w:rPr>
        <w:t>前5期田間</w:t>
      </w:r>
      <w:r w:rsidR="00544329" w:rsidRPr="001B11BD">
        <w:rPr>
          <w:rFonts w:ascii="標楷體" w:hAnsi="標楷體" w:cs="標楷體" w:hint="eastAsia"/>
          <w:b w:val="0"/>
          <w:bCs w:val="0"/>
          <w:sz w:val="24"/>
          <w:szCs w:val="24"/>
        </w:rPr>
        <w:t>試</w:t>
      </w:r>
      <w:r w:rsidR="00694D24" w:rsidRPr="001B11BD">
        <w:rPr>
          <w:rFonts w:ascii="標楷體" w:hAnsi="標楷體" w:cs="標楷體" w:hint="eastAsia"/>
          <w:b w:val="0"/>
          <w:bCs w:val="0"/>
          <w:sz w:val="24"/>
          <w:szCs w:val="24"/>
        </w:rPr>
        <w:t>驗</w:t>
      </w:r>
      <w:r w:rsidR="00DC7693" w:rsidRPr="001B11BD">
        <w:rPr>
          <w:rFonts w:ascii="標楷體" w:hAnsi="標楷體" w:cs="標楷體" w:hint="eastAsia"/>
          <w:b w:val="0"/>
          <w:bCs w:val="0"/>
          <w:sz w:val="24"/>
          <w:szCs w:val="24"/>
        </w:rPr>
        <w:t>係</w:t>
      </w:r>
    </w:p>
    <w:p w14:paraId="059B609D" w14:textId="683BEFDD" w:rsidR="005952A7" w:rsidRPr="001B11BD" w:rsidRDefault="00DC7693" w:rsidP="00A240D7">
      <w:pPr>
        <w:pStyle w:val="ae"/>
        <w:overflowPunct w:val="0"/>
        <w:snapToGrid w:val="0"/>
        <w:spacing w:beforeLines="18" w:before="64" w:afterLines="0" w:after="0" w:line="550" w:lineRule="exact"/>
        <w:ind w:firstLineChars="0" w:firstLine="0"/>
        <w:rPr>
          <w:rFonts w:ascii="標楷體" w:hAnsi="標楷體" w:cs="標楷體"/>
          <w:b w:val="0"/>
          <w:bCs w:val="0"/>
          <w:sz w:val="24"/>
          <w:szCs w:val="24"/>
        </w:rPr>
      </w:pPr>
      <w:r w:rsidRPr="001B11BD">
        <w:rPr>
          <w:rFonts w:ascii="標楷體" w:hAnsi="標楷體" w:cs="標楷體" w:hint="eastAsia"/>
          <w:b w:val="0"/>
          <w:bCs w:val="0"/>
          <w:sz w:val="24"/>
          <w:szCs w:val="24"/>
        </w:rPr>
        <w:lastRenderedPageBreak/>
        <w:t>於</w:t>
      </w:r>
      <w:proofErr w:type="gramStart"/>
      <w:r w:rsidRPr="001B11BD">
        <w:rPr>
          <w:rFonts w:ascii="標楷體" w:hAnsi="標楷體" w:cs="標楷體" w:hint="eastAsia"/>
          <w:b w:val="0"/>
          <w:bCs w:val="0"/>
          <w:sz w:val="24"/>
          <w:szCs w:val="24"/>
        </w:rPr>
        <w:t>臺</w:t>
      </w:r>
      <w:proofErr w:type="gramEnd"/>
      <w:r w:rsidRPr="001B11BD">
        <w:rPr>
          <w:rFonts w:ascii="標楷體" w:hAnsi="標楷體" w:cs="標楷體" w:hint="eastAsia"/>
          <w:b w:val="0"/>
          <w:bCs w:val="0"/>
          <w:sz w:val="24"/>
          <w:szCs w:val="24"/>
        </w:rPr>
        <w:t>南市</w:t>
      </w:r>
      <w:r w:rsidR="0065385F" w:rsidRPr="001B11BD">
        <w:rPr>
          <w:rFonts w:ascii="標楷體" w:hAnsi="標楷體" w:cs="標楷體" w:hint="eastAsia"/>
          <w:b w:val="0"/>
          <w:bCs w:val="0"/>
          <w:sz w:val="24"/>
          <w:szCs w:val="24"/>
        </w:rPr>
        <w:t>辦理</w:t>
      </w:r>
      <w:r w:rsidR="00694D24" w:rsidRPr="001B11BD">
        <w:rPr>
          <w:rFonts w:ascii="標楷體" w:hAnsi="標楷體" w:cs="標楷體" w:hint="eastAsia"/>
          <w:b w:val="0"/>
          <w:bCs w:val="0"/>
          <w:sz w:val="24"/>
          <w:szCs w:val="24"/>
        </w:rPr>
        <w:t>，</w:t>
      </w:r>
      <w:r w:rsidR="0065385F" w:rsidRPr="001B11BD">
        <w:rPr>
          <w:rFonts w:ascii="標楷體" w:hAnsi="標楷體" w:cs="標楷體" w:hint="eastAsia"/>
          <w:b w:val="0"/>
          <w:bCs w:val="0"/>
          <w:sz w:val="24"/>
          <w:szCs w:val="24"/>
        </w:rPr>
        <w:t>考量</w:t>
      </w:r>
      <w:r w:rsidR="00694D24" w:rsidRPr="001B11BD">
        <w:rPr>
          <w:rFonts w:ascii="標楷體" w:hAnsi="標楷體" w:cs="標楷體" w:hint="eastAsia"/>
          <w:b w:val="0"/>
          <w:bCs w:val="0"/>
          <w:sz w:val="24"/>
          <w:szCs w:val="24"/>
        </w:rPr>
        <w:t>各</w:t>
      </w:r>
      <w:r w:rsidR="00544329" w:rsidRPr="001B11BD">
        <w:rPr>
          <w:rFonts w:ascii="標楷體" w:hAnsi="標楷體" w:cs="標楷體" w:hint="eastAsia"/>
          <w:b w:val="0"/>
          <w:bCs w:val="0"/>
          <w:sz w:val="24"/>
          <w:szCs w:val="24"/>
        </w:rPr>
        <w:t>市</w:t>
      </w:r>
      <w:r w:rsidR="00694D24" w:rsidRPr="001B11BD">
        <w:rPr>
          <w:rFonts w:ascii="標楷體" w:hAnsi="標楷體" w:cs="標楷體" w:hint="eastAsia"/>
          <w:b w:val="0"/>
          <w:bCs w:val="0"/>
          <w:sz w:val="24"/>
          <w:szCs w:val="24"/>
        </w:rPr>
        <w:t>縣日照、雨量、遭受颱風侵襲等影響狼尾草生長之因</w:t>
      </w:r>
      <w:r w:rsidR="00694D24" w:rsidRPr="001B11BD">
        <w:rPr>
          <w:rFonts w:ascii="標楷體" w:hAnsi="標楷體" w:cs="標楷體" w:hint="eastAsia"/>
          <w:b w:val="0"/>
          <w:bCs w:val="0"/>
          <w:color w:val="000000" w:themeColor="text1"/>
          <w:sz w:val="24"/>
          <w:szCs w:val="24"/>
        </w:rPr>
        <w:t>素均不同</w:t>
      </w:r>
      <w:r w:rsidR="00FB340C" w:rsidRPr="001B11BD">
        <w:rPr>
          <w:rFonts w:ascii="標楷體" w:hAnsi="標楷體" w:cs="標楷體" w:hint="eastAsia"/>
          <w:b w:val="0"/>
          <w:bCs w:val="0"/>
          <w:color w:val="000000" w:themeColor="text1"/>
          <w:sz w:val="24"/>
          <w:szCs w:val="24"/>
        </w:rPr>
        <w:t>，為確保狼尾草</w:t>
      </w:r>
      <w:proofErr w:type="gramStart"/>
      <w:r w:rsidR="00FB340C" w:rsidRPr="001B11BD">
        <w:rPr>
          <w:rFonts w:ascii="標楷體" w:hAnsi="標楷體" w:cs="標楷體" w:hint="eastAsia"/>
          <w:b w:val="0"/>
          <w:bCs w:val="0"/>
          <w:color w:val="000000" w:themeColor="text1"/>
          <w:sz w:val="24"/>
          <w:szCs w:val="24"/>
        </w:rPr>
        <w:t>之固碳成效</w:t>
      </w:r>
      <w:proofErr w:type="gramEnd"/>
      <w:r w:rsidR="00C80BBD">
        <w:rPr>
          <w:rFonts w:ascii="標楷體" w:hAnsi="標楷體" w:cs="標楷體" w:hint="eastAsia"/>
          <w:b w:val="0"/>
          <w:bCs w:val="0"/>
          <w:color w:val="000000" w:themeColor="text1"/>
          <w:sz w:val="24"/>
          <w:szCs w:val="24"/>
        </w:rPr>
        <w:t>，</w:t>
      </w:r>
      <w:r w:rsidR="00D13B69" w:rsidRPr="001B11BD">
        <w:rPr>
          <w:rFonts w:ascii="標楷體" w:hAnsi="標楷體" w:cs="標楷體" w:hint="eastAsia"/>
          <w:b w:val="0"/>
          <w:bCs w:val="0"/>
          <w:sz w:val="24"/>
          <w:szCs w:val="24"/>
        </w:rPr>
        <w:t>經函</w:t>
      </w:r>
      <w:r w:rsidR="00694D24" w:rsidRPr="001B11BD">
        <w:rPr>
          <w:rFonts w:ascii="標楷體" w:hAnsi="標楷體" w:cs="標楷體" w:hint="eastAsia"/>
          <w:b w:val="0"/>
          <w:bCs w:val="0"/>
          <w:sz w:val="24"/>
          <w:szCs w:val="24"/>
        </w:rPr>
        <w:t>請</w:t>
      </w:r>
      <w:r w:rsidR="00D13B69" w:rsidRPr="001B11BD">
        <w:rPr>
          <w:rFonts w:ascii="標楷體" w:hAnsi="標楷體" w:cs="標楷體" w:hint="eastAsia"/>
          <w:b w:val="0"/>
          <w:bCs w:val="0"/>
          <w:sz w:val="24"/>
          <w:szCs w:val="24"/>
        </w:rPr>
        <w:t>中央研究院</w:t>
      </w:r>
      <w:r w:rsidR="00694D24" w:rsidRPr="001B11BD">
        <w:rPr>
          <w:rFonts w:ascii="標楷體" w:hAnsi="標楷體" w:cs="標楷體" w:hint="eastAsia"/>
          <w:b w:val="0"/>
          <w:bCs w:val="0"/>
          <w:sz w:val="24"/>
          <w:szCs w:val="24"/>
        </w:rPr>
        <w:t>持續驗證狼尾草</w:t>
      </w:r>
      <w:proofErr w:type="gramStart"/>
      <w:r w:rsidR="00694D24" w:rsidRPr="001B11BD">
        <w:rPr>
          <w:rFonts w:ascii="標楷體" w:hAnsi="標楷體" w:cs="標楷體" w:hint="eastAsia"/>
          <w:b w:val="0"/>
          <w:bCs w:val="0"/>
          <w:sz w:val="24"/>
          <w:szCs w:val="24"/>
        </w:rPr>
        <w:t>最</w:t>
      </w:r>
      <w:proofErr w:type="gramEnd"/>
      <w:r w:rsidR="00694D24" w:rsidRPr="001B11BD">
        <w:rPr>
          <w:rFonts w:ascii="標楷體" w:hAnsi="標楷體" w:cs="標楷體" w:hint="eastAsia"/>
          <w:b w:val="0"/>
          <w:bCs w:val="0"/>
          <w:sz w:val="24"/>
          <w:szCs w:val="24"/>
        </w:rPr>
        <w:t>適種植模式，及</w:t>
      </w:r>
      <w:proofErr w:type="gramStart"/>
      <w:r w:rsidR="00694D24" w:rsidRPr="001B11BD">
        <w:rPr>
          <w:rFonts w:ascii="標楷體" w:hAnsi="標楷體" w:cs="標楷體" w:hint="eastAsia"/>
          <w:b w:val="0"/>
          <w:bCs w:val="0"/>
          <w:sz w:val="24"/>
          <w:szCs w:val="24"/>
        </w:rPr>
        <w:t>研酌擴</w:t>
      </w:r>
      <w:proofErr w:type="gramEnd"/>
      <w:r w:rsidR="00694D24" w:rsidRPr="001B11BD">
        <w:rPr>
          <w:rFonts w:ascii="標楷體" w:hAnsi="標楷體" w:cs="標楷體" w:hint="eastAsia"/>
          <w:b w:val="0"/>
          <w:bCs w:val="0"/>
          <w:sz w:val="24"/>
          <w:szCs w:val="24"/>
        </w:rPr>
        <w:t>增不同市縣試驗場之可行性，依各地氣候、地理條件續予優化，並建立狼尾草</w:t>
      </w:r>
      <w:proofErr w:type="gramStart"/>
      <w:r w:rsidR="00694D24" w:rsidRPr="001B11BD">
        <w:rPr>
          <w:rFonts w:ascii="標楷體" w:hAnsi="標楷體" w:cs="標楷體" w:hint="eastAsia"/>
          <w:b w:val="0"/>
          <w:bCs w:val="0"/>
          <w:sz w:val="24"/>
          <w:szCs w:val="24"/>
        </w:rPr>
        <w:t>最大固碳效能</w:t>
      </w:r>
      <w:proofErr w:type="gramEnd"/>
      <w:r w:rsidR="00694D24" w:rsidRPr="001B11BD">
        <w:rPr>
          <w:rFonts w:ascii="標楷體" w:hAnsi="標楷體" w:cs="標楷體" w:hint="eastAsia"/>
          <w:b w:val="0"/>
          <w:bCs w:val="0"/>
          <w:sz w:val="24"/>
          <w:szCs w:val="24"/>
        </w:rPr>
        <w:t>之實證基礎資料庫，發展相關溫室氣體減量之碳</w:t>
      </w:r>
      <w:proofErr w:type="gramStart"/>
      <w:r w:rsidR="00694D24" w:rsidRPr="001B11BD">
        <w:rPr>
          <w:rFonts w:ascii="標楷體" w:hAnsi="標楷體" w:cs="標楷體" w:hint="eastAsia"/>
          <w:b w:val="0"/>
          <w:bCs w:val="0"/>
          <w:sz w:val="24"/>
          <w:szCs w:val="24"/>
        </w:rPr>
        <w:t>匯</w:t>
      </w:r>
      <w:proofErr w:type="gramEnd"/>
      <w:r w:rsidR="00694D24" w:rsidRPr="001B11BD">
        <w:rPr>
          <w:rFonts w:ascii="標楷體" w:hAnsi="標楷體" w:cs="標楷體" w:hint="eastAsia"/>
          <w:b w:val="0"/>
          <w:bCs w:val="0"/>
          <w:sz w:val="24"/>
          <w:szCs w:val="24"/>
        </w:rPr>
        <w:t>方法學，以開發相關碳</w:t>
      </w:r>
      <w:proofErr w:type="gramStart"/>
      <w:r w:rsidR="00694D24" w:rsidRPr="001B11BD">
        <w:rPr>
          <w:rFonts w:ascii="標楷體" w:hAnsi="標楷體" w:cs="標楷體" w:hint="eastAsia"/>
          <w:b w:val="0"/>
          <w:bCs w:val="0"/>
          <w:sz w:val="24"/>
          <w:szCs w:val="24"/>
        </w:rPr>
        <w:t>匯</w:t>
      </w:r>
      <w:proofErr w:type="gramEnd"/>
      <w:r w:rsidR="00694D24" w:rsidRPr="001B11BD">
        <w:rPr>
          <w:rFonts w:ascii="標楷體" w:hAnsi="標楷體" w:cs="標楷體" w:hint="eastAsia"/>
          <w:b w:val="0"/>
          <w:bCs w:val="0"/>
          <w:sz w:val="24"/>
          <w:szCs w:val="24"/>
        </w:rPr>
        <w:t>潛力。</w:t>
      </w:r>
      <w:r w:rsidR="00D13B69" w:rsidRPr="001B11BD">
        <w:rPr>
          <w:rFonts w:ascii="標楷體" w:hAnsi="標楷體" w:cs="標楷體" w:hint="eastAsia"/>
          <w:b w:val="0"/>
          <w:bCs w:val="0"/>
          <w:sz w:val="24"/>
          <w:szCs w:val="24"/>
        </w:rPr>
        <w:t>據復：狼尾草種植技術研發尚在試驗階段，每期作狼尾草單位產量受天候、栽種時間、</w:t>
      </w:r>
      <w:proofErr w:type="gramStart"/>
      <w:r w:rsidR="00D13B69" w:rsidRPr="001B11BD">
        <w:rPr>
          <w:rFonts w:ascii="標楷體" w:hAnsi="標楷體" w:cs="標楷體" w:hint="eastAsia"/>
          <w:b w:val="0"/>
          <w:bCs w:val="0"/>
          <w:sz w:val="24"/>
          <w:szCs w:val="24"/>
        </w:rPr>
        <w:t>採</w:t>
      </w:r>
      <w:proofErr w:type="gramEnd"/>
      <w:r w:rsidR="00D13B69" w:rsidRPr="001B11BD">
        <w:rPr>
          <w:rFonts w:ascii="標楷體" w:hAnsi="標楷體" w:cs="標楷體" w:hint="eastAsia"/>
          <w:b w:val="0"/>
          <w:bCs w:val="0"/>
          <w:sz w:val="24"/>
          <w:szCs w:val="24"/>
        </w:rPr>
        <w:t>收方法影響，變異度較大，除持續驗證最佳種植模式，並規劃之後擴大田間種植試驗，以優化狼尾草生產力，</w:t>
      </w:r>
      <w:proofErr w:type="gramStart"/>
      <w:r w:rsidR="00D13B69" w:rsidRPr="001B11BD">
        <w:rPr>
          <w:rFonts w:ascii="標楷體" w:hAnsi="標楷體" w:cs="標楷體" w:hint="eastAsia"/>
          <w:b w:val="0"/>
          <w:bCs w:val="0"/>
          <w:sz w:val="24"/>
          <w:szCs w:val="24"/>
        </w:rPr>
        <w:t>提升固碳效能</w:t>
      </w:r>
      <w:proofErr w:type="gramEnd"/>
      <w:r w:rsidR="001A5338" w:rsidRPr="001B11BD">
        <w:rPr>
          <w:rFonts w:ascii="標楷體" w:hAnsi="標楷體" w:cs="標楷體" w:hint="eastAsia"/>
          <w:b w:val="0"/>
          <w:bCs w:val="0"/>
          <w:sz w:val="24"/>
          <w:szCs w:val="24"/>
        </w:rPr>
        <w:t>，</w:t>
      </w:r>
      <w:r w:rsidR="00D13B69" w:rsidRPr="001B11BD">
        <w:rPr>
          <w:rFonts w:ascii="標楷體" w:hAnsi="標楷體" w:cs="標楷體" w:hint="eastAsia"/>
          <w:b w:val="0"/>
          <w:bCs w:val="0"/>
          <w:sz w:val="24"/>
          <w:szCs w:val="24"/>
        </w:rPr>
        <w:t>並累積</w:t>
      </w:r>
      <w:proofErr w:type="gramStart"/>
      <w:r w:rsidR="00D13B69" w:rsidRPr="001B11BD">
        <w:rPr>
          <w:rFonts w:ascii="標楷體" w:hAnsi="標楷體" w:cs="標楷體" w:hint="eastAsia"/>
          <w:b w:val="0"/>
          <w:bCs w:val="0"/>
          <w:sz w:val="24"/>
          <w:szCs w:val="24"/>
        </w:rPr>
        <w:t>狼尾草碳吸存量</w:t>
      </w:r>
      <w:proofErr w:type="gramEnd"/>
      <w:r w:rsidR="00D13B69" w:rsidRPr="001B11BD">
        <w:rPr>
          <w:rFonts w:ascii="標楷體" w:hAnsi="標楷體" w:cs="標楷體" w:hint="eastAsia"/>
          <w:b w:val="0"/>
          <w:bCs w:val="0"/>
          <w:sz w:val="24"/>
          <w:szCs w:val="24"/>
        </w:rPr>
        <w:t>、生質量等相關資料，後續將試驗</w:t>
      </w:r>
      <w:proofErr w:type="gramStart"/>
      <w:r w:rsidR="00D13B69" w:rsidRPr="001B11BD">
        <w:rPr>
          <w:rFonts w:ascii="標楷體" w:hAnsi="標楷體" w:cs="標楷體" w:hint="eastAsia"/>
          <w:b w:val="0"/>
          <w:bCs w:val="0"/>
          <w:sz w:val="24"/>
          <w:szCs w:val="24"/>
        </w:rPr>
        <w:t>狼尾草炭於土壤</w:t>
      </w:r>
      <w:proofErr w:type="gramEnd"/>
      <w:r w:rsidR="00D13B69" w:rsidRPr="001B11BD">
        <w:rPr>
          <w:rFonts w:ascii="標楷體" w:hAnsi="標楷體" w:cs="標楷體" w:hint="eastAsia"/>
          <w:b w:val="0"/>
          <w:bCs w:val="0"/>
          <w:sz w:val="24"/>
          <w:szCs w:val="24"/>
        </w:rPr>
        <w:t>之效益</w:t>
      </w:r>
      <w:proofErr w:type="gramStart"/>
      <w:r w:rsidR="00D13B69" w:rsidRPr="001B11BD">
        <w:rPr>
          <w:rFonts w:ascii="標楷體" w:hAnsi="標楷體" w:cs="標楷體" w:hint="eastAsia"/>
          <w:b w:val="0"/>
          <w:bCs w:val="0"/>
          <w:sz w:val="24"/>
          <w:szCs w:val="24"/>
        </w:rPr>
        <w:t>與固碳能力</w:t>
      </w:r>
      <w:proofErr w:type="gramEnd"/>
      <w:r w:rsidR="00D13B69" w:rsidRPr="001B11BD">
        <w:rPr>
          <w:rFonts w:ascii="標楷體" w:hAnsi="標楷體" w:cs="標楷體" w:hint="eastAsia"/>
          <w:b w:val="0"/>
          <w:bCs w:val="0"/>
          <w:sz w:val="24"/>
          <w:szCs w:val="24"/>
        </w:rPr>
        <w:t>，逐步建立相關碳</w:t>
      </w:r>
      <w:proofErr w:type="gramStart"/>
      <w:r w:rsidR="00D13B69" w:rsidRPr="001B11BD">
        <w:rPr>
          <w:rFonts w:ascii="標楷體" w:hAnsi="標楷體" w:cs="標楷體" w:hint="eastAsia"/>
          <w:b w:val="0"/>
          <w:bCs w:val="0"/>
          <w:sz w:val="24"/>
          <w:szCs w:val="24"/>
        </w:rPr>
        <w:t>匯</w:t>
      </w:r>
      <w:proofErr w:type="gramEnd"/>
      <w:r w:rsidR="00D13B69" w:rsidRPr="001B11BD">
        <w:rPr>
          <w:rFonts w:ascii="標楷體" w:hAnsi="標楷體" w:cs="標楷體" w:hint="eastAsia"/>
          <w:b w:val="0"/>
          <w:bCs w:val="0"/>
          <w:sz w:val="24"/>
          <w:szCs w:val="24"/>
        </w:rPr>
        <w:t>方法學。</w:t>
      </w:r>
    </w:p>
    <w:p w14:paraId="40489785" w14:textId="6B675BC4" w:rsidR="004057AF" w:rsidRPr="001B11BD" w:rsidRDefault="004057AF" w:rsidP="00A240D7">
      <w:pPr>
        <w:pStyle w:val="3021"/>
        <w:spacing w:line="560" w:lineRule="exact"/>
        <w:ind w:firstLine="1261"/>
        <w:rPr>
          <w:color w:val="auto"/>
          <w:sz w:val="28"/>
          <w:szCs w:val="28"/>
        </w:rPr>
      </w:pPr>
      <w:r w:rsidRPr="001B11BD">
        <w:rPr>
          <w:rFonts w:hint="eastAsia"/>
          <w:color w:val="auto"/>
          <w:sz w:val="28"/>
          <w:szCs w:val="28"/>
        </w:rPr>
        <w:t xml:space="preserve">6.　</w:t>
      </w:r>
      <w:proofErr w:type="gramStart"/>
      <w:r w:rsidRPr="001B11BD">
        <w:rPr>
          <w:rFonts w:hint="eastAsia"/>
          <w:color w:val="auto"/>
          <w:sz w:val="28"/>
          <w:szCs w:val="28"/>
        </w:rPr>
        <w:t>1</w:t>
      </w:r>
      <w:r w:rsidR="00CF06AD" w:rsidRPr="001B11BD">
        <w:rPr>
          <w:color w:val="auto"/>
          <w:sz w:val="28"/>
          <w:szCs w:val="28"/>
        </w:rPr>
        <w:t>1</w:t>
      </w:r>
      <w:r w:rsidR="00984B2F" w:rsidRPr="001B11BD">
        <w:rPr>
          <w:color w:val="auto"/>
          <w:sz w:val="28"/>
          <w:szCs w:val="28"/>
        </w:rPr>
        <w:t>3</w:t>
      </w:r>
      <w:proofErr w:type="gramEnd"/>
      <w:r w:rsidRPr="001B11BD">
        <w:rPr>
          <w:rFonts w:hint="eastAsia"/>
          <w:color w:val="auto"/>
          <w:sz w:val="28"/>
          <w:szCs w:val="28"/>
        </w:rPr>
        <w:t>年度重要審核意見追蹤查核情形</w:t>
      </w:r>
    </w:p>
    <w:p w14:paraId="3BE9A58E" w14:textId="4C475B67" w:rsidR="004057AF" w:rsidRPr="001B11BD" w:rsidRDefault="004057AF" w:rsidP="00A240D7">
      <w:pPr>
        <w:pStyle w:val="3012"/>
        <w:spacing w:beforeLines="12" w:before="43" w:line="550" w:lineRule="exact"/>
        <w:ind w:firstLine="480"/>
        <w:rPr>
          <w:color w:val="auto"/>
        </w:rPr>
      </w:pPr>
      <w:r w:rsidRPr="001B11BD">
        <w:rPr>
          <w:rFonts w:hint="eastAsia"/>
          <w:color w:val="auto"/>
        </w:rPr>
        <w:t>本部於</w:t>
      </w:r>
      <w:proofErr w:type="gramStart"/>
      <w:r w:rsidRPr="001B11BD">
        <w:rPr>
          <w:rFonts w:hint="eastAsia"/>
          <w:color w:val="auto"/>
        </w:rPr>
        <w:t>1</w:t>
      </w:r>
      <w:r w:rsidR="00CF06AD" w:rsidRPr="001B11BD">
        <w:rPr>
          <w:color w:val="auto"/>
        </w:rPr>
        <w:t>1</w:t>
      </w:r>
      <w:r w:rsidR="00984B2F" w:rsidRPr="001B11BD">
        <w:rPr>
          <w:color w:val="auto"/>
        </w:rPr>
        <w:t>3</w:t>
      </w:r>
      <w:proofErr w:type="gramEnd"/>
      <w:r w:rsidRPr="001B11BD">
        <w:rPr>
          <w:rFonts w:hint="eastAsia"/>
          <w:color w:val="auto"/>
        </w:rPr>
        <w:t>年度審核報告非營業部分內列重要審核意見</w:t>
      </w:r>
      <w:r w:rsidR="00D75D4E" w:rsidRPr="001B11BD">
        <w:rPr>
          <w:color w:val="auto"/>
        </w:rPr>
        <w:t>3</w:t>
      </w:r>
      <w:r w:rsidRPr="001B11BD">
        <w:rPr>
          <w:rFonts w:hint="eastAsia"/>
          <w:color w:val="auto"/>
        </w:rPr>
        <w:t>項，經</w:t>
      </w:r>
      <w:proofErr w:type="gramStart"/>
      <w:r w:rsidRPr="001B11BD">
        <w:rPr>
          <w:rFonts w:hint="eastAsia"/>
          <w:color w:val="auto"/>
        </w:rPr>
        <w:t>賡</w:t>
      </w:r>
      <w:proofErr w:type="gramEnd"/>
      <w:r w:rsidRPr="001B11BD">
        <w:rPr>
          <w:rFonts w:hint="eastAsia"/>
          <w:color w:val="auto"/>
        </w:rPr>
        <w:t>續追蹤查核實際辦理結果，</w:t>
      </w:r>
      <w:r w:rsidR="00C80BBD">
        <w:rPr>
          <w:rFonts w:hint="eastAsia"/>
          <w:color w:val="auto"/>
        </w:rPr>
        <w:t>均</w:t>
      </w:r>
      <w:r w:rsidRPr="001B11BD">
        <w:rPr>
          <w:color w:val="auto"/>
        </w:rPr>
        <w:t>已</w:t>
      </w:r>
      <w:proofErr w:type="gramStart"/>
      <w:r w:rsidRPr="001B11BD">
        <w:rPr>
          <w:color w:val="auto"/>
        </w:rPr>
        <w:t>研</w:t>
      </w:r>
      <w:proofErr w:type="gramEnd"/>
      <w:r w:rsidRPr="001B11BD">
        <w:rPr>
          <w:color w:val="auto"/>
        </w:rPr>
        <w:t>謀改善或依改善措施持續辦理</w:t>
      </w:r>
      <w:r w:rsidR="007B6893" w:rsidRPr="001B11BD">
        <w:rPr>
          <w:color w:val="auto"/>
        </w:rPr>
        <w:t>（</w:t>
      </w:r>
      <w:r w:rsidRPr="001B11BD">
        <w:rPr>
          <w:color w:val="auto"/>
        </w:rPr>
        <w:t>表</w:t>
      </w:r>
      <w:r w:rsidR="008532B4" w:rsidRPr="001B11BD">
        <w:rPr>
          <w:rFonts w:hint="eastAsia"/>
          <w:color w:val="auto"/>
        </w:rPr>
        <w:t>3</w:t>
      </w:r>
      <w:r w:rsidRPr="001B11BD">
        <w:rPr>
          <w:color w:val="auto"/>
        </w:rPr>
        <w:t>）</w:t>
      </w:r>
      <w:r w:rsidR="008B2337" w:rsidRPr="001B11BD">
        <w:rPr>
          <w:rFonts w:hint="eastAsia"/>
          <w:color w:val="auto"/>
        </w:rPr>
        <w:t>。</w:t>
      </w:r>
    </w:p>
    <w:p w14:paraId="0D810311" w14:textId="5A93C0A8" w:rsidR="004057AF" w:rsidRPr="001B11BD" w:rsidRDefault="004057AF" w:rsidP="009A7641">
      <w:pPr>
        <w:overflowPunct w:val="0"/>
        <w:spacing w:afterLines="20" w:after="72" w:line="520" w:lineRule="exact"/>
        <w:ind w:leftChars="-20" w:left="-48" w:firstLineChars="59" w:firstLine="142"/>
        <w:jc w:val="center"/>
        <w:rPr>
          <w:rFonts w:ascii="標楷體" w:eastAsia="標楷體" w:hAnsi="標楷體"/>
          <w:b/>
        </w:rPr>
      </w:pPr>
      <w:r w:rsidRPr="001615E2">
        <w:rPr>
          <w:rFonts w:ascii="標楷體" w:eastAsia="標楷體" w:hAnsi="標楷體" w:hint="eastAsia"/>
          <w:b/>
        </w:rPr>
        <w:t>表</w:t>
      </w:r>
      <w:r w:rsidR="008532B4" w:rsidRPr="001615E2">
        <w:rPr>
          <w:rFonts w:ascii="標楷體" w:eastAsia="標楷體" w:hAnsi="標楷體" w:cs="標楷體" w:hint="eastAsia"/>
          <w:b/>
          <w:szCs w:val="24"/>
        </w:rPr>
        <w:t>3</w:t>
      </w:r>
      <w:r w:rsidR="00D91C71" w:rsidRPr="001B11BD">
        <w:rPr>
          <w:rFonts w:ascii="標楷體" w:eastAsia="標楷體" w:hAnsi="標楷體" w:hint="eastAsia"/>
          <w:b/>
        </w:rPr>
        <w:t xml:space="preserve">　</w:t>
      </w:r>
      <w:proofErr w:type="gramStart"/>
      <w:r w:rsidRPr="001B11BD">
        <w:rPr>
          <w:rFonts w:ascii="標楷體" w:eastAsia="標楷體" w:hAnsi="標楷體"/>
          <w:b/>
        </w:rPr>
        <w:t>1</w:t>
      </w:r>
      <w:r w:rsidR="00C06B32" w:rsidRPr="001B11BD">
        <w:rPr>
          <w:rFonts w:ascii="標楷體" w:eastAsia="標楷體" w:hAnsi="標楷體"/>
          <w:b/>
        </w:rPr>
        <w:t>1</w:t>
      </w:r>
      <w:r w:rsidR="007A0216" w:rsidRPr="001B11BD">
        <w:rPr>
          <w:rFonts w:ascii="標楷體" w:eastAsia="標楷體" w:hAnsi="標楷體"/>
          <w:b/>
        </w:rPr>
        <w:t>3</w:t>
      </w:r>
      <w:proofErr w:type="gramEnd"/>
      <w:r w:rsidRPr="001B11BD">
        <w:rPr>
          <w:rFonts w:ascii="標楷體" w:eastAsia="標楷體" w:hAnsi="標楷體" w:hint="eastAsia"/>
          <w:b/>
        </w:rPr>
        <w:t>年度審核報告非營業部分所列</w:t>
      </w:r>
      <w:r w:rsidR="005A7EA1" w:rsidRPr="001B11BD">
        <w:rPr>
          <w:rFonts w:ascii="標楷體" w:eastAsia="標楷體" w:hAnsi="標楷體" w:hint="eastAsia"/>
          <w:b/>
        </w:rPr>
        <w:t>中央研究院科學研究基金</w:t>
      </w:r>
      <w:r w:rsidRPr="001B11BD">
        <w:rPr>
          <w:rFonts w:ascii="標楷體" w:eastAsia="標楷體" w:hAnsi="標楷體" w:hint="eastAsia"/>
          <w:b/>
        </w:rPr>
        <w:t>重要審核意見覆核辦理情形</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233"/>
        <w:gridCol w:w="3961"/>
      </w:tblGrid>
      <w:tr w:rsidR="00401528" w:rsidRPr="001B11BD" w14:paraId="17D2862A" w14:textId="77777777" w:rsidTr="00A240D7">
        <w:trPr>
          <w:trHeight w:val="351"/>
        </w:trPr>
        <w:tc>
          <w:tcPr>
            <w:tcW w:w="3057" w:type="pct"/>
            <w:tcBorders>
              <w:top w:val="single" w:sz="4" w:space="0" w:color="auto"/>
              <w:left w:val="single" w:sz="4" w:space="0" w:color="auto"/>
              <w:bottom w:val="single" w:sz="4" w:space="0" w:color="auto"/>
              <w:right w:val="single" w:sz="4" w:space="0" w:color="auto"/>
            </w:tcBorders>
            <w:shd w:val="clear" w:color="auto" w:fill="auto"/>
            <w:vAlign w:val="center"/>
          </w:tcPr>
          <w:p w14:paraId="1584602E" w14:textId="77777777" w:rsidR="007F5023" w:rsidRPr="001B11BD" w:rsidRDefault="007F5023" w:rsidP="000C3C10">
            <w:pPr>
              <w:overflowPunct w:val="0"/>
              <w:adjustRightInd w:val="0"/>
              <w:snapToGrid w:val="0"/>
              <w:spacing w:line="240" w:lineRule="exact"/>
              <w:jc w:val="center"/>
              <w:rPr>
                <w:rFonts w:ascii="標楷體" w:eastAsia="標楷體" w:hAnsi="標楷體"/>
                <w:b/>
                <w:bCs/>
                <w:sz w:val="20"/>
              </w:rPr>
            </w:pPr>
            <w:r w:rsidRPr="001B11BD">
              <w:rPr>
                <w:rFonts w:ascii="標楷體" w:eastAsia="標楷體" w:hAnsi="標楷體" w:hint="eastAsia"/>
                <w:b/>
                <w:bCs/>
                <w:sz w:val="20"/>
              </w:rPr>
              <w:t>重要審核意見標題</w:t>
            </w:r>
          </w:p>
        </w:tc>
        <w:tc>
          <w:tcPr>
            <w:tcW w:w="1943" w:type="pct"/>
            <w:tcBorders>
              <w:top w:val="single" w:sz="4" w:space="0" w:color="auto"/>
              <w:left w:val="single" w:sz="4" w:space="0" w:color="auto"/>
              <w:bottom w:val="single" w:sz="4" w:space="0" w:color="auto"/>
              <w:right w:val="single" w:sz="4" w:space="0" w:color="auto"/>
            </w:tcBorders>
            <w:shd w:val="clear" w:color="auto" w:fill="auto"/>
            <w:vAlign w:val="center"/>
          </w:tcPr>
          <w:p w14:paraId="4CB6B1DF" w14:textId="31BF9974" w:rsidR="007F5023" w:rsidRPr="001B11BD" w:rsidRDefault="007F5023" w:rsidP="000C3C10">
            <w:pPr>
              <w:overflowPunct w:val="0"/>
              <w:adjustRightInd w:val="0"/>
              <w:snapToGrid w:val="0"/>
              <w:spacing w:line="240" w:lineRule="exact"/>
              <w:jc w:val="center"/>
              <w:rPr>
                <w:rFonts w:ascii="標楷體" w:eastAsia="標楷體" w:hAnsi="標楷體"/>
                <w:b/>
                <w:bCs/>
                <w:sz w:val="20"/>
              </w:rPr>
            </w:pPr>
            <w:r w:rsidRPr="001B11BD">
              <w:rPr>
                <w:rFonts w:ascii="標楷體" w:eastAsia="標楷體" w:hAnsi="標楷體" w:hint="eastAsia"/>
                <w:b/>
                <w:sz w:val="20"/>
              </w:rPr>
              <w:t>說明</w:t>
            </w:r>
          </w:p>
        </w:tc>
      </w:tr>
      <w:tr w:rsidR="009A7641" w:rsidRPr="001B11BD" w14:paraId="01189E3D" w14:textId="77777777" w:rsidTr="00A240D7">
        <w:trPr>
          <w:trHeight w:val="351"/>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AC59" w14:textId="638E8AB5" w:rsidR="009A7641" w:rsidRPr="001B11BD" w:rsidRDefault="009A7641" w:rsidP="00DF5C76">
            <w:pPr>
              <w:overflowPunct w:val="0"/>
              <w:adjustRightInd w:val="0"/>
              <w:snapToGrid w:val="0"/>
              <w:spacing w:line="240" w:lineRule="exact"/>
              <w:rPr>
                <w:rFonts w:ascii="標楷體" w:eastAsia="標楷體" w:hAnsi="標楷體"/>
                <w:b/>
                <w:sz w:val="20"/>
              </w:rPr>
            </w:pPr>
            <w:r w:rsidRPr="001B11BD">
              <w:rPr>
                <w:rFonts w:ascii="標楷體" w:eastAsia="標楷體" w:hAnsi="標楷體" w:hint="eastAsia"/>
                <w:b/>
                <w:noProof/>
                <w:sz w:val="20"/>
              </w:rPr>
              <w:t>已研謀改善或依改善措施持續辦理</w:t>
            </w:r>
          </w:p>
        </w:tc>
      </w:tr>
      <w:tr w:rsidR="00401528" w:rsidRPr="001B11BD" w14:paraId="11088859" w14:textId="77777777" w:rsidTr="009A7641">
        <w:trPr>
          <w:trHeight w:val="510"/>
        </w:trPr>
        <w:tc>
          <w:tcPr>
            <w:tcW w:w="3057" w:type="pct"/>
            <w:tcBorders>
              <w:top w:val="single" w:sz="4" w:space="0" w:color="auto"/>
              <w:left w:val="single" w:sz="4" w:space="0" w:color="auto"/>
              <w:bottom w:val="single" w:sz="4" w:space="0" w:color="auto"/>
              <w:right w:val="single" w:sz="4" w:space="0" w:color="auto"/>
            </w:tcBorders>
            <w:shd w:val="clear" w:color="auto" w:fill="auto"/>
            <w:vAlign w:val="center"/>
          </w:tcPr>
          <w:p w14:paraId="21DB590E" w14:textId="09DAD98F" w:rsidR="00773A13" w:rsidRPr="001B11BD" w:rsidRDefault="00773A13" w:rsidP="00A240D7">
            <w:pPr>
              <w:overflowPunct w:val="0"/>
              <w:adjustRightInd w:val="0"/>
              <w:snapToGrid w:val="0"/>
              <w:spacing w:afterLines="10" w:after="36" w:line="330" w:lineRule="exact"/>
              <w:ind w:left="490" w:hangingChars="245" w:hanging="490"/>
              <w:jc w:val="both"/>
              <w:rPr>
                <w:rFonts w:ascii="標楷體" w:eastAsia="標楷體" w:hAnsi="標楷體"/>
                <w:sz w:val="20"/>
              </w:rPr>
            </w:pPr>
            <w:r w:rsidRPr="001B11BD">
              <w:rPr>
                <w:rFonts w:ascii="標楷體" w:eastAsia="標楷體" w:hAnsi="標楷體" w:hint="eastAsia"/>
                <w:sz w:val="20"/>
              </w:rPr>
              <w:t>（</w:t>
            </w:r>
            <w:r w:rsidR="009A7641" w:rsidRPr="001B11BD">
              <w:rPr>
                <w:rFonts w:ascii="標楷體" w:eastAsia="標楷體" w:hAnsi="標楷體" w:hint="eastAsia"/>
                <w:sz w:val="20"/>
              </w:rPr>
              <w:t>1</w:t>
            </w:r>
            <w:r w:rsidRPr="001B11BD">
              <w:rPr>
                <w:rFonts w:ascii="標楷體" w:eastAsia="標楷體" w:hAnsi="標楷體" w:hint="eastAsia"/>
                <w:sz w:val="20"/>
              </w:rPr>
              <w:t>）臺灣人體生物資料庫計畫為我國規模最大之健康民眾人體生物資料庫，提供檢體檢測結果予各界研究，該計畫於112年底結束後尚未</w:t>
            </w:r>
            <w:proofErr w:type="gramStart"/>
            <w:r w:rsidRPr="001B11BD">
              <w:rPr>
                <w:rFonts w:ascii="標楷體" w:eastAsia="標楷體" w:hAnsi="標楷體" w:hint="eastAsia"/>
                <w:sz w:val="20"/>
              </w:rPr>
              <w:t>研</w:t>
            </w:r>
            <w:proofErr w:type="gramEnd"/>
            <w:r w:rsidRPr="001B11BD">
              <w:rPr>
                <w:rFonts w:ascii="標楷體" w:eastAsia="標楷體" w:hAnsi="標楷體" w:hint="eastAsia"/>
                <w:sz w:val="20"/>
              </w:rPr>
              <w:t>議未來具體運作方向，且儲存檢體之</w:t>
            </w:r>
            <w:proofErr w:type="gramStart"/>
            <w:r w:rsidRPr="001B11BD">
              <w:rPr>
                <w:rFonts w:ascii="標楷體" w:eastAsia="標楷體" w:hAnsi="標楷體" w:hint="eastAsia"/>
                <w:sz w:val="20"/>
              </w:rPr>
              <w:t>液態氮桶使用率</w:t>
            </w:r>
            <w:proofErr w:type="gramEnd"/>
            <w:r w:rsidRPr="001B11BD">
              <w:rPr>
                <w:rFonts w:ascii="標楷體" w:eastAsia="標楷體" w:hAnsi="標楷體" w:hint="eastAsia"/>
                <w:sz w:val="20"/>
              </w:rPr>
              <w:t>偏低，允宜偕同相關部會審慎規劃未來之核心定位，以利各界運用相關數據協助提高醫療保健服務之品質與效率，並</w:t>
            </w:r>
            <w:proofErr w:type="gramStart"/>
            <w:r w:rsidRPr="001B11BD">
              <w:rPr>
                <w:rFonts w:ascii="標楷體" w:eastAsia="標楷體" w:hAnsi="標楷體" w:hint="eastAsia"/>
                <w:sz w:val="20"/>
              </w:rPr>
              <w:t>研</w:t>
            </w:r>
            <w:proofErr w:type="gramEnd"/>
            <w:r w:rsidRPr="001B11BD">
              <w:rPr>
                <w:rFonts w:ascii="標楷體" w:eastAsia="標楷體" w:hAnsi="標楷體" w:hint="eastAsia"/>
                <w:sz w:val="20"/>
              </w:rPr>
              <w:t>酌儲存院內外研究檢體等其他用途，暨將閒置之</w:t>
            </w:r>
            <w:proofErr w:type="gramStart"/>
            <w:r w:rsidRPr="001B11BD">
              <w:rPr>
                <w:rFonts w:ascii="標楷體" w:eastAsia="標楷體" w:hAnsi="標楷體" w:hint="eastAsia"/>
                <w:sz w:val="20"/>
              </w:rPr>
              <w:t>液態氮桶移</w:t>
            </w:r>
            <w:proofErr w:type="gramEnd"/>
            <w:r w:rsidRPr="001B11BD">
              <w:rPr>
                <w:rFonts w:ascii="標楷體" w:eastAsia="標楷體" w:hAnsi="標楷體" w:hint="eastAsia"/>
                <w:sz w:val="20"/>
              </w:rPr>
              <w:t>撥或出租予國內公、私立機構之可行性，以維護國民健康，並提升資源運用效能。</w:t>
            </w:r>
          </w:p>
        </w:tc>
        <w:tc>
          <w:tcPr>
            <w:tcW w:w="1943" w:type="pct"/>
            <w:vMerge w:val="restart"/>
            <w:tcBorders>
              <w:left w:val="single" w:sz="4" w:space="0" w:color="auto"/>
              <w:right w:val="single" w:sz="4" w:space="0" w:color="auto"/>
              <w:tl2br w:val="single" w:sz="4" w:space="0" w:color="auto"/>
            </w:tcBorders>
            <w:shd w:val="clear" w:color="auto" w:fill="auto"/>
          </w:tcPr>
          <w:p w14:paraId="76F430FE" w14:textId="1578D9AB" w:rsidR="00773A13" w:rsidRPr="001B11BD" w:rsidRDefault="00773A13" w:rsidP="00A240D7">
            <w:pPr>
              <w:overflowPunct w:val="0"/>
              <w:spacing w:after="10" w:line="240" w:lineRule="exact"/>
              <w:jc w:val="both"/>
              <w:rPr>
                <w:rFonts w:ascii="標楷體" w:eastAsia="標楷體" w:hAnsi="標楷體"/>
                <w:sz w:val="20"/>
              </w:rPr>
            </w:pPr>
          </w:p>
        </w:tc>
      </w:tr>
      <w:tr w:rsidR="00401528" w:rsidRPr="001B11BD" w14:paraId="07AB3D8A" w14:textId="77777777" w:rsidTr="009A7641">
        <w:trPr>
          <w:trHeight w:val="510"/>
        </w:trPr>
        <w:tc>
          <w:tcPr>
            <w:tcW w:w="3057" w:type="pct"/>
            <w:tcBorders>
              <w:top w:val="single" w:sz="4" w:space="0" w:color="auto"/>
              <w:left w:val="single" w:sz="4" w:space="0" w:color="auto"/>
              <w:bottom w:val="single" w:sz="4" w:space="0" w:color="auto"/>
              <w:right w:val="single" w:sz="4" w:space="0" w:color="auto"/>
            </w:tcBorders>
            <w:shd w:val="clear" w:color="auto" w:fill="auto"/>
            <w:vAlign w:val="center"/>
          </w:tcPr>
          <w:p w14:paraId="2A6316EE" w14:textId="3DCBA143" w:rsidR="00773A13" w:rsidRPr="001B11BD" w:rsidRDefault="00773A13" w:rsidP="00A240D7">
            <w:pPr>
              <w:overflowPunct w:val="0"/>
              <w:adjustRightInd w:val="0"/>
              <w:snapToGrid w:val="0"/>
              <w:spacing w:afterLines="10" w:after="36" w:line="330" w:lineRule="exact"/>
              <w:ind w:left="498" w:hangingChars="249" w:hanging="498"/>
              <w:jc w:val="both"/>
              <w:rPr>
                <w:rFonts w:ascii="標楷體" w:eastAsia="標楷體" w:hAnsi="標楷體"/>
                <w:sz w:val="20"/>
              </w:rPr>
            </w:pPr>
            <w:r w:rsidRPr="001B11BD">
              <w:rPr>
                <w:rFonts w:ascii="標楷體" w:eastAsia="標楷體" w:hAnsi="標楷體" w:hint="eastAsia"/>
                <w:sz w:val="20"/>
              </w:rPr>
              <w:t>（</w:t>
            </w:r>
            <w:r w:rsidR="009A7641" w:rsidRPr="001B11BD">
              <w:rPr>
                <w:rFonts w:ascii="標楷體" w:eastAsia="標楷體" w:hAnsi="標楷體" w:hint="eastAsia"/>
                <w:sz w:val="20"/>
              </w:rPr>
              <w:t>2</w:t>
            </w:r>
            <w:r w:rsidRPr="001B11BD">
              <w:rPr>
                <w:rFonts w:ascii="標楷體" w:eastAsia="標楷體" w:hAnsi="標楷體" w:hint="eastAsia"/>
                <w:sz w:val="20"/>
              </w:rPr>
              <w:t>）為推動我國地熱研究及技術開發，針對地熱潛能區進行探</w:t>
            </w:r>
            <w:proofErr w:type="gramStart"/>
            <w:r w:rsidRPr="001B11BD">
              <w:rPr>
                <w:rFonts w:ascii="標楷體" w:eastAsia="標楷體" w:hAnsi="標楷體" w:hint="eastAsia"/>
                <w:sz w:val="20"/>
              </w:rPr>
              <w:t>勘</w:t>
            </w:r>
            <w:proofErr w:type="gramEnd"/>
            <w:r w:rsidRPr="001B11BD">
              <w:rPr>
                <w:rFonts w:ascii="標楷體" w:eastAsia="標楷體" w:hAnsi="標楷體" w:hint="eastAsia"/>
                <w:sz w:val="20"/>
              </w:rPr>
              <w:t>，以開發深層地熱發電技術，惟因</w:t>
            </w:r>
            <w:proofErr w:type="gramStart"/>
            <w:r w:rsidRPr="001B11BD">
              <w:rPr>
                <w:rFonts w:ascii="標楷體" w:eastAsia="標楷體" w:hAnsi="標楷體" w:hint="eastAsia"/>
                <w:sz w:val="20"/>
              </w:rPr>
              <w:t>釐</w:t>
            </w:r>
            <w:proofErr w:type="gramEnd"/>
            <w:r w:rsidRPr="001B11BD">
              <w:rPr>
                <w:rFonts w:ascii="標楷體" w:eastAsia="標楷體" w:hAnsi="標楷體" w:hint="eastAsia"/>
                <w:sz w:val="20"/>
              </w:rPr>
              <w:t>清基地屬農業用地能否進行地熱能探</w:t>
            </w:r>
            <w:proofErr w:type="gramStart"/>
            <w:r w:rsidRPr="001B11BD">
              <w:rPr>
                <w:rFonts w:ascii="標楷體" w:eastAsia="標楷體" w:hAnsi="標楷體" w:hint="eastAsia"/>
                <w:sz w:val="20"/>
              </w:rPr>
              <w:t>勘</w:t>
            </w:r>
            <w:proofErr w:type="gramEnd"/>
            <w:r w:rsidRPr="001B11BD">
              <w:rPr>
                <w:rFonts w:ascii="標楷體" w:eastAsia="標楷體" w:hAnsi="標楷體" w:hint="eastAsia"/>
                <w:sz w:val="20"/>
              </w:rPr>
              <w:t>之作業費時，復受颱風侵襲影響，鑽井探</w:t>
            </w:r>
            <w:proofErr w:type="gramStart"/>
            <w:r w:rsidRPr="001B11BD">
              <w:rPr>
                <w:rFonts w:ascii="標楷體" w:eastAsia="標楷體" w:hAnsi="標楷體" w:hint="eastAsia"/>
                <w:sz w:val="20"/>
              </w:rPr>
              <w:t>勘</w:t>
            </w:r>
            <w:proofErr w:type="gramEnd"/>
            <w:r w:rsidRPr="001B11BD">
              <w:rPr>
                <w:rFonts w:ascii="標楷體" w:eastAsia="標楷體" w:hAnsi="標楷體" w:hint="eastAsia"/>
                <w:sz w:val="20"/>
              </w:rPr>
              <w:t>進度不如預期，允宜</w:t>
            </w:r>
            <w:proofErr w:type="gramStart"/>
            <w:r w:rsidRPr="001B11BD">
              <w:rPr>
                <w:rFonts w:ascii="標楷體" w:eastAsia="標楷體" w:hAnsi="標楷體" w:hint="eastAsia"/>
                <w:sz w:val="20"/>
              </w:rPr>
              <w:t>賡</w:t>
            </w:r>
            <w:proofErr w:type="gramEnd"/>
            <w:r w:rsidRPr="001B11BD">
              <w:rPr>
                <w:rFonts w:ascii="標楷體" w:eastAsia="標楷體" w:hAnsi="標楷體" w:hint="eastAsia"/>
                <w:sz w:val="20"/>
              </w:rPr>
              <w:t>續加強辦理相關鑽探作業，儘速完成發電評估數值模擬及地熱開發之工程草圖，以發展深層地熱發電技術。</w:t>
            </w:r>
          </w:p>
        </w:tc>
        <w:tc>
          <w:tcPr>
            <w:tcW w:w="1943" w:type="pct"/>
            <w:vMerge/>
            <w:tcBorders>
              <w:left w:val="single" w:sz="4" w:space="0" w:color="auto"/>
              <w:right w:val="single" w:sz="4" w:space="0" w:color="auto"/>
              <w:tl2br w:val="single" w:sz="4" w:space="0" w:color="auto"/>
            </w:tcBorders>
            <w:shd w:val="clear" w:color="auto" w:fill="auto"/>
          </w:tcPr>
          <w:p w14:paraId="36737DBB" w14:textId="77777777" w:rsidR="00773A13" w:rsidRPr="001B11BD" w:rsidRDefault="00773A13" w:rsidP="00A240D7">
            <w:pPr>
              <w:overflowPunct w:val="0"/>
              <w:spacing w:after="10" w:line="240" w:lineRule="exact"/>
              <w:jc w:val="both"/>
              <w:rPr>
                <w:rFonts w:ascii="標楷體" w:eastAsia="標楷體" w:hAnsi="標楷體"/>
                <w:sz w:val="20"/>
              </w:rPr>
            </w:pPr>
          </w:p>
        </w:tc>
      </w:tr>
      <w:tr w:rsidR="00401528" w:rsidRPr="001B11BD" w14:paraId="34FCBE3F" w14:textId="77777777" w:rsidTr="009A7641">
        <w:trPr>
          <w:trHeight w:val="510"/>
        </w:trPr>
        <w:tc>
          <w:tcPr>
            <w:tcW w:w="3057" w:type="pct"/>
            <w:tcBorders>
              <w:top w:val="single" w:sz="4" w:space="0" w:color="auto"/>
              <w:left w:val="single" w:sz="4" w:space="0" w:color="auto"/>
              <w:bottom w:val="single" w:sz="4" w:space="0" w:color="auto"/>
              <w:right w:val="single" w:sz="4" w:space="0" w:color="auto"/>
            </w:tcBorders>
            <w:shd w:val="clear" w:color="auto" w:fill="auto"/>
            <w:vAlign w:val="center"/>
          </w:tcPr>
          <w:p w14:paraId="287B3DB6" w14:textId="5003EA04" w:rsidR="00773A13" w:rsidRPr="001B11BD" w:rsidRDefault="00773A13" w:rsidP="00A240D7">
            <w:pPr>
              <w:overflowPunct w:val="0"/>
              <w:adjustRightInd w:val="0"/>
              <w:snapToGrid w:val="0"/>
              <w:spacing w:afterLines="10" w:after="36" w:line="330" w:lineRule="exact"/>
              <w:ind w:left="490" w:hangingChars="245" w:hanging="490"/>
              <w:jc w:val="both"/>
              <w:rPr>
                <w:rFonts w:ascii="標楷體" w:eastAsia="標楷體" w:hAnsi="標楷體"/>
                <w:sz w:val="20"/>
              </w:rPr>
            </w:pPr>
            <w:r w:rsidRPr="001B11BD">
              <w:rPr>
                <w:rFonts w:ascii="標楷體" w:eastAsia="標楷體" w:hAnsi="標楷體" w:hint="eastAsia"/>
                <w:sz w:val="20"/>
              </w:rPr>
              <w:t>（</w:t>
            </w:r>
            <w:r w:rsidR="009A7641" w:rsidRPr="001B11BD">
              <w:rPr>
                <w:rFonts w:ascii="標楷體" w:eastAsia="標楷體" w:hAnsi="標楷體" w:hint="eastAsia"/>
                <w:sz w:val="20"/>
              </w:rPr>
              <w:t>3</w:t>
            </w:r>
            <w:r w:rsidRPr="001B11BD">
              <w:rPr>
                <w:rFonts w:ascii="標楷體" w:eastAsia="標楷體" w:hAnsi="標楷體" w:hint="eastAsia"/>
                <w:sz w:val="20"/>
              </w:rPr>
              <w:t>）固定資產建設改良擴充為基金主要用途之一，惟近</w:t>
            </w:r>
            <w:proofErr w:type="gramStart"/>
            <w:r w:rsidRPr="001B11BD">
              <w:rPr>
                <w:rFonts w:ascii="標楷體" w:eastAsia="標楷體" w:hAnsi="標楷體" w:hint="eastAsia"/>
                <w:sz w:val="20"/>
              </w:rPr>
              <w:t>5</w:t>
            </w:r>
            <w:proofErr w:type="gramEnd"/>
            <w:r w:rsidRPr="001B11BD">
              <w:rPr>
                <w:rFonts w:ascii="標楷體" w:eastAsia="標楷體" w:hAnsi="標楷體" w:hint="eastAsia"/>
                <w:sz w:val="20"/>
              </w:rPr>
              <w:t>年度執行率最高僅</w:t>
            </w:r>
            <w:proofErr w:type="gramStart"/>
            <w:r w:rsidRPr="001B11BD">
              <w:rPr>
                <w:rFonts w:ascii="標楷體" w:eastAsia="標楷體" w:hAnsi="標楷體" w:hint="eastAsia"/>
                <w:sz w:val="20"/>
              </w:rPr>
              <w:t>6成</w:t>
            </w:r>
            <w:proofErr w:type="gramEnd"/>
            <w:r w:rsidRPr="001B11BD">
              <w:rPr>
                <w:rFonts w:ascii="標楷體" w:eastAsia="標楷體" w:hAnsi="標楷體" w:hint="eastAsia"/>
                <w:sz w:val="20"/>
              </w:rPr>
              <w:t>，保留金額及占比偏高，且部分項目保留逾6年尚未執行完竣，</w:t>
            </w:r>
            <w:proofErr w:type="gramStart"/>
            <w:r w:rsidRPr="001B11BD">
              <w:rPr>
                <w:rFonts w:ascii="標楷體" w:eastAsia="標楷體" w:hAnsi="標楷體" w:hint="eastAsia"/>
                <w:sz w:val="20"/>
              </w:rPr>
              <w:t>允宜依執行</w:t>
            </w:r>
            <w:proofErr w:type="gramEnd"/>
            <w:r w:rsidRPr="001B11BD">
              <w:rPr>
                <w:rFonts w:ascii="標楷體" w:eastAsia="標楷體" w:hAnsi="標楷體" w:hint="eastAsia"/>
                <w:sz w:val="20"/>
              </w:rPr>
              <w:t>量能規劃各項固定資產購（建）置，配合期程編列預算並加強管控，以提升資源使用效益。</w:t>
            </w:r>
          </w:p>
        </w:tc>
        <w:tc>
          <w:tcPr>
            <w:tcW w:w="1943" w:type="pct"/>
            <w:vMerge/>
            <w:tcBorders>
              <w:left w:val="single" w:sz="4" w:space="0" w:color="auto"/>
              <w:right w:val="single" w:sz="4" w:space="0" w:color="auto"/>
              <w:tl2br w:val="single" w:sz="4" w:space="0" w:color="auto"/>
            </w:tcBorders>
            <w:shd w:val="clear" w:color="auto" w:fill="auto"/>
          </w:tcPr>
          <w:p w14:paraId="1AFB47C3" w14:textId="77777777" w:rsidR="00773A13" w:rsidRPr="001B11BD" w:rsidRDefault="00773A13" w:rsidP="00A240D7">
            <w:pPr>
              <w:overflowPunct w:val="0"/>
              <w:spacing w:after="10" w:line="240" w:lineRule="exact"/>
              <w:jc w:val="both"/>
              <w:rPr>
                <w:rFonts w:ascii="標楷體" w:eastAsia="標楷體" w:hAnsi="標楷體"/>
                <w:sz w:val="20"/>
              </w:rPr>
            </w:pPr>
          </w:p>
        </w:tc>
      </w:tr>
    </w:tbl>
    <w:p w14:paraId="5F1B5422" w14:textId="1CFBA8D2" w:rsidR="0075191E" w:rsidRPr="001B11BD" w:rsidRDefault="00740B51" w:rsidP="00A240D7">
      <w:pPr>
        <w:widowControl/>
        <w:overflowPunct w:val="0"/>
        <w:spacing w:line="560" w:lineRule="exact"/>
        <w:ind w:firstLineChars="200" w:firstLine="488"/>
        <w:jc w:val="both"/>
        <w:rPr>
          <w:rFonts w:ascii="標楷體" w:eastAsia="標楷體" w:hAnsi="標楷體"/>
          <w:spacing w:val="-10"/>
          <w:u w:val="single"/>
        </w:rPr>
      </w:pPr>
      <w:r w:rsidRPr="001B11BD">
        <w:rPr>
          <w:rFonts w:ascii="標楷體" w:eastAsia="標楷體" w:hAnsi="標楷體" w:hint="eastAsia"/>
          <w:spacing w:val="2"/>
          <w:szCs w:val="28"/>
        </w:rPr>
        <w:t>該基金來源用途及餘</w:t>
      </w:r>
      <w:proofErr w:type="gramStart"/>
      <w:r w:rsidRPr="001B11BD">
        <w:rPr>
          <w:rFonts w:ascii="標楷體" w:eastAsia="標楷體" w:hAnsi="標楷體" w:hint="eastAsia"/>
          <w:spacing w:val="2"/>
          <w:szCs w:val="28"/>
        </w:rPr>
        <w:t>絀</w:t>
      </w:r>
      <w:proofErr w:type="gramEnd"/>
      <w:r w:rsidRPr="001B11BD">
        <w:rPr>
          <w:rFonts w:ascii="標楷體" w:eastAsia="標楷體" w:hAnsi="標楷體" w:hint="eastAsia"/>
          <w:spacing w:val="2"/>
          <w:szCs w:val="28"/>
        </w:rPr>
        <w:t>之審定，暨餘</w:t>
      </w:r>
      <w:proofErr w:type="gramStart"/>
      <w:r w:rsidRPr="001B11BD">
        <w:rPr>
          <w:rFonts w:ascii="標楷體" w:eastAsia="標楷體" w:hAnsi="標楷體" w:hint="eastAsia"/>
          <w:spacing w:val="2"/>
          <w:szCs w:val="28"/>
        </w:rPr>
        <w:t>絀</w:t>
      </w:r>
      <w:proofErr w:type="gramEnd"/>
      <w:r w:rsidRPr="001B11BD">
        <w:rPr>
          <w:rFonts w:ascii="標楷體" w:eastAsia="標楷體" w:hAnsi="標楷體" w:hint="eastAsia"/>
          <w:spacing w:val="2"/>
          <w:szCs w:val="28"/>
        </w:rPr>
        <w:t>審定後現金流量及資產負債狀況，</w:t>
      </w:r>
      <w:proofErr w:type="gramStart"/>
      <w:r w:rsidRPr="001B11BD">
        <w:rPr>
          <w:rFonts w:ascii="標楷體" w:eastAsia="標楷體" w:hAnsi="標楷體" w:hint="eastAsia"/>
          <w:spacing w:val="2"/>
          <w:szCs w:val="28"/>
        </w:rPr>
        <w:t>詳戊</w:t>
      </w:r>
      <w:proofErr w:type="gramEnd"/>
      <w:r w:rsidRPr="001B11BD">
        <w:rPr>
          <w:rFonts w:ascii="標楷體" w:eastAsia="標楷體" w:hAnsi="標楷體" w:hint="eastAsia"/>
          <w:spacing w:val="2"/>
          <w:szCs w:val="28"/>
        </w:rPr>
        <w:t>、附表、壹、</w:t>
      </w:r>
      <w:r w:rsidRPr="001B11BD">
        <w:rPr>
          <w:rFonts w:ascii="標楷體" w:eastAsia="標楷體" w:hAnsi="標楷體" w:hint="eastAsia"/>
          <w:spacing w:val="-4"/>
          <w:szCs w:val="28"/>
        </w:rPr>
        <w:t>各基金附表</w:t>
      </w:r>
      <w:proofErr w:type="gramStart"/>
      <w:r w:rsidRPr="001B11BD">
        <w:rPr>
          <w:rFonts w:ascii="標楷體" w:eastAsia="標楷體" w:hAnsi="標楷體" w:hint="eastAsia"/>
          <w:spacing w:val="-4"/>
          <w:szCs w:val="28"/>
        </w:rPr>
        <w:t>〔</w:t>
      </w:r>
      <w:proofErr w:type="gramEnd"/>
      <w:r w:rsidRPr="001B11BD">
        <w:rPr>
          <w:rFonts w:ascii="標楷體" w:eastAsia="標楷體" w:hAnsi="標楷體" w:hint="eastAsia"/>
          <w:spacing w:val="-4"/>
          <w:szCs w:val="28"/>
        </w:rPr>
        <w:t>請至審計部全球資訊網之總決算審核報告查詢平台</w:t>
      </w:r>
      <w:r w:rsidRPr="001B11BD">
        <w:rPr>
          <w:rFonts w:ascii="標楷體" w:eastAsia="標楷體" w:hAnsi="標楷體" w:hint="eastAsia"/>
          <w:w w:val="90"/>
          <w:szCs w:val="28"/>
        </w:rPr>
        <w:t>(https://auditreport.audit.gov.tw/)</w:t>
      </w:r>
      <w:r w:rsidRPr="001B11BD">
        <w:rPr>
          <w:rFonts w:ascii="標楷體" w:eastAsia="標楷體" w:hAnsi="標楷體" w:hint="eastAsia"/>
          <w:szCs w:val="28"/>
        </w:rPr>
        <w:t>查閱</w:t>
      </w:r>
      <w:proofErr w:type="gramStart"/>
      <w:r w:rsidRPr="001B11BD">
        <w:rPr>
          <w:rFonts w:ascii="標楷體" w:eastAsia="標楷體" w:hAnsi="標楷體" w:hint="eastAsia"/>
          <w:szCs w:val="28"/>
        </w:rPr>
        <w:t>〕</w:t>
      </w:r>
      <w:proofErr w:type="gramEnd"/>
      <w:r w:rsidRPr="001B11BD">
        <w:rPr>
          <w:rFonts w:ascii="標楷體" w:eastAsia="標楷體" w:hAnsi="標楷體" w:hint="eastAsia"/>
          <w:szCs w:val="28"/>
        </w:rPr>
        <w:t>。</w:t>
      </w:r>
    </w:p>
    <w:sectPr w:rsidR="0075191E" w:rsidRPr="001B11BD" w:rsidSect="005566E2">
      <w:footerReference w:type="even" r:id="rId8"/>
      <w:footerReference w:type="default" r:id="rId9"/>
      <w:pgSz w:w="11906" w:h="16838" w:code="9"/>
      <w:pgMar w:top="1418" w:right="851" w:bottom="1418" w:left="851" w:header="1021" w:footer="737" w:gutter="0"/>
      <w:pgNumType w:start="204"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C46CB" w14:textId="77777777" w:rsidR="002105C9" w:rsidRDefault="002105C9" w:rsidP="00193AB1">
      <w:r>
        <w:separator/>
      </w:r>
    </w:p>
  </w:endnote>
  <w:endnote w:type="continuationSeparator" w:id="0">
    <w:p w14:paraId="72984CD7" w14:textId="77777777" w:rsidR="002105C9" w:rsidRDefault="002105C9" w:rsidP="00193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DFHeiStd-W5">
    <w:altName w:val="Malgun Gothic Semilight"/>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79144564"/>
      <w:docPartObj>
        <w:docPartGallery w:val="Page Numbers (Bottom of Page)"/>
        <w:docPartUnique/>
      </w:docPartObj>
    </w:sdtPr>
    <w:sdtEndPr/>
    <w:sdtContent>
      <w:p w14:paraId="70F94C8A" w14:textId="24D664DA" w:rsidR="00A52A94" w:rsidRDefault="0052327B" w:rsidP="0052327B">
        <w:pPr>
          <w:pStyle w:val="a5"/>
          <w:jc w:val="center"/>
          <w:rPr>
            <w:rFonts w:ascii="標楷體" w:eastAsia="標楷體" w:hAnsi="標楷體"/>
          </w:rPr>
        </w:pPr>
        <w:r w:rsidRPr="00193C25">
          <w:rPr>
            <w:rFonts w:ascii="標楷體" w:eastAsia="標楷體" w:hAnsi="標楷體" w:hint="eastAsia"/>
          </w:rPr>
          <w:t>乙-</w:t>
        </w:r>
        <w:r w:rsidR="00603FC5" w:rsidRPr="00193C25">
          <w:rPr>
            <w:rFonts w:ascii="標楷體" w:eastAsia="標楷體" w:hAnsi="標楷體"/>
          </w:rPr>
          <w:fldChar w:fldCharType="begin"/>
        </w:r>
        <w:r w:rsidR="00603FC5" w:rsidRPr="00193C25">
          <w:rPr>
            <w:rFonts w:ascii="標楷體" w:eastAsia="標楷體" w:hAnsi="標楷體"/>
          </w:rPr>
          <w:instrText>PAGE   \* MERGEFORMAT</w:instrText>
        </w:r>
        <w:r w:rsidR="00603FC5" w:rsidRPr="00193C25">
          <w:rPr>
            <w:rFonts w:ascii="標楷體" w:eastAsia="標楷體" w:hAnsi="標楷體"/>
          </w:rPr>
          <w:fldChar w:fldCharType="separate"/>
        </w:r>
        <w:r w:rsidR="00603FC5" w:rsidRPr="00193C25">
          <w:rPr>
            <w:rFonts w:ascii="標楷體" w:eastAsia="標楷體" w:hAnsi="標楷體"/>
            <w:lang w:val="zh-TW"/>
          </w:rPr>
          <w:t>2</w:t>
        </w:r>
        <w:r w:rsidR="00603FC5" w:rsidRPr="00193C25">
          <w:rPr>
            <w:rFonts w:ascii="標楷體" w:eastAsia="標楷體" w:hAnsi="標楷體"/>
          </w:rPr>
          <w:fldChar w:fldCharType="end"/>
        </w:r>
      </w:p>
    </w:sdtContent>
  </w:sdt>
  <w:p w14:paraId="4FE7BEBC" w14:textId="77777777" w:rsidR="005566E2" w:rsidRPr="00193C25" w:rsidRDefault="005566E2" w:rsidP="0052327B">
    <w:pPr>
      <w:pStyle w:val="a5"/>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F87D8" w14:textId="0C16C85F" w:rsidR="00A52A94" w:rsidRDefault="0052327B" w:rsidP="0052327B">
    <w:pPr>
      <w:pStyle w:val="a5"/>
      <w:jc w:val="center"/>
      <w:rPr>
        <w:rFonts w:ascii="標楷體" w:eastAsia="標楷體" w:hAnsi="標楷體"/>
      </w:rPr>
    </w:pPr>
    <w:r w:rsidRPr="00193C25">
      <w:rPr>
        <w:rFonts w:ascii="標楷體" w:eastAsia="標楷體" w:hAnsi="標楷體" w:hint="eastAsia"/>
      </w:rPr>
      <w:t>乙-</w:t>
    </w:r>
    <w:sdt>
      <w:sdtPr>
        <w:rPr>
          <w:rFonts w:ascii="標楷體" w:eastAsia="標楷體" w:hAnsi="標楷體"/>
        </w:rPr>
        <w:id w:val="549502686"/>
        <w:docPartObj>
          <w:docPartGallery w:val="Page Numbers (Bottom of Page)"/>
          <w:docPartUnique/>
        </w:docPartObj>
      </w:sdtPr>
      <w:sdtEndPr/>
      <w:sdtContent>
        <w:r w:rsidR="00603FC5" w:rsidRPr="00193C25">
          <w:rPr>
            <w:rFonts w:ascii="標楷體" w:eastAsia="標楷體" w:hAnsi="標楷體"/>
          </w:rPr>
          <w:fldChar w:fldCharType="begin"/>
        </w:r>
        <w:r w:rsidR="00603FC5" w:rsidRPr="00193C25">
          <w:rPr>
            <w:rFonts w:ascii="標楷體" w:eastAsia="標楷體" w:hAnsi="標楷體"/>
          </w:rPr>
          <w:instrText>PAGE   \* MERGEFORMAT</w:instrText>
        </w:r>
        <w:r w:rsidR="00603FC5" w:rsidRPr="00193C25">
          <w:rPr>
            <w:rFonts w:ascii="標楷體" w:eastAsia="標楷體" w:hAnsi="標楷體"/>
          </w:rPr>
          <w:fldChar w:fldCharType="separate"/>
        </w:r>
        <w:r w:rsidR="00603FC5" w:rsidRPr="00193C25">
          <w:rPr>
            <w:rFonts w:ascii="標楷體" w:eastAsia="標楷體" w:hAnsi="標楷體"/>
            <w:lang w:val="zh-TW"/>
          </w:rPr>
          <w:t>2</w:t>
        </w:r>
        <w:r w:rsidR="00603FC5" w:rsidRPr="00193C25">
          <w:rPr>
            <w:rFonts w:ascii="標楷體" w:eastAsia="標楷體" w:hAnsi="標楷體"/>
          </w:rPr>
          <w:fldChar w:fldCharType="end"/>
        </w:r>
      </w:sdtContent>
    </w:sdt>
  </w:p>
  <w:p w14:paraId="61118F4B" w14:textId="77777777" w:rsidR="005566E2" w:rsidRPr="00193C25" w:rsidRDefault="005566E2" w:rsidP="0052327B">
    <w:pPr>
      <w:pStyle w:val="a5"/>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9E3B5" w14:textId="77777777" w:rsidR="002105C9" w:rsidRDefault="002105C9" w:rsidP="00193AB1">
      <w:r>
        <w:separator/>
      </w:r>
    </w:p>
  </w:footnote>
  <w:footnote w:type="continuationSeparator" w:id="0">
    <w:p w14:paraId="409FB6AC" w14:textId="77777777" w:rsidR="002105C9" w:rsidRDefault="002105C9" w:rsidP="00193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AC5EF0"/>
    <w:multiLevelType w:val="hybridMultilevel"/>
    <w:tmpl w:val="EEAE38AA"/>
    <w:lvl w:ilvl="0" w:tplc="41F6E3EE">
      <w:start w:val="1"/>
      <w:numFmt w:val="taiwaneseCountingThousand"/>
      <w:lvlText w:val="%1、"/>
      <w:lvlJc w:val="left"/>
      <w:pPr>
        <w:ind w:left="1047" w:hanging="480"/>
      </w:pPr>
      <w:rPr>
        <w:b/>
      </w:rPr>
    </w:lvl>
    <w:lvl w:ilvl="1" w:tplc="997236BC">
      <w:start w:val="1"/>
      <w:numFmt w:val="taiwaneseCountingThousand"/>
      <w:lvlText w:val="（%2）"/>
      <w:lvlJc w:val="left"/>
      <w:pPr>
        <w:ind w:left="1276" w:hanging="1080"/>
      </w:pPr>
      <w:rPr>
        <w:rFonts w:hint="default"/>
      </w:rPr>
    </w:lvl>
    <w:lvl w:ilvl="2" w:tplc="0409001B" w:tentative="1">
      <w:start w:val="1"/>
      <w:numFmt w:val="lowerRoman"/>
      <w:lvlText w:val="%3."/>
      <w:lvlJc w:val="right"/>
      <w:pPr>
        <w:ind w:left="1156" w:hanging="480"/>
      </w:pPr>
    </w:lvl>
    <w:lvl w:ilvl="3" w:tplc="0409000F" w:tentative="1">
      <w:start w:val="1"/>
      <w:numFmt w:val="decimal"/>
      <w:lvlText w:val="%4."/>
      <w:lvlJc w:val="left"/>
      <w:pPr>
        <w:ind w:left="1636" w:hanging="480"/>
      </w:pPr>
    </w:lvl>
    <w:lvl w:ilvl="4" w:tplc="04090019" w:tentative="1">
      <w:start w:val="1"/>
      <w:numFmt w:val="ideographTraditional"/>
      <w:lvlText w:val="%5、"/>
      <w:lvlJc w:val="left"/>
      <w:pPr>
        <w:ind w:left="2116" w:hanging="480"/>
      </w:pPr>
    </w:lvl>
    <w:lvl w:ilvl="5" w:tplc="0409001B" w:tentative="1">
      <w:start w:val="1"/>
      <w:numFmt w:val="lowerRoman"/>
      <w:lvlText w:val="%6."/>
      <w:lvlJc w:val="right"/>
      <w:pPr>
        <w:ind w:left="2596" w:hanging="480"/>
      </w:pPr>
    </w:lvl>
    <w:lvl w:ilvl="6" w:tplc="0409000F" w:tentative="1">
      <w:start w:val="1"/>
      <w:numFmt w:val="decimal"/>
      <w:lvlText w:val="%7."/>
      <w:lvlJc w:val="left"/>
      <w:pPr>
        <w:ind w:left="3076" w:hanging="480"/>
      </w:pPr>
    </w:lvl>
    <w:lvl w:ilvl="7" w:tplc="04090019" w:tentative="1">
      <w:start w:val="1"/>
      <w:numFmt w:val="ideographTraditional"/>
      <w:lvlText w:val="%8、"/>
      <w:lvlJc w:val="left"/>
      <w:pPr>
        <w:ind w:left="3556" w:hanging="480"/>
      </w:pPr>
    </w:lvl>
    <w:lvl w:ilvl="8" w:tplc="0409001B" w:tentative="1">
      <w:start w:val="1"/>
      <w:numFmt w:val="lowerRoman"/>
      <w:lvlText w:val="%9."/>
      <w:lvlJc w:val="right"/>
      <w:pPr>
        <w:ind w:left="4036" w:hanging="480"/>
      </w:pPr>
    </w:lvl>
  </w:abstractNum>
  <w:abstractNum w:abstractNumId="1" w15:restartNumberingAfterBreak="0">
    <w:nsid w:val="709D78E5"/>
    <w:multiLevelType w:val="hybridMultilevel"/>
    <w:tmpl w:val="AB08BCE6"/>
    <w:lvl w:ilvl="0" w:tplc="FFFFFFFF">
      <w:start w:val="1"/>
      <w:numFmt w:val="taiwaneseCountingThousand"/>
      <w:lvlText w:val="(%1)"/>
      <w:lvlJc w:val="left"/>
      <w:pPr>
        <w:ind w:left="1440" w:hanging="480"/>
      </w:pPr>
      <w:rPr>
        <w:rFonts w:ascii="標楷體" w:eastAsia="標楷體" w:hAnsi="標楷體" w:hint="default"/>
        <w:b/>
        <w:bCs/>
        <w:color w:val="auto"/>
        <w:sz w:val="32"/>
        <w:szCs w:val="32"/>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 w15:restartNumberingAfterBreak="0">
    <w:nsid w:val="799774D9"/>
    <w:multiLevelType w:val="hybridMultilevel"/>
    <w:tmpl w:val="AB08BCE6"/>
    <w:lvl w:ilvl="0" w:tplc="0978938A">
      <w:start w:val="1"/>
      <w:numFmt w:val="taiwaneseCountingThousand"/>
      <w:lvlText w:val="(%1)"/>
      <w:lvlJc w:val="left"/>
      <w:pPr>
        <w:ind w:left="1440" w:hanging="480"/>
      </w:pPr>
      <w:rPr>
        <w:rFonts w:ascii="標楷體" w:eastAsia="標楷體" w:hAnsi="標楷體" w:hint="default"/>
        <w:b/>
        <w:bCs/>
        <w:color w:val="auto"/>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7F7"/>
    <w:rsid w:val="000009B8"/>
    <w:rsid w:val="00001D5C"/>
    <w:rsid w:val="00002920"/>
    <w:rsid w:val="00002E7A"/>
    <w:rsid w:val="00002FBE"/>
    <w:rsid w:val="00003748"/>
    <w:rsid w:val="00003D83"/>
    <w:rsid w:val="000043EC"/>
    <w:rsid w:val="00004D4C"/>
    <w:rsid w:val="00004ECF"/>
    <w:rsid w:val="00005EFF"/>
    <w:rsid w:val="00005F73"/>
    <w:rsid w:val="00007429"/>
    <w:rsid w:val="0000795D"/>
    <w:rsid w:val="000079D4"/>
    <w:rsid w:val="00007CFF"/>
    <w:rsid w:val="00012091"/>
    <w:rsid w:val="00012697"/>
    <w:rsid w:val="00012F1C"/>
    <w:rsid w:val="000138F4"/>
    <w:rsid w:val="00013DEF"/>
    <w:rsid w:val="00014E86"/>
    <w:rsid w:val="00015482"/>
    <w:rsid w:val="00016143"/>
    <w:rsid w:val="00016AB9"/>
    <w:rsid w:val="000172AE"/>
    <w:rsid w:val="00017E4C"/>
    <w:rsid w:val="00020774"/>
    <w:rsid w:val="00021030"/>
    <w:rsid w:val="00021BCA"/>
    <w:rsid w:val="00023FB3"/>
    <w:rsid w:val="00024533"/>
    <w:rsid w:val="00024DA3"/>
    <w:rsid w:val="00025E90"/>
    <w:rsid w:val="00025ED0"/>
    <w:rsid w:val="0002645E"/>
    <w:rsid w:val="00027568"/>
    <w:rsid w:val="000275BA"/>
    <w:rsid w:val="00027858"/>
    <w:rsid w:val="00027ECA"/>
    <w:rsid w:val="00030607"/>
    <w:rsid w:val="00030BA9"/>
    <w:rsid w:val="00031170"/>
    <w:rsid w:val="00031633"/>
    <w:rsid w:val="000321A5"/>
    <w:rsid w:val="000325AA"/>
    <w:rsid w:val="000326B2"/>
    <w:rsid w:val="00033BA3"/>
    <w:rsid w:val="00033E68"/>
    <w:rsid w:val="00035092"/>
    <w:rsid w:val="00035221"/>
    <w:rsid w:val="000361A7"/>
    <w:rsid w:val="00036796"/>
    <w:rsid w:val="00036B56"/>
    <w:rsid w:val="00036B63"/>
    <w:rsid w:val="00036DDC"/>
    <w:rsid w:val="00037ADD"/>
    <w:rsid w:val="00040C73"/>
    <w:rsid w:val="0004193B"/>
    <w:rsid w:val="00041D01"/>
    <w:rsid w:val="00041D50"/>
    <w:rsid w:val="00041EB7"/>
    <w:rsid w:val="00041F80"/>
    <w:rsid w:val="00042ED3"/>
    <w:rsid w:val="00043C69"/>
    <w:rsid w:val="0004404A"/>
    <w:rsid w:val="00044E9A"/>
    <w:rsid w:val="000455C4"/>
    <w:rsid w:val="00045A62"/>
    <w:rsid w:val="00045D3F"/>
    <w:rsid w:val="00046110"/>
    <w:rsid w:val="00046986"/>
    <w:rsid w:val="00046990"/>
    <w:rsid w:val="000472D8"/>
    <w:rsid w:val="00047B1B"/>
    <w:rsid w:val="000500F0"/>
    <w:rsid w:val="0005118C"/>
    <w:rsid w:val="000513C7"/>
    <w:rsid w:val="00051A5C"/>
    <w:rsid w:val="00051ECB"/>
    <w:rsid w:val="00052547"/>
    <w:rsid w:val="000526E5"/>
    <w:rsid w:val="00052BF8"/>
    <w:rsid w:val="00054A2D"/>
    <w:rsid w:val="00054A6D"/>
    <w:rsid w:val="00055230"/>
    <w:rsid w:val="00057E28"/>
    <w:rsid w:val="000601DB"/>
    <w:rsid w:val="000607C6"/>
    <w:rsid w:val="000620E2"/>
    <w:rsid w:val="00063D0D"/>
    <w:rsid w:val="000641C1"/>
    <w:rsid w:val="0006435D"/>
    <w:rsid w:val="00064BFD"/>
    <w:rsid w:val="00065D4A"/>
    <w:rsid w:val="0006605C"/>
    <w:rsid w:val="0006702D"/>
    <w:rsid w:val="000673A7"/>
    <w:rsid w:val="00070C77"/>
    <w:rsid w:val="0007147E"/>
    <w:rsid w:val="000715F4"/>
    <w:rsid w:val="000717B6"/>
    <w:rsid w:val="00071C98"/>
    <w:rsid w:val="00071FBB"/>
    <w:rsid w:val="000732CC"/>
    <w:rsid w:val="000736EC"/>
    <w:rsid w:val="00073C31"/>
    <w:rsid w:val="00074BBB"/>
    <w:rsid w:val="0007545A"/>
    <w:rsid w:val="000754B6"/>
    <w:rsid w:val="000763F3"/>
    <w:rsid w:val="00076856"/>
    <w:rsid w:val="0007691C"/>
    <w:rsid w:val="00076B45"/>
    <w:rsid w:val="00076B9C"/>
    <w:rsid w:val="000805C1"/>
    <w:rsid w:val="00080B66"/>
    <w:rsid w:val="0008225E"/>
    <w:rsid w:val="00083C0F"/>
    <w:rsid w:val="0008409F"/>
    <w:rsid w:val="00084356"/>
    <w:rsid w:val="0008508F"/>
    <w:rsid w:val="00087215"/>
    <w:rsid w:val="00090B3D"/>
    <w:rsid w:val="000911BB"/>
    <w:rsid w:val="0009188C"/>
    <w:rsid w:val="00092746"/>
    <w:rsid w:val="000928EF"/>
    <w:rsid w:val="00093A30"/>
    <w:rsid w:val="0009425F"/>
    <w:rsid w:val="000948CA"/>
    <w:rsid w:val="000956C4"/>
    <w:rsid w:val="0009625D"/>
    <w:rsid w:val="000975F1"/>
    <w:rsid w:val="00097B4B"/>
    <w:rsid w:val="000A06F8"/>
    <w:rsid w:val="000A07D0"/>
    <w:rsid w:val="000A0992"/>
    <w:rsid w:val="000A0D1F"/>
    <w:rsid w:val="000A15BC"/>
    <w:rsid w:val="000A160D"/>
    <w:rsid w:val="000A27D5"/>
    <w:rsid w:val="000A2BB3"/>
    <w:rsid w:val="000A2ED3"/>
    <w:rsid w:val="000A2F05"/>
    <w:rsid w:val="000A336B"/>
    <w:rsid w:val="000A38E5"/>
    <w:rsid w:val="000A4298"/>
    <w:rsid w:val="000A5330"/>
    <w:rsid w:val="000A5D2D"/>
    <w:rsid w:val="000A5D4E"/>
    <w:rsid w:val="000A63D2"/>
    <w:rsid w:val="000A701E"/>
    <w:rsid w:val="000A71F9"/>
    <w:rsid w:val="000A7D9D"/>
    <w:rsid w:val="000B097F"/>
    <w:rsid w:val="000B0F9F"/>
    <w:rsid w:val="000B2A82"/>
    <w:rsid w:val="000B2ED9"/>
    <w:rsid w:val="000B3F47"/>
    <w:rsid w:val="000B6A26"/>
    <w:rsid w:val="000B7FF1"/>
    <w:rsid w:val="000C042C"/>
    <w:rsid w:val="000C0614"/>
    <w:rsid w:val="000C0A87"/>
    <w:rsid w:val="000C2103"/>
    <w:rsid w:val="000C28A9"/>
    <w:rsid w:val="000C3C10"/>
    <w:rsid w:val="000C468F"/>
    <w:rsid w:val="000C58CF"/>
    <w:rsid w:val="000C753E"/>
    <w:rsid w:val="000C7604"/>
    <w:rsid w:val="000C7966"/>
    <w:rsid w:val="000D0039"/>
    <w:rsid w:val="000D0CEE"/>
    <w:rsid w:val="000D0F86"/>
    <w:rsid w:val="000D1B55"/>
    <w:rsid w:val="000D1E43"/>
    <w:rsid w:val="000D220F"/>
    <w:rsid w:val="000D24AB"/>
    <w:rsid w:val="000D2AF4"/>
    <w:rsid w:val="000D2FC1"/>
    <w:rsid w:val="000D4806"/>
    <w:rsid w:val="000D4A89"/>
    <w:rsid w:val="000D52C0"/>
    <w:rsid w:val="000D53D7"/>
    <w:rsid w:val="000D7057"/>
    <w:rsid w:val="000E0941"/>
    <w:rsid w:val="000E218E"/>
    <w:rsid w:val="000E2929"/>
    <w:rsid w:val="000E3006"/>
    <w:rsid w:val="000E3074"/>
    <w:rsid w:val="000E3093"/>
    <w:rsid w:val="000E37BD"/>
    <w:rsid w:val="000E3FB6"/>
    <w:rsid w:val="000E499A"/>
    <w:rsid w:val="000E4CA4"/>
    <w:rsid w:val="000E5B11"/>
    <w:rsid w:val="000E5BB8"/>
    <w:rsid w:val="000E65E8"/>
    <w:rsid w:val="000F1324"/>
    <w:rsid w:val="000F29BC"/>
    <w:rsid w:val="000F2CA2"/>
    <w:rsid w:val="000F37DD"/>
    <w:rsid w:val="000F403A"/>
    <w:rsid w:val="000F5226"/>
    <w:rsid w:val="000F548D"/>
    <w:rsid w:val="000F5A7C"/>
    <w:rsid w:val="000F6181"/>
    <w:rsid w:val="000F6956"/>
    <w:rsid w:val="000F6A15"/>
    <w:rsid w:val="000F6B22"/>
    <w:rsid w:val="000F6C2E"/>
    <w:rsid w:val="000F7537"/>
    <w:rsid w:val="000F774A"/>
    <w:rsid w:val="00100FB2"/>
    <w:rsid w:val="001014A0"/>
    <w:rsid w:val="001014E8"/>
    <w:rsid w:val="001015ED"/>
    <w:rsid w:val="00101676"/>
    <w:rsid w:val="00101B99"/>
    <w:rsid w:val="00101C45"/>
    <w:rsid w:val="00102DE2"/>
    <w:rsid w:val="001036C3"/>
    <w:rsid w:val="00103F39"/>
    <w:rsid w:val="00104A47"/>
    <w:rsid w:val="00105009"/>
    <w:rsid w:val="00106084"/>
    <w:rsid w:val="00106475"/>
    <w:rsid w:val="00106749"/>
    <w:rsid w:val="00107333"/>
    <w:rsid w:val="00107418"/>
    <w:rsid w:val="001105BF"/>
    <w:rsid w:val="00110C2C"/>
    <w:rsid w:val="00110F60"/>
    <w:rsid w:val="0011105F"/>
    <w:rsid w:val="0011117C"/>
    <w:rsid w:val="00111181"/>
    <w:rsid w:val="001119C6"/>
    <w:rsid w:val="00112CA5"/>
    <w:rsid w:val="00112EF0"/>
    <w:rsid w:val="00113AAB"/>
    <w:rsid w:val="00113E14"/>
    <w:rsid w:val="00113FE6"/>
    <w:rsid w:val="00115787"/>
    <w:rsid w:val="0011676E"/>
    <w:rsid w:val="00117DD6"/>
    <w:rsid w:val="00117EE9"/>
    <w:rsid w:val="00117F11"/>
    <w:rsid w:val="00120120"/>
    <w:rsid w:val="00121B43"/>
    <w:rsid w:val="00121D60"/>
    <w:rsid w:val="00121EC6"/>
    <w:rsid w:val="00122508"/>
    <w:rsid w:val="001228C8"/>
    <w:rsid w:val="001234C0"/>
    <w:rsid w:val="00123EF0"/>
    <w:rsid w:val="001243C2"/>
    <w:rsid w:val="0012466D"/>
    <w:rsid w:val="00124760"/>
    <w:rsid w:val="00124E18"/>
    <w:rsid w:val="001257A4"/>
    <w:rsid w:val="001259E7"/>
    <w:rsid w:val="00126B49"/>
    <w:rsid w:val="0013008D"/>
    <w:rsid w:val="00130310"/>
    <w:rsid w:val="00130962"/>
    <w:rsid w:val="00130A27"/>
    <w:rsid w:val="001313B5"/>
    <w:rsid w:val="001322C3"/>
    <w:rsid w:val="001323D9"/>
    <w:rsid w:val="001324DA"/>
    <w:rsid w:val="00132819"/>
    <w:rsid w:val="00132F44"/>
    <w:rsid w:val="001331B8"/>
    <w:rsid w:val="00133745"/>
    <w:rsid w:val="00133783"/>
    <w:rsid w:val="00133D23"/>
    <w:rsid w:val="00134545"/>
    <w:rsid w:val="0013471A"/>
    <w:rsid w:val="0013522B"/>
    <w:rsid w:val="0013557B"/>
    <w:rsid w:val="0013619D"/>
    <w:rsid w:val="001373FA"/>
    <w:rsid w:val="00137BE7"/>
    <w:rsid w:val="00137F99"/>
    <w:rsid w:val="00140440"/>
    <w:rsid w:val="0014079F"/>
    <w:rsid w:val="00140DB1"/>
    <w:rsid w:val="00140E54"/>
    <w:rsid w:val="00140F3C"/>
    <w:rsid w:val="0014187A"/>
    <w:rsid w:val="0014199E"/>
    <w:rsid w:val="00142A4E"/>
    <w:rsid w:val="0014311E"/>
    <w:rsid w:val="00144280"/>
    <w:rsid w:val="001445C8"/>
    <w:rsid w:val="001452A4"/>
    <w:rsid w:val="00145F39"/>
    <w:rsid w:val="0014645B"/>
    <w:rsid w:val="001465B4"/>
    <w:rsid w:val="001465F9"/>
    <w:rsid w:val="00147E33"/>
    <w:rsid w:val="00147EEA"/>
    <w:rsid w:val="00147F4C"/>
    <w:rsid w:val="00151545"/>
    <w:rsid w:val="00151766"/>
    <w:rsid w:val="00151E3B"/>
    <w:rsid w:val="00152ADE"/>
    <w:rsid w:val="00152D9D"/>
    <w:rsid w:val="0015405F"/>
    <w:rsid w:val="001544A0"/>
    <w:rsid w:val="00157398"/>
    <w:rsid w:val="00157856"/>
    <w:rsid w:val="001604B0"/>
    <w:rsid w:val="00160847"/>
    <w:rsid w:val="001615E2"/>
    <w:rsid w:val="001637B3"/>
    <w:rsid w:val="00163BB7"/>
    <w:rsid w:val="00164AA1"/>
    <w:rsid w:val="0016531D"/>
    <w:rsid w:val="00165C76"/>
    <w:rsid w:val="00166260"/>
    <w:rsid w:val="00166F38"/>
    <w:rsid w:val="001678E9"/>
    <w:rsid w:val="0017018C"/>
    <w:rsid w:val="00170AA6"/>
    <w:rsid w:val="001719DC"/>
    <w:rsid w:val="00171C01"/>
    <w:rsid w:val="00172363"/>
    <w:rsid w:val="001730DC"/>
    <w:rsid w:val="001733BA"/>
    <w:rsid w:val="00173787"/>
    <w:rsid w:val="00173921"/>
    <w:rsid w:val="0017502A"/>
    <w:rsid w:val="0017528A"/>
    <w:rsid w:val="00175C9F"/>
    <w:rsid w:val="00176DE6"/>
    <w:rsid w:val="00177D6E"/>
    <w:rsid w:val="0018003F"/>
    <w:rsid w:val="001805CF"/>
    <w:rsid w:val="00181143"/>
    <w:rsid w:val="001826C3"/>
    <w:rsid w:val="00182E28"/>
    <w:rsid w:val="001843C8"/>
    <w:rsid w:val="00185F3C"/>
    <w:rsid w:val="001870BF"/>
    <w:rsid w:val="00187D70"/>
    <w:rsid w:val="00190183"/>
    <w:rsid w:val="001907D8"/>
    <w:rsid w:val="001919D5"/>
    <w:rsid w:val="00191FBB"/>
    <w:rsid w:val="00192243"/>
    <w:rsid w:val="00193AB1"/>
    <w:rsid w:val="00193C25"/>
    <w:rsid w:val="00194147"/>
    <w:rsid w:val="0019416B"/>
    <w:rsid w:val="001945F8"/>
    <w:rsid w:val="00194AF0"/>
    <w:rsid w:val="00196E0C"/>
    <w:rsid w:val="001976E4"/>
    <w:rsid w:val="00197784"/>
    <w:rsid w:val="00197A2B"/>
    <w:rsid w:val="001A1AD7"/>
    <w:rsid w:val="001A2E30"/>
    <w:rsid w:val="001A3524"/>
    <w:rsid w:val="001A458E"/>
    <w:rsid w:val="001A4648"/>
    <w:rsid w:val="001A47F7"/>
    <w:rsid w:val="001A4C54"/>
    <w:rsid w:val="001A4F3A"/>
    <w:rsid w:val="001A5338"/>
    <w:rsid w:val="001A5751"/>
    <w:rsid w:val="001A595A"/>
    <w:rsid w:val="001A778A"/>
    <w:rsid w:val="001A7F9C"/>
    <w:rsid w:val="001B0CAA"/>
    <w:rsid w:val="001B11BD"/>
    <w:rsid w:val="001B1231"/>
    <w:rsid w:val="001B175E"/>
    <w:rsid w:val="001B1C65"/>
    <w:rsid w:val="001B254A"/>
    <w:rsid w:val="001B32DE"/>
    <w:rsid w:val="001B3A2A"/>
    <w:rsid w:val="001B42B2"/>
    <w:rsid w:val="001B5044"/>
    <w:rsid w:val="001B61FD"/>
    <w:rsid w:val="001B7102"/>
    <w:rsid w:val="001B7E9E"/>
    <w:rsid w:val="001C014C"/>
    <w:rsid w:val="001C17B8"/>
    <w:rsid w:val="001C1EC0"/>
    <w:rsid w:val="001C2533"/>
    <w:rsid w:val="001C26F5"/>
    <w:rsid w:val="001C2736"/>
    <w:rsid w:val="001C2C30"/>
    <w:rsid w:val="001C4A2A"/>
    <w:rsid w:val="001C5DB8"/>
    <w:rsid w:val="001C5F05"/>
    <w:rsid w:val="001C6380"/>
    <w:rsid w:val="001C68CB"/>
    <w:rsid w:val="001C7394"/>
    <w:rsid w:val="001C73A5"/>
    <w:rsid w:val="001C7DF1"/>
    <w:rsid w:val="001D039F"/>
    <w:rsid w:val="001D0F4F"/>
    <w:rsid w:val="001D1176"/>
    <w:rsid w:val="001D122F"/>
    <w:rsid w:val="001D1A8D"/>
    <w:rsid w:val="001D29D6"/>
    <w:rsid w:val="001D2D52"/>
    <w:rsid w:val="001D3BCC"/>
    <w:rsid w:val="001D3CC7"/>
    <w:rsid w:val="001D471E"/>
    <w:rsid w:val="001D4CAF"/>
    <w:rsid w:val="001D57FB"/>
    <w:rsid w:val="001D5880"/>
    <w:rsid w:val="001D693B"/>
    <w:rsid w:val="001D752D"/>
    <w:rsid w:val="001E065F"/>
    <w:rsid w:val="001E0A52"/>
    <w:rsid w:val="001E17F8"/>
    <w:rsid w:val="001E4739"/>
    <w:rsid w:val="001E64CF"/>
    <w:rsid w:val="001E6AA8"/>
    <w:rsid w:val="001F002D"/>
    <w:rsid w:val="001F022A"/>
    <w:rsid w:val="001F319B"/>
    <w:rsid w:val="001F4F3E"/>
    <w:rsid w:val="001F5B9C"/>
    <w:rsid w:val="001F6EB9"/>
    <w:rsid w:val="001F762C"/>
    <w:rsid w:val="001F7870"/>
    <w:rsid w:val="001F7ED0"/>
    <w:rsid w:val="002016FE"/>
    <w:rsid w:val="00201E4B"/>
    <w:rsid w:val="00202BDA"/>
    <w:rsid w:val="00203136"/>
    <w:rsid w:val="002033C9"/>
    <w:rsid w:val="002049FB"/>
    <w:rsid w:val="00206198"/>
    <w:rsid w:val="00207377"/>
    <w:rsid w:val="002077C9"/>
    <w:rsid w:val="002105C9"/>
    <w:rsid w:val="0021269D"/>
    <w:rsid w:val="00212897"/>
    <w:rsid w:val="00213196"/>
    <w:rsid w:val="00213ADC"/>
    <w:rsid w:val="00213F21"/>
    <w:rsid w:val="00213FFD"/>
    <w:rsid w:val="00214329"/>
    <w:rsid w:val="0021504D"/>
    <w:rsid w:val="00216BD5"/>
    <w:rsid w:val="00220125"/>
    <w:rsid w:val="00220709"/>
    <w:rsid w:val="00220EB8"/>
    <w:rsid w:val="0022236A"/>
    <w:rsid w:val="00222EAA"/>
    <w:rsid w:val="0022307D"/>
    <w:rsid w:val="0022316A"/>
    <w:rsid w:val="0022469E"/>
    <w:rsid w:val="002253E0"/>
    <w:rsid w:val="00225922"/>
    <w:rsid w:val="00226DC2"/>
    <w:rsid w:val="00227158"/>
    <w:rsid w:val="0022741B"/>
    <w:rsid w:val="00227491"/>
    <w:rsid w:val="00230579"/>
    <w:rsid w:val="00231D1C"/>
    <w:rsid w:val="00231EB1"/>
    <w:rsid w:val="002328E3"/>
    <w:rsid w:val="00232C2E"/>
    <w:rsid w:val="002338AA"/>
    <w:rsid w:val="002341D0"/>
    <w:rsid w:val="00234213"/>
    <w:rsid w:val="0023575A"/>
    <w:rsid w:val="00237310"/>
    <w:rsid w:val="0023765E"/>
    <w:rsid w:val="00237A29"/>
    <w:rsid w:val="00240144"/>
    <w:rsid w:val="0024062E"/>
    <w:rsid w:val="00240FEF"/>
    <w:rsid w:val="0024126A"/>
    <w:rsid w:val="00241454"/>
    <w:rsid w:val="0024301A"/>
    <w:rsid w:val="0024304F"/>
    <w:rsid w:val="00243461"/>
    <w:rsid w:val="002448FA"/>
    <w:rsid w:val="00244AE9"/>
    <w:rsid w:val="0024608D"/>
    <w:rsid w:val="002463AA"/>
    <w:rsid w:val="00246526"/>
    <w:rsid w:val="0024672D"/>
    <w:rsid w:val="00246844"/>
    <w:rsid w:val="00246891"/>
    <w:rsid w:val="00246A84"/>
    <w:rsid w:val="00247464"/>
    <w:rsid w:val="00247E65"/>
    <w:rsid w:val="002513C6"/>
    <w:rsid w:val="0025172D"/>
    <w:rsid w:val="00251747"/>
    <w:rsid w:val="00251748"/>
    <w:rsid w:val="00252A80"/>
    <w:rsid w:val="00252EAF"/>
    <w:rsid w:val="00253757"/>
    <w:rsid w:val="00254AD8"/>
    <w:rsid w:val="00254C86"/>
    <w:rsid w:val="0025590D"/>
    <w:rsid w:val="00255E18"/>
    <w:rsid w:val="00255F59"/>
    <w:rsid w:val="00256D8D"/>
    <w:rsid w:val="0025793F"/>
    <w:rsid w:val="0025795D"/>
    <w:rsid w:val="00257D60"/>
    <w:rsid w:val="00260CBC"/>
    <w:rsid w:val="002619F7"/>
    <w:rsid w:val="00262913"/>
    <w:rsid w:val="00263AE6"/>
    <w:rsid w:val="00263D73"/>
    <w:rsid w:val="00264346"/>
    <w:rsid w:val="00265E3B"/>
    <w:rsid w:val="00266438"/>
    <w:rsid w:val="002706CB"/>
    <w:rsid w:val="002709BD"/>
    <w:rsid w:val="00270E50"/>
    <w:rsid w:val="00270F69"/>
    <w:rsid w:val="00272616"/>
    <w:rsid w:val="00272E77"/>
    <w:rsid w:val="0027488B"/>
    <w:rsid w:val="00274955"/>
    <w:rsid w:val="00275096"/>
    <w:rsid w:val="00275905"/>
    <w:rsid w:val="00276215"/>
    <w:rsid w:val="00277DE0"/>
    <w:rsid w:val="00280B27"/>
    <w:rsid w:val="00280EF8"/>
    <w:rsid w:val="002815B8"/>
    <w:rsid w:val="00282300"/>
    <w:rsid w:val="00283F3C"/>
    <w:rsid w:val="0028403A"/>
    <w:rsid w:val="00284E9A"/>
    <w:rsid w:val="0028549D"/>
    <w:rsid w:val="00285B98"/>
    <w:rsid w:val="00286889"/>
    <w:rsid w:val="0029057B"/>
    <w:rsid w:val="0029154A"/>
    <w:rsid w:val="00291B4B"/>
    <w:rsid w:val="00292BFA"/>
    <w:rsid w:val="00292DA7"/>
    <w:rsid w:val="00292FB1"/>
    <w:rsid w:val="002946A9"/>
    <w:rsid w:val="00295668"/>
    <w:rsid w:val="002956B8"/>
    <w:rsid w:val="0029577F"/>
    <w:rsid w:val="00296B46"/>
    <w:rsid w:val="002A00BB"/>
    <w:rsid w:val="002A01F5"/>
    <w:rsid w:val="002A02EE"/>
    <w:rsid w:val="002A1DD5"/>
    <w:rsid w:val="002A2880"/>
    <w:rsid w:val="002A289A"/>
    <w:rsid w:val="002A4B0B"/>
    <w:rsid w:val="002A52A5"/>
    <w:rsid w:val="002A5343"/>
    <w:rsid w:val="002A583E"/>
    <w:rsid w:val="002A60F1"/>
    <w:rsid w:val="002A6FD3"/>
    <w:rsid w:val="002A7CD9"/>
    <w:rsid w:val="002B03F0"/>
    <w:rsid w:val="002B15ED"/>
    <w:rsid w:val="002B19DB"/>
    <w:rsid w:val="002B2912"/>
    <w:rsid w:val="002B2CE3"/>
    <w:rsid w:val="002B5BEC"/>
    <w:rsid w:val="002B5C35"/>
    <w:rsid w:val="002B626C"/>
    <w:rsid w:val="002B731D"/>
    <w:rsid w:val="002C0172"/>
    <w:rsid w:val="002C184A"/>
    <w:rsid w:val="002C307B"/>
    <w:rsid w:val="002C4A78"/>
    <w:rsid w:val="002C501C"/>
    <w:rsid w:val="002C516B"/>
    <w:rsid w:val="002C6668"/>
    <w:rsid w:val="002C6BCE"/>
    <w:rsid w:val="002C75A6"/>
    <w:rsid w:val="002D03A4"/>
    <w:rsid w:val="002D04BF"/>
    <w:rsid w:val="002D1058"/>
    <w:rsid w:val="002D14E3"/>
    <w:rsid w:val="002D1A98"/>
    <w:rsid w:val="002D240B"/>
    <w:rsid w:val="002D28FA"/>
    <w:rsid w:val="002D2995"/>
    <w:rsid w:val="002D2A26"/>
    <w:rsid w:val="002D387F"/>
    <w:rsid w:val="002D40B5"/>
    <w:rsid w:val="002D44A6"/>
    <w:rsid w:val="002D5062"/>
    <w:rsid w:val="002D6A4E"/>
    <w:rsid w:val="002D721D"/>
    <w:rsid w:val="002D787C"/>
    <w:rsid w:val="002D78B5"/>
    <w:rsid w:val="002D7D3F"/>
    <w:rsid w:val="002E0681"/>
    <w:rsid w:val="002E0C9D"/>
    <w:rsid w:val="002E18DF"/>
    <w:rsid w:val="002E1A0A"/>
    <w:rsid w:val="002E433B"/>
    <w:rsid w:val="002E4E74"/>
    <w:rsid w:val="002E505E"/>
    <w:rsid w:val="002E6866"/>
    <w:rsid w:val="002E6904"/>
    <w:rsid w:val="002E7117"/>
    <w:rsid w:val="002E7663"/>
    <w:rsid w:val="002E7A55"/>
    <w:rsid w:val="002E7D82"/>
    <w:rsid w:val="002E7F95"/>
    <w:rsid w:val="002F0AE0"/>
    <w:rsid w:val="002F3692"/>
    <w:rsid w:val="002F45A0"/>
    <w:rsid w:val="002F4E56"/>
    <w:rsid w:val="002F5B94"/>
    <w:rsid w:val="002F5C9C"/>
    <w:rsid w:val="002F61DE"/>
    <w:rsid w:val="002F637E"/>
    <w:rsid w:val="002F77F7"/>
    <w:rsid w:val="003004EA"/>
    <w:rsid w:val="00300DA0"/>
    <w:rsid w:val="0030183D"/>
    <w:rsid w:val="00301904"/>
    <w:rsid w:val="00301E3C"/>
    <w:rsid w:val="00301F07"/>
    <w:rsid w:val="00302B67"/>
    <w:rsid w:val="003039AA"/>
    <w:rsid w:val="00303CBA"/>
    <w:rsid w:val="00304A62"/>
    <w:rsid w:val="00304BD4"/>
    <w:rsid w:val="003053E5"/>
    <w:rsid w:val="00306551"/>
    <w:rsid w:val="00310221"/>
    <w:rsid w:val="0031178E"/>
    <w:rsid w:val="003118EC"/>
    <w:rsid w:val="00311F9A"/>
    <w:rsid w:val="003125D8"/>
    <w:rsid w:val="0031393C"/>
    <w:rsid w:val="00314C5F"/>
    <w:rsid w:val="00314D39"/>
    <w:rsid w:val="00314D63"/>
    <w:rsid w:val="00315435"/>
    <w:rsid w:val="00316272"/>
    <w:rsid w:val="00316A06"/>
    <w:rsid w:val="00317A19"/>
    <w:rsid w:val="0032038F"/>
    <w:rsid w:val="0032048A"/>
    <w:rsid w:val="003209E2"/>
    <w:rsid w:val="00321934"/>
    <w:rsid w:val="003221DD"/>
    <w:rsid w:val="00322A03"/>
    <w:rsid w:val="00322D0F"/>
    <w:rsid w:val="00323B44"/>
    <w:rsid w:val="00323D1C"/>
    <w:rsid w:val="00326008"/>
    <w:rsid w:val="00326B32"/>
    <w:rsid w:val="00327AA9"/>
    <w:rsid w:val="003309A8"/>
    <w:rsid w:val="0033139B"/>
    <w:rsid w:val="00331D78"/>
    <w:rsid w:val="00333A6F"/>
    <w:rsid w:val="003359A5"/>
    <w:rsid w:val="00335FFA"/>
    <w:rsid w:val="00336411"/>
    <w:rsid w:val="003365F6"/>
    <w:rsid w:val="00337140"/>
    <w:rsid w:val="00337286"/>
    <w:rsid w:val="003372AF"/>
    <w:rsid w:val="00337710"/>
    <w:rsid w:val="00337A30"/>
    <w:rsid w:val="00337D92"/>
    <w:rsid w:val="00340370"/>
    <w:rsid w:val="00340371"/>
    <w:rsid w:val="00340CAF"/>
    <w:rsid w:val="0034246B"/>
    <w:rsid w:val="003425AB"/>
    <w:rsid w:val="0034272C"/>
    <w:rsid w:val="003431AE"/>
    <w:rsid w:val="00343483"/>
    <w:rsid w:val="003438D9"/>
    <w:rsid w:val="0034416F"/>
    <w:rsid w:val="00344C07"/>
    <w:rsid w:val="00345FFE"/>
    <w:rsid w:val="0034731F"/>
    <w:rsid w:val="003474F6"/>
    <w:rsid w:val="00347A8F"/>
    <w:rsid w:val="00350142"/>
    <w:rsid w:val="00350255"/>
    <w:rsid w:val="00350732"/>
    <w:rsid w:val="00350E83"/>
    <w:rsid w:val="00351BBD"/>
    <w:rsid w:val="00351C7C"/>
    <w:rsid w:val="00352352"/>
    <w:rsid w:val="0035242E"/>
    <w:rsid w:val="00353A9A"/>
    <w:rsid w:val="00355192"/>
    <w:rsid w:val="0035531A"/>
    <w:rsid w:val="0035657D"/>
    <w:rsid w:val="003574F2"/>
    <w:rsid w:val="003608B6"/>
    <w:rsid w:val="00361BF6"/>
    <w:rsid w:val="00361E4A"/>
    <w:rsid w:val="003636BD"/>
    <w:rsid w:val="00363D6E"/>
    <w:rsid w:val="00363DE8"/>
    <w:rsid w:val="0036461A"/>
    <w:rsid w:val="003646E0"/>
    <w:rsid w:val="0036491F"/>
    <w:rsid w:val="00365039"/>
    <w:rsid w:val="00365097"/>
    <w:rsid w:val="003657F1"/>
    <w:rsid w:val="00365BE1"/>
    <w:rsid w:val="00366382"/>
    <w:rsid w:val="0036649E"/>
    <w:rsid w:val="00367327"/>
    <w:rsid w:val="00367A57"/>
    <w:rsid w:val="003712B1"/>
    <w:rsid w:val="003712F3"/>
    <w:rsid w:val="00371D80"/>
    <w:rsid w:val="00371EFE"/>
    <w:rsid w:val="00373949"/>
    <w:rsid w:val="0037478E"/>
    <w:rsid w:val="00375458"/>
    <w:rsid w:val="003759B1"/>
    <w:rsid w:val="003766EE"/>
    <w:rsid w:val="003771FC"/>
    <w:rsid w:val="0037723F"/>
    <w:rsid w:val="0037793D"/>
    <w:rsid w:val="00377EA8"/>
    <w:rsid w:val="0038018B"/>
    <w:rsid w:val="00380286"/>
    <w:rsid w:val="00380413"/>
    <w:rsid w:val="003809FE"/>
    <w:rsid w:val="0038109A"/>
    <w:rsid w:val="0038164B"/>
    <w:rsid w:val="00381A86"/>
    <w:rsid w:val="00381DCE"/>
    <w:rsid w:val="00381F63"/>
    <w:rsid w:val="00382233"/>
    <w:rsid w:val="00382ABB"/>
    <w:rsid w:val="003833FC"/>
    <w:rsid w:val="00384D9D"/>
    <w:rsid w:val="0038529E"/>
    <w:rsid w:val="003853F5"/>
    <w:rsid w:val="00385617"/>
    <w:rsid w:val="003864C3"/>
    <w:rsid w:val="003870F2"/>
    <w:rsid w:val="00387363"/>
    <w:rsid w:val="00387779"/>
    <w:rsid w:val="00387C28"/>
    <w:rsid w:val="00390E46"/>
    <w:rsid w:val="00391470"/>
    <w:rsid w:val="0039341C"/>
    <w:rsid w:val="00393BE9"/>
    <w:rsid w:val="00394159"/>
    <w:rsid w:val="00394666"/>
    <w:rsid w:val="00395410"/>
    <w:rsid w:val="003957BA"/>
    <w:rsid w:val="00395E77"/>
    <w:rsid w:val="00396277"/>
    <w:rsid w:val="00397106"/>
    <w:rsid w:val="00397F97"/>
    <w:rsid w:val="003A00AB"/>
    <w:rsid w:val="003A0B12"/>
    <w:rsid w:val="003A172F"/>
    <w:rsid w:val="003A176C"/>
    <w:rsid w:val="003A1951"/>
    <w:rsid w:val="003A1985"/>
    <w:rsid w:val="003A20F8"/>
    <w:rsid w:val="003A2BE9"/>
    <w:rsid w:val="003A308B"/>
    <w:rsid w:val="003A45A3"/>
    <w:rsid w:val="003A45C5"/>
    <w:rsid w:val="003A4E95"/>
    <w:rsid w:val="003A5734"/>
    <w:rsid w:val="003A75EF"/>
    <w:rsid w:val="003A76C5"/>
    <w:rsid w:val="003A790A"/>
    <w:rsid w:val="003B039B"/>
    <w:rsid w:val="003B2318"/>
    <w:rsid w:val="003B4B22"/>
    <w:rsid w:val="003B5C77"/>
    <w:rsid w:val="003B5FE4"/>
    <w:rsid w:val="003B6775"/>
    <w:rsid w:val="003B75DB"/>
    <w:rsid w:val="003B7E0F"/>
    <w:rsid w:val="003C0098"/>
    <w:rsid w:val="003C01DF"/>
    <w:rsid w:val="003C0828"/>
    <w:rsid w:val="003C08EE"/>
    <w:rsid w:val="003C11F7"/>
    <w:rsid w:val="003C1271"/>
    <w:rsid w:val="003C12DD"/>
    <w:rsid w:val="003C1C83"/>
    <w:rsid w:val="003C1D3F"/>
    <w:rsid w:val="003C25E4"/>
    <w:rsid w:val="003C30E0"/>
    <w:rsid w:val="003C3A2E"/>
    <w:rsid w:val="003C3EB5"/>
    <w:rsid w:val="003C55B6"/>
    <w:rsid w:val="003C632D"/>
    <w:rsid w:val="003C6F0A"/>
    <w:rsid w:val="003C735A"/>
    <w:rsid w:val="003C74FB"/>
    <w:rsid w:val="003D1170"/>
    <w:rsid w:val="003D158A"/>
    <w:rsid w:val="003D1663"/>
    <w:rsid w:val="003D16C1"/>
    <w:rsid w:val="003D17B3"/>
    <w:rsid w:val="003D1E9A"/>
    <w:rsid w:val="003D2E50"/>
    <w:rsid w:val="003D3360"/>
    <w:rsid w:val="003D33D3"/>
    <w:rsid w:val="003D363B"/>
    <w:rsid w:val="003D3EC6"/>
    <w:rsid w:val="003D4C2C"/>
    <w:rsid w:val="003D5290"/>
    <w:rsid w:val="003D60A9"/>
    <w:rsid w:val="003D621F"/>
    <w:rsid w:val="003D6D33"/>
    <w:rsid w:val="003D794F"/>
    <w:rsid w:val="003D7F8E"/>
    <w:rsid w:val="003E0780"/>
    <w:rsid w:val="003E1533"/>
    <w:rsid w:val="003E1921"/>
    <w:rsid w:val="003E348F"/>
    <w:rsid w:val="003E34E1"/>
    <w:rsid w:val="003E4651"/>
    <w:rsid w:val="003E5090"/>
    <w:rsid w:val="003E5FEE"/>
    <w:rsid w:val="003E65A0"/>
    <w:rsid w:val="003E7C1D"/>
    <w:rsid w:val="003F02F3"/>
    <w:rsid w:val="003F1E2D"/>
    <w:rsid w:val="003F1ED2"/>
    <w:rsid w:val="003F2CAB"/>
    <w:rsid w:val="003F2EF8"/>
    <w:rsid w:val="003F4F7C"/>
    <w:rsid w:val="003F572C"/>
    <w:rsid w:val="003F5FA7"/>
    <w:rsid w:val="003F6277"/>
    <w:rsid w:val="003F6374"/>
    <w:rsid w:val="003F64F4"/>
    <w:rsid w:val="003F65F8"/>
    <w:rsid w:val="003F6862"/>
    <w:rsid w:val="003F6F61"/>
    <w:rsid w:val="003F7E5D"/>
    <w:rsid w:val="0040085E"/>
    <w:rsid w:val="0040135B"/>
    <w:rsid w:val="00401528"/>
    <w:rsid w:val="00401B28"/>
    <w:rsid w:val="00401C08"/>
    <w:rsid w:val="0040235B"/>
    <w:rsid w:val="00402510"/>
    <w:rsid w:val="0040278C"/>
    <w:rsid w:val="00403D5C"/>
    <w:rsid w:val="00405038"/>
    <w:rsid w:val="00405684"/>
    <w:rsid w:val="004057AF"/>
    <w:rsid w:val="0040637C"/>
    <w:rsid w:val="00406B65"/>
    <w:rsid w:val="004075E0"/>
    <w:rsid w:val="004102DA"/>
    <w:rsid w:val="004106F0"/>
    <w:rsid w:val="00410BD4"/>
    <w:rsid w:val="00410C99"/>
    <w:rsid w:val="00410CFC"/>
    <w:rsid w:val="004119FA"/>
    <w:rsid w:val="00411AB0"/>
    <w:rsid w:val="00412321"/>
    <w:rsid w:val="00413B08"/>
    <w:rsid w:val="004151E3"/>
    <w:rsid w:val="004151F9"/>
    <w:rsid w:val="004162BE"/>
    <w:rsid w:val="00416825"/>
    <w:rsid w:val="0041784E"/>
    <w:rsid w:val="004179B3"/>
    <w:rsid w:val="00417C14"/>
    <w:rsid w:val="0042083A"/>
    <w:rsid w:val="004213E6"/>
    <w:rsid w:val="00421435"/>
    <w:rsid w:val="00422314"/>
    <w:rsid w:val="0042336D"/>
    <w:rsid w:val="004244B4"/>
    <w:rsid w:val="004251DF"/>
    <w:rsid w:val="0042570E"/>
    <w:rsid w:val="00425B0E"/>
    <w:rsid w:val="00425B7A"/>
    <w:rsid w:val="00425D5B"/>
    <w:rsid w:val="00425ECF"/>
    <w:rsid w:val="004264E6"/>
    <w:rsid w:val="00426EB3"/>
    <w:rsid w:val="004272AE"/>
    <w:rsid w:val="004274CB"/>
    <w:rsid w:val="00427580"/>
    <w:rsid w:val="00427584"/>
    <w:rsid w:val="00427851"/>
    <w:rsid w:val="004305EE"/>
    <w:rsid w:val="00430649"/>
    <w:rsid w:val="004306BF"/>
    <w:rsid w:val="0043095F"/>
    <w:rsid w:val="00430A0A"/>
    <w:rsid w:val="00431193"/>
    <w:rsid w:val="0043119C"/>
    <w:rsid w:val="00432CD7"/>
    <w:rsid w:val="004333FF"/>
    <w:rsid w:val="004339A4"/>
    <w:rsid w:val="00433D9F"/>
    <w:rsid w:val="00434161"/>
    <w:rsid w:val="00434804"/>
    <w:rsid w:val="00434AEA"/>
    <w:rsid w:val="004352C8"/>
    <w:rsid w:val="004353CA"/>
    <w:rsid w:val="004356E2"/>
    <w:rsid w:val="0043671D"/>
    <w:rsid w:val="00436B32"/>
    <w:rsid w:val="00436BFA"/>
    <w:rsid w:val="0043745E"/>
    <w:rsid w:val="00437AB5"/>
    <w:rsid w:val="00437D77"/>
    <w:rsid w:val="00442904"/>
    <w:rsid w:val="004436A3"/>
    <w:rsid w:val="0044456E"/>
    <w:rsid w:val="004448E4"/>
    <w:rsid w:val="0044541E"/>
    <w:rsid w:val="00445A6F"/>
    <w:rsid w:val="0044654A"/>
    <w:rsid w:val="00447864"/>
    <w:rsid w:val="00450C28"/>
    <w:rsid w:val="00450CD4"/>
    <w:rsid w:val="00450CE3"/>
    <w:rsid w:val="00450D05"/>
    <w:rsid w:val="004513D6"/>
    <w:rsid w:val="004520E7"/>
    <w:rsid w:val="004523C8"/>
    <w:rsid w:val="004524A7"/>
    <w:rsid w:val="00452795"/>
    <w:rsid w:val="00453ADF"/>
    <w:rsid w:val="0045488F"/>
    <w:rsid w:val="00454B75"/>
    <w:rsid w:val="004554AE"/>
    <w:rsid w:val="00455716"/>
    <w:rsid w:val="00455E54"/>
    <w:rsid w:val="004565D3"/>
    <w:rsid w:val="00457052"/>
    <w:rsid w:val="00457BF6"/>
    <w:rsid w:val="0046035B"/>
    <w:rsid w:val="00460FE2"/>
    <w:rsid w:val="00461172"/>
    <w:rsid w:val="004611F7"/>
    <w:rsid w:val="00461860"/>
    <w:rsid w:val="00462081"/>
    <w:rsid w:val="004633FC"/>
    <w:rsid w:val="0046366F"/>
    <w:rsid w:val="00464699"/>
    <w:rsid w:val="00465D51"/>
    <w:rsid w:val="004678E7"/>
    <w:rsid w:val="00467A08"/>
    <w:rsid w:val="004717E0"/>
    <w:rsid w:val="0047275E"/>
    <w:rsid w:val="00474C8D"/>
    <w:rsid w:val="00475330"/>
    <w:rsid w:val="004759F2"/>
    <w:rsid w:val="0047674E"/>
    <w:rsid w:val="00476C02"/>
    <w:rsid w:val="00476CE8"/>
    <w:rsid w:val="00480973"/>
    <w:rsid w:val="004813AB"/>
    <w:rsid w:val="00483444"/>
    <w:rsid w:val="0048487C"/>
    <w:rsid w:val="00484A7D"/>
    <w:rsid w:val="00485B65"/>
    <w:rsid w:val="00485C7E"/>
    <w:rsid w:val="00485DE1"/>
    <w:rsid w:val="00486509"/>
    <w:rsid w:val="0048674F"/>
    <w:rsid w:val="00486A2A"/>
    <w:rsid w:val="00486C86"/>
    <w:rsid w:val="004876E0"/>
    <w:rsid w:val="00487E24"/>
    <w:rsid w:val="0049043A"/>
    <w:rsid w:val="00491E66"/>
    <w:rsid w:val="00492BC5"/>
    <w:rsid w:val="00492CB2"/>
    <w:rsid w:val="00493B65"/>
    <w:rsid w:val="00494647"/>
    <w:rsid w:val="00496453"/>
    <w:rsid w:val="0049692F"/>
    <w:rsid w:val="00497D80"/>
    <w:rsid w:val="00497E3F"/>
    <w:rsid w:val="004A0AB6"/>
    <w:rsid w:val="004A0CCA"/>
    <w:rsid w:val="004A1AFE"/>
    <w:rsid w:val="004A29E5"/>
    <w:rsid w:val="004A2B09"/>
    <w:rsid w:val="004A2BF7"/>
    <w:rsid w:val="004A2FCC"/>
    <w:rsid w:val="004A3B78"/>
    <w:rsid w:val="004A3DB0"/>
    <w:rsid w:val="004A4704"/>
    <w:rsid w:val="004A5045"/>
    <w:rsid w:val="004A5155"/>
    <w:rsid w:val="004A538B"/>
    <w:rsid w:val="004A5CBE"/>
    <w:rsid w:val="004A6A53"/>
    <w:rsid w:val="004A6E95"/>
    <w:rsid w:val="004A6F43"/>
    <w:rsid w:val="004A6FAB"/>
    <w:rsid w:val="004A70D0"/>
    <w:rsid w:val="004B063B"/>
    <w:rsid w:val="004B09E1"/>
    <w:rsid w:val="004B1E82"/>
    <w:rsid w:val="004B2130"/>
    <w:rsid w:val="004B25A1"/>
    <w:rsid w:val="004B3FDE"/>
    <w:rsid w:val="004B41C9"/>
    <w:rsid w:val="004B46EF"/>
    <w:rsid w:val="004B4C94"/>
    <w:rsid w:val="004B4E49"/>
    <w:rsid w:val="004B63A0"/>
    <w:rsid w:val="004B7E0C"/>
    <w:rsid w:val="004C0170"/>
    <w:rsid w:val="004C1695"/>
    <w:rsid w:val="004C17E5"/>
    <w:rsid w:val="004C30E5"/>
    <w:rsid w:val="004C31AF"/>
    <w:rsid w:val="004C40E7"/>
    <w:rsid w:val="004C4550"/>
    <w:rsid w:val="004C523D"/>
    <w:rsid w:val="004C5FDE"/>
    <w:rsid w:val="004C635F"/>
    <w:rsid w:val="004C69ED"/>
    <w:rsid w:val="004C6C0B"/>
    <w:rsid w:val="004C7848"/>
    <w:rsid w:val="004C7E0D"/>
    <w:rsid w:val="004D03B6"/>
    <w:rsid w:val="004D03F9"/>
    <w:rsid w:val="004D13D7"/>
    <w:rsid w:val="004D1958"/>
    <w:rsid w:val="004D20FA"/>
    <w:rsid w:val="004D2861"/>
    <w:rsid w:val="004D2CF5"/>
    <w:rsid w:val="004D30F5"/>
    <w:rsid w:val="004D334E"/>
    <w:rsid w:val="004D3BF7"/>
    <w:rsid w:val="004D3C84"/>
    <w:rsid w:val="004D44B7"/>
    <w:rsid w:val="004D47ED"/>
    <w:rsid w:val="004D54CF"/>
    <w:rsid w:val="004D6733"/>
    <w:rsid w:val="004D70B8"/>
    <w:rsid w:val="004D74EC"/>
    <w:rsid w:val="004D7502"/>
    <w:rsid w:val="004E1321"/>
    <w:rsid w:val="004E141D"/>
    <w:rsid w:val="004E174E"/>
    <w:rsid w:val="004E2361"/>
    <w:rsid w:val="004E2739"/>
    <w:rsid w:val="004E498B"/>
    <w:rsid w:val="004E4F1F"/>
    <w:rsid w:val="004E5308"/>
    <w:rsid w:val="004E57BD"/>
    <w:rsid w:val="004E6920"/>
    <w:rsid w:val="004E6DDF"/>
    <w:rsid w:val="004E7B5E"/>
    <w:rsid w:val="004F030A"/>
    <w:rsid w:val="004F0B6E"/>
    <w:rsid w:val="004F0C02"/>
    <w:rsid w:val="004F1D57"/>
    <w:rsid w:val="004F3FE8"/>
    <w:rsid w:val="004F494A"/>
    <w:rsid w:val="004F5572"/>
    <w:rsid w:val="004F5DDD"/>
    <w:rsid w:val="004F6AA2"/>
    <w:rsid w:val="004F6FC1"/>
    <w:rsid w:val="004F70D8"/>
    <w:rsid w:val="004F721F"/>
    <w:rsid w:val="004F7E2D"/>
    <w:rsid w:val="004F7EF7"/>
    <w:rsid w:val="005002BE"/>
    <w:rsid w:val="00500F0E"/>
    <w:rsid w:val="0050126C"/>
    <w:rsid w:val="005017AB"/>
    <w:rsid w:val="00501A24"/>
    <w:rsid w:val="00501A25"/>
    <w:rsid w:val="005022D9"/>
    <w:rsid w:val="0050328A"/>
    <w:rsid w:val="00503545"/>
    <w:rsid w:val="00503715"/>
    <w:rsid w:val="00505115"/>
    <w:rsid w:val="005056DB"/>
    <w:rsid w:val="0050591F"/>
    <w:rsid w:val="00506C04"/>
    <w:rsid w:val="00507BD7"/>
    <w:rsid w:val="00510C5E"/>
    <w:rsid w:val="00510D54"/>
    <w:rsid w:val="0051106B"/>
    <w:rsid w:val="00511198"/>
    <w:rsid w:val="00512683"/>
    <w:rsid w:val="005137E7"/>
    <w:rsid w:val="00513A0E"/>
    <w:rsid w:val="00513F7C"/>
    <w:rsid w:val="005146CB"/>
    <w:rsid w:val="00514D87"/>
    <w:rsid w:val="00515372"/>
    <w:rsid w:val="0051586F"/>
    <w:rsid w:val="00516AA4"/>
    <w:rsid w:val="00517280"/>
    <w:rsid w:val="005179F0"/>
    <w:rsid w:val="005203AC"/>
    <w:rsid w:val="0052161A"/>
    <w:rsid w:val="0052185C"/>
    <w:rsid w:val="00521D02"/>
    <w:rsid w:val="005226C2"/>
    <w:rsid w:val="00522AB5"/>
    <w:rsid w:val="0052327B"/>
    <w:rsid w:val="00524909"/>
    <w:rsid w:val="00524F7C"/>
    <w:rsid w:val="00525430"/>
    <w:rsid w:val="00525929"/>
    <w:rsid w:val="0052593A"/>
    <w:rsid w:val="00525F50"/>
    <w:rsid w:val="00526A52"/>
    <w:rsid w:val="00527594"/>
    <w:rsid w:val="00527757"/>
    <w:rsid w:val="00527830"/>
    <w:rsid w:val="00527ED2"/>
    <w:rsid w:val="0053028F"/>
    <w:rsid w:val="00531524"/>
    <w:rsid w:val="00531B69"/>
    <w:rsid w:val="00532B3A"/>
    <w:rsid w:val="0053310F"/>
    <w:rsid w:val="00534E68"/>
    <w:rsid w:val="005355EF"/>
    <w:rsid w:val="0053584F"/>
    <w:rsid w:val="00540138"/>
    <w:rsid w:val="00541D41"/>
    <w:rsid w:val="00543B3E"/>
    <w:rsid w:val="00543B9E"/>
    <w:rsid w:val="00544329"/>
    <w:rsid w:val="005443B6"/>
    <w:rsid w:val="005447CA"/>
    <w:rsid w:val="005447E4"/>
    <w:rsid w:val="00545F36"/>
    <w:rsid w:val="00546122"/>
    <w:rsid w:val="00546E1E"/>
    <w:rsid w:val="00547C38"/>
    <w:rsid w:val="0055017E"/>
    <w:rsid w:val="005508F4"/>
    <w:rsid w:val="00550B86"/>
    <w:rsid w:val="00551440"/>
    <w:rsid w:val="005520D5"/>
    <w:rsid w:val="00552136"/>
    <w:rsid w:val="00552C87"/>
    <w:rsid w:val="005532F3"/>
    <w:rsid w:val="005534CA"/>
    <w:rsid w:val="00553538"/>
    <w:rsid w:val="00554224"/>
    <w:rsid w:val="00555294"/>
    <w:rsid w:val="005566E2"/>
    <w:rsid w:val="0055707A"/>
    <w:rsid w:val="005607C0"/>
    <w:rsid w:val="00560AD0"/>
    <w:rsid w:val="005611E8"/>
    <w:rsid w:val="00561D3E"/>
    <w:rsid w:val="00562380"/>
    <w:rsid w:val="0056397B"/>
    <w:rsid w:val="0056469E"/>
    <w:rsid w:val="005650CD"/>
    <w:rsid w:val="0056534B"/>
    <w:rsid w:val="005657D4"/>
    <w:rsid w:val="005659B1"/>
    <w:rsid w:val="005674FD"/>
    <w:rsid w:val="0056754D"/>
    <w:rsid w:val="00570E2A"/>
    <w:rsid w:val="005713B0"/>
    <w:rsid w:val="005726D7"/>
    <w:rsid w:val="00572721"/>
    <w:rsid w:val="0057273E"/>
    <w:rsid w:val="00572BB4"/>
    <w:rsid w:val="00572EAA"/>
    <w:rsid w:val="0057494C"/>
    <w:rsid w:val="005761DB"/>
    <w:rsid w:val="005765B9"/>
    <w:rsid w:val="00576AE3"/>
    <w:rsid w:val="00576EAC"/>
    <w:rsid w:val="00584BD1"/>
    <w:rsid w:val="00585F93"/>
    <w:rsid w:val="0058639F"/>
    <w:rsid w:val="005865DD"/>
    <w:rsid w:val="005866AA"/>
    <w:rsid w:val="00587CB6"/>
    <w:rsid w:val="0059117C"/>
    <w:rsid w:val="0059196A"/>
    <w:rsid w:val="00591B20"/>
    <w:rsid w:val="00591F27"/>
    <w:rsid w:val="00592619"/>
    <w:rsid w:val="00594316"/>
    <w:rsid w:val="00594F10"/>
    <w:rsid w:val="0059506F"/>
    <w:rsid w:val="005952A7"/>
    <w:rsid w:val="005956EB"/>
    <w:rsid w:val="005977FB"/>
    <w:rsid w:val="00597945"/>
    <w:rsid w:val="005A0249"/>
    <w:rsid w:val="005A0AE2"/>
    <w:rsid w:val="005A17FF"/>
    <w:rsid w:val="005A2C97"/>
    <w:rsid w:val="005A41D6"/>
    <w:rsid w:val="005A4776"/>
    <w:rsid w:val="005A5B2B"/>
    <w:rsid w:val="005A5B35"/>
    <w:rsid w:val="005A616C"/>
    <w:rsid w:val="005A625C"/>
    <w:rsid w:val="005A72B7"/>
    <w:rsid w:val="005A75FB"/>
    <w:rsid w:val="005A7EA1"/>
    <w:rsid w:val="005A7F9F"/>
    <w:rsid w:val="005B056A"/>
    <w:rsid w:val="005B2493"/>
    <w:rsid w:val="005B25E9"/>
    <w:rsid w:val="005B27A3"/>
    <w:rsid w:val="005B2E1A"/>
    <w:rsid w:val="005B3276"/>
    <w:rsid w:val="005B3678"/>
    <w:rsid w:val="005B523D"/>
    <w:rsid w:val="005B692E"/>
    <w:rsid w:val="005B6A1B"/>
    <w:rsid w:val="005B6D9C"/>
    <w:rsid w:val="005B7546"/>
    <w:rsid w:val="005B77B5"/>
    <w:rsid w:val="005B7DAE"/>
    <w:rsid w:val="005C1668"/>
    <w:rsid w:val="005C203A"/>
    <w:rsid w:val="005C2202"/>
    <w:rsid w:val="005C2EB2"/>
    <w:rsid w:val="005C33CD"/>
    <w:rsid w:val="005C3FCD"/>
    <w:rsid w:val="005C42C2"/>
    <w:rsid w:val="005C47C0"/>
    <w:rsid w:val="005C54A9"/>
    <w:rsid w:val="005C55F8"/>
    <w:rsid w:val="005C5D3D"/>
    <w:rsid w:val="005C622A"/>
    <w:rsid w:val="005C7BB2"/>
    <w:rsid w:val="005D0387"/>
    <w:rsid w:val="005D0D4F"/>
    <w:rsid w:val="005D11DA"/>
    <w:rsid w:val="005D138F"/>
    <w:rsid w:val="005D1511"/>
    <w:rsid w:val="005D265E"/>
    <w:rsid w:val="005D3333"/>
    <w:rsid w:val="005D395D"/>
    <w:rsid w:val="005D46A6"/>
    <w:rsid w:val="005D4703"/>
    <w:rsid w:val="005D483F"/>
    <w:rsid w:val="005D4CDE"/>
    <w:rsid w:val="005D546A"/>
    <w:rsid w:val="005D5732"/>
    <w:rsid w:val="005D5A4D"/>
    <w:rsid w:val="005D62DC"/>
    <w:rsid w:val="005D6ADB"/>
    <w:rsid w:val="005E04BC"/>
    <w:rsid w:val="005E22A4"/>
    <w:rsid w:val="005E262C"/>
    <w:rsid w:val="005E268F"/>
    <w:rsid w:val="005E3076"/>
    <w:rsid w:val="005E31C7"/>
    <w:rsid w:val="005E3710"/>
    <w:rsid w:val="005E4A14"/>
    <w:rsid w:val="005E5385"/>
    <w:rsid w:val="005E55C8"/>
    <w:rsid w:val="005E5E55"/>
    <w:rsid w:val="005E617F"/>
    <w:rsid w:val="005E63B0"/>
    <w:rsid w:val="005E6A4A"/>
    <w:rsid w:val="005E73AD"/>
    <w:rsid w:val="005E795F"/>
    <w:rsid w:val="005F0DC0"/>
    <w:rsid w:val="005F1B9B"/>
    <w:rsid w:val="005F2E45"/>
    <w:rsid w:val="005F3235"/>
    <w:rsid w:val="005F340F"/>
    <w:rsid w:val="005F3777"/>
    <w:rsid w:val="005F52DD"/>
    <w:rsid w:val="005F55A5"/>
    <w:rsid w:val="005F580D"/>
    <w:rsid w:val="005F5DF9"/>
    <w:rsid w:val="005F6077"/>
    <w:rsid w:val="005F6BB4"/>
    <w:rsid w:val="005F7649"/>
    <w:rsid w:val="005F7B8E"/>
    <w:rsid w:val="00600A4A"/>
    <w:rsid w:val="0060103F"/>
    <w:rsid w:val="006010F8"/>
    <w:rsid w:val="00601768"/>
    <w:rsid w:val="00601C86"/>
    <w:rsid w:val="00601F42"/>
    <w:rsid w:val="00603479"/>
    <w:rsid w:val="006038A2"/>
    <w:rsid w:val="00603931"/>
    <w:rsid w:val="00603DBE"/>
    <w:rsid w:val="00603E32"/>
    <w:rsid w:val="00603FC5"/>
    <w:rsid w:val="006040DD"/>
    <w:rsid w:val="006041F5"/>
    <w:rsid w:val="006043D6"/>
    <w:rsid w:val="006059EA"/>
    <w:rsid w:val="006064E4"/>
    <w:rsid w:val="0060713F"/>
    <w:rsid w:val="0061190A"/>
    <w:rsid w:val="00611CB0"/>
    <w:rsid w:val="006124AE"/>
    <w:rsid w:val="006129A2"/>
    <w:rsid w:val="0061315B"/>
    <w:rsid w:val="0061445F"/>
    <w:rsid w:val="0061505A"/>
    <w:rsid w:val="0061584C"/>
    <w:rsid w:val="006176C0"/>
    <w:rsid w:val="00617AE2"/>
    <w:rsid w:val="00617B94"/>
    <w:rsid w:val="006218FB"/>
    <w:rsid w:val="00622259"/>
    <w:rsid w:val="00622702"/>
    <w:rsid w:val="006232B0"/>
    <w:rsid w:val="00623CB1"/>
    <w:rsid w:val="0062447E"/>
    <w:rsid w:val="00624D37"/>
    <w:rsid w:val="00624E91"/>
    <w:rsid w:val="00624E95"/>
    <w:rsid w:val="00624FA5"/>
    <w:rsid w:val="00625142"/>
    <w:rsid w:val="00625662"/>
    <w:rsid w:val="00625FA2"/>
    <w:rsid w:val="00626A03"/>
    <w:rsid w:val="00626EBA"/>
    <w:rsid w:val="00627BA9"/>
    <w:rsid w:val="00627C88"/>
    <w:rsid w:val="0063003F"/>
    <w:rsid w:val="00630753"/>
    <w:rsid w:val="006317C1"/>
    <w:rsid w:val="00631C0E"/>
    <w:rsid w:val="00632E36"/>
    <w:rsid w:val="0063336B"/>
    <w:rsid w:val="00633780"/>
    <w:rsid w:val="00633930"/>
    <w:rsid w:val="00633EC2"/>
    <w:rsid w:val="00634F78"/>
    <w:rsid w:val="006364F1"/>
    <w:rsid w:val="00636D84"/>
    <w:rsid w:val="006376B4"/>
    <w:rsid w:val="00637B56"/>
    <w:rsid w:val="00637C13"/>
    <w:rsid w:val="00640FA0"/>
    <w:rsid w:val="006410A5"/>
    <w:rsid w:val="006422D2"/>
    <w:rsid w:val="006431AA"/>
    <w:rsid w:val="0064342E"/>
    <w:rsid w:val="00644033"/>
    <w:rsid w:val="00645187"/>
    <w:rsid w:val="00645262"/>
    <w:rsid w:val="00645D57"/>
    <w:rsid w:val="006505A7"/>
    <w:rsid w:val="00650CCD"/>
    <w:rsid w:val="00651B45"/>
    <w:rsid w:val="00651D69"/>
    <w:rsid w:val="00652232"/>
    <w:rsid w:val="0065385F"/>
    <w:rsid w:val="00653D5C"/>
    <w:rsid w:val="00654193"/>
    <w:rsid w:val="00654B76"/>
    <w:rsid w:val="0065534A"/>
    <w:rsid w:val="006601A8"/>
    <w:rsid w:val="006602F8"/>
    <w:rsid w:val="00660CF4"/>
    <w:rsid w:val="00660E01"/>
    <w:rsid w:val="006621F6"/>
    <w:rsid w:val="006622B7"/>
    <w:rsid w:val="00662475"/>
    <w:rsid w:val="006627DF"/>
    <w:rsid w:val="00663D90"/>
    <w:rsid w:val="006644D9"/>
    <w:rsid w:val="0066450E"/>
    <w:rsid w:val="006647C1"/>
    <w:rsid w:val="006648F3"/>
    <w:rsid w:val="00665605"/>
    <w:rsid w:val="00665D16"/>
    <w:rsid w:val="00665D84"/>
    <w:rsid w:val="00665DF6"/>
    <w:rsid w:val="006660D6"/>
    <w:rsid w:val="00666202"/>
    <w:rsid w:val="00666316"/>
    <w:rsid w:val="0066700A"/>
    <w:rsid w:val="0066786B"/>
    <w:rsid w:val="00667C00"/>
    <w:rsid w:val="0067122F"/>
    <w:rsid w:val="00671393"/>
    <w:rsid w:val="00672230"/>
    <w:rsid w:val="00672E4A"/>
    <w:rsid w:val="00673069"/>
    <w:rsid w:val="00674A0A"/>
    <w:rsid w:val="00674A36"/>
    <w:rsid w:val="00674A6C"/>
    <w:rsid w:val="006756D3"/>
    <w:rsid w:val="00677A4E"/>
    <w:rsid w:val="00677E1E"/>
    <w:rsid w:val="006802D0"/>
    <w:rsid w:val="00680F0C"/>
    <w:rsid w:val="006813F1"/>
    <w:rsid w:val="00681422"/>
    <w:rsid w:val="0068162A"/>
    <w:rsid w:val="006817CC"/>
    <w:rsid w:val="00682FEB"/>
    <w:rsid w:val="00683F74"/>
    <w:rsid w:val="0068450F"/>
    <w:rsid w:val="00685139"/>
    <w:rsid w:val="0068536E"/>
    <w:rsid w:val="00685F53"/>
    <w:rsid w:val="006861B7"/>
    <w:rsid w:val="006866DA"/>
    <w:rsid w:val="006867EA"/>
    <w:rsid w:val="006872D6"/>
    <w:rsid w:val="00687899"/>
    <w:rsid w:val="00690301"/>
    <w:rsid w:val="00690ACE"/>
    <w:rsid w:val="00691FD2"/>
    <w:rsid w:val="006923D4"/>
    <w:rsid w:val="00693F2C"/>
    <w:rsid w:val="006945AA"/>
    <w:rsid w:val="00694CA8"/>
    <w:rsid w:val="00694D24"/>
    <w:rsid w:val="006953A3"/>
    <w:rsid w:val="00695AED"/>
    <w:rsid w:val="00695CB4"/>
    <w:rsid w:val="00695D02"/>
    <w:rsid w:val="00695D82"/>
    <w:rsid w:val="006965D9"/>
    <w:rsid w:val="00696A96"/>
    <w:rsid w:val="00696B05"/>
    <w:rsid w:val="00696CF6"/>
    <w:rsid w:val="00697F40"/>
    <w:rsid w:val="006A11E4"/>
    <w:rsid w:val="006A132D"/>
    <w:rsid w:val="006A28FC"/>
    <w:rsid w:val="006A30B8"/>
    <w:rsid w:val="006A3942"/>
    <w:rsid w:val="006A489B"/>
    <w:rsid w:val="006A537A"/>
    <w:rsid w:val="006B0357"/>
    <w:rsid w:val="006B0362"/>
    <w:rsid w:val="006B074F"/>
    <w:rsid w:val="006B07DF"/>
    <w:rsid w:val="006B0813"/>
    <w:rsid w:val="006B1517"/>
    <w:rsid w:val="006B203B"/>
    <w:rsid w:val="006B2317"/>
    <w:rsid w:val="006B3106"/>
    <w:rsid w:val="006B3242"/>
    <w:rsid w:val="006B352D"/>
    <w:rsid w:val="006B4189"/>
    <w:rsid w:val="006B446F"/>
    <w:rsid w:val="006B47A4"/>
    <w:rsid w:val="006B583C"/>
    <w:rsid w:val="006B5D38"/>
    <w:rsid w:val="006B66D1"/>
    <w:rsid w:val="006B7E62"/>
    <w:rsid w:val="006C0206"/>
    <w:rsid w:val="006C1393"/>
    <w:rsid w:val="006C216B"/>
    <w:rsid w:val="006C2CBF"/>
    <w:rsid w:val="006C3436"/>
    <w:rsid w:val="006C35A2"/>
    <w:rsid w:val="006C3E3A"/>
    <w:rsid w:val="006C471E"/>
    <w:rsid w:val="006C4939"/>
    <w:rsid w:val="006C51CB"/>
    <w:rsid w:val="006C54FB"/>
    <w:rsid w:val="006C5F4A"/>
    <w:rsid w:val="006C64F5"/>
    <w:rsid w:val="006C6D1F"/>
    <w:rsid w:val="006C71B8"/>
    <w:rsid w:val="006D051E"/>
    <w:rsid w:val="006D0740"/>
    <w:rsid w:val="006D0E01"/>
    <w:rsid w:val="006D1640"/>
    <w:rsid w:val="006D1FE8"/>
    <w:rsid w:val="006D28CB"/>
    <w:rsid w:val="006D2D72"/>
    <w:rsid w:val="006D4F47"/>
    <w:rsid w:val="006D594B"/>
    <w:rsid w:val="006D69B2"/>
    <w:rsid w:val="006D7D79"/>
    <w:rsid w:val="006E0487"/>
    <w:rsid w:val="006E1169"/>
    <w:rsid w:val="006E32DC"/>
    <w:rsid w:val="006E3330"/>
    <w:rsid w:val="006E3C3B"/>
    <w:rsid w:val="006E4211"/>
    <w:rsid w:val="006E72EA"/>
    <w:rsid w:val="006E7856"/>
    <w:rsid w:val="006E79DC"/>
    <w:rsid w:val="006E7BBD"/>
    <w:rsid w:val="006F2819"/>
    <w:rsid w:val="006F2D2B"/>
    <w:rsid w:val="006F3881"/>
    <w:rsid w:val="006F3A35"/>
    <w:rsid w:val="006F3B96"/>
    <w:rsid w:val="006F6139"/>
    <w:rsid w:val="006F729E"/>
    <w:rsid w:val="006F7E9A"/>
    <w:rsid w:val="007016A1"/>
    <w:rsid w:val="00701D98"/>
    <w:rsid w:val="007023F8"/>
    <w:rsid w:val="00702649"/>
    <w:rsid w:val="00703A9B"/>
    <w:rsid w:val="00704E31"/>
    <w:rsid w:val="0070503F"/>
    <w:rsid w:val="007050BD"/>
    <w:rsid w:val="00705F12"/>
    <w:rsid w:val="00706DEF"/>
    <w:rsid w:val="0070728E"/>
    <w:rsid w:val="00707596"/>
    <w:rsid w:val="00707C2B"/>
    <w:rsid w:val="00707C35"/>
    <w:rsid w:val="00710162"/>
    <w:rsid w:val="0071073F"/>
    <w:rsid w:val="00711578"/>
    <w:rsid w:val="00711774"/>
    <w:rsid w:val="00711E06"/>
    <w:rsid w:val="0071231C"/>
    <w:rsid w:val="00713540"/>
    <w:rsid w:val="00713626"/>
    <w:rsid w:val="00713B4A"/>
    <w:rsid w:val="00713B7E"/>
    <w:rsid w:val="00714534"/>
    <w:rsid w:val="00716657"/>
    <w:rsid w:val="00716BBE"/>
    <w:rsid w:val="00717C3C"/>
    <w:rsid w:val="0072079E"/>
    <w:rsid w:val="00720935"/>
    <w:rsid w:val="007212FB"/>
    <w:rsid w:val="0072189C"/>
    <w:rsid w:val="00721BF2"/>
    <w:rsid w:val="00722CE3"/>
    <w:rsid w:val="00723610"/>
    <w:rsid w:val="0072386C"/>
    <w:rsid w:val="00723B75"/>
    <w:rsid w:val="00724274"/>
    <w:rsid w:val="007246BE"/>
    <w:rsid w:val="007248E9"/>
    <w:rsid w:val="00725CFF"/>
    <w:rsid w:val="00726844"/>
    <w:rsid w:val="0072712A"/>
    <w:rsid w:val="007275B8"/>
    <w:rsid w:val="00727AD6"/>
    <w:rsid w:val="00727C97"/>
    <w:rsid w:val="00730E77"/>
    <w:rsid w:val="0073183D"/>
    <w:rsid w:val="0073264D"/>
    <w:rsid w:val="007329B4"/>
    <w:rsid w:val="00732FC3"/>
    <w:rsid w:val="00735259"/>
    <w:rsid w:val="00736570"/>
    <w:rsid w:val="00736F33"/>
    <w:rsid w:val="0073738A"/>
    <w:rsid w:val="007374D6"/>
    <w:rsid w:val="00740306"/>
    <w:rsid w:val="007404FB"/>
    <w:rsid w:val="007407E0"/>
    <w:rsid w:val="007408F3"/>
    <w:rsid w:val="00740AD0"/>
    <w:rsid w:val="00740B51"/>
    <w:rsid w:val="00740B89"/>
    <w:rsid w:val="00741048"/>
    <w:rsid w:val="0074119D"/>
    <w:rsid w:val="007417F2"/>
    <w:rsid w:val="00742DA7"/>
    <w:rsid w:val="00743BCD"/>
    <w:rsid w:val="00743E92"/>
    <w:rsid w:val="00744871"/>
    <w:rsid w:val="00745F74"/>
    <w:rsid w:val="00746995"/>
    <w:rsid w:val="007475ED"/>
    <w:rsid w:val="00751209"/>
    <w:rsid w:val="0075191E"/>
    <w:rsid w:val="007519B3"/>
    <w:rsid w:val="00753544"/>
    <w:rsid w:val="00754D06"/>
    <w:rsid w:val="007573AC"/>
    <w:rsid w:val="007603A5"/>
    <w:rsid w:val="007604CF"/>
    <w:rsid w:val="00760663"/>
    <w:rsid w:val="00762014"/>
    <w:rsid w:val="00762296"/>
    <w:rsid w:val="0076384A"/>
    <w:rsid w:val="007641CC"/>
    <w:rsid w:val="00764B13"/>
    <w:rsid w:val="00764B57"/>
    <w:rsid w:val="00764F59"/>
    <w:rsid w:val="00765165"/>
    <w:rsid w:val="00765AF1"/>
    <w:rsid w:val="00766243"/>
    <w:rsid w:val="00766759"/>
    <w:rsid w:val="00766B20"/>
    <w:rsid w:val="00767020"/>
    <w:rsid w:val="0076749B"/>
    <w:rsid w:val="00767A7D"/>
    <w:rsid w:val="0077041C"/>
    <w:rsid w:val="007710A7"/>
    <w:rsid w:val="00771E11"/>
    <w:rsid w:val="00772514"/>
    <w:rsid w:val="00773A13"/>
    <w:rsid w:val="0077529D"/>
    <w:rsid w:val="007755EB"/>
    <w:rsid w:val="00775DC3"/>
    <w:rsid w:val="007760A0"/>
    <w:rsid w:val="007769D1"/>
    <w:rsid w:val="00776ADB"/>
    <w:rsid w:val="00776D31"/>
    <w:rsid w:val="007772E1"/>
    <w:rsid w:val="00777F68"/>
    <w:rsid w:val="00782FE0"/>
    <w:rsid w:val="00784145"/>
    <w:rsid w:val="0078424B"/>
    <w:rsid w:val="00784535"/>
    <w:rsid w:val="0078457D"/>
    <w:rsid w:val="00784AB7"/>
    <w:rsid w:val="00784EEC"/>
    <w:rsid w:val="007852DA"/>
    <w:rsid w:val="0078543A"/>
    <w:rsid w:val="00785C1B"/>
    <w:rsid w:val="007872B1"/>
    <w:rsid w:val="00787696"/>
    <w:rsid w:val="00787FB9"/>
    <w:rsid w:val="00790756"/>
    <w:rsid w:val="00791346"/>
    <w:rsid w:val="007927FE"/>
    <w:rsid w:val="00792BC6"/>
    <w:rsid w:val="00793569"/>
    <w:rsid w:val="007936CF"/>
    <w:rsid w:val="00794C28"/>
    <w:rsid w:val="00795276"/>
    <w:rsid w:val="0079561A"/>
    <w:rsid w:val="00795C68"/>
    <w:rsid w:val="00797948"/>
    <w:rsid w:val="007A00AD"/>
    <w:rsid w:val="007A0216"/>
    <w:rsid w:val="007A060D"/>
    <w:rsid w:val="007A062A"/>
    <w:rsid w:val="007A09ED"/>
    <w:rsid w:val="007A267D"/>
    <w:rsid w:val="007A2D15"/>
    <w:rsid w:val="007A36FE"/>
    <w:rsid w:val="007A3995"/>
    <w:rsid w:val="007A3DF5"/>
    <w:rsid w:val="007A4227"/>
    <w:rsid w:val="007A4809"/>
    <w:rsid w:val="007A59BF"/>
    <w:rsid w:val="007A7CB7"/>
    <w:rsid w:val="007B003B"/>
    <w:rsid w:val="007B045F"/>
    <w:rsid w:val="007B1CD7"/>
    <w:rsid w:val="007B1EA9"/>
    <w:rsid w:val="007B2F73"/>
    <w:rsid w:val="007B3DD4"/>
    <w:rsid w:val="007B4D3F"/>
    <w:rsid w:val="007B50CC"/>
    <w:rsid w:val="007B533E"/>
    <w:rsid w:val="007B5E33"/>
    <w:rsid w:val="007B5EAE"/>
    <w:rsid w:val="007B5FD6"/>
    <w:rsid w:val="007B63E6"/>
    <w:rsid w:val="007B6838"/>
    <w:rsid w:val="007B6893"/>
    <w:rsid w:val="007B6DE4"/>
    <w:rsid w:val="007B755F"/>
    <w:rsid w:val="007C0476"/>
    <w:rsid w:val="007C0C5F"/>
    <w:rsid w:val="007C1EAD"/>
    <w:rsid w:val="007C4F1D"/>
    <w:rsid w:val="007C51AF"/>
    <w:rsid w:val="007C572D"/>
    <w:rsid w:val="007C57ED"/>
    <w:rsid w:val="007C5E84"/>
    <w:rsid w:val="007C5EAB"/>
    <w:rsid w:val="007C6241"/>
    <w:rsid w:val="007C668E"/>
    <w:rsid w:val="007C68FE"/>
    <w:rsid w:val="007C6BF8"/>
    <w:rsid w:val="007C71CE"/>
    <w:rsid w:val="007C7C52"/>
    <w:rsid w:val="007D0761"/>
    <w:rsid w:val="007D082C"/>
    <w:rsid w:val="007D11FA"/>
    <w:rsid w:val="007D1698"/>
    <w:rsid w:val="007D1989"/>
    <w:rsid w:val="007D3556"/>
    <w:rsid w:val="007D39D5"/>
    <w:rsid w:val="007D6E77"/>
    <w:rsid w:val="007E025A"/>
    <w:rsid w:val="007E1229"/>
    <w:rsid w:val="007E15D5"/>
    <w:rsid w:val="007E1765"/>
    <w:rsid w:val="007E28B8"/>
    <w:rsid w:val="007E360F"/>
    <w:rsid w:val="007E38B1"/>
    <w:rsid w:val="007E3C19"/>
    <w:rsid w:val="007E3E59"/>
    <w:rsid w:val="007E4414"/>
    <w:rsid w:val="007E559C"/>
    <w:rsid w:val="007E5FB7"/>
    <w:rsid w:val="007E65E2"/>
    <w:rsid w:val="007E7718"/>
    <w:rsid w:val="007F1AFD"/>
    <w:rsid w:val="007F1B5A"/>
    <w:rsid w:val="007F265C"/>
    <w:rsid w:val="007F282E"/>
    <w:rsid w:val="007F2C2B"/>
    <w:rsid w:val="007F33BC"/>
    <w:rsid w:val="007F4189"/>
    <w:rsid w:val="007F4D15"/>
    <w:rsid w:val="007F5023"/>
    <w:rsid w:val="007F587D"/>
    <w:rsid w:val="007F5DFB"/>
    <w:rsid w:val="007F5E6A"/>
    <w:rsid w:val="007F717A"/>
    <w:rsid w:val="007F7AAB"/>
    <w:rsid w:val="007F7E1D"/>
    <w:rsid w:val="0080087F"/>
    <w:rsid w:val="008020F7"/>
    <w:rsid w:val="00803209"/>
    <w:rsid w:val="00803C40"/>
    <w:rsid w:val="00803E8C"/>
    <w:rsid w:val="00803FD2"/>
    <w:rsid w:val="008043BE"/>
    <w:rsid w:val="00804EC5"/>
    <w:rsid w:val="00805263"/>
    <w:rsid w:val="0080529B"/>
    <w:rsid w:val="00805443"/>
    <w:rsid w:val="00807585"/>
    <w:rsid w:val="00810037"/>
    <w:rsid w:val="00810D53"/>
    <w:rsid w:val="00811719"/>
    <w:rsid w:val="008128A8"/>
    <w:rsid w:val="00812C6C"/>
    <w:rsid w:val="00812DCA"/>
    <w:rsid w:val="008130D2"/>
    <w:rsid w:val="00813643"/>
    <w:rsid w:val="00814BC0"/>
    <w:rsid w:val="00814C6C"/>
    <w:rsid w:val="00814E0C"/>
    <w:rsid w:val="0081519D"/>
    <w:rsid w:val="0081589F"/>
    <w:rsid w:val="008160C1"/>
    <w:rsid w:val="0081680A"/>
    <w:rsid w:val="00817592"/>
    <w:rsid w:val="008178A3"/>
    <w:rsid w:val="00820FF0"/>
    <w:rsid w:val="00821AA3"/>
    <w:rsid w:val="00821E6F"/>
    <w:rsid w:val="00822627"/>
    <w:rsid w:val="008255D3"/>
    <w:rsid w:val="008259A2"/>
    <w:rsid w:val="00826C81"/>
    <w:rsid w:val="0082735F"/>
    <w:rsid w:val="00830666"/>
    <w:rsid w:val="0083145D"/>
    <w:rsid w:val="00831569"/>
    <w:rsid w:val="0083223F"/>
    <w:rsid w:val="0083350C"/>
    <w:rsid w:val="00833957"/>
    <w:rsid w:val="00833F7E"/>
    <w:rsid w:val="00833F9B"/>
    <w:rsid w:val="00834117"/>
    <w:rsid w:val="0083465F"/>
    <w:rsid w:val="00834859"/>
    <w:rsid w:val="00834EC3"/>
    <w:rsid w:val="0083598B"/>
    <w:rsid w:val="0083688C"/>
    <w:rsid w:val="00840FA1"/>
    <w:rsid w:val="00841397"/>
    <w:rsid w:val="00842052"/>
    <w:rsid w:val="008420CD"/>
    <w:rsid w:val="00842CF4"/>
    <w:rsid w:val="00843015"/>
    <w:rsid w:val="008432AC"/>
    <w:rsid w:val="00844854"/>
    <w:rsid w:val="00844CF0"/>
    <w:rsid w:val="00845B02"/>
    <w:rsid w:val="00845D5D"/>
    <w:rsid w:val="00846544"/>
    <w:rsid w:val="00846A7F"/>
    <w:rsid w:val="008509D4"/>
    <w:rsid w:val="00851CB2"/>
    <w:rsid w:val="00851E32"/>
    <w:rsid w:val="00852016"/>
    <w:rsid w:val="008532B4"/>
    <w:rsid w:val="008535EF"/>
    <w:rsid w:val="008537DC"/>
    <w:rsid w:val="00855EF6"/>
    <w:rsid w:val="00855EF7"/>
    <w:rsid w:val="00855F1C"/>
    <w:rsid w:val="008565C6"/>
    <w:rsid w:val="00856995"/>
    <w:rsid w:val="00856B11"/>
    <w:rsid w:val="0085782C"/>
    <w:rsid w:val="00857ABA"/>
    <w:rsid w:val="008621EC"/>
    <w:rsid w:val="0086259F"/>
    <w:rsid w:val="0086370D"/>
    <w:rsid w:val="00864F8E"/>
    <w:rsid w:val="00865F67"/>
    <w:rsid w:val="0086639E"/>
    <w:rsid w:val="00866F67"/>
    <w:rsid w:val="00867F04"/>
    <w:rsid w:val="0087007E"/>
    <w:rsid w:val="00870905"/>
    <w:rsid w:val="00870B1A"/>
    <w:rsid w:val="00871FF2"/>
    <w:rsid w:val="0087201F"/>
    <w:rsid w:val="00872254"/>
    <w:rsid w:val="00873C3D"/>
    <w:rsid w:val="00876706"/>
    <w:rsid w:val="00877225"/>
    <w:rsid w:val="00881748"/>
    <w:rsid w:val="00882692"/>
    <w:rsid w:val="00882D6B"/>
    <w:rsid w:val="008839FA"/>
    <w:rsid w:val="0088401A"/>
    <w:rsid w:val="00884141"/>
    <w:rsid w:val="008846A7"/>
    <w:rsid w:val="0088584D"/>
    <w:rsid w:val="0088666C"/>
    <w:rsid w:val="00887CA6"/>
    <w:rsid w:val="00890358"/>
    <w:rsid w:val="00890DA6"/>
    <w:rsid w:val="0089157E"/>
    <w:rsid w:val="0089199B"/>
    <w:rsid w:val="008925A2"/>
    <w:rsid w:val="00892B72"/>
    <w:rsid w:val="0089369E"/>
    <w:rsid w:val="00894379"/>
    <w:rsid w:val="00894B2D"/>
    <w:rsid w:val="00894BB5"/>
    <w:rsid w:val="00895EF1"/>
    <w:rsid w:val="00896690"/>
    <w:rsid w:val="008967C3"/>
    <w:rsid w:val="00896EA3"/>
    <w:rsid w:val="00897EB0"/>
    <w:rsid w:val="008A0DDB"/>
    <w:rsid w:val="008A13EC"/>
    <w:rsid w:val="008A1608"/>
    <w:rsid w:val="008A28A2"/>
    <w:rsid w:val="008A2F16"/>
    <w:rsid w:val="008A2FAB"/>
    <w:rsid w:val="008A408C"/>
    <w:rsid w:val="008A4A82"/>
    <w:rsid w:val="008A4D2B"/>
    <w:rsid w:val="008A4FBD"/>
    <w:rsid w:val="008A4FC1"/>
    <w:rsid w:val="008A54CB"/>
    <w:rsid w:val="008A561C"/>
    <w:rsid w:val="008A57A3"/>
    <w:rsid w:val="008A5BF2"/>
    <w:rsid w:val="008A6654"/>
    <w:rsid w:val="008A6D00"/>
    <w:rsid w:val="008A6E13"/>
    <w:rsid w:val="008B026A"/>
    <w:rsid w:val="008B0F23"/>
    <w:rsid w:val="008B179F"/>
    <w:rsid w:val="008B1CBB"/>
    <w:rsid w:val="008B1F0E"/>
    <w:rsid w:val="008B210A"/>
    <w:rsid w:val="008B2337"/>
    <w:rsid w:val="008B2F22"/>
    <w:rsid w:val="008B405E"/>
    <w:rsid w:val="008B63C8"/>
    <w:rsid w:val="008B73FD"/>
    <w:rsid w:val="008B7B54"/>
    <w:rsid w:val="008B7BEA"/>
    <w:rsid w:val="008C0A41"/>
    <w:rsid w:val="008C0BAA"/>
    <w:rsid w:val="008C1446"/>
    <w:rsid w:val="008C250D"/>
    <w:rsid w:val="008C2ABF"/>
    <w:rsid w:val="008C2DED"/>
    <w:rsid w:val="008C3A12"/>
    <w:rsid w:val="008C4707"/>
    <w:rsid w:val="008C526F"/>
    <w:rsid w:val="008C59AB"/>
    <w:rsid w:val="008C6A9A"/>
    <w:rsid w:val="008D0767"/>
    <w:rsid w:val="008D0CF0"/>
    <w:rsid w:val="008D1D8A"/>
    <w:rsid w:val="008D2C67"/>
    <w:rsid w:val="008D2CDD"/>
    <w:rsid w:val="008D3DFB"/>
    <w:rsid w:val="008D607D"/>
    <w:rsid w:val="008D69DE"/>
    <w:rsid w:val="008D6B17"/>
    <w:rsid w:val="008D6E0D"/>
    <w:rsid w:val="008E01B0"/>
    <w:rsid w:val="008E042D"/>
    <w:rsid w:val="008E0719"/>
    <w:rsid w:val="008E18B4"/>
    <w:rsid w:val="008E1F84"/>
    <w:rsid w:val="008E2FD5"/>
    <w:rsid w:val="008E355C"/>
    <w:rsid w:val="008E37D8"/>
    <w:rsid w:val="008E39F6"/>
    <w:rsid w:val="008E42AE"/>
    <w:rsid w:val="008E4BB7"/>
    <w:rsid w:val="008E4E89"/>
    <w:rsid w:val="008F18B9"/>
    <w:rsid w:val="008F259B"/>
    <w:rsid w:val="008F2D75"/>
    <w:rsid w:val="008F2FF9"/>
    <w:rsid w:val="008F3072"/>
    <w:rsid w:val="008F3E46"/>
    <w:rsid w:val="008F41DB"/>
    <w:rsid w:val="008F45B4"/>
    <w:rsid w:val="008F4824"/>
    <w:rsid w:val="008F4FEB"/>
    <w:rsid w:val="008F5AD6"/>
    <w:rsid w:val="008F5C50"/>
    <w:rsid w:val="008F6537"/>
    <w:rsid w:val="008F6AF1"/>
    <w:rsid w:val="008F79FA"/>
    <w:rsid w:val="008F7C23"/>
    <w:rsid w:val="00901558"/>
    <w:rsid w:val="009027AA"/>
    <w:rsid w:val="009032C8"/>
    <w:rsid w:val="00903894"/>
    <w:rsid w:val="00903CD3"/>
    <w:rsid w:val="0090409A"/>
    <w:rsid w:val="00905510"/>
    <w:rsid w:val="00905729"/>
    <w:rsid w:val="009059F6"/>
    <w:rsid w:val="00907958"/>
    <w:rsid w:val="00910D7C"/>
    <w:rsid w:val="0091143A"/>
    <w:rsid w:val="00911473"/>
    <w:rsid w:val="00911CE5"/>
    <w:rsid w:val="00911D34"/>
    <w:rsid w:val="00912190"/>
    <w:rsid w:val="009123CB"/>
    <w:rsid w:val="009126D0"/>
    <w:rsid w:val="00912CDA"/>
    <w:rsid w:val="00912DFE"/>
    <w:rsid w:val="00912E6B"/>
    <w:rsid w:val="00913D88"/>
    <w:rsid w:val="00914364"/>
    <w:rsid w:val="00915C18"/>
    <w:rsid w:val="00915CDC"/>
    <w:rsid w:val="0091746E"/>
    <w:rsid w:val="00917981"/>
    <w:rsid w:val="0092045E"/>
    <w:rsid w:val="009204B5"/>
    <w:rsid w:val="009215AF"/>
    <w:rsid w:val="0092233A"/>
    <w:rsid w:val="00924DCD"/>
    <w:rsid w:val="00925CE9"/>
    <w:rsid w:val="00925D0D"/>
    <w:rsid w:val="00925DBF"/>
    <w:rsid w:val="00926735"/>
    <w:rsid w:val="009267FD"/>
    <w:rsid w:val="0093013E"/>
    <w:rsid w:val="009313CA"/>
    <w:rsid w:val="00932EEC"/>
    <w:rsid w:val="00932FCA"/>
    <w:rsid w:val="009330BF"/>
    <w:rsid w:val="00933898"/>
    <w:rsid w:val="00933904"/>
    <w:rsid w:val="00933BD5"/>
    <w:rsid w:val="009356C6"/>
    <w:rsid w:val="009358DE"/>
    <w:rsid w:val="00936362"/>
    <w:rsid w:val="00936FDF"/>
    <w:rsid w:val="0093755D"/>
    <w:rsid w:val="0093783C"/>
    <w:rsid w:val="00940D5F"/>
    <w:rsid w:val="00940DF5"/>
    <w:rsid w:val="00941223"/>
    <w:rsid w:val="00941585"/>
    <w:rsid w:val="009419A2"/>
    <w:rsid w:val="00941B50"/>
    <w:rsid w:val="00941C34"/>
    <w:rsid w:val="00941E55"/>
    <w:rsid w:val="009428F7"/>
    <w:rsid w:val="00943233"/>
    <w:rsid w:val="00943F51"/>
    <w:rsid w:val="009443F7"/>
    <w:rsid w:val="00944896"/>
    <w:rsid w:val="00944EAA"/>
    <w:rsid w:val="0094533F"/>
    <w:rsid w:val="009454CC"/>
    <w:rsid w:val="009459C9"/>
    <w:rsid w:val="00945B10"/>
    <w:rsid w:val="00945FBA"/>
    <w:rsid w:val="009477DB"/>
    <w:rsid w:val="00950D86"/>
    <w:rsid w:val="00951356"/>
    <w:rsid w:val="00951495"/>
    <w:rsid w:val="00952A77"/>
    <w:rsid w:val="00953C22"/>
    <w:rsid w:val="00954142"/>
    <w:rsid w:val="00954643"/>
    <w:rsid w:val="00954C95"/>
    <w:rsid w:val="00954EC3"/>
    <w:rsid w:val="00956F49"/>
    <w:rsid w:val="00957808"/>
    <w:rsid w:val="00957947"/>
    <w:rsid w:val="009579AB"/>
    <w:rsid w:val="00957A05"/>
    <w:rsid w:val="009607CA"/>
    <w:rsid w:val="009615FD"/>
    <w:rsid w:val="009616D4"/>
    <w:rsid w:val="00961A05"/>
    <w:rsid w:val="0096206A"/>
    <w:rsid w:val="00962482"/>
    <w:rsid w:val="00964461"/>
    <w:rsid w:val="009648DE"/>
    <w:rsid w:val="00964BA7"/>
    <w:rsid w:val="00965C71"/>
    <w:rsid w:val="00965EE3"/>
    <w:rsid w:val="00966251"/>
    <w:rsid w:val="009667B9"/>
    <w:rsid w:val="00966DC9"/>
    <w:rsid w:val="00967370"/>
    <w:rsid w:val="0096777A"/>
    <w:rsid w:val="009678E9"/>
    <w:rsid w:val="00967A13"/>
    <w:rsid w:val="00970D65"/>
    <w:rsid w:val="00972562"/>
    <w:rsid w:val="00972663"/>
    <w:rsid w:val="009728E7"/>
    <w:rsid w:val="0097389B"/>
    <w:rsid w:val="00974250"/>
    <w:rsid w:val="0097444A"/>
    <w:rsid w:val="0097462D"/>
    <w:rsid w:val="00975226"/>
    <w:rsid w:val="00975774"/>
    <w:rsid w:val="009757E1"/>
    <w:rsid w:val="00975A7C"/>
    <w:rsid w:val="009767AC"/>
    <w:rsid w:val="0097713B"/>
    <w:rsid w:val="0097744A"/>
    <w:rsid w:val="00977E9D"/>
    <w:rsid w:val="009801E2"/>
    <w:rsid w:val="00980732"/>
    <w:rsid w:val="00981390"/>
    <w:rsid w:val="00981749"/>
    <w:rsid w:val="0098190E"/>
    <w:rsid w:val="00981BDB"/>
    <w:rsid w:val="00982AFE"/>
    <w:rsid w:val="00982C3B"/>
    <w:rsid w:val="00983389"/>
    <w:rsid w:val="0098367F"/>
    <w:rsid w:val="00984108"/>
    <w:rsid w:val="00984991"/>
    <w:rsid w:val="00984B2F"/>
    <w:rsid w:val="00986821"/>
    <w:rsid w:val="009868C4"/>
    <w:rsid w:val="009877B4"/>
    <w:rsid w:val="009903E2"/>
    <w:rsid w:val="00990525"/>
    <w:rsid w:val="00991204"/>
    <w:rsid w:val="0099200B"/>
    <w:rsid w:val="0099393B"/>
    <w:rsid w:val="009939D6"/>
    <w:rsid w:val="00994976"/>
    <w:rsid w:val="00995B26"/>
    <w:rsid w:val="00995BEE"/>
    <w:rsid w:val="009968D0"/>
    <w:rsid w:val="00996C5E"/>
    <w:rsid w:val="00996E62"/>
    <w:rsid w:val="009A0478"/>
    <w:rsid w:val="009A108E"/>
    <w:rsid w:val="009A1571"/>
    <w:rsid w:val="009A295B"/>
    <w:rsid w:val="009A3D2B"/>
    <w:rsid w:val="009A4E35"/>
    <w:rsid w:val="009A4FB2"/>
    <w:rsid w:val="009A513E"/>
    <w:rsid w:val="009A5A8E"/>
    <w:rsid w:val="009A5DF4"/>
    <w:rsid w:val="009A6B09"/>
    <w:rsid w:val="009A71BB"/>
    <w:rsid w:val="009A7641"/>
    <w:rsid w:val="009A785A"/>
    <w:rsid w:val="009A7FFA"/>
    <w:rsid w:val="009B06EE"/>
    <w:rsid w:val="009B16DF"/>
    <w:rsid w:val="009B1D4C"/>
    <w:rsid w:val="009B25FE"/>
    <w:rsid w:val="009B3156"/>
    <w:rsid w:val="009B352B"/>
    <w:rsid w:val="009B40A0"/>
    <w:rsid w:val="009B4744"/>
    <w:rsid w:val="009B4CA4"/>
    <w:rsid w:val="009B59C6"/>
    <w:rsid w:val="009B7718"/>
    <w:rsid w:val="009B7FE5"/>
    <w:rsid w:val="009C0276"/>
    <w:rsid w:val="009C0E3B"/>
    <w:rsid w:val="009C2941"/>
    <w:rsid w:val="009C2A58"/>
    <w:rsid w:val="009C2E7F"/>
    <w:rsid w:val="009C2F73"/>
    <w:rsid w:val="009C3413"/>
    <w:rsid w:val="009C3F24"/>
    <w:rsid w:val="009C4977"/>
    <w:rsid w:val="009C5138"/>
    <w:rsid w:val="009C6FC2"/>
    <w:rsid w:val="009C78A8"/>
    <w:rsid w:val="009C7FEF"/>
    <w:rsid w:val="009D1640"/>
    <w:rsid w:val="009D164B"/>
    <w:rsid w:val="009D3712"/>
    <w:rsid w:val="009D3AC5"/>
    <w:rsid w:val="009D46B9"/>
    <w:rsid w:val="009D4FA8"/>
    <w:rsid w:val="009D5857"/>
    <w:rsid w:val="009D6715"/>
    <w:rsid w:val="009D6CF5"/>
    <w:rsid w:val="009E1A12"/>
    <w:rsid w:val="009E1CAC"/>
    <w:rsid w:val="009E2295"/>
    <w:rsid w:val="009E317E"/>
    <w:rsid w:val="009E36D8"/>
    <w:rsid w:val="009E3973"/>
    <w:rsid w:val="009E4143"/>
    <w:rsid w:val="009E4A1E"/>
    <w:rsid w:val="009E6A53"/>
    <w:rsid w:val="009E6D1B"/>
    <w:rsid w:val="009E7198"/>
    <w:rsid w:val="009E7835"/>
    <w:rsid w:val="009F028E"/>
    <w:rsid w:val="009F06AD"/>
    <w:rsid w:val="009F1113"/>
    <w:rsid w:val="009F2069"/>
    <w:rsid w:val="009F2EAD"/>
    <w:rsid w:val="009F3944"/>
    <w:rsid w:val="009F4FBE"/>
    <w:rsid w:val="009F5136"/>
    <w:rsid w:val="009F5494"/>
    <w:rsid w:val="009F607C"/>
    <w:rsid w:val="009F7210"/>
    <w:rsid w:val="009F74C4"/>
    <w:rsid w:val="009F7512"/>
    <w:rsid w:val="009F788F"/>
    <w:rsid w:val="00A0131C"/>
    <w:rsid w:val="00A0140C"/>
    <w:rsid w:val="00A01EDB"/>
    <w:rsid w:val="00A01F59"/>
    <w:rsid w:val="00A02476"/>
    <w:rsid w:val="00A02A67"/>
    <w:rsid w:val="00A02DF3"/>
    <w:rsid w:val="00A03326"/>
    <w:rsid w:val="00A042FE"/>
    <w:rsid w:val="00A0446B"/>
    <w:rsid w:val="00A04C67"/>
    <w:rsid w:val="00A05F15"/>
    <w:rsid w:val="00A066DE"/>
    <w:rsid w:val="00A06DD4"/>
    <w:rsid w:val="00A07CFC"/>
    <w:rsid w:val="00A10E73"/>
    <w:rsid w:val="00A1296F"/>
    <w:rsid w:val="00A13C31"/>
    <w:rsid w:val="00A13CED"/>
    <w:rsid w:val="00A1423A"/>
    <w:rsid w:val="00A14985"/>
    <w:rsid w:val="00A1512A"/>
    <w:rsid w:val="00A15736"/>
    <w:rsid w:val="00A16E7D"/>
    <w:rsid w:val="00A17F35"/>
    <w:rsid w:val="00A20179"/>
    <w:rsid w:val="00A205B7"/>
    <w:rsid w:val="00A21320"/>
    <w:rsid w:val="00A21E32"/>
    <w:rsid w:val="00A220F6"/>
    <w:rsid w:val="00A22242"/>
    <w:rsid w:val="00A22645"/>
    <w:rsid w:val="00A23043"/>
    <w:rsid w:val="00A23620"/>
    <w:rsid w:val="00A240D7"/>
    <w:rsid w:val="00A2416F"/>
    <w:rsid w:val="00A25234"/>
    <w:rsid w:val="00A25740"/>
    <w:rsid w:val="00A25B91"/>
    <w:rsid w:val="00A25C87"/>
    <w:rsid w:val="00A27245"/>
    <w:rsid w:val="00A30998"/>
    <w:rsid w:val="00A309FA"/>
    <w:rsid w:val="00A3144E"/>
    <w:rsid w:val="00A320ED"/>
    <w:rsid w:val="00A32B8B"/>
    <w:rsid w:val="00A3332C"/>
    <w:rsid w:val="00A338E9"/>
    <w:rsid w:val="00A34DEA"/>
    <w:rsid w:val="00A35711"/>
    <w:rsid w:val="00A365DC"/>
    <w:rsid w:val="00A3678C"/>
    <w:rsid w:val="00A3757C"/>
    <w:rsid w:val="00A3758A"/>
    <w:rsid w:val="00A418F8"/>
    <w:rsid w:val="00A42108"/>
    <w:rsid w:val="00A4217C"/>
    <w:rsid w:val="00A42D0E"/>
    <w:rsid w:val="00A43167"/>
    <w:rsid w:val="00A43B5A"/>
    <w:rsid w:val="00A4486E"/>
    <w:rsid w:val="00A44D75"/>
    <w:rsid w:val="00A45263"/>
    <w:rsid w:val="00A46B8D"/>
    <w:rsid w:val="00A46D50"/>
    <w:rsid w:val="00A47A3F"/>
    <w:rsid w:val="00A47AFB"/>
    <w:rsid w:val="00A47D1E"/>
    <w:rsid w:val="00A47D8F"/>
    <w:rsid w:val="00A505A5"/>
    <w:rsid w:val="00A5070C"/>
    <w:rsid w:val="00A50AA0"/>
    <w:rsid w:val="00A512EF"/>
    <w:rsid w:val="00A519B0"/>
    <w:rsid w:val="00A51A16"/>
    <w:rsid w:val="00A52248"/>
    <w:rsid w:val="00A52A94"/>
    <w:rsid w:val="00A52CD2"/>
    <w:rsid w:val="00A53CCE"/>
    <w:rsid w:val="00A53D02"/>
    <w:rsid w:val="00A53ED5"/>
    <w:rsid w:val="00A54737"/>
    <w:rsid w:val="00A54A3B"/>
    <w:rsid w:val="00A54C27"/>
    <w:rsid w:val="00A54D2C"/>
    <w:rsid w:val="00A54E76"/>
    <w:rsid w:val="00A551B6"/>
    <w:rsid w:val="00A56842"/>
    <w:rsid w:val="00A57B52"/>
    <w:rsid w:val="00A61A86"/>
    <w:rsid w:val="00A62E01"/>
    <w:rsid w:val="00A63583"/>
    <w:rsid w:val="00A63980"/>
    <w:rsid w:val="00A63F2A"/>
    <w:rsid w:val="00A6420F"/>
    <w:rsid w:val="00A643ED"/>
    <w:rsid w:val="00A64A68"/>
    <w:rsid w:val="00A6539E"/>
    <w:rsid w:val="00A67591"/>
    <w:rsid w:val="00A703D3"/>
    <w:rsid w:val="00A70523"/>
    <w:rsid w:val="00A706C7"/>
    <w:rsid w:val="00A70AD1"/>
    <w:rsid w:val="00A70D44"/>
    <w:rsid w:val="00A71087"/>
    <w:rsid w:val="00A71459"/>
    <w:rsid w:val="00A72CB5"/>
    <w:rsid w:val="00A7380E"/>
    <w:rsid w:val="00A743B6"/>
    <w:rsid w:val="00A75485"/>
    <w:rsid w:val="00A75667"/>
    <w:rsid w:val="00A75B49"/>
    <w:rsid w:val="00A75D30"/>
    <w:rsid w:val="00A760C8"/>
    <w:rsid w:val="00A762DA"/>
    <w:rsid w:val="00A76410"/>
    <w:rsid w:val="00A764D7"/>
    <w:rsid w:val="00A7780A"/>
    <w:rsid w:val="00A80726"/>
    <w:rsid w:val="00A81097"/>
    <w:rsid w:val="00A81833"/>
    <w:rsid w:val="00A84F24"/>
    <w:rsid w:val="00A84F8D"/>
    <w:rsid w:val="00A862C1"/>
    <w:rsid w:val="00A91B6C"/>
    <w:rsid w:val="00A9299F"/>
    <w:rsid w:val="00A931FC"/>
    <w:rsid w:val="00A933B8"/>
    <w:rsid w:val="00A9445F"/>
    <w:rsid w:val="00A9457C"/>
    <w:rsid w:val="00A94F96"/>
    <w:rsid w:val="00A96322"/>
    <w:rsid w:val="00A9653D"/>
    <w:rsid w:val="00A9671C"/>
    <w:rsid w:val="00A978D7"/>
    <w:rsid w:val="00A97F71"/>
    <w:rsid w:val="00AA0A91"/>
    <w:rsid w:val="00AA17D0"/>
    <w:rsid w:val="00AA19DB"/>
    <w:rsid w:val="00AA19EB"/>
    <w:rsid w:val="00AA1AE6"/>
    <w:rsid w:val="00AA20E8"/>
    <w:rsid w:val="00AA36FE"/>
    <w:rsid w:val="00AA4FD7"/>
    <w:rsid w:val="00AA54AD"/>
    <w:rsid w:val="00AA6C37"/>
    <w:rsid w:val="00AA713D"/>
    <w:rsid w:val="00AA7717"/>
    <w:rsid w:val="00AB0D66"/>
    <w:rsid w:val="00AB1382"/>
    <w:rsid w:val="00AB2D21"/>
    <w:rsid w:val="00AB3D28"/>
    <w:rsid w:val="00AB4677"/>
    <w:rsid w:val="00AB47DD"/>
    <w:rsid w:val="00AB47FC"/>
    <w:rsid w:val="00AB4D5C"/>
    <w:rsid w:val="00AB4D76"/>
    <w:rsid w:val="00AB56FB"/>
    <w:rsid w:val="00AB5C26"/>
    <w:rsid w:val="00AB6DC8"/>
    <w:rsid w:val="00AB7A99"/>
    <w:rsid w:val="00AC08AD"/>
    <w:rsid w:val="00AC0E5D"/>
    <w:rsid w:val="00AC335D"/>
    <w:rsid w:val="00AC3B19"/>
    <w:rsid w:val="00AC404B"/>
    <w:rsid w:val="00AC4FB1"/>
    <w:rsid w:val="00AC5397"/>
    <w:rsid w:val="00AC57A3"/>
    <w:rsid w:val="00AC58EE"/>
    <w:rsid w:val="00AC594A"/>
    <w:rsid w:val="00AC5A28"/>
    <w:rsid w:val="00AC5CDE"/>
    <w:rsid w:val="00AC704C"/>
    <w:rsid w:val="00AC7059"/>
    <w:rsid w:val="00AC76FC"/>
    <w:rsid w:val="00AD017E"/>
    <w:rsid w:val="00AD081E"/>
    <w:rsid w:val="00AD0C65"/>
    <w:rsid w:val="00AD1BEF"/>
    <w:rsid w:val="00AD20A4"/>
    <w:rsid w:val="00AD2F97"/>
    <w:rsid w:val="00AD5AD6"/>
    <w:rsid w:val="00AD62D6"/>
    <w:rsid w:val="00AE0756"/>
    <w:rsid w:val="00AE084F"/>
    <w:rsid w:val="00AE1B3A"/>
    <w:rsid w:val="00AE1FC0"/>
    <w:rsid w:val="00AE2355"/>
    <w:rsid w:val="00AE2A4F"/>
    <w:rsid w:val="00AE2B3F"/>
    <w:rsid w:val="00AE3603"/>
    <w:rsid w:val="00AE3D72"/>
    <w:rsid w:val="00AE726B"/>
    <w:rsid w:val="00AE7A8A"/>
    <w:rsid w:val="00AE7F0D"/>
    <w:rsid w:val="00AF002B"/>
    <w:rsid w:val="00AF19AF"/>
    <w:rsid w:val="00AF206F"/>
    <w:rsid w:val="00AF21DB"/>
    <w:rsid w:val="00AF24FF"/>
    <w:rsid w:val="00AF2795"/>
    <w:rsid w:val="00AF294A"/>
    <w:rsid w:val="00AF35D9"/>
    <w:rsid w:val="00AF38FA"/>
    <w:rsid w:val="00AF51FC"/>
    <w:rsid w:val="00AF6870"/>
    <w:rsid w:val="00AF6B23"/>
    <w:rsid w:val="00AF70FD"/>
    <w:rsid w:val="00AF7664"/>
    <w:rsid w:val="00B000AF"/>
    <w:rsid w:val="00B00902"/>
    <w:rsid w:val="00B00B5F"/>
    <w:rsid w:val="00B01D84"/>
    <w:rsid w:val="00B021A8"/>
    <w:rsid w:val="00B034CA"/>
    <w:rsid w:val="00B03545"/>
    <w:rsid w:val="00B042F9"/>
    <w:rsid w:val="00B0494A"/>
    <w:rsid w:val="00B0531D"/>
    <w:rsid w:val="00B05F45"/>
    <w:rsid w:val="00B0772F"/>
    <w:rsid w:val="00B077BB"/>
    <w:rsid w:val="00B07B27"/>
    <w:rsid w:val="00B10482"/>
    <w:rsid w:val="00B115BF"/>
    <w:rsid w:val="00B12187"/>
    <w:rsid w:val="00B1226C"/>
    <w:rsid w:val="00B14067"/>
    <w:rsid w:val="00B146D7"/>
    <w:rsid w:val="00B1581B"/>
    <w:rsid w:val="00B15C11"/>
    <w:rsid w:val="00B16292"/>
    <w:rsid w:val="00B16B50"/>
    <w:rsid w:val="00B17938"/>
    <w:rsid w:val="00B17B2F"/>
    <w:rsid w:val="00B20778"/>
    <w:rsid w:val="00B20CA1"/>
    <w:rsid w:val="00B21633"/>
    <w:rsid w:val="00B21740"/>
    <w:rsid w:val="00B230E8"/>
    <w:rsid w:val="00B23914"/>
    <w:rsid w:val="00B23925"/>
    <w:rsid w:val="00B23FBE"/>
    <w:rsid w:val="00B24BF0"/>
    <w:rsid w:val="00B24F55"/>
    <w:rsid w:val="00B2529D"/>
    <w:rsid w:val="00B25587"/>
    <w:rsid w:val="00B260C6"/>
    <w:rsid w:val="00B26430"/>
    <w:rsid w:val="00B269B6"/>
    <w:rsid w:val="00B26F01"/>
    <w:rsid w:val="00B27E4D"/>
    <w:rsid w:val="00B30253"/>
    <w:rsid w:val="00B31A58"/>
    <w:rsid w:val="00B31FB7"/>
    <w:rsid w:val="00B3248C"/>
    <w:rsid w:val="00B33368"/>
    <w:rsid w:val="00B3482E"/>
    <w:rsid w:val="00B349BE"/>
    <w:rsid w:val="00B35D14"/>
    <w:rsid w:val="00B3607B"/>
    <w:rsid w:val="00B407EE"/>
    <w:rsid w:val="00B408DE"/>
    <w:rsid w:val="00B435D7"/>
    <w:rsid w:val="00B43F10"/>
    <w:rsid w:val="00B463DA"/>
    <w:rsid w:val="00B475C4"/>
    <w:rsid w:val="00B47D54"/>
    <w:rsid w:val="00B47EE2"/>
    <w:rsid w:val="00B47EFA"/>
    <w:rsid w:val="00B51733"/>
    <w:rsid w:val="00B51F2F"/>
    <w:rsid w:val="00B52249"/>
    <w:rsid w:val="00B5292A"/>
    <w:rsid w:val="00B52BD1"/>
    <w:rsid w:val="00B52EB5"/>
    <w:rsid w:val="00B52F92"/>
    <w:rsid w:val="00B532A8"/>
    <w:rsid w:val="00B534D5"/>
    <w:rsid w:val="00B53C50"/>
    <w:rsid w:val="00B53F4E"/>
    <w:rsid w:val="00B565DF"/>
    <w:rsid w:val="00B56672"/>
    <w:rsid w:val="00B56DF1"/>
    <w:rsid w:val="00B56E82"/>
    <w:rsid w:val="00B56F26"/>
    <w:rsid w:val="00B577CF"/>
    <w:rsid w:val="00B57942"/>
    <w:rsid w:val="00B57B85"/>
    <w:rsid w:val="00B60401"/>
    <w:rsid w:val="00B607F4"/>
    <w:rsid w:val="00B61375"/>
    <w:rsid w:val="00B6193A"/>
    <w:rsid w:val="00B628C6"/>
    <w:rsid w:val="00B63541"/>
    <w:rsid w:val="00B64007"/>
    <w:rsid w:val="00B6439B"/>
    <w:rsid w:val="00B649D8"/>
    <w:rsid w:val="00B6572B"/>
    <w:rsid w:val="00B66EC1"/>
    <w:rsid w:val="00B66F3A"/>
    <w:rsid w:val="00B71469"/>
    <w:rsid w:val="00B7211D"/>
    <w:rsid w:val="00B73246"/>
    <w:rsid w:val="00B76E1B"/>
    <w:rsid w:val="00B76EE8"/>
    <w:rsid w:val="00B77761"/>
    <w:rsid w:val="00B8033C"/>
    <w:rsid w:val="00B80F11"/>
    <w:rsid w:val="00B81C42"/>
    <w:rsid w:val="00B8223D"/>
    <w:rsid w:val="00B83607"/>
    <w:rsid w:val="00B83731"/>
    <w:rsid w:val="00B844EB"/>
    <w:rsid w:val="00B845CF"/>
    <w:rsid w:val="00B84ECC"/>
    <w:rsid w:val="00B85226"/>
    <w:rsid w:val="00B85A70"/>
    <w:rsid w:val="00B85FB3"/>
    <w:rsid w:val="00B85FF9"/>
    <w:rsid w:val="00B865B2"/>
    <w:rsid w:val="00B86993"/>
    <w:rsid w:val="00B871B7"/>
    <w:rsid w:val="00B876A9"/>
    <w:rsid w:val="00B87921"/>
    <w:rsid w:val="00B87A73"/>
    <w:rsid w:val="00B9093E"/>
    <w:rsid w:val="00B90952"/>
    <w:rsid w:val="00B9100E"/>
    <w:rsid w:val="00B91905"/>
    <w:rsid w:val="00B92FB3"/>
    <w:rsid w:val="00B932A2"/>
    <w:rsid w:val="00B93A64"/>
    <w:rsid w:val="00B93E41"/>
    <w:rsid w:val="00B950ED"/>
    <w:rsid w:val="00B95D08"/>
    <w:rsid w:val="00B96796"/>
    <w:rsid w:val="00B9712F"/>
    <w:rsid w:val="00B977FD"/>
    <w:rsid w:val="00B97944"/>
    <w:rsid w:val="00B97A9A"/>
    <w:rsid w:val="00B97E83"/>
    <w:rsid w:val="00BA066D"/>
    <w:rsid w:val="00BA1138"/>
    <w:rsid w:val="00BA1577"/>
    <w:rsid w:val="00BA2669"/>
    <w:rsid w:val="00BA27DE"/>
    <w:rsid w:val="00BA2930"/>
    <w:rsid w:val="00BA3715"/>
    <w:rsid w:val="00BA3AE5"/>
    <w:rsid w:val="00BA3E63"/>
    <w:rsid w:val="00BA60C8"/>
    <w:rsid w:val="00BA6222"/>
    <w:rsid w:val="00BA63D9"/>
    <w:rsid w:val="00BA676D"/>
    <w:rsid w:val="00BA756B"/>
    <w:rsid w:val="00BA764E"/>
    <w:rsid w:val="00BA788E"/>
    <w:rsid w:val="00BA7C49"/>
    <w:rsid w:val="00BB1053"/>
    <w:rsid w:val="00BB2330"/>
    <w:rsid w:val="00BB2526"/>
    <w:rsid w:val="00BB31B2"/>
    <w:rsid w:val="00BB335D"/>
    <w:rsid w:val="00BB36C3"/>
    <w:rsid w:val="00BB3D92"/>
    <w:rsid w:val="00BB4030"/>
    <w:rsid w:val="00BB41BA"/>
    <w:rsid w:val="00BB4D52"/>
    <w:rsid w:val="00BB5F03"/>
    <w:rsid w:val="00BB5F2B"/>
    <w:rsid w:val="00BB65A6"/>
    <w:rsid w:val="00BB75F5"/>
    <w:rsid w:val="00BB7EE5"/>
    <w:rsid w:val="00BC20CF"/>
    <w:rsid w:val="00BC3207"/>
    <w:rsid w:val="00BC369C"/>
    <w:rsid w:val="00BC467F"/>
    <w:rsid w:val="00BC5048"/>
    <w:rsid w:val="00BC5EF4"/>
    <w:rsid w:val="00BC67F4"/>
    <w:rsid w:val="00BC6D87"/>
    <w:rsid w:val="00BC751F"/>
    <w:rsid w:val="00BC788A"/>
    <w:rsid w:val="00BD0A04"/>
    <w:rsid w:val="00BD0B9F"/>
    <w:rsid w:val="00BD0E59"/>
    <w:rsid w:val="00BD171B"/>
    <w:rsid w:val="00BD188C"/>
    <w:rsid w:val="00BD1B12"/>
    <w:rsid w:val="00BD4D1C"/>
    <w:rsid w:val="00BD5AED"/>
    <w:rsid w:val="00BD62FB"/>
    <w:rsid w:val="00BD6D7D"/>
    <w:rsid w:val="00BE007B"/>
    <w:rsid w:val="00BE0D84"/>
    <w:rsid w:val="00BE2251"/>
    <w:rsid w:val="00BE30DD"/>
    <w:rsid w:val="00BE31CC"/>
    <w:rsid w:val="00BE3305"/>
    <w:rsid w:val="00BE3308"/>
    <w:rsid w:val="00BE3E20"/>
    <w:rsid w:val="00BE4077"/>
    <w:rsid w:val="00BE451D"/>
    <w:rsid w:val="00BE5272"/>
    <w:rsid w:val="00BE5585"/>
    <w:rsid w:val="00BE5D4F"/>
    <w:rsid w:val="00BE5EEC"/>
    <w:rsid w:val="00BE65C6"/>
    <w:rsid w:val="00BE67FB"/>
    <w:rsid w:val="00BE78AF"/>
    <w:rsid w:val="00BE7DB3"/>
    <w:rsid w:val="00BF164C"/>
    <w:rsid w:val="00BF295C"/>
    <w:rsid w:val="00BF3773"/>
    <w:rsid w:val="00BF3BD5"/>
    <w:rsid w:val="00BF3D79"/>
    <w:rsid w:val="00BF49BF"/>
    <w:rsid w:val="00BF5AD1"/>
    <w:rsid w:val="00BF614F"/>
    <w:rsid w:val="00BF61E9"/>
    <w:rsid w:val="00BF6207"/>
    <w:rsid w:val="00BF6C6D"/>
    <w:rsid w:val="00BF790E"/>
    <w:rsid w:val="00BF7D0E"/>
    <w:rsid w:val="00C000BE"/>
    <w:rsid w:val="00C004B8"/>
    <w:rsid w:val="00C005C6"/>
    <w:rsid w:val="00C00B62"/>
    <w:rsid w:val="00C01B46"/>
    <w:rsid w:val="00C02985"/>
    <w:rsid w:val="00C030EA"/>
    <w:rsid w:val="00C031A7"/>
    <w:rsid w:val="00C05964"/>
    <w:rsid w:val="00C05E71"/>
    <w:rsid w:val="00C06794"/>
    <w:rsid w:val="00C068E7"/>
    <w:rsid w:val="00C06B32"/>
    <w:rsid w:val="00C0753B"/>
    <w:rsid w:val="00C0788C"/>
    <w:rsid w:val="00C10787"/>
    <w:rsid w:val="00C10834"/>
    <w:rsid w:val="00C11F30"/>
    <w:rsid w:val="00C12CF0"/>
    <w:rsid w:val="00C12FE5"/>
    <w:rsid w:val="00C13341"/>
    <w:rsid w:val="00C1368A"/>
    <w:rsid w:val="00C14178"/>
    <w:rsid w:val="00C14261"/>
    <w:rsid w:val="00C152EB"/>
    <w:rsid w:val="00C16CB5"/>
    <w:rsid w:val="00C16EDB"/>
    <w:rsid w:val="00C17791"/>
    <w:rsid w:val="00C20A9D"/>
    <w:rsid w:val="00C2219C"/>
    <w:rsid w:val="00C22BEA"/>
    <w:rsid w:val="00C2371D"/>
    <w:rsid w:val="00C23895"/>
    <w:rsid w:val="00C23E23"/>
    <w:rsid w:val="00C2423B"/>
    <w:rsid w:val="00C2489C"/>
    <w:rsid w:val="00C24C9C"/>
    <w:rsid w:val="00C24DC6"/>
    <w:rsid w:val="00C24FCF"/>
    <w:rsid w:val="00C2572C"/>
    <w:rsid w:val="00C25C48"/>
    <w:rsid w:val="00C27973"/>
    <w:rsid w:val="00C30165"/>
    <w:rsid w:val="00C3153A"/>
    <w:rsid w:val="00C318A5"/>
    <w:rsid w:val="00C31D06"/>
    <w:rsid w:val="00C31D5C"/>
    <w:rsid w:val="00C3205F"/>
    <w:rsid w:val="00C3210E"/>
    <w:rsid w:val="00C32885"/>
    <w:rsid w:val="00C33C0D"/>
    <w:rsid w:val="00C33EF5"/>
    <w:rsid w:val="00C34EC2"/>
    <w:rsid w:val="00C35981"/>
    <w:rsid w:val="00C37C80"/>
    <w:rsid w:val="00C37FD9"/>
    <w:rsid w:val="00C40184"/>
    <w:rsid w:val="00C404E7"/>
    <w:rsid w:val="00C4062E"/>
    <w:rsid w:val="00C40F78"/>
    <w:rsid w:val="00C418B9"/>
    <w:rsid w:val="00C41A72"/>
    <w:rsid w:val="00C42299"/>
    <w:rsid w:val="00C422DF"/>
    <w:rsid w:val="00C426D6"/>
    <w:rsid w:val="00C428F4"/>
    <w:rsid w:val="00C42BA8"/>
    <w:rsid w:val="00C42EB7"/>
    <w:rsid w:val="00C4357E"/>
    <w:rsid w:val="00C43C90"/>
    <w:rsid w:val="00C44706"/>
    <w:rsid w:val="00C448E9"/>
    <w:rsid w:val="00C45378"/>
    <w:rsid w:val="00C453F7"/>
    <w:rsid w:val="00C4572A"/>
    <w:rsid w:val="00C45F32"/>
    <w:rsid w:val="00C46026"/>
    <w:rsid w:val="00C4618C"/>
    <w:rsid w:val="00C4635E"/>
    <w:rsid w:val="00C46C2D"/>
    <w:rsid w:val="00C46F51"/>
    <w:rsid w:val="00C47647"/>
    <w:rsid w:val="00C47E67"/>
    <w:rsid w:val="00C50109"/>
    <w:rsid w:val="00C501EF"/>
    <w:rsid w:val="00C50C4A"/>
    <w:rsid w:val="00C510FA"/>
    <w:rsid w:val="00C5331A"/>
    <w:rsid w:val="00C5364B"/>
    <w:rsid w:val="00C5428B"/>
    <w:rsid w:val="00C55720"/>
    <w:rsid w:val="00C562B5"/>
    <w:rsid w:val="00C565D7"/>
    <w:rsid w:val="00C568DE"/>
    <w:rsid w:val="00C56986"/>
    <w:rsid w:val="00C6045E"/>
    <w:rsid w:val="00C60CB4"/>
    <w:rsid w:val="00C637B0"/>
    <w:rsid w:val="00C63F85"/>
    <w:rsid w:val="00C644D5"/>
    <w:rsid w:val="00C64C19"/>
    <w:rsid w:val="00C64DAE"/>
    <w:rsid w:val="00C65137"/>
    <w:rsid w:val="00C65892"/>
    <w:rsid w:val="00C7043A"/>
    <w:rsid w:val="00C713A3"/>
    <w:rsid w:val="00C713AA"/>
    <w:rsid w:val="00C73731"/>
    <w:rsid w:val="00C739EF"/>
    <w:rsid w:val="00C756DE"/>
    <w:rsid w:val="00C758BA"/>
    <w:rsid w:val="00C75C2D"/>
    <w:rsid w:val="00C7613C"/>
    <w:rsid w:val="00C762CD"/>
    <w:rsid w:val="00C76354"/>
    <w:rsid w:val="00C773B2"/>
    <w:rsid w:val="00C77661"/>
    <w:rsid w:val="00C77C61"/>
    <w:rsid w:val="00C80945"/>
    <w:rsid w:val="00C80AB9"/>
    <w:rsid w:val="00C80BBD"/>
    <w:rsid w:val="00C82F92"/>
    <w:rsid w:val="00C83255"/>
    <w:rsid w:val="00C84C0D"/>
    <w:rsid w:val="00C854DA"/>
    <w:rsid w:val="00C85586"/>
    <w:rsid w:val="00C861B3"/>
    <w:rsid w:val="00C87269"/>
    <w:rsid w:val="00C87C21"/>
    <w:rsid w:val="00C9003E"/>
    <w:rsid w:val="00C903D2"/>
    <w:rsid w:val="00C90655"/>
    <w:rsid w:val="00C913BB"/>
    <w:rsid w:val="00C91596"/>
    <w:rsid w:val="00C9187D"/>
    <w:rsid w:val="00C9195C"/>
    <w:rsid w:val="00C919A1"/>
    <w:rsid w:val="00C91BF5"/>
    <w:rsid w:val="00C92821"/>
    <w:rsid w:val="00C94377"/>
    <w:rsid w:val="00C9488D"/>
    <w:rsid w:val="00C94C63"/>
    <w:rsid w:val="00C94C77"/>
    <w:rsid w:val="00C950ED"/>
    <w:rsid w:val="00C9685B"/>
    <w:rsid w:val="00C977A2"/>
    <w:rsid w:val="00CA00BE"/>
    <w:rsid w:val="00CA066A"/>
    <w:rsid w:val="00CA18D6"/>
    <w:rsid w:val="00CA1B98"/>
    <w:rsid w:val="00CA2D53"/>
    <w:rsid w:val="00CA319B"/>
    <w:rsid w:val="00CA4BF3"/>
    <w:rsid w:val="00CA5B93"/>
    <w:rsid w:val="00CA5DEE"/>
    <w:rsid w:val="00CA60FA"/>
    <w:rsid w:val="00CA7AD7"/>
    <w:rsid w:val="00CB03F3"/>
    <w:rsid w:val="00CB0B45"/>
    <w:rsid w:val="00CB1353"/>
    <w:rsid w:val="00CB16D6"/>
    <w:rsid w:val="00CB32EA"/>
    <w:rsid w:val="00CB4294"/>
    <w:rsid w:val="00CB441D"/>
    <w:rsid w:val="00CB4925"/>
    <w:rsid w:val="00CB4DFC"/>
    <w:rsid w:val="00CB5104"/>
    <w:rsid w:val="00CB55A6"/>
    <w:rsid w:val="00CB6F7A"/>
    <w:rsid w:val="00CB73BB"/>
    <w:rsid w:val="00CC0690"/>
    <w:rsid w:val="00CC0A96"/>
    <w:rsid w:val="00CC1334"/>
    <w:rsid w:val="00CC2B81"/>
    <w:rsid w:val="00CC2EFE"/>
    <w:rsid w:val="00CC2F0B"/>
    <w:rsid w:val="00CC3E67"/>
    <w:rsid w:val="00CC430C"/>
    <w:rsid w:val="00CC57D7"/>
    <w:rsid w:val="00CC6081"/>
    <w:rsid w:val="00CC62B4"/>
    <w:rsid w:val="00CC6AAD"/>
    <w:rsid w:val="00CC70AB"/>
    <w:rsid w:val="00CC7A7A"/>
    <w:rsid w:val="00CD0954"/>
    <w:rsid w:val="00CD1373"/>
    <w:rsid w:val="00CD13A5"/>
    <w:rsid w:val="00CD155A"/>
    <w:rsid w:val="00CD28E0"/>
    <w:rsid w:val="00CD3B0C"/>
    <w:rsid w:val="00CD3BAC"/>
    <w:rsid w:val="00CD5AE8"/>
    <w:rsid w:val="00CD5DB1"/>
    <w:rsid w:val="00CD6FAF"/>
    <w:rsid w:val="00CD6FFD"/>
    <w:rsid w:val="00CD72C8"/>
    <w:rsid w:val="00CD7892"/>
    <w:rsid w:val="00CD7CB4"/>
    <w:rsid w:val="00CD7CCE"/>
    <w:rsid w:val="00CD7F3A"/>
    <w:rsid w:val="00CE14F1"/>
    <w:rsid w:val="00CE1EAE"/>
    <w:rsid w:val="00CE284E"/>
    <w:rsid w:val="00CE2A25"/>
    <w:rsid w:val="00CE2CA4"/>
    <w:rsid w:val="00CE2FE3"/>
    <w:rsid w:val="00CE34F8"/>
    <w:rsid w:val="00CE3E9C"/>
    <w:rsid w:val="00CE4CE2"/>
    <w:rsid w:val="00CE5956"/>
    <w:rsid w:val="00CE6CEF"/>
    <w:rsid w:val="00CE73A2"/>
    <w:rsid w:val="00CE79AA"/>
    <w:rsid w:val="00CF0152"/>
    <w:rsid w:val="00CF03E7"/>
    <w:rsid w:val="00CF06AD"/>
    <w:rsid w:val="00CF0E9A"/>
    <w:rsid w:val="00CF2936"/>
    <w:rsid w:val="00CF2CF7"/>
    <w:rsid w:val="00CF32CD"/>
    <w:rsid w:val="00CF39C4"/>
    <w:rsid w:val="00CF3B46"/>
    <w:rsid w:val="00CF3CAA"/>
    <w:rsid w:val="00CF482A"/>
    <w:rsid w:val="00CF4995"/>
    <w:rsid w:val="00CF4BE0"/>
    <w:rsid w:val="00CF6C61"/>
    <w:rsid w:val="00CF7499"/>
    <w:rsid w:val="00CF75A9"/>
    <w:rsid w:val="00CF7DD6"/>
    <w:rsid w:val="00CF7EC0"/>
    <w:rsid w:val="00D01B8D"/>
    <w:rsid w:val="00D01D29"/>
    <w:rsid w:val="00D02C71"/>
    <w:rsid w:val="00D02CBD"/>
    <w:rsid w:val="00D031B2"/>
    <w:rsid w:val="00D03B54"/>
    <w:rsid w:val="00D03CCC"/>
    <w:rsid w:val="00D05DF0"/>
    <w:rsid w:val="00D05F11"/>
    <w:rsid w:val="00D060FD"/>
    <w:rsid w:val="00D06200"/>
    <w:rsid w:val="00D078D5"/>
    <w:rsid w:val="00D07C52"/>
    <w:rsid w:val="00D1046D"/>
    <w:rsid w:val="00D10D83"/>
    <w:rsid w:val="00D12358"/>
    <w:rsid w:val="00D1255A"/>
    <w:rsid w:val="00D126C8"/>
    <w:rsid w:val="00D127DC"/>
    <w:rsid w:val="00D12830"/>
    <w:rsid w:val="00D1289F"/>
    <w:rsid w:val="00D13117"/>
    <w:rsid w:val="00D133D2"/>
    <w:rsid w:val="00D13B69"/>
    <w:rsid w:val="00D14570"/>
    <w:rsid w:val="00D148F5"/>
    <w:rsid w:val="00D15252"/>
    <w:rsid w:val="00D158AD"/>
    <w:rsid w:val="00D15C7E"/>
    <w:rsid w:val="00D1635C"/>
    <w:rsid w:val="00D173E5"/>
    <w:rsid w:val="00D17656"/>
    <w:rsid w:val="00D17685"/>
    <w:rsid w:val="00D17D6B"/>
    <w:rsid w:val="00D21ABA"/>
    <w:rsid w:val="00D21DC2"/>
    <w:rsid w:val="00D21DF5"/>
    <w:rsid w:val="00D22682"/>
    <w:rsid w:val="00D22A69"/>
    <w:rsid w:val="00D23240"/>
    <w:rsid w:val="00D234E6"/>
    <w:rsid w:val="00D23C3E"/>
    <w:rsid w:val="00D2400F"/>
    <w:rsid w:val="00D25C83"/>
    <w:rsid w:val="00D262B1"/>
    <w:rsid w:val="00D262E6"/>
    <w:rsid w:val="00D26601"/>
    <w:rsid w:val="00D27786"/>
    <w:rsid w:val="00D27FBA"/>
    <w:rsid w:val="00D308ED"/>
    <w:rsid w:val="00D31619"/>
    <w:rsid w:val="00D31ACA"/>
    <w:rsid w:val="00D32BE2"/>
    <w:rsid w:val="00D32C8B"/>
    <w:rsid w:val="00D33801"/>
    <w:rsid w:val="00D339E8"/>
    <w:rsid w:val="00D343F8"/>
    <w:rsid w:val="00D34A0E"/>
    <w:rsid w:val="00D34CA2"/>
    <w:rsid w:val="00D34FE1"/>
    <w:rsid w:val="00D35F72"/>
    <w:rsid w:val="00D369F7"/>
    <w:rsid w:val="00D36BBE"/>
    <w:rsid w:val="00D3706E"/>
    <w:rsid w:val="00D3772E"/>
    <w:rsid w:val="00D4195A"/>
    <w:rsid w:val="00D41BC5"/>
    <w:rsid w:val="00D41D97"/>
    <w:rsid w:val="00D41F01"/>
    <w:rsid w:val="00D4241D"/>
    <w:rsid w:val="00D42622"/>
    <w:rsid w:val="00D44055"/>
    <w:rsid w:val="00D44BB6"/>
    <w:rsid w:val="00D450B7"/>
    <w:rsid w:val="00D45AE9"/>
    <w:rsid w:val="00D45FA4"/>
    <w:rsid w:val="00D46E3B"/>
    <w:rsid w:val="00D472A2"/>
    <w:rsid w:val="00D47961"/>
    <w:rsid w:val="00D50502"/>
    <w:rsid w:val="00D514E0"/>
    <w:rsid w:val="00D51D4D"/>
    <w:rsid w:val="00D52713"/>
    <w:rsid w:val="00D52FF9"/>
    <w:rsid w:val="00D530B5"/>
    <w:rsid w:val="00D546E8"/>
    <w:rsid w:val="00D550BF"/>
    <w:rsid w:val="00D55789"/>
    <w:rsid w:val="00D56DA5"/>
    <w:rsid w:val="00D57085"/>
    <w:rsid w:val="00D5728B"/>
    <w:rsid w:val="00D60ED9"/>
    <w:rsid w:val="00D61347"/>
    <w:rsid w:val="00D61B26"/>
    <w:rsid w:val="00D624D6"/>
    <w:rsid w:val="00D62946"/>
    <w:rsid w:val="00D63E7D"/>
    <w:rsid w:val="00D64886"/>
    <w:rsid w:val="00D64B54"/>
    <w:rsid w:val="00D64D04"/>
    <w:rsid w:val="00D64E3E"/>
    <w:rsid w:val="00D64FB0"/>
    <w:rsid w:val="00D6530E"/>
    <w:rsid w:val="00D6533E"/>
    <w:rsid w:val="00D653A6"/>
    <w:rsid w:val="00D65A8D"/>
    <w:rsid w:val="00D65DEB"/>
    <w:rsid w:val="00D65E28"/>
    <w:rsid w:val="00D65ED8"/>
    <w:rsid w:val="00D65FE9"/>
    <w:rsid w:val="00D661A0"/>
    <w:rsid w:val="00D675DE"/>
    <w:rsid w:val="00D7057E"/>
    <w:rsid w:val="00D711ED"/>
    <w:rsid w:val="00D71AEE"/>
    <w:rsid w:val="00D739F4"/>
    <w:rsid w:val="00D74F7F"/>
    <w:rsid w:val="00D75A40"/>
    <w:rsid w:val="00D75D4E"/>
    <w:rsid w:val="00D7713D"/>
    <w:rsid w:val="00D77970"/>
    <w:rsid w:val="00D80432"/>
    <w:rsid w:val="00D811D3"/>
    <w:rsid w:val="00D813EE"/>
    <w:rsid w:val="00D814B0"/>
    <w:rsid w:val="00D818D4"/>
    <w:rsid w:val="00D8196A"/>
    <w:rsid w:val="00D84357"/>
    <w:rsid w:val="00D847CE"/>
    <w:rsid w:val="00D84DAB"/>
    <w:rsid w:val="00D856BC"/>
    <w:rsid w:val="00D8640C"/>
    <w:rsid w:val="00D86B72"/>
    <w:rsid w:val="00D87A99"/>
    <w:rsid w:val="00D87D92"/>
    <w:rsid w:val="00D90049"/>
    <w:rsid w:val="00D908FA"/>
    <w:rsid w:val="00D90F9D"/>
    <w:rsid w:val="00D91153"/>
    <w:rsid w:val="00D91C71"/>
    <w:rsid w:val="00D959C3"/>
    <w:rsid w:val="00D9680C"/>
    <w:rsid w:val="00D96932"/>
    <w:rsid w:val="00DA05E8"/>
    <w:rsid w:val="00DA126F"/>
    <w:rsid w:val="00DA1881"/>
    <w:rsid w:val="00DA1999"/>
    <w:rsid w:val="00DA27C7"/>
    <w:rsid w:val="00DA2B83"/>
    <w:rsid w:val="00DA2CAC"/>
    <w:rsid w:val="00DA30DF"/>
    <w:rsid w:val="00DA3153"/>
    <w:rsid w:val="00DA3EE7"/>
    <w:rsid w:val="00DA3FC9"/>
    <w:rsid w:val="00DA49C8"/>
    <w:rsid w:val="00DA5005"/>
    <w:rsid w:val="00DA5402"/>
    <w:rsid w:val="00DA6A09"/>
    <w:rsid w:val="00DA6BDF"/>
    <w:rsid w:val="00DA724D"/>
    <w:rsid w:val="00DA7347"/>
    <w:rsid w:val="00DB246B"/>
    <w:rsid w:val="00DB2DA4"/>
    <w:rsid w:val="00DB2F52"/>
    <w:rsid w:val="00DB31FE"/>
    <w:rsid w:val="00DB3600"/>
    <w:rsid w:val="00DB3678"/>
    <w:rsid w:val="00DB478E"/>
    <w:rsid w:val="00DB4C34"/>
    <w:rsid w:val="00DB59F4"/>
    <w:rsid w:val="00DB5E66"/>
    <w:rsid w:val="00DB666D"/>
    <w:rsid w:val="00DB77EF"/>
    <w:rsid w:val="00DB789D"/>
    <w:rsid w:val="00DB7EF0"/>
    <w:rsid w:val="00DC03A4"/>
    <w:rsid w:val="00DC14E9"/>
    <w:rsid w:val="00DC2076"/>
    <w:rsid w:val="00DC253B"/>
    <w:rsid w:val="00DC2CC8"/>
    <w:rsid w:val="00DC4348"/>
    <w:rsid w:val="00DC5028"/>
    <w:rsid w:val="00DC5B7E"/>
    <w:rsid w:val="00DC74A7"/>
    <w:rsid w:val="00DC7693"/>
    <w:rsid w:val="00DC7900"/>
    <w:rsid w:val="00DC7FE7"/>
    <w:rsid w:val="00DD0CA0"/>
    <w:rsid w:val="00DD15F9"/>
    <w:rsid w:val="00DD2820"/>
    <w:rsid w:val="00DD35B9"/>
    <w:rsid w:val="00DD4CDA"/>
    <w:rsid w:val="00DD51EC"/>
    <w:rsid w:val="00DD601A"/>
    <w:rsid w:val="00DD6F05"/>
    <w:rsid w:val="00DD7D26"/>
    <w:rsid w:val="00DD7E34"/>
    <w:rsid w:val="00DE0137"/>
    <w:rsid w:val="00DE01EF"/>
    <w:rsid w:val="00DE07EA"/>
    <w:rsid w:val="00DE16B4"/>
    <w:rsid w:val="00DE1C0F"/>
    <w:rsid w:val="00DE1FAE"/>
    <w:rsid w:val="00DE25CD"/>
    <w:rsid w:val="00DE2781"/>
    <w:rsid w:val="00DE2943"/>
    <w:rsid w:val="00DE2BB7"/>
    <w:rsid w:val="00DE344F"/>
    <w:rsid w:val="00DE3C3E"/>
    <w:rsid w:val="00DE3E83"/>
    <w:rsid w:val="00DE6338"/>
    <w:rsid w:val="00DF0A62"/>
    <w:rsid w:val="00DF0D60"/>
    <w:rsid w:val="00DF1B75"/>
    <w:rsid w:val="00DF22B0"/>
    <w:rsid w:val="00DF2770"/>
    <w:rsid w:val="00DF2F2F"/>
    <w:rsid w:val="00DF3296"/>
    <w:rsid w:val="00DF32F7"/>
    <w:rsid w:val="00DF49CD"/>
    <w:rsid w:val="00DF5999"/>
    <w:rsid w:val="00DF5C76"/>
    <w:rsid w:val="00DF67B0"/>
    <w:rsid w:val="00DF68DF"/>
    <w:rsid w:val="00DF699A"/>
    <w:rsid w:val="00DF6FFC"/>
    <w:rsid w:val="00DF7461"/>
    <w:rsid w:val="00DF74BC"/>
    <w:rsid w:val="00DF74C0"/>
    <w:rsid w:val="00DF7BB8"/>
    <w:rsid w:val="00E0041E"/>
    <w:rsid w:val="00E00841"/>
    <w:rsid w:val="00E00F00"/>
    <w:rsid w:val="00E00F39"/>
    <w:rsid w:val="00E01D1E"/>
    <w:rsid w:val="00E027AE"/>
    <w:rsid w:val="00E03BE4"/>
    <w:rsid w:val="00E03D21"/>
    <w:rsid w:val="00E0452A"/>
    <w:rsid w:val="00E04953"/>
    <w:rsid w:val="00E04B18"/>
    <w:rsid w:val="00E05120"/>
    <w:rsid w:val="00E05241"/>
    <w:rsid w:val="00E0651E"/>
    <w:rsid w:val="00E06B29"/>
    <w:rsid w:val="00E072D8"/>
    <w:rsid w:val="00E074D2"/>
    <w:rsid w:val="00E105E6"/>
    <w:rsid w:val="00E106D6"/>
    <w:rsid w:val="00E10D24"/>
    <w:rsid w:val="00E10F46"/>
    <w:rsid w:val="00E115A5"/>
    <w:rsid w:val="00E12780"/>
    <w:rsid w:val="00E13352"/>
    <w:rsid w:val="00E136CE"/>
    <w:rsid w:val="00E159C9"/>
    <w:rsid w:val="00E15A7A"/>
    <w:rsid w:val="00E1641A"/>
    <w:rsid w:val="00E16491"/>
    <w:rsid w:val="00E16F76"/>
    <w:rsid w:val="00E2092B"/>
    <w:rsid w:val="00E20AEF"/>
    <w:rsid w:val="00E20D88"/>
    <w:rsid w:val="00E20EC5"/>
    <w:rsid w:val="00E21EC9"/>
    <w:rsid w:val="00E260BE"/>
    <w:rsid w:val="00E26160"/>
    <w:rsid w:val="00E270AE"/>
    <w:rsid w:val="00E27633"/>
    <w:rsid w:val="00E30317"/>
    <w:rsid w:val="00E30A7B"/>
    <w:rsid w:val="00E312A2"/>
    <w:rsid w:val="00E31DE1"/>
    <w:rsid w:val="00E31E9D"/>
    <w:rsid w:val="00E320E1"/>
    <w:rsid w:val="00E3493F"/>
    <w:rsid w:val="00E3524D"/>
    <w:rsid w:val="00E35603"/>
    <w:rsid w:val="00E41511"/>
    <w:rsid w:val="00E41868"/>
    <w:rsid w:val="00E41F8A"/>
    <w:rsid w:val="00E4233B"/>
    <w:rsid w:val="00E42376"/>
    <w:rsid w:val="00E439CE"/>
    <w:rsid w:val="00E45BC0"/>
    <w:rsid w:val="00E45C21"/>
    <w:rsid w:val="00E468F7"/>
    <w:rsid w:val="00E46B0E"/>
    <w:rsid w:val="00E4733F"/>
    <w:rsid w:val="00E4786B"/>
    <w:rsid w:val="00E47A8B"/>
    <w:rsid w:val="00E504E3"/>
    <w:rsid w:val="00E50673"/>
    <w:rsid w:val="00E50F95"/>
    <w:rsid w:val="00E511AB"/>
    <w:rsid w:val="00E51561"/>
    <w:rsid w:val="00E51739"/>
    <w:rsid w:val="00E52067"/>
    <w:rsid w:val="00E5212C"/>
    <w:rsid w:val="00E521D6"/>
    <w:rsid w:val="00E52299"/>
    <w:rsid w:val="00E5330A"/>
    <w:rsid w:val="00E53CF9"/>
    <w:rsid w:val="00E5408E"/>
    <w:rsid w:val="00E54F71"/>
    <w:rsid w:val="00E55558"/>
    <w:rsid w:val="00E55CBD"/>
    <w:rsid w:val="00E56A63"/>
    <w:rsid w:val="00E56E59"/>
    <w:rsid w:val="00E570E3"/>
    <w:rsid w:val="00E602A4"/>
    <w:rsid w:val="00E6106E"/>
    <w:rsid w:val="00E61CC9"/>
    <w:rsid w:val="00E6279F"/>
    <w:rsid w:val="00E6468B"/>
    <w:rsid w:val="00E64CB4"/>
    <w:rsid w:val="00E654AC"/>
    <w:rsid w:val="00E6602B"/>
    <w:rsid w:val="00E66752"/>
    <w:rsid w:val="00E67BD8"/>
    <w:rsid w:val="00E67D85"/>
    <w:rsid w:val="00E70579"/>
    <w:rsid w:val="00E70DE4"/>
    <w:rsid w:val="00E721CD"/>
    <w:rsid w:val="00E72542"/>
    <w:rsid w:val="00E72D09"/>
    <w:rsid w:val="00E74A4A"/>
    <w:rsid w:val="00E7557B"/>
    <w:rsid w:val="00E759B5"/>
    <w:rsid w:val="00E75C82"/>
    <w:rsid w:val="00E75CA1"/>
    <w:rsid w:val="00E762B5"/>
    <w:rsid w:val="00E762FC"/>
    <w:rsid w:val="00E76E85"/>
    <w:rsid w:val="00E76EC7"/>
    <w:rsid w:val="00E802F1"/>
    <w:rsid w:val="00E810EF"/>
    <w:rsid w:val="00E8172A"/>
    <w:rsid w:val="00E81A0F"/>
    <w:rsid w:val="00E82254"/>
    <w:rsid w:val="00E83A2A"/>
    <w:rsid w:val="00E84E41"/>
    <w:rsid w:val="00E85DAA"/>
    <w:rsid w:val="00E87047"/>
    <w:rsid w:val="00E906C9"/>
    <w:rsid w:val="00E91949"/>
    <w:rsid w:val="00E91DD3"/>
    <w:rsid w:val="00E96DC3"/>
    <w:rsid w:val="00E971AC"/>
    <w:rsid w:val="00E978A2"/>
    <w:rsid w:val="00E97BB5"/>
    <w:rsid w:val="00EA01CE"/>
    <w:rsid w:val="00EA1188"/>
    <w:rsid w:val="00EA1F54"/>
    <w:rsid w:val="00EA2493"/>
    <w:rsid w:val="00EA3518"/>
    <w:rsid w:val="00EA3F4B"/>
    <w:rsid w:val="00EA40C7"/>
    <w:rsid w:val="00EA4790"/>
    <w:rsid w:val="00EA57E1"/>
    <w:rsid w:val="00EA5990"/>
    <w:rsid w:val="00EA6683"/>
    <w:rsid w:val="00EA731F"/>
    <w:rsid w:val="00EA795E"/>
    <w:rsid w:val="00EB0A9A"/>
    <w:rsid w:val="00EB0C68"/>
    <w:rsid w:val="00EB17C1"/>
    <w:rsid w:val="00EB1B50"/>
    <w:rsid w:val="00EB2465"/>
    <w:rsid w:val="00EB3A49"/>
    <w:rsid w:val="00EB47E0"/>
    <w:rsid w:val="00EB4A40"/>
    <w:rsid w:val="00EB4B86"/>
    <w:rsid w:val="00EB4D2E"/>
    <w:rsid w:val="00EB52A4"/>
    <w:rsid w:val="00EB5D4E"/>
    <w:rsid w:val="00EB6026"/>
    <w:rsid w:val="00EB66DB"/>
    <w:rsid w:val="00EB6D2D"/>
    <w:rsid w:val="00EB7275"/>
    <w:rsid w:val="00EC02D1"/>
    <w:rsid w:val="00EC02FB"/>
    <w:rsid w:val="00EC155E"/>
    <w:rsid w:val="00EC209F"/>
    <w:rsid w:val="00EC2DDC"/>
    <w:rsid w:val="00EC3274"/>
    <w:rsid w:val="00EC3FD9"/>
    <w:rsid w:val="00EC466B"/>
    <w:rsid w:val="00EC46C3"/>
    <w:rsid w:val="00EC4E50"/>
    <w:rsid w:val="00EC50E8"/>
    <w:rsid w:val="00EC55E3"/>
    <w:rsid w:val="00EC6000"/>
    <w:rsid w:val="00EC6058"/>
    <w:rsid w:val="00EC7050"/>
    <w:rsid w:val="00EC795F"/>
    <w:rsid w:val="00ED0780"/>
    <w:rsid w:val="00ED10F4"/>
    <w:rsid w:val="00ED14B4"/>
    <w:rsid w:val="00ED19C0"/>
    <w:rsid w:val="00ED19FA"/>
    <w:rsid w:val="00ED212E"/>
    <w:rsid w:val="00ED275E"/>
    <w:rsid w:val="00ED28DA"/>
    <w:rsid w:val="00ED2CB3"/>
    <w:rsid w:val="00ED2D57"/>
    <w:rsid w:val="00ED2E13"/>
    <w:rsid w:val="00ED3653"/>
    <w:rsid w:val="00ED52B6"/>
    <w:rsid w:val="00ED5F11"/>
    <w:rsid w:val="00ED681E"/>
    <w:rsid w:val="00ED7E04"/>
    <w:rsid w:val="00ED7F12"/>
    <w:rsid w:val="00EE0013"/>
    <w:rsid w:val="00EE07EC"/>
    <w:rsid w:val="00EE0CF3"/>
    <w:rsid w:val="00EE14F8"/>
    <w:rsid w:val="00EE18C3"/>
    <w:rsid w:val="00EE2B43"/>
    <w:rsid w:val="00EE34FF"/>
    <w:rsid w:val="00EE4AA8"/>
    <w:rsid w:val="00EE4B39"/>
    <w:rsid w:val="00EE4C55"/>
    <w:rsid w:val="00EE4C60"/>
    <w:rsid w:val="00EE59DE"/>
    <w:rsid w:val="00EE5D8E"/>
    <w:rsid w:val="00EE5F98"/>
    <w:rsid w:val="00EE6289"/>
    <w:rsid w:val="00EE68CE"/>
    <w:rsid w:val="00EE79A4"/>
    <w:rsid w:val="00EF0461"/>
    <w:rsid w:val="00EF279E"/>
    <w:rsid w:val="00EF29E8"/>
    <w:rsid w:val="00EF2DF9"/>
    <w:rsid w:val="00EF5327"/>
    <w:rsid w:val="00EF6305"/>
    <w:rsid w:val="00EF7895"/>
    <w:rsid w:val="00EF7E71"/>
    <w:rsid w:val="00EF7F2A"/>
    <w:rsid w:val="00F01086"/>
    <w:rsid w:val="00F011A4"/>
    <w:rsid w:val="00F019E2"/>
    <w:rsid w:val="00F02480"/>
    <w:rsid w:val="00F02679"/>
    <w:rsid w:val="00F02EC6"/>
    <w:rsid w:val="00F0373D"/>
    <w:rsid w:val="00F0523C"/>
    <w:rsid w:val="00F053E4"/>
    <w:rsid w:val="00F066C3"/>
    <w:rsid w:val="00F07222"/>
    <w:rsid w:val="00F07288"/>
    <w:rsid w:val="00F07549"/>
    <w:rsid w:val="00F107B5"/>
    <w:rsid w:val="00F113B4"/>
    <w:rsid w:val="00F11D2B"/>
    <w:rsid w:val="00F1214E"/>
    <w:rsid w:val="00F12227"/>
    <w:rsid w:val="00F125BE"/>
    <w:rsid w:val="00F1614D"/>
    <w:rsid w:val="00F16A25"/>
    <w:rsid w:val="00F16AAD"/>
    <w:rsid w:val="00F17286"/>
    <w:rsid w:val="00F17B7A"/>
    <w:rsid w:val="00F17F31"/>
    <w:rsid w:val="00F22528"/>
    <w:rsid w:val="00F22AB5"/>
    <w:rsid w:val="00F23379"/>
    <w:rsid w:val="00F23BEE"/>
    <w:rsid w:val="00F249F6"/>
    <w:rsid w:val="00F24BCD"/>
    <w:rsid w:val="00F2548E"/>
    <w:rsid w:val="00F259E8"/>
    <w:rsid w:val="00F25EC5"/>
    <w:rsid w:val="00F26562"/>
    <w:rsid w:val="00F27868"/>
    <w:rsid w:val="00F27F37"/>
    <w:rsid w:val="00F317B1"/>
    <w:rsid w:val="00F31BDC"/>
    <w:rsid w:val="00F3216B"/>
    <w:rsid w:val="00F3472C"/>
    <w:rsid w:val="00F3484E"/>
    <w:rsid w:val="00F34857"/>
    <w:rsid w:val="00F34BDC"/>
    <w:rsid w:val="00F3507C"/>
    <w:rsid w:val="00F36260"/>
    <w:rsid w:val="00F37912"/>
    <w:rsid w:val="00F37B48"/>
    <w:rsid w:val="00F37D90"/>
    <w:rsid w:val="00F37EBC"/>
    <w:rsid w:val="00F404E7"/>
    <w:rsid w:val="00F406CD"/>
    <w:rsid w:val="00F41F1A"/>
    <w:rsid w:val="00F426FF"/>
    <w:rsid w:val="00F42B73"/>
    <w:rsid w:val="00F42CC3"/>
    <w:rsid w:val="00F430A6"/>
    <w:rsid w:val="00F432BF"/>
    <w:rsid w:val="00F43493"/>
    <w:rsid w:val="00F445FA"/>
    <w:rsid w:val="00F459E2"/>
    <w:rsid w:val="00F4677B"/>
    <w:rsid w:val="00F46D44"/>
    <w:rsid w:val="00F501D9"/>
    <w:rsid w:val="00F50681"/>
    <w:rsid w:val="00F50956"/>
    <w:rsid w:val="00F51130"/>
    <w:rsid w:val="00F51A16"/>
    <w:rsid w:val="00F51B1A"/>
    <w:rsid w:val="00F53738"/>
    <w:rsid w:val="00F543AD"/>
    <w:rsid w:val="00F545B7"/>
    <w:rsid w:val="00F54D23"/>
    <w:rsid w:val="00F55D01"/>
    <w:rsid w:val="00F569C0"/>
    <w:rsid w:val="00F57AFB"/>
    <w:rsid w:val="00F60A37"/>
    <w:rsid w:val="00F60CD3"/>
    <w:rsid w:val="00F612E3"/>
    <w:rsid w:val="00F61345"/>
    <w:rsid w:val="00F61F4E"/>
    <w:rsid w:val="00F6473D"/>
    <w:rsid w:val="00F654E9"/>
    <w:rsid w:val="00F65519"/>
    <w:rsid w:val="00F67D19"/>
    <w:rsid w:val="00F67FF6"/>
    <w:rsid w:val="00F70748"/>
    <w:rsid w:val="00F725F5"/>
    <w:rsid w:val="00F72DC1"/>
    <w:rsid w:val="00F74415"/>
    <w:rsid w:val="00F74549"/>
    <w:rsid w:val="00F74637"/>
    <w:rsid w:val="00F74952"/>
    <w:rsid w:val="00F74F8C"/>
    <w:rsid w:val="00F750E9"/>
    <w:rsid w:val="00F75AB8"/>
    <w:rsid w:val="00F76296"/>
    <w:rsid w:val="00F7785A"/>
    <w:rsid w:val="00F805C1"/>
    <w:rsid w:val="00F80C07"/>
    <w:rsid w:val="00F81F81"/>
    <w:rsid w:val="00F826CC"/>
    <w:rsid w:val="00F82BAC"/>
    <w:rsid w:val="00F82CCB"/>
    <w:rsid w:val="00F83795"/>
    <w:rsid w:val="00F83EC5"/>
    <w:rsid w:val="00F8421E"/>
    <w:rsid w:val="00F8495F"/>
    <w:rsid w:val="00F854FE"/>
    <w:rsid w:val="00F8610F"/>
    <w:rsid w:val="00F86933"/>
    <w:rsid w:val="00F86AFE"/>
    <w:rsid w:val="00F872F8"/>
    <w:rsid w:val="00F87C8F"/>
    <w:rsid w:val="00F90CCB"/>
    <w:rsid w:val="00F91539"/>
    <w:rsid w:val="00F9154E"/>
    <w:rsid w:val="00F91941"/>
    <w:rsid w:val="00F92503"/>
    <w:rsid w:val="00F93465"/>
    <w:rsid w:val="00F94469"/>
    <w:rsid w:val="00F9465E"/>
    <w:rsid w:val="00F94699"/>
    <w:rsid w:val="00F94F8A"/>
    <w:rsid w:val="00F955E6"/>
    <w:rsid w:val="00F967EC"/>
    <w:rsid w:val="00F96FE4"/>
    <w:rsid w:val="00FA036B"/>
    <w:rsid w:val="00FA06CA"/>
    <w:rsid w:val="00FA07A7"/>
    <w:rsid w:val="00FA0C7B"/>
    <w:rsid w:val="00FA0C7D"/>
    <w:rsid w:val="00FA0DAB"/>
    <w:rsid w:val="00FA1A41"/>
    <w:rsid w:val="00FA2041"/>
    <w:rsid w:val="00FA28FF"/>
    <w:rsid w:val="00FA34A6"/>
    <w:rsid w:val="00FA389B"/>
    <w:rsid w:val="00FA4232"/>
    <w:rsid w:val="00FA474B"/>
    <w:rsid w:val="00FA4D59"/>
    <w:rsid w:val="00FA5F15"/>
    <w:rsid w:val="00FA6275"/>
    <w:rsid w:val="00FA6761"/>
    <w:rsid w:val="00FA6841"/>
    <w:rsid w:val="00FA7A38"/>
    <w:rsid w:val="00FA7E67"/>
    <w:rsid w:val="00FB01A3"/>
    <w:rsid w:val="00FB04AD"/>
    <w:rsid w:val="00FB0623"/>
    <w:rsid w:val="00FB06CD"/>
    <w:rsid w:val="00FB1234"/>
    <w:rsid w:val="00FB14DF"/>
    <w:rsid w:val="00FB15DE"/>
    <w:rsid w:val="00FB26AA"/>
    <w:rsid w:val="00FB2AF9"/>
    <w:rsid w:val="00FB2B1E"/>
    <w:rsid w:val="00FB2C88"/>
    <w:rsid w:val="00FB2CC9"/>
    <w:rsid w:val="00FB2E70"/>
    <w:rsid w:val="00FB3259"/>
    <w:rsid w:val="00FB340C"/>
    <w:rsid w:val="00FB34BA"/>
    <w:rsid w:val="00FB3DF1"/>
    <w:rsid w:val="00FB42E8"/>
    <w:rsid w:val="00FB4533"/>
    <w:rsid w:val="00FB4CBF"/>
    <w:rsid w:val="00FB4F97"/>
    <w:rsid w:val="00FB79FB"/>
    <w:rsid w:val="00FB7C78"/>
    <w:rsid w:val="00FC032A"/>
    <w:rsid w:val="00FC1024"/>
    <w:rsid w:val="00FC2A7B"/>
    <w:rsid w:val="00FC3C11"/>
    <w:rsid w:val="00FC45CE"/>
    <w:rsid w:val="00FC4E4C"/>
    <w:rsid w:val="00FC5EE7"/>
    <w:rsid w:val="00FC6101"/>
    <w:rsid w:val="00FC6360"/>
    <w:rsid w:val="00FC6EC5"/>
    <w:rsid w:val="00FC795C"/>
    <w:rsid w:val="00FD0C89"/>
    <w:rsid w:val="00FD1492"/>
    <w:rsid w:val="00FD14EC"/>
    <w:rsid w:val="00FD232F"/>
    <w:rsid w:val="00FD28E7"/>
    <w:rsid w:val="00FD34E6"/>
    <w:rsid w:val="00FD3848"/>
    <w:rsid w:val="00FD3CD0"/>
    <w:rsid w:val="00FD3D29"/>
    <w:rsid w:val="00FD53CA"/>
    <w:rsid w:val="00FD5F04"/>
    <w:rsid w:val="00FD6773"/>
    <w:rsid w:val="00FD6AE3"/>
    <w:rsid w:val="00FD714D"/>
    <w:rsid w:val="00FD783F"/>
    <w:rsid w:val="00FD7EF9"/>
    <w:rsid w:val="00FE10C3"/>
    <w:rsid w:val="00FE23D8"/>
    <w:rsid w:val="00FE24D3"/>
    <w:rsid w:val="00FE2AE2"/>
    <w:rsid w:val="00FE47EC"/>
    <w:rsid w:val="00FE49D3"/>
    <w:rsid w:val="00FE5CD4"/>
    <w:rsid w:val="00FE781D"/>
    <w:rsid w:val="00FE7981"/>
    <w:rsid w:val="00FF0317"/>
    <w:rsid w:val="00FF0C10"/>
    <w:rsid w:val="00FF1BBC"/>
    <w:rsid w:val="00FF2022"/>
    <w:rsid w:val="00FF249C"/>
    <w:rsid w:val="00FF24D6"/>
    <w:rsid w:val="00FF373F"/>
    <w:rsid w:val="00FF4086"/>
    <w:rsid w:val="00FF5C97"/>
    <w:rsid w:val="00FF6CF0"/>
    <w:rsid w:val="00FF6D98"/>
    <w:rsid w:val="00FF6E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FA1AF9"/>
  <w15:docId w15:val="{8D0C862F-72C0-4038-9AC9-F17710B59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0A9A"/>
    <w:pPr>
      <w:widowControl w:val="0"/>
    </w:pPr>
    <w:rPr>
      <w:rFonts w:ascii="Times New Roman" w:eastAsia="新細明體" w:hAnsi="Times New Roman" w:cs="Times New Roman"/>
      <w:szCs w:val="20"/>
    </w:rPr>
  </w:style>
  <w:style w:type="paragraph" w:styleId="1">
    <w:name w:val="heading 1"/>
    <w:next w:val="a"/>
    <w:link w:val="10"/>
    <w:qFormat/>
    <w:rsid w:val="00EB0A9A"/>
    <w:pPr>
      <w:overflowPunct w:val="0"/>
      <w:spacing w:afterLines="100" w:after="100"/>
      <w:jc w:val="center"/>
      <w:outlineLvl w:val="0"/>
    </w:pPr>
    <w:rPr>
      <w:rFonts w:ascii="標楷體" w:eastAsia="標楷體" w:hAnsi="Arial" w:cs="Times New Roman"/>
      <w:b/>
      <w:bCs/>
      <w:sz w:val="40"/>
      <w:szCs w:val="52"/>
    </w:rPr>
  </w:style>
  <w:style w:type="paragraph" w:styleId="2">
    <w:name w:val="heading 2"/>
    <w:basedOn w:val="a"/>
    <w:next w:val="a"/>
    <w:link w:val="20"/>
    <w:qFormat/>
    <w:rsid w:val="00EB0A9A"/>
    <w:pPr>
      <w:keepNext/>
      <w:spacing w:after="240" w:line="460" w:lineRule="exact"/>
      <w:ind w:left="624"/>
      <w:jc w:val="both"/>
      <w:outlineLvl w:val="1"/>
    </w:pPr>
    <w:rPr>
      <w:rFonts w:ascii="標楷體" w:eastAsia="標楷體" w:hAnsi="Arial"/>
      <w:b/>
      <w:bCs/>
      <w:sz w:val="36"/>
      <w:szCs w:val="48"/>
    </w:rPr>
  </w:style>
  <w:style w:type="paragraph" w:styleId="3">
    <w:name w:val="heading 3"/>
    <w:basedOn w:val="a"/>
    <w:next w:val="a"/>
    <w:link w:val="30"/>
    <w:qFormat/>
    <w:rsid w:val="00EB0A9A"/>
    <w:pPr>
      <w:keepNext/>
      <w:spacing w:line="720" w:lineRule="auto"/>
      <w:jc w:val="both"/>
      <w:outlineLvl w:val="2"/>
    </w:pPr>
    <w:rPr>
      <w:rFonts w:ascii="標楷體" w:eastAsia="標楷體" w:hAnsi="Arial"/>
      <w:bCs/>
      <w:sz w:val="32"/>
      <w:szCs w:val="36"/>
    </w:rPr>
  </w:style>
  <w:style w:type="paragraph" w:styleId="4">
    <w:name w:val="heading 4"/>
    <w:basedOn w:val="3"/>
    <w:next w:val="a"/>
    <w:link w:val="40"/>
    <w:qFormat/>
    <w:rsid w:val="00EB0A9A"/>
    <w:pPr>
      <w:spacing w:line="470" w:lineRule="auto"/>
      <w:outlineLvl w:val="3"/>
    </w:pPr>
    <w:rPr>
      <w:rFonts w:ascii="Arial"/>
      <w:bCs w:val="0"/>
      <w:kern w:val="52"/>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93AB1"/>
    <w:pPr>
      <w:tabs>
        <w:tab w:val="center" w:pos="4153"/>
        <w:tab w:val="right" w:pos="8306"/>
      </w:tabs>
      <w:snapToGrid w:val="0"/>
    </w:pPr>
    <w:rPr>
      <w:sz w:val="20"/>
    </w:rPr>
  </w:style>
  <w:style w:type="character" w:customStyle="1" w:styleId="a4">
    <w:name w:val="頁首 字元"/>
    <w:basedOn w:val="a0"/>
    <w:link w:val="a3"/>
    <w:rsid w:val="00193AB1"/>
    <w:rPr>
      <w:sz w:val="20"/>
      <w:szCs w:val="20"/>
    </w:rPr>
  </w:style>
  <w:style w:type="paragraph" w:styleId="a5">
    <w:name w:val="footer"/>
    <w:basedOn w:val="a"/>
    <w:link w:val="a6"/>
    <w:uiPriority w:val="99"/>
    <w:unhideWhenUsed/>
    <w:rsid w:val="00193AB1"/>
    <w:pPr>
      <w:tabs>
        <w:tab w:val="center" w:pos="4153"/>
        <w:tab w:val="right" w:pos="8306"/>
      </w:tabs>
      <w:snapToGrid w:val="0"/>
    </w:pPr>
    <w:rPr>
      <w:sz w:val="20"/>
    </w:rPr>
  </w:style>
  <w:style w:type="character" w:customStyle="1" w:styleId="a6">
    <w:name w:val="頁尾 字元"/>
    <w:basedOn w:val="a0"/>
    <w:link w:val="a5"/>
    <w:uiPriority w:val="99"/>
    <w:rsid w:val="00193AB1"/>
    <w:rPr>
      <w:sz w:val="20"/>
      <w:szCs w:val="20"/>
    </w:rPr>
  </w:style>
  <w:style w:type="character" w:customStyle="1" w:styleId="10">
    <w:name w:val="標題 1 字元"/>
    <w:basedOn w:val="a0"/>
    <w:link w:val="1"/>
    <w:rsid w:val="00EB0A9A"/>
    <w:rPr>
      <w:rFonts w:ascii="標楷體" w:eastAsia="標楷體" w:hAnsi="Arial" w:cs="Times New Roman"/>
      <w:b/>
      <w:bCs/>
      <w:sz w:val="40"/>
      <w:szCs w:val="52"/>
    </w:rPr>
  </w:style>
  <w:style w:type="character" w:customStyle="1" w:styleId="20">
    <w:name w:val="標題 2 字元"/>
    <w:basedOn w:val="a0"/>
    <w:link w:val="2"/>
    <w:rsid w:val="00EB0A9A"/>
    <w:rPr>
      <w:rFonts w:ascii="標楷體" w:eastAsia="標楷體" w:hAnsi="Arial" w:cs="Times New Roman"/>
      <w:b/>
      <w:bCs/>
      <w:sz w:val="36"/>
      <w:szCs w:val="48"/>
    </w:rPr>
  </w:style>
  <w:style w:type="character" w:customStyle="1" w:styleId="30">
    <w:name w:val="標題 3 字元"/>
    <w:basedOn w:val="a0"/>
    <w:link w:val="3"/>
    <w:rsid w:val="00EB0A9A"/>
    <w:rPr>
      <w:rFonts w:ascii="標楷體" w:eastAsia="標楷體" w:hAnsi="Arial" w:cs="Times New Roman"/>
      <w:bCs/>
      <w:sz w:val="32"/>
      <w:szCs w:val="36"/>
    </w:rPr>
  </w:style>
  <w:style w:type="character" w:customStyle="1" w:styleId="40">
    <w:name w:val="標題 4 字元"/>
    <w:basedOn w:val="a0"/>
    <w:link w:val="4"/>
    <w:rsid w:val="00EB0A9A"/>
    <w:rPr>
      <w:rFonts w:ascii="Arial" w:eastAsia="標楷體" w:hAnsi="Arial" w:cs="Times New Roman"/>
      <w:kern w:val="52"/>
      <w:sz w:val="26"/>
      <w:szCs w:val="20"/>
    </w:rPr>
  </w:style>
  <w:style w:type="paragraph" w:styleId="a7">
    <w:name w:val="Body Text"/>
    <w:aliases w:val="本文-表格摘要"/>
    <w:basedOn w:val="a"/>
    <w:link w:val="a8"/>
    <w:rsid w:val="00EB0A9A"/>
    <w:pPr>
      <w:spacing w:line="500" w:lineRule="exact"/>
      <w:jc w:val="both"/>
    </w:pPr>
    <w:rPr>
      <w:rFonts w:ascii="標楷體" w:eastAsia="標楷體"/>
      <w:sz w:val="28"/>
    </w:rPr>
  </w:style>
  <w:style w:type="character" w:customStyle="1" w:styleId="a8">
    <w:name w:val="本文 字元"/>
    <w:aliases w:val="本文-表格摘要 字元"/>
    <w:basedOn w:val="a0"/>
    <w:link w:val="a7"/>
    <w:rsid w:val="00EB0A9A"/>
    <w:rPr>
      <w:rFonts w:ascii="標楷體" w:eastAsia="標楷體" w:hAnsi="Times New Roman" w:cs="Times New Roman"/>
      <w:sz w:val="28"/>
      <w:szCs w:val="20"/>
    </w:rPr>
  </w:style>
  <w:style w:type="paragraph" w:customStyle="1" w:styleId="123">
    <w:name w:val="內文123"/>
    <w:qFormat/>
    <w:rsid w:val="0035657D"/>
    <w:pPr>
      <w:overflowPunct w:val="0"/>
      <w:ind w:firstLineChars="450" w:firstLine="450"/>
      <w:jc w:val="both"/>
    </w:pPr>
    <w:rPr>
      <w:rFonts w:ascii="標楷體" w:eastAsia="標楷體" w:hAnsi="標楷體" w:cs="標楷體"/>
      <w:b/>
      <w:szCs w:val="24"/>
    </w:rPr>
  </w:style>
  <w:style w:type="character" w:styleId="a9">
    <w:name w:val="page number"/>
    <w:basedOn w:val="a0"/>
    <w:semiHidden/>
    <w:rsid w:val="002D6A4E"/>
  </w:style>
  <w:style w:type="paragraph" w:styleId="aa">
    <w:name w:val="Balloon Text"/>
    <w:basedOn w:val="a"/>
    <w:link w:val="ab"/>
    <w:semiHidden/>
    <w:unhideWhenUsed/>
    <w:rsid w:val="004E692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4E6920"/>
    <w:rPr>
      <w:rFonts w:asciiTheme="majorHAnsi" w:eastAsiaTheme="majorEastAsia" w:hAnsiTheme="majorHAnsi" w:cstheme="majorBidi"/>
      <w:sz w:val="18"/>
      <w:szCs w:val="18"/>
    </w:rPr>
  </w:style>
  <w:style w:type="paragraph" w:customStyle="1" w:styleId="304">
    <w:name w:val="3廳_標題04_機關名稱"/>
    <w:qFormat/>
    <w:rsid w:val="00FE47EC"/>
    <w:pPr>
      <w:ind w:firstLineChars="150" w:firstLine="150"/>
      <w:jc w:val="both"/>
    </w:pPr>
    <w:rPr>
      <w:rFonts w:ascii="標楷體" w:eastAsia="標楷體" w:hAnsi="標楷體" w:cs="標楷體"/>
      <w:b/>
      <w:color w:val="000000" w:themeColor="text1"/>
      <w:sz w:val="28"/>
      <w:szCs w:val="40"/>
    </w:rPr>
  </w:style>
  <w:style w:type="paragraph" w:customStyle="1" w:styleId="302">
    <w:name w:val="3廳_標題02_壹、"/>
    <w:qFormat/>
    <w:rsid w:val="00FE47EC"/>
    <w:pPr>
      <w:ind w:leftChars="250" w:left="250"/>
      <w:jc w:val="both"/>
    </w:pPr>
    <w:rPr>
      <w:rFonts w:ascii="標楷體" w:eastAsia="標楷體" w:hAnsi="標楷體" w:cs="標楷體"/>
      <w:b/>
      <w:color w:val="000000" w:themeColor="text1"/>
      <w:sz w:val="36"/>
      <w:szCs w:val="40"/>
    </w:rPr>
  </w:style>
  <w:style w:type="paragraph" w:customStyle="1" w:styleId="3012">
    <w:name w:val="3廳_內文01_縮2"/>
    <w:qFormat/>
    <w:rsid w:val="00FE47EC"/>
    <w:pPr>
      <w:overflowPunct w:val="0"/>
      <w:spacing w:line="500" w:lineRule="exact"/>
      <w:ind w:firstLineChars="200" w:firstLine="200"/>
      <w:jc w:val="both"/>
    </w:pPr>
    <w:rPr>
      <w:rFonts w:ascii="標楷體" w:eastAsia="標楷體" w:hAnsi="標楷體" w:cs="標楷體"/>
      <w:color w:val="000000" w:themeColor="text1"/>
      <w:szCs w:val="24"/>
    </w:rPr>
  </w:style>
  <w:style w:type="paragraph" w:customStyle="1" w:styleId="3T0301110P">
    <w:name w:val="3廳_T03表格註內文01_1._10P"/>
    <w:basedOn w:val="a"/>
    <w:qFormat/>
    <w:rsid w:val="00FE47EC"/>
    <w:pPr>
      <w:widowControl/>
      <w:tabs>
        <w:tab w:val="center" w:pos="4800"/>
      </w:tabs>
      <w:overflowPunct w:val="0"/>
      <w:spacing w:line="240" w:lineRule="exact"/>
      <w:ind w:left="400" w:hangingChars="200" w:hanging="400"/>
      <w:jc w:val="both"/>
    </w:pPr>
    <w:rPr>
      <w:rFonts w:ascii="標楷體" w:eastAsia="標楷體" w:hAnsi="標楷體" w:cs="標楷體"/>
      <w:color w:val="000000" w:themeColor="text1"/>
      <w:sz w:val="20"/>
      <w:szCs w:val="24"/>
    </w:rPr>
  </w:style>
  <w:style w:type="paragraph" w:customStyle="1" w:styleId="3T0302210P">
    <w:name w:val="3廳_T03表格註內文02_2._10P"/>
    <w:qFormat/>
    <w:rsid w:val="00244AE9"/>
    <w:pPr>
      <w:spacing w:line="240" w:lineRule="exact"/>
      <w:ind w:leftChars="168" w:left="268" w:hangingChars="100" w:hanging="100"/>
      <w:jc w:val="both"/>
    </w:pPr>
    <w:rPr>
      <w:rFonts w:ascii="標楷體" w:eastAsia="標楷體" w:hAnsi="標楷體" w:cs="標楷體"/>
      <w:color w:val="000000" w:themeColor="text1"/>
      <w:sz w:val="20"/>
      <w:szCs w:val="24"/>
    </w:rPr>
  </w:style>
  <w:style w:type="paragraph" w:customStyle="1" w:styleId="3021">
    <w:name w:val="3廳_內文02_1."/>
    <w:qFormat/>
    <w:rsid w:val="0024304F"/>
    <w:pPr>
      <w:ind w:firstLineChars="450" w:firstLine="450"/>
      <w:jc w:val="both"/>
    </w:pPr>
    <w:rPr>
      <w:rFonts w:ascii="標楷體" w:eastAsia="標楷體" w:hAnsi="標楷體" w:cs="標楷體"/>
      <w:b/>
      <w:color w:val="000000" w:themeColor="text1"/>
      <w:szCs w:val="24"/>
    </w:rPr>
  </w:style>
  <w:style w:type="paragraph" w:styleId="ac">
    <w:name w:val="List Paragraph"/>
    <w:aliases w:val="卑南壹,List Paragraph,詳細說明,圖標號,1.1.1.1清單段落,(二),清單段落1,列點"/>
    <w:basedOn w:val="a"/>
    <w:link w:val="ad"/>
    <w:uiPriority w:val="34"/>
    <w:qFormat/>
    <w:rsid w:val="00D34A0E"/>
    <w:pPr>
      <w:ind w:leftChars="200" w:left="480"/>
    </w:pPr>
  </w:style>
  <w:style w:type="paragraph" w:customStyle="1" w:styleId="ae">
    <w:name w:val="標題（一）"/>
    <w:basedOn w:val="a"/>
    <w:rsid w:val="00CC0690"/>
    <w:pPr>
      <w:spacing w:beforeLines="20" w:before="20" w:afterLines="20" w:after="20" w:line="400" w:lineRule="exact"/>
      <w:ind w:firstLineChars="200" w:firstLine="200"/>
      <w:jc w:val="both"/>
    </w:pPr>
    <w:rPr>
      <w:rFonts w:eastAsia="標楷體" w:cs="新細明體"/>
      <w:b/>
      <w:bCs/>
      <w:sz w:val="28"/>
      <w:szCs w:val="28"/>
    </w:rPr>
  </w:style>
  <w:style w:type="paragraph" w:customStyle="1" w:styleId="31">
    <w:name w:val="標題3(一二三)"/>
    <w:qFormat/>
    <w:rsid w:val="00015482"/>
    <w:pPr>
      <w:overflowPunct w:val="0"/>
      <w:jc w:val="both"/>
      <w:outlineLvl w:val="2"/>
    </w:pPr>
    <w:rPr>
      <w:rFonts w:ascii="標楷體" w:eastAsia="標楷體" w:hAnsi="標楷體" w:cs="標楷體"/>
      <w:b/>
      <w:sz w:val="32"/>
      <w:szCs w:val="40"/>
    </w:rPr>
  </w:style>
  <w:style w:type="paragraph" w:customStyle="1" w:styleId="41">
    <w:name w:val="標題4(機關名稱)"/>
    <w:qFormat/>
    <w:rsid w:val="002D2A26"/>
    <w:pPr>
      <w:overflowPunct w:val="0"/>
      <w:ind w:firstLineChars="150" w:firstLine="150"/>
      <w:jc w:val="both"/>
      <w:outlineLvl w:val="3"/>
    </w:pPr>
    <w:rPr>
      <w:rFonts w:ascii="標楷體" w:eastAsia="標楷體" w:hAnsi="標楷體" w:cs="標楷體"/>
      <w:b/>
      <w:sz w:val="28"/>
      <w:szCs w:val="40"/>
    </w:rPr>
  </w:style>
  <w:style w:type="paragraph" w:customStyle="1" w:styleId="303">
    <w:name w:val="3廳_標題03_一、"/>
    <w:qFormat/>
    <w:rsid w:val="007C51AF"/>
    <w:pPr>
      <w:jc w:val="both"/>
    </w:pPr>
    <w:rPr>
      <w:rFonts w:ascii="標楷體" w:eastAsia="標楷體" w:hAnsi="標楷體" w:cs="標楷體"/>
      <w:b/>
      <w:color w:val="000000" w:themeColor="text1"/>
      <w:sz w:val="32"/>
      <w:szCs w:val="40"/>
    </w:rPr>
  </w:style>
  <w:style w:type="table" w:styleId="af">
    <w:name w:val="Table Grid"/>
    <w:basedOn w:val="a1"/>
    <w:uiPriority w:val="39"/>
    <w:qFormat/>
    <w:rsid w:val="0015154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C3EB5"/>
    <w:rPr>
      <w:rFonts w:ascii="DFKaiShu-SB-Estd-BF" w:hAnsi="DFKaiShu-SB-Estd-BF" w:hint="default"/>
      <w:b w:val="0"/>
      <w:bCs w:val="0"/>
      <w:i w:val="0"/>
      <w:iCs w:val="0"/>
      <w:color w:val="000000"/>
      <w:sz w:val="18"/>
      <w:szCs w:val="18"/>
    </w:rPr>
  </w:style>
  <w:style w:type="paragraph" w:styleId="af0">
    <w:name w:val="footnote text"/>
    <w:aliases w:val="註腳文字 字元 字元,註腳文字(博銘), 字元,字元,註腳文字1"/>
    <w:basedOn w:val="a"/>
    <w:link w:val="af1"/>
    <w:qFormat/>
    <w:rsid w:val="00E47A8B"/>
    <w:pPr>
      <w:snapToGrid w:val="0"/>
    </w:pPr>
    <w:rPr>
      <w:sz w:val="20"/>
    </w:rPr>
  </w:style>
  <w:style w:type="character" w:customStyle="1" w:styleId="af1">
    <w:name w:val="註腳文字 字元"/>
    <w:aliases w:val="註腳文字 字元 字元 字元,註腳文字(博銘) 字元, 字元 字元,字元 字元,註腳文字1 字元"/>
    <w:basedOn w:val="a0"/>
    <w:link w:val="af0"/>
    <w:qFormat/>
    <w:rsid w:val="00E47A8B"/>
    <w:rPr>
      <w:rFonts w:ascii="Times New Roman" w:eastAsia="新細明體" w:hAnsi="Times New Roman" w:cs="Times New Roman"/>
      <w:sz w:val="20"/>
      <w:szCs w:val="20"/>
    </w:rPr>
  </w:style>
  <w:style w:type="character" w:styleId="af2">
    <w:name w:val="footnote reference"/>
    <w:aliases w:val="FR,Ref,de nota al pie,註腳內容,Error-Fußnotenzeichen5,Error-Fußnotenzeichen6,Error-Fußnotenzeichen3"/>
    <w:basedOn w:val="a0"/>
    <w:uiPriority w:val="99"/>
    <w:qFormat/>
    <w:rsid w:val="00E47A8B"/>
    <w:rPr>
      <w:rFonts w:cs="Times New Roman"/>
      <w:vertAlign w:val="superscript"/>
    </w:rPr>
  </w:style>
  <w:style w:type="character" w:customStyle="1" w:styleId="ad">
    <w:name w:val="清單段落 字元"/>
    <w:aliases w:val="卑南壹 字元,List Paragraph 字元,詳細說明 字元,圖標號 字元,1.1.1.1清單段落 字元,(二) 字元,清單段落1 字元,列點 字元"/>
    <w:basedOn w:val="a0"/>
    <w:link w:val="ac"/>
    <w:uiPriority w:val="34"/>
    <w:rsid w:val="00E47A8B"/>
    <w:rPr>
      <w:rFonts w:ascii="Times New Roman" w:eastAsia="新細明體" w:hAnsi="Times New Roman" w:cs="Times New Roman"/>
      <w:szCs w:val="20"/>
    </w:rPr>
  </w:style>
  <w:style w:type="paragraph" w:customStyle="1" w:styleId="af3">
    <w:name w:val="項目一"/>
    <w:basedOn w:val="a"/>
    <w:rsid w:val="00E47A8B"/>
    <w:pPr>
      <w:jc w:val="both"/>
    </w:pPr>
    <w:rPr>
      <w:rFonts w:ascii="標楷體" w:eastAsia="標楷體"/>
      <w:sz w:val="32"/>
      <w:szCs w:val="24"/>
    </w:rPr>
  </w:style>
  <w:style w:type="paragraph" w:styleId="af4">
    <w:name w:val="Body Text Indent"/>
    <w:basedOn w:val="a"/>
    <w:link w:val="af5"/>
    <w:semiHidden/>
    <w:rsid w:val="003D363B"/>
    <w:pPr>
      <w:widowControl/>
      <w:overflowPunct w:val="0"/>
      <w:spacing w:line="440" w:lineRule="exact"/>
      <w:ind w:firstLineChars="200" w:firstLine="480"/>
      <w:jc w:val="both"/>
    </w:pPr>
    <w:rPr>
      <w:rFonts w:ascii="標楷體" w:eastAsia="標楷體"/>
    </w:rPr>
  </w:style>
  <w:style w:type="character" w:customStyle="1" w:styleId="af5">
    <w:name w:val="本文縮排 字元"/>
    <w:basedOn w:val="a0"/>
    <w:link w:val="af4"/>
    <w:semiHidden/>
    <w:rsid w:val="003D363B"/>
    <w:rPr>
      <w:rFonts w:ascii="標楷體" w:eastAsia="標楷體" w:hAnsi="Times New Roman" w:cs="Times New Roman"/>
      <w:szCs w:val="20"/>
    </w:rPr>
  </w:style>
  <w:style w:type="table" w:customStyle="1" w:styleId="11">
    <w:name w:val="表格格線11"/>
    <w:basedOn w:val="a1"/>
    <w:next w:val="af"/>
    <w:uiPriority w:val="39"/>
    <w:qFormat/>
    <w:rsid w:val="004D3BF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1"/>
    <w:next w:val="af"/>
    <w:uiPriority w:val="39"/>
    <w:qFormat/>
    <w:rsid w:val="004D3BF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格格線13"/>
    <w:basedOn w:val="a1"/>
    <w:next w:val="af"/>
    <w:uiPriority w:val="39"/>
    <w:qFormat/>
    <w:rsid w:val="0081519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4"/>
    <w:basedOn w:val="a1"/>
    <w:next w:val="af"/>
    <w:uiPriority w:val="39"/>
    <w:qFormat/>
    <w:rsid w:val="0081519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
    <w:name w:val="01_內文_第一行空2字元"/>
    <w:basedOn w:val="a"/>
    <w:qFormat/>
    <w:rsid w:val="00BA2669"/>
    <w:pPr>
      <w:overflowPunct w:val="0"/>
      <w:spacing w:line="400" w:lineRule="exact"/>
      <w:ind w:firstLineChars="200" w:firstLine="200"/>
      <w:jc w:val="both"/>
    </w:pPr>
    <w:rPr>
      <w:rFonts w:ascii="標楷體" w:eastAsia="標楷體" w:hAnsi="標楷體" w:cstheme="min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80548-7D5A-414A-BBFB-E690D7A4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862</Words>
  <Characters>4916</Characters>
  <Application>Microsoft Office Word</Application>
  <DocSecurity>0</DocSecurity>
  <Lines>40</Lines>
  <Paragraphs>11</Paragraphs>
  <ScaleCrop>false</ScaleCrop>
  <Company>Microsoft</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吳怡霈</cp:lastModifiedBy>
  <cp:revision>18</cp:revision>
  <cp:lastPrinted>2026-07-01T01:45:00Z</cp:lastPrinted>
  <dcterms:created xsi:type="dcterms:W3CDTF">2026-07-02T03:13:00Z</dcterms:created>
  <dcterms:modified xsi:type="dcterms:W3CDTF">2026-07-08T03:26:00Z</dcterms:modified>
</cp:coreProperties>
</file>