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FDF7" w14:textId="715C35A8" w:rsidR="00F74499" w:rsidRPr="006475AE" w:rsidRDefault="00F74499" w:rsidP="0069015E">
      <w:pPr>
        <w:widowControl w:val="0"/>
        <w:adjustRightInd w:val="0"/>
        <w:ind w:firstLineChars="0" w:firstLine="0"/>
        <w:rPr>
          <w:b/>
          <w:color w:val="000000" w:themeColor="text1"/>
          <w:sz w:val="32"/>
          <w:szCs w:val="40"/>
        </w:rPr>
      </w:pPr>
      <w:bookmarkStart w:id="0" w:name="_Toc12786035"/>
      <w:bookmarkStart w:id="1" w:name="十四、文化部主管"/>
      <w:r w:rsidRPr="006475AE">
        <w:rPr>
          <w:rFonts w:hint="eastAsia"/>
          <w:b/>
          <w:color w:val="000000" w:themeColor="text1"/>
          <w:sz w:val="32"/>
          <w:szCs w:val="40"/>
        </w:rPr>
        <w:t>十</w:t>
      </w:r>
      <w:r w:rsidR="001A260B" w:rsidRPr="006475AE">
        <w:rPr>
          <w:rFonts w:hint="eastAsia"/>
          <w:b/>
          <w:color w:val="000000" w:themeColor="text1"/>
          <w:sz w:val="32"/>
          <w:szCs w:val="40"/>
        </w:rPr>
        <w:t>三</w:t>
      </w:r>
      <w:r w:rsidR="00802A3C">
        <w:rPr>
          <w:rFonts w:hint="eastAsia"/>
          <w:b/>
          <w:color w:val="000000" w:themeColor="text1"/>
          <w:sz w:val="32"/>
          <w:szCs w:val="40"/>
        </w:rPr>
        <w:t>、</w:t>
      </w:r>
      <w:r w:rsidRPr="006475AE">
        <w:rPr>
          <w:rFonts w:hint="eastAsia"/>
          <w:b/>
          <w:color w:val="000000" w:themeColor="text1"/>
          <w:sz w:val="32"/>
          <w:szCs w:val="40"/>
        </w:rPr>
        <w:t>文化部主管</w:t>
      </w:r>
      <w:bookmarkEnd w:id="0"/>
    </w:p>
    <w:p w14:paraId="242FA0CF" w14:textId="77777777" w:rsidR="00F74499" w:rsidRPr="006475AE" w:rsidRDefault="00F74499" w:rsidP="00FE7851">
      <w:pPr>
        <w:widowControl w:val="0"/>
        <w:ind w:firstLineChars="150" w:firstLine="480"/>
        <w:rPr>
          <w:b/>
          <w:color w:val="000000" w:themeColor="text1"/>
          <w:sz w:val="32"/>
          <w:szCs w:val="32"/>
        </w:rPr>
      </w:pPr>
      <w:bookmarkStart w:id="2" w:name="_Toc12786036"/>
      <w:bookmarkEnd w:id="1"/>
      <w:r w:rsidRPr="006475AE">
        <w:rPr>
          <w:rFonts w:hint="eastAsia"/>
          <w:b/>
          <w:color w:val="000000" w:themeColor="text1"/>
          <w:sz w:val="32"/>
          <w:szCs w:val="32"/>
        </w:rPr>
        <w:t>國立文化機構作業基金</w:t>
      </w:r>
      <w:bookmarkEnd w:id="2"/>
    </w:p>
    <w:p w14:paraId="5238E1E4" w14:textId="11922236" w:rsidR="00897BBC" w:rsidRPr="006475AE" w:rsidRDefault="00897BBC" w:rsidP="00A96D11">
      <w:pPr>
        <w:widowControl w:val="0"/>
        <w:tabs>
          <w:tab w:val="left" w:pos="2835"/>
        </w:tabs>
        <w:spacing w:line="562" w:lineRule="exact"/>
        <w:ind w:firstLine="480"/>
        <w:rPr>
          <w:color w:val="000000" w:themeColor="text1"/>
        </w:rPr>
      </w:pPr>
      <w:r w:rsidRPr="006475AE">
        <w:rPr>
          <w:rFonts w:hint="eastAsia"/>
          <w:color w:val="000000" w:themeColor="text1"/>
        </w:rPr>
        <w:t>政府為促進國立文化機構財務有效運作</w:t>
      </w:r>
      <w:r w:rsidR="00802A3C">
        <w:rPr>
          <w:rFonts w:hint="eastAsia"/>
          <w:color w:val="000000" w:themeColor="text1"/>
        </w:rPr>
        <w:t>，</w:t>
      </w:r>
      <w:r w:rsidRPr="006475AE">
        <w:rPr>
          <w:rFonts w:hint="eastAsia"/>
          <w:color w:val="000000" w:themeColor="text1"/>
        </w:rPr>
        <w:t>提高其營運績效</w:t>
      </w:r>
      <w:r w:rsidR="00802A3C">
        <w:rPr>
          <w:rFonts w:hint="eastAsia"/>
          <w:color w:val="000000" w:themeColor="text1"/>
        </w:rPr>
        <w:t>，</w:t>
      </w:r>
      <w:r w:rsidRPr="006475AE">
        <w:rPr>
          <w:rFonts w:hint="eastAsia"/>
          <w:color w:val="000000" w:themeColor="text1"/>
        </w:rPr>
        <w:t>並加強文化藝術推廣</w:t>
      </w:r>
      <w:r w:rsidR="00802A3C">
        <w:rPr>
          <w:rFonts w:hint="eastAsia"/>
          <w:color w:val="000000" w:themeColor="text1"/>
        </w:rPr>
        <w:t>，</w:t>
      </w:r>
      <w:r w:rsidRPr="006475AE">
        <w:rPr>
          <w:rFonts w:hint="eastAsia"/>
          <w:color w:val="000000" w:themeColor="text1"/>
        </w:rPr>
        <w:t>依據行政院100年2月8日院</w:t>
      </w:r>
      <w:proofErr w:type="gramStart"/>
      <w:r w:rsidRPr="006475AE">
        <w:rPr>
          <w:rFonts w:hint="eastAsia"/>
          <w:color w:val="000000" w:themeColor="text1"/>
        </w:rPr>
        <w:t>臺</w:t>
      </w:r>
      <w:proofErr w:type="gramEnd"/>
      <w:r w:rsidRPr="006475AE">
        <w:rPr>
          <w:rFonts w:hint="eastAsia"/>
          <w:color w:val="000000" w:themeColor="text1"/>
        </w:rPr>
        <w:t>文字第1000003022號函及配合政府組織改造</w:t>
      </w:r>
      <w:r w:rsidR="00802A3C">
        <w:rPr>
          <w:rFonts w:hint="eastAsia"/>
          <w:color w:val="000000" w:themeColor="text1"/>
        </w:rPr>
        <w:t>，</w:t>
      </w:r>
      <w:r w:rsidRPr="006475AE">
        <w:rPr>
          <w:rFonts w:hint="eastAsia"/>
          <w:color w:val="000000" w:themeColor="text1"/>
        </w:rPr>
        <w:t>設立國立文化機構作業基金（含國立歷史博物館</w:t>
      </w:r>
      <w:r w:rsidR="008A6703" w:rsidRPr="006475AE">
        <w:rPr>
          <w:rFonts w:hint="eastAsia"/>
          <w:color w:val="000000" w:themeColor="text1"/>
        </w:rPr>
        <w:t>作業基金</w:t>
      </w:r>
      <w:r w:rsidRPr="006475AE">
        <w:rPr>
          <w:rFonts w:hint="eastAsia"/>
          <w:color w:val="000000" w:themeColor="text1"/>
        </w:rPr>
        <w:t>等3個分基金）</w:t>
      </w:r>
      <w:r w:rsidR="00802A3C">
        <w:rPr>
          <w:rFonts w:hint="eastAsia"/>
          <w:color w:val="000000" w:themeColor="text1"/>
        </w:rPr>
        <w:t>。</w:t>
      </w:r>
      <w:r w:rsidRPr="006475AE">
        <w:rPr>
          <w:rFonts w:hint="eastAsia"/>
          <w:color w:val="000000" w:themeColor="text1"/>
        </w:rPr>
        <w:t>該基金</w:t>
      </w:r>
      <w:proofErr w:type="gramStart"/>
      <w:r w:rsidRPr="006475AE">
        <w:rPr>
          <w:rFonts w:hint="eastAsia"/>
          <w:color w:val="000000" w:themeColor="text1"/>
        </w:rPr>
        <w:t>11</w:t>
      </w:r>
      <w:r w:rsidR="00866886" w:rsidRPr="006475AE">
        <w:rPr>
          <w:rFonts w:hint="eastAsia"/>
          <w:color w:val="000000" w:themeColor="text1"/>
        </w:rPr>
        <w:t>4</w:t>
      </w:r>
      <w:proofErr w:type="gramEnd"/>
      <w:r w:rsidRPr="006475AE">
        <w:rPr>
          <w:rFonts w:hint="eastAsia"/>
          <w:color w:val="000000" w:themeColor="text1"/>
        </w:rPr>
        <w:t>年度各項營運計畫及預算之執行等</w:t>
      </w:r>
      <w:r w:rsidR="00802A3C">
        <w:rPr>
          <w:rFonts w:hint="eastAsia"/>
          <w:color w:val="000000" w:themeColor="text1"/>
        </w:rPr>
        <w:t>，</w:t>
      </w:r>
      <w:r w:rsidRPr="006475AE">
        <w:rPr>
          <w:rFonts w:hint="eastAsia"/>
          <w:color w:val="000000" w:themeColor="text1"/>
        </w:rPr>
        <w:t>經予書面審核</w:t>
      </w:r>
      <w:r w:rsidR="00802A3C">
        <w:rPr>
          <w:rFonts w:hint="eastAsia"/>
          <w:color w:val="000000" w:themeColor="text1"/>
        </w:rPr>
        <w:t>，</w:t>
      </w:r>
      <w:r w:rsidRPr="006475AE">
        <w:rPr>
          <w:rFonts w:hint="eastAsia"/>
          <w:color w:val="000000" w:themeColor="text1"/>
        </w:rPr>
        <w:t>並於期中派員就地抽查</w:t>
      </w:r>
      <w:r w:rsidR="00802A3C">
        <w:rPr>
          <w:rFonts w:hint="eastAsia"/>
          <w:color w:val="000000" w:themeColor="text1"/>
        </w:rPr>
        <w:t>，</w:t>
      </w:r>
      <w:r w:rsidRPr="006475AE">
        <w:rPr>
          <w:rFonts w:hint="eastAsia"/>
          <w:color w:val="000000" w:themeColor="text1"/>
        </w:rPr>
        <w:t>茲將查核結果說明如次：</w:t>
      </w:r>
    </w:p>
    <w:p w14:paraId="6B3EC69C" w14:textId="77777777" w:rsidR="00F74499" w:rsidRPr="006475AE" w:rsidRDefault="00F74499" w:rsidP="00C52DC7">
      <w:pPr>
        <w:widowControl w:val="0"/>
        <w:tabs>
          <w:tab w:val="left" w:pos="2835"/>
        </w:tabs>
        <w:spacing w:line="546" w:lineRule="exact"/>
        <w:ind w:firstLineChars="450" w:firstLine="1261"/>
        <w:rPr>
          <w:b/>
          <w:color w:val="000000" w:themeColor="text1"/>
          <w:sz w:val="28"/>
          <w:szCs w:val="28"/>
        </w:rPr>
      </w:pPr>
      <w:r w:rsidRPr="006475AE">
        <w:rPr>
          <w:b/>
          <w:color w:val="000000" w:themeColor="text1"/>
          <w:sz w:val="28"/>
          <w:szCs w:val="28"/>
        </w:rPr>
        <w:t>1.　營運計畫實施情形之查核</w:t>
      </w:r>
    </w:p>
    <w:p w14:paraId="62564641" w14:textId="3326D3A6" w:rsidR="00F74499" w:rsidRPr="006475AE" w:rsidRDefault="00897BBC" w:rsidP="00A96D11">
      <w:pPr>
        <w:widowControl w:val="0"/>
        <w:tabs>
          <w:tab w:val="left" w:pos="2835"/>
        </w:tabs>
        <w:spacing w:line="543" w:lineRule="exact"/>
        <w:ind w:firstLine="480"/>
        <w:rPr>
          <w:color w:val="000000" w:themeColor="text1"/>
        </w:rPr>
      </w:pPr>
      <w:r w:rsidRPr="006475AE">
        <w:rPr>
          <w:rFonts w:hint="eastAsia"/>
          <w:color w:val="000000" w:themeColor="text1"/>
        </w:rPr>
        <w:t>該基金主要營運計畫</w:t>
      </w:r>
      <w:r w:rsidR="00E846BB" w:rsidRPr="006475AE">
        <w:rPr>
          <w:rFonts w:hint="eastAsia"/>
          <w:color w:val="000000" w:themeColor="text1"/>
        </w:rPr>
        <w:t>為完善藝文支持體系</w:t>
      </w:r>
      <w:r w:rsidR="00802A3C">
        <w:rPr>
          <w:rFonts w:hint="eastAsia"/>
          <w:color w:val="000000" w:themeColor="text1"/>
        </w:rPr>
        <w:t>、</w:t>
      </w:r>
      <w:r w:rsidR="00E846BB" w:rsidRPr="006475AE">
        <w:rPr>
          <w:rFonts w:hint="eastAsia"/>
          <w:color w:val="000000" w:themeColor="text1"/>
        </w:rPr>
        <w:t>落實多元文化理念</w:t>
      </w:r>
      <w:r w:rsidR="00802A3C">
        <w:rPr>
          <w:rFonts w:ascii="新細明體" w:eastAsia="新細明體" w:hAnsi="新細明體" w:hint="eastAsia"/>
          <w:color w:val="000000" w:themeColor="text1"/>
        </w:rPr>
        <w:t>；</w:t>
      </w:r>
      <w:r w:rsidRPr="006475AE">
        <w:rPr>
          <w:rFonts w:hint="eastAsia"/>
          <w:color w:val="000000" w:themeColor="text1"/>
        </w:rPr>
        <w:t>建構美術史料之典藏</w:t>
      </w:r>
      <w:r w:rsidR="00802A3C">
        <w:rPr>
          <w:rFonts w:hint="eastAsia"/>
          <w:color w:val="000000" w:themeColor="text1"/>
        </w:rPr>
        <w:t>、</w:t>
      </w:r>
      <w:r w:rsidRPr="006475AE">
        <w:rPr>
          <w:rFonts w:hint="eastAsia"/>
          <w:color w:val="000000" w:themeColor="text1"/>
        </w:rPr>
        <w:t>展示</w:t>
      </w:r>
      <w:r w:rsidR="00802A3C">
        <w:rPr>
          <w:rFonts w:hint="eastAsia"/>
          <w:color w:val="000000" w:themeColor="text1"/>
        </w:rPr>
        <w:t>、</w:t>
      </w:r>
      <w:r w:rsidRPr="006475AE">
        <w:rPr>
          <w:rFonts w:hint="eastAsia"/>
          <w:color w:val="000000" w:themeColor="text1"/>
        </w:rPr>
        <w:t>研究與詮釋體系等館</w:t>
      </w:r>
      <w:proofErr w:type="gramStart"/>
      <w:r w:rsidRPr="006475AE">
        <w:rPr>
          <w:rFonts w:hint="eastAsia"/>
          <w:color w:val="000000" w:themeColor="text1"/>
        </w:rPr>
        <w:t>務</w:t>
      </w:r>
      <w:proofErr w:type="gramEnd"/>
      <w:r w:rsidRPr="006475AE">
        <w:rPr>
          <w:rFonts w:hint="eastAsia"/>
          <w:color w:val="000000" w:themeColor="text1"/>
        </w:rPr>
        <w:t>服務</w:t>
      </w:r>
      <w:r w:rsidR="00802A3C">
        <w:rPr>
          <w:rFonts w:hint="eastAsia"/>
          <w:color w:val="000000" w:themeColor="text1"/>
        </w:rPr>
        <w:t>。</w:t>
      </w:r>
      <w:proofErr w:type="gramStart"/>
      <w:r w:rsidR="0008622B" w:rsidRPr="006475AE">
        <w:rPr>
          <w:color w:val="000000" w:themeColor="text1"/>
        </w:rPr>
        <w:t>11</w:t>
      </w:r>
      <w:r w:rsidR="00866886" w:rsidRPr="006475AE">
        <w:rPr>
          <w:rFonts w:hint="eastAsia"/>
          <w:color w:val="000000" w:themeColor="text1"/>
        </w:rPr>
        <w:t>4</w:t>
      </w:r>
      <w:proofErr w:type="gramEnd"/>
      <w:r w:rsidRPr="006475AE">
        <w:rPr>
          <w:rFonts w:hint="eastAsia"/>
          <w:color w:val="000000" w:themeColor="text1"/>
        </w:rPr>
        <w:t>年度預計服務</w:t>
      </w:r>
      <w:r w:rsidR="00866886" w:rsidRPr="006475AE">
        <w:rPr>
          <w:rFonts w:hint="eastAsia"/>
          <w:color w:val="000000" w:themeColor="text1"/>
        </w:rPr>
        <w:t>780</w:t>
      </w:r>
      <w:r w:rsidR="008F69D2" w:rsidRPr="006475AE">
        <w:rPr>
          <w:rFonts w:hint="eastAsia"/>
          <w:color w:val="000000" w:themeColor="text1"/>
        </w:rPr>
        <w:t>萬</w:t>
      </w:r>
      <w:r w:rsidR="00866886" w:rsidRPr="006475AE">
        <w:rPr>
          <w:rFonts w:hint="eastAsia"/>
          <w:color w:val="000000" w:themeColor="text1"/>
        </w:rPr>
        <w:t>餘</w:t>
      </w:r>
      <w:proofErr w:type="gramStart"/>
      <w:r w:rsidRPr="006475AE">
        <w:rPr>
          <w:rFonts w:hint="eastAsia"/>
          <w:color w:val="000000" w:themeColor="text1"/>
        </w:rPr>
        <w:t>人次</w:t>
      </w:r>
      <w:r w:rsidR="00802A3C">
        <w:rPr>
          <w:rFonts w:hint="eastAsia"/>
          <w:color w:val="000000" w:themeColor="text1"/>
        </w:rPr>
        <w:t>，</w:t>
      </w:r>
      <w:proofErr w:type="gramEnd"/>
      <w:r w:rsidRPr="006475AE">
        <w:rPr>
          <w:rFonts w:hint="eastAsia"/>
          <w:color w:val="000000" w:themeColor="text1"/>
        </w:rPr>
        <w:t>實際服務</w:t>
      </w:r>
      <w:r w:rsidR="00866886" w:rsidRPr="006475AE">
        <w:rPr>
          <w:rFonts w:hint="eastAsia"/>
          <w:color w:val="000000" w:themeColor="text1"/>
        </w:rPr>
        <w:t>819</w:t>
      </w:r>
      <w:r w:rsidRPr="006475AE">
        <w:rPr>
          <w:rFonts w:hint="eastAsia"/>
          <w:color w:val="000000" w:themeColor="text1"/>
        </w:rPr>
        <w:t>萬餘</w:t>
      </w:r>
      <w:proofErr w:type="gramStart"/>
      <w:r w:rsidRPr="006475AE">
        <w:rPr>
          <w:rFonts w:hint="eastAsia"/>
          <w:color w:val="000000" w:themeColor="text1"/>
        </w:rPr>
        <w:t>人次</w:t>
      </w:r>
      <w:r w:rsidR="00802A3C">
        <w:rPr>
          <w:rFonts w:hint="eastAsia"/>
          <w:color w:val="000000" w:themeColor="text1"/>
        </w:rPr>
        <w:t>，</w:t>
      </w:r>
      <w:proofErr w:type="gramEnd"/>
      <w:r w:rsidRPr="006475AE">
        <w:rPr>
          <w:rFonts w:hint="eastAsia"/>
          <w:color w:val="000000" w:themeColor="text1"/>
        </w:rPr>
        <w:t>較預計</w:t>
      </w:r>
      <w:r w:rsidR="00866886" w:rsidRPr="006475AE">
        <w:rPr>
          <w:rFonts w:hint="eastAsia"/>
          <w:color w:val="000000" w:themeColor="text1"/>
        </w:rPr>
        <w:t>增加</w:t>
      </w:r>
      <w:r w:rsidR="008F69D2" w:rsidRPr="006475AE">
        <w:rPr>
          <w:rFonts w:hint="eastAsia"/>
          <w:color w:val="000000" w:themeColor="text1"/>
        </w:rPr>
        <w:t>3</w:t>
      </w:r>
      <w:r w:rsidR="00866886" w:rsidRPr="006475AE">
        <w:rPr>
          <w:rFonts w:hint="eastAsia"/>
          <w:color w:val="000000" w:themeColor="text1"/>
        </w:rPr>
        <w:t>9</w:t>
      </w:r>
      <w:r w:rsidRPr="006475AE">
        <w:rPr>
          <w:rFonts w:hint="eastAsia"/>
          <w:color w:val="000000" w:themeColor="text1"/>
        </w:rPr>
        <w:t>萬餘</w:t>
      </w:r>
      <w:proofErr w:type="gramStart"/>
      <w:r w:rsidRPr="006475AE">
        <w:rPr>
          <w:rFonts w:hint="eastAsia"/>
          <w:color w:val="000000" w:themeColor="text1"/>
        </w:rPr>
        <w:t>人次</w:t>
      </w:r>
      <w:r w:rsidR="00802A3C">
        <w:rPr>
          <w:rFonts w:hint="eastAsia"/>
          <w:color w:val="000000" w:themeColor="text1"/>
        </w:rPr>
        <w:t>，</w:t>
      </w:r>
      <w:proofErr w:type="gramEnd"/>
      <w:r w:rsidRPr="006475AE">
        <w:rPr>
          <w:rFonts w:hint="eastAsia"/>
          <w:color w:val="000000" w:themeColor="text1"/>
        </w:rPr>
        <w:t>約</w:t>
      </w:r>
      <w:r w:rsidR="00866886" w:rsidRPr="006475AE">
        <w:rPr>
          <w:rFonts w:hint="eastAsia"/>
          <w:color w:val="000000" w:themeColor="text1"/>
        </w:rPr>
        <w:t>5.07</w:t>
      </w:r>
      <w:r w:rsidRPr="006475AE">
        <w:rPr>
          <w:rFonts w:hint="eastAsia"/>
          <w:color w:val="000000" w:themeColor="text1"/>
        </w:rPr>
        <w:t>％</w:t>
      </w:r>
      <w:r w:rsidR="00802A3C">
        <w:rPr>
          <w:rFonts w:hint="eastAsia"/>
          <w:color w:val="000000" w:themeColor="text1"/>
        </w:rPr>
        <w:t>，</w:t>
      </w:r>
      <w:r w:rsidRPr="006475AE">
        <w:rPr>
          <w:rFonts w:hint="eastAsia"/>
          <w:color w:val="000000" w:themeColor="text1"/>
        </w:rPr>
        <w:t>主要係</w:t>
      </w:r>
      <w:r w:rsidR="00250B5A" w:rsidRPr="006475AE">
        <w:rPr>
          <w:rFonts w:hint="eastAsia"/>
          <w:color w:val="000000" w:themeColor="text1"/>
        </w:rPr>
        <w:t>國立</w:t>
      </w:r>
      <w:r w:rsidR="00866886" w:rsidRPr="006475AE">
        <w:rPr>
          <w:rFonts w:hint="eastAsia"/>
          <w:color w:val="000000" w:themeColor="text1"/>
        </w:rPr>
        <w:t>歷史博物館</w:t>
      </w:r>
      <w:r w:rsidR="008A6703" w:rsidRPr="006475AE">
        <w:rPr>
          <w:rFonts w:hint="eastAsia"/>
          <w:color w:val="000000" w:themeColor="text1"/>
        </w:rPr>
        <w:t>作業分基金</w:t>
      </w:r>
      <w:r w:rsidR="00866886" w:rsidRPr="006475AE">
        <w:rPr>
          <w:rFonts w:hint="eastAsia"/>
          <w:color w:val="000000" w:themeColor="text1"/>
        </w:rPr>
        <w:t>服務人次較預計增加</w:t>
      </w:r>
      <w:r w:rsidR="00250B5A" w:rsidRPr="006475AE">
        <w:rPr>
          <w:color w:val="000000" w:themeColor="text1"/>
        </w:rPr>
        <w:t>所致</w:t>
      </w:r>
      <w:r w:rsidR="00802A3C">
        <w:rPr>
          <w:color w:val="000000" w:themeColor="text1"/>
        </w:rPr>
        <w:t>。</w:t>
      </w:r>
    </w:p>
    <w:p w14:paraId="22D227EC" w14:textId="77777777" w:rsidR="00F74499" w:rsidRPr="006475AE" w:rsidRDefault="00F74499" w:rsidP="00C52DC7">
      <w:pPr>
        <w:widowControl w:val="0"/>
        <w:tabs>
          <w:tab w:val="left" w:pos="2835"/>
        </w:tabs>
        <w:spacing w:line="546" w:lineRule="exact"/>
        <w:ind w:firstLineChars="450" w:firstLine="1261"/>
        <w:rPr>
          <w:b/>
          <w:color w:val="000000" w:themeColor="text1"/>
          <w:sz w:val="28"/>
          <w:szCs w:val="28"/>
        </w:rPr>
      </w:pPr>
      <w:r w:rsidRPr="006475AE">
        <w:rPr>
          <w:b/>
          <w:color w:val="000000" w:themeColor="text1"/>
          <w:sz w:val="28"/>
          <w:szCs w:val="28"/>
        </w:rPr>
        <w:t>2.　預算執行情形之審核</w:t>
      </w:r>
    </w:p>
    <w:p w14:paraId="73524952" w14:textId="6F904239" w:rsidR="00897BBC" w:rsidRPr="006475AE" w:rsidRDefault="00260C8C" w:rsidP="00A96D11">
      <w:pPr>
        <w:widowControl w:val="0"/>
        <w:tabs>
          <w:tab w:val="left" w:pos="2835"/>
        </w:tabs>
        <w:spacing w:line="542" w:lineRule="exact"/>
        <w:ind w:firstLine="480"/>
        <w:rPr>
          <w:color w:val="000000" w:themeColor="text1"/>
        </w:rPr>
      </w:pPr>
      <w:proofErr w:type="gramStart"/>
      <w:r w:rsidRPr="006475AE">
        <w:rPr>
          <w:color w:val="000000" w:themeColor="text1"/>
        </w:rPr>
        <w:t>11</w:t>
      </w:r>
      <w:r w:rsidR="00C366CB" w:rsidRPr="006475AE">
        <w:rPr>
          <w:rFonts w:hint="eastAsia"/>
          <w:color w:val="000000" w:themeColor="text1"/>
        </w:rPr>
        <w:t>4</w:t>
      </w:r>
      <w:proofErr w:type="gramEnd"/>
      <w:r w:rsidR="00897BBC" w:rsidRPr="006475AE">
        <w:rPr>
          <w:rFonts w:hint="eastAsia"/>
          <w:color w:val="000000" w:themeColor="text1"/>
        </w:rPr>
        <w:t>年度決算審核結果</w:t>
      </w:r>
      <w:r w:rsidR="00802A3C">
        <w:rPr>
          <w:rFonts w:hint="eastAsia"/>
          <w:color w:val="000000" w:themeColor="text1"/>
        </w:rPr>
        <w:t>，</w:t>
      </w:r>
      <w:r w:rsidR="00897BBC" w:rsidRPr="006475AE">
        <w:rPr>
          <w:rFonts w:hint="eastAsia"/>
          <w:color w:val="000000" w:themeColor="text1"/>
        </w:rPr>
        <w:t>業務短</w:t>
      </w:r>
      <w:proofErr w:type="gramStart"/>
      <w:r w:rsidR="00897BBC" w:rsidRPr="006475AE">
        <w:rPr>
          <w:rFonts w:hint="eastAsia"/>
          <w:color w:val="000000" w:themeColor="text1"/>
        </w:rPr>
        <w:t>絀</w:t>
      </w:r>
      <w:proofErr w:type="gramEnd"/>
      <w:r w:rsidR="00C366CB" w:rsidRPr="006475AE">
        <w:rPr>
          <w:rFonts w:hint="eastAsia"/>
          <w:color w:val="000000" w:themeColor="text1"/>
        </w:rPr>
        <w:t>7</w:t>
      </w:r>
      <w:r w:rsidR="0026213E" w:rsidRPr="006475AE">
        <w:rPr>
          <w:color w:val="000000" w:themeColor="text1"/>
        </w:rPr>
        <w:t>,</w:t>
      </w:r>
      <w:r w:rsidR="00C366CB" w:rsidRPr="006475AE">
        <w:rPr>
          <w:rFonts w:hint="eastAsia"/>
          <w:color w:val="000000" w:themeColor="text1"/>
        </w:rPr>
        <w:t>791</w:t>
      </w:r>
      <w:r w:rsidR="00897BBC" w:rsidRPr="006475AE">
        <w:rPr>
          <w:rFonts w:hint="eastAsia"/>
          <w:color w:val="000000" w:themeColor="text1"/>
        </w:rPr>
        <w:t>萬餘元</w:t>
      </w:r>
      <w:r w:rsidR="00802A3C">
        <w:rPr>
          <w:rFonts w:hint="eastAsia"/>
          <w:color w:val="000000" w:themeColor="text1"/>
        </w:rPr>
        <w:t>，</w:t>
      </w:r>
      <w:r w:rsidR="00897BBC" w:rsidRPr="006475AE">
        <w:rPr>
          <w:rFonts w:hint="eastAsia"/>
          <w:color w:val="000000" w:themeColor="text1"/>
        </w:rPr>
        <w:t>業務外賸餘</w:t>
      </w:r>
      <w:r w:rsidR="00C366CB" w:rsidRPr="006475AE">
        <w:rPr>
          <w:rFonts w:hint="eastAsia"/>
          <w:color w:val="000000" w:themeColor="text1"/>
        </w:rPr>
        <w:t>7</w:t>
      </w:r>
      <w:r w:rsidR="0026213E" w:rsidRPr="006475AE">
        <w:rPr>
          <w:color w:val="000000" w:themeColor="text1"/>
        </w:rPr>
        <w:t>,</w:t>
      </w:r>
      <w:r w:rsidR="00C366CB" w:rsidRPr="006475AE">
        <w:rPr>
          <w:rFonts w:hint="eastAsia"/>
          <w:color w:val="000000" w:themeColor="text1"/>
        </w:rPr>
        <w:t>715</w:t>
      </w:r>
      <w:r w:rsidR="00897BBC" w:rsidRPr="006475AE">
        <w:rPr>
          <w:rFonts w:hint="eastAsia"/>
          <w:color w:val="000000" w:themeColor="text1"/>
        </w:rPr>
        <w:t>萬餘元</w:t>
      </w:r>
      <w:r w:rsidR="00802A3C">
        <w:rPr>
          <w:rFonts w:hint="eastAsia"/>
          <w:color w:val="000000" w:themeColor="text1"/>
        </w:rPr>
        <w:t>，</w:t>
      </w:r>
      <w:r w:rsidR="0026213E" w:rsidRPr="006475AE">
        <w:rPr>
          <w:rFonts w:hint="eastAsia"/>
          <w:color w:val="000000" w:themeColor="text1"/>
        </w:rPr>
        <w:t>審定本期短</w:t>
      </w:r>
      <w:proofErr w:type="gramStart"/>
      <w:r w:rsidR="0026213E" w:rsidRPr="006475AE">
        <w:rPr>
          <w:rFonts w:hint="eastAsia"/>
          <w:color w:val="000000" w:themeColor="text1"/>
        </w:rPr>
        <w:t>絀</w:t>
      </w:r>
      <w:proofErr w:type="gramEnd"/>
      <w:r w:rsidR="00C366CB" w:rsidRPr="006475AE">
        <w:rPr>
          <w:rFonts w:hint="eastAsia"/>
          <w:color w:val="000000" w:themeColor="text1"/>
        </w:rPr>
        <w:t>76</w:t>
      </w:r>
      <w:r w:rsidR="00897BBC" w:rsidRPr="006475AE">
        <w:rPr>
          <w:rFonts w:hint="eastAsia"/>
          <w:color w:val="000000" w:themeColor="text1"/>
        </w:rPr>
        <w:t>萬餘元</w:t>
      </w:r>
      <w:r w:rsidR="00802A3C">
        <w:rPr>
          <w:rFonts w:hint="eastAsia"/>
          <w:color w:val="000000" w:themeColor="text1"/>
        </w:rPr>
        <w:t>，</w:t>
      </w:r>
      <w:r w:rsidR="00545BE7" w:rsidRPr="006475AE">
        <w:rPr>
          <w:rFonts w:hint="eastAsia"/>
          <w:color w:val="000000" w:themeColor="text1"/>
        </w:rPr>
        <w:t>較</w:t>
      </w:r>
      <w:r w:rsidR="00897BBC" w:rsidRPr="006475AE">
        <w:rPr>
          <w:rFonts w:hint="eastAsia"/>
          <w:color w:val="000000" w:themeColor="text1"/>
        </w:rPr>
        <w:t>預算</w:t>
      </w:r>
      <w:r w:rsidRPr="006475AE">
        <w:rPr>
          <w:rFonts w:hint="eastAsia"/>
          <w:color w:val="000000" w:themeColor="text1"/>
        </w:rPr>
        <w:t>短</w:t>
      </w:r>
      <w:proofErr w:type="gramStart"/>
      <w:r w:rsidRPr="006475AE">
        <w:rPr>
          <w:rFonts w:hint="eastAsia"/>
          <w:color w:val="000000" w:themeColor="text1"/>
        </w:rPr>
        <w:t>絀</w:t>
      </w:r>
      <w:proofErr w:type="gramEnd"/>
      <w:r w:rsidR="00545BE7" w:rsidRPr="006475AE">
        <w:rPr>
          <w:color w:val="000000" w:themeColor="text1"/>
        </w:rPr>
        <w:t>1億</w:t>
      </w:r>
      <w:r w:rsidR="00C366CB" w:rsidRPr="006475AE">
        <w:rPr>
          <w:rFonts w:hint="eastAsia"/>
          <w:color w:val="000000" w:themeColor="text1"/>
        </w:rPr>
        <w:t>6</w:t>
      </w:r>
      <w:r w:rsidR="00545BE7" w:rsidRPr="006475AE">
        <w:rPr>
          <w:color w:val="000000" w:themeColor="text1"/>
        </w:rPr>
        <w:t>,</w:t>
      </w:r>
      <w:r w:rsidR="00C366CB" w:rsidRPr="006475AE">
        <w:rPr>
          <w:rFonts w:hint="eastAsia"/>
          <w:color w:val="000000" w:themeColor="text1"/>
        </w:rPr>
        <w:t>565</w:t>
      </w:r>
      <w:r w:rsidR="00897BBC" w:rsidRPr="006475AE">
        <w:rPr>
          <w:rFonts w:hint="eastAsia"/>
          <w:color w:val="000000" w:themeColor="text1"/>
        </w:rPr>
        <w:t>萬餘元</w:t>
      </w:r>
      <w:r w:rsidR="00802A3C">
        <w:rPr>
          <w:rFonts w:hint="eastAsia"/>
          <w:color w:val="000000" w:themeColor="text1"/>
        </w:rPr>
        <w:t>，</w:t>
      </w:r>
      <w:r w:rsidR="00545BE7" w:rsidRPr="006475AE">
        <w:rPr>
          <w:rFonts w:hint="eastAsia"/>
          <w:color w:val="000000" w:themeColor="text1"/>
        </w:rPr>
        <w:t>減少</w:t>
      </w:r>
      <w:r w:rsidR="00545BE7" w:rsidRPr="006475AE">
        <w:rPr>
          <w:color w:val="000000" w:themeColor="text1"/>
        </w:rPr>
        <w:t>1億</w:t>
      </w:r>
      <w:r w:rsidR="00C366CB" w:rsidRPr="006475AE">
        <w:rPr>
          <w:rFonts w:hint="eastAsia"/>
          <w:color w:val="000000" w:themeColor="text1"/>
        </w:rPr>
        <w:t>6</w:t>
      </w:r>
      <w:r w:rsidR="00545BE7" w:rsidRPr="006475AE">
        <w:rPr>
          <w:color w:val="000000" w:themeColor="text1"/>
        </w:rPr>
        <w:t>,</w:t>
      </w:r>
      <w:r w:rsidR="00C366CB" w:rsidRPr="006475AE">
        <w:rPr>
          <w:rFonts w:hint="eastAsia"/>
          <w:color w:val="000000" w:themeColor="text1"/>
        </w:rPr>
        <w:t>489</w:t>
      </w:r>
      <w:r w:rsidR="00897BBC" w:rsidRPr="006475AE">
        <w:rPr>
          <w:rFonts w:hint="eastAsia"/>
          <w:color w:val="000000" w:themeColor="text1"/>
        </w:rPr>
        <w:t>萬餘元</w:t>
      </w:r>
      <w:r w:rsidR="00802A3C">
        <w:rPr>
          <w:rFonts w:hint="eastAsia"/>
          <w:color w:val="000000" w:themeColor="text1"/>
        </w:rPr>
        <w:t>，</w:t>
      </w:r>
      <w:r w:rsidR="00E846BB" w:rsidRPr="006475AE">
        <w:rPr>
          <w:rFonts w:hint="eastAsia"/>
          <w:color w:val="000000" w:themeColor="text1"/>
        </w:rPr>
        <w:t>約</w:t>
      </w:r>
      <w:r w:rsidR="00C366CB" w:rsidRPr="006475AE">
        <w:rPr>
          <w:rFonts w:hint="eastAsia"/>
          <w:color w:val="000000" w:themeColor="text1"/>
        </w:rPr>
        <w:t>99.54</w:t>
      </w:r>
      <w:r w:rsidR="00E846BB" w:rsidRPr="006475AE">
        <w:rPr>
          <w:rFonts w:ascii="新細明體" w:eastAsia="新細明體" w:hAnsi="新細明體" w:hint="eastAsia"/>
          <w:color w:val="000000" w:themeColor="text1"/>
        </w:rPr>
        <w:t>％</w:t>
      </w:r>
      <w:r w:rsidR="00802A3C">
        <w:rPr>
          <w:rFonts w:ascii="新細明體" w:eastAsia="新細明體" w:hAnsi="新細明體" w:hint="eastAsia"/>
          <w:color w:val="000000" w:themeColor="text1"/>
        </w:rPr>
        <w:t>，</w:t>
      </w:r>
      <w:r w:rsidR="006B7A65" w:rsidRPr="006475AE">
        <w:rPr>
          <w:rFonts w:hint="eastAsia"/>
          <w:color w:val="000000" w:themeColor="text1"/>
        </w:rPr>
        <w:t>主要係國立</w:t>
      </w:r>
      <w:r w:rsidR="002D2BD5" w:rsidRPr="006475AE">
        <w:rPr>
          <w:rFonts w:hint="eastAsia"/>
          <w:color w:val="000000" w:themeColor="text1"/>
        </w:rPr>
        <w:t>國父紀念</w:t>
      </w:r>
      <w:r w:rsidR="006B7A65" w:rsidRPr="006475AE">
        <w:rPr>
          <w:rFonts w:hint="eastAsia"/>
          <w:color w:val="000000" w:themeColor="text1"/>
        </w:rPr>
        <w:t>館</w:t>
      </w:r>
      <w:r w:rsidR="00C2335F" w:rsidRPr="006475AE">
        <w:rPr>
          <w:rFonts w:hint="eastAsia"/>
          <w:color w:val="000000" w:themeColor="text1"/>
        </w:rPr>
        <w:t>作業</w:t>
      </w:r>
      <w:r w:rsidR="00EE7814" w:rsidRPr="006475AE">
        <w:rPr>
          <w:rFonts w:hint="eastAsia"/>
          <w:color w:val="000000" w:themeColor="text1"/>
        </w:rPr>
        <w:t>分基金</w:t>
      </w:r>
      <w:r w:rsidR="002D2BD5" w:rsidRPr="006475AE">
        <w:rPr>
          <w:rFonts w:hint="eastAsia"/>
          <w:color w:val="000000" w:themeColor="text1"/>
        </w:rPr>
        <w:t>辦理大會堂暨周邊設施</w:t>
      </w:r>
      <w:r w:rsidR="00591A93" w:rsidRPr="008F5EDB">
        <w:rPr>
          <w:rFonts w:hint="eastAsia"/>
          <w:color w:val="000000" w:themeColor="text1"/>
        </w:rPr>
        <w:t>升級</w:t>
      </w:r>
      <w:r w:rsidR="00200441" w:rsidRPr="006475AE">
        <w:rPr>
          <w:rFonts w:hint="eastAsia"/>
          <w:color w:val="000000" w:themeColor="text1"/>
        </w:rPr>
        <w:t>工程</w:t>
      </w:r>
      <w:r w:rsidR="00C366CB" w:rsidRPr="006475AE">
        <w:rPr>
          <w:rFonts w:hint="eastAsia"/>
          <w:color w:val="000000" w:themeColor="text1"/>
        </w:rPr>
        <w:t>拆除</w:t>
      </w:r>
      <w:r w:rsidR="002D2BD5" w:rsidRPr="006475AE">
        <w:rPr>
          <w:rFonts w:hint="eastAsia"/>
          <w:color w:val="000000" w:themeColor="text1"/>
        </w:rPr>
        <w:t>進度未如預期</w:t>
      </w:r>
      <w:r w:rsidR="00802A3C">
        <w:rPr>
          <w:rFonts w:hint="eastAsia"/>
          <w:color w:val="000000" w:themeColor="text1"/>
        </w:rPr>
        <w:t>，</w:t>
      </w:r>
      <w:r w:rsidR="00BC0687" w:rsidRPr="006475AE">
        <w:rPr>
          <w:rFonts w:hint="eastAsia"/>
          <w:color w:val="000000" w:themeColor="text1"/>
        </w:rPr>
        <w:t>勞務</w:t>
      </w:r>
      <w:r w:rsidR="002D2BD5" w:rsidRPr="006475AE">
        <w:rPr>
          <w:rFonts w:hint="eastAsia"/>
          <w:color w:val="000000" w:themeColor="text1"/>
        </w:rPr>
        <w:t>成本較預計減少所致</w:t>
      </w:r>
      <w:r w:rsidR="00802A3C">
        <w:rPr>
          <w:rFonts w:hint="eastAsia"/>
          <w:color w:val="000000" w:themeColor="text1"/>
        </w:rPr>
        <w:t>。</w:t>
      </w:r>
      <w:r w:rsidR="00897BBC" w:rsidRPr="006475AE">
        <w:rPr>
          <w:rFonts w:hint="eastAsia"/>
          <w:color w:val="000000" w:themeColor="text1"/>
        </w:rPr>
        <w:t>各分基金中</w:t>
      </w:r>
      <w:r w:rsidR="00802A3C">
        <w:rPr>
          <w:rFonts w:hint="eastAsia"/>
          <w:color w:val="000000" w:themeColor="text1"/>
        </w:rPr>
        <w:t>，</w:t>
      </w:r>
      <w:r w:rsidR="00897BBC" w:rsidRPr="006475AE">
        <w:rPr>
          <w:rFonts w:hint="eastAsia"/>
          <w:color w:val="000000" w:themeColor="text1"/>
        </w:rPr>
        <w:t>國立</w:t>
      </w:r>
      <w:r w:rsidR="002D2BD5" w:rsidRPr="006475AE">
        <w:rPr>
          <w:rFonts w:hint="eastAsia"/>
          <w:color w:val="000000" w:themeColor="text1"/>
        </w:rPr>
        <w:t>歷史博物館</w:t>
      </w:r>
      <w:r w:rsidR="00897BBC" w:rsidRPr="006475AE">
        <w:rPr>
          <w:rFonts w:hint="eastAsia"/>
          <w:color w:val="000000" w:themeColor="text1"/>
        </w:rPr>
        <w:t>作業分基金</w:t>
      </w:r>
      <w:r w:rsidR="00C366CB" w:rsidRPr="006475AE">
        <w:rPr>
          <w:rFonts w:hint="eastAsia"/>
          <w:color w:val="000000" w:themeColor="text1"/>
        </w:rPr>
        <w:t>及國立中正紀念堂管理處作業分基金等2個分基金</w:t>
      </w:r>
      <w:r w:rsidR="00897BBC" w:rsidRPr="006475AE">
        <w:rPr>
          <w:rFonts w:hint="eastAsia"/>
          <w:color w:val="000000" w:themeColor="text1"/>
        </w:rPr>
        <w:t>本期短</w:t>
      </w:r>
      <w:proofErr w:type="gramStart"/>
      <w:r w:rsidR="00897BBC" w:rsidRPr="006475AE">
        <w:rPr>
          <w:rFonts w:hint="eastAsia"/>
          <w:color w:val="000000" w:themeColor="text1"/>
        </w:rPr>
        <w:t>絀</w:t>
      </w:r>
      <w:proofErr w:type="gramEnd"/>
      <w:r w:rsidR="00C366CB" w:rsidRPr="006475AE">
        <w:rPr>
          <w:color w:val="000000" w:themeColor="text1"/>
        </w:rPr>
        <w:t>4</w:t>
      </w:r>
      <w:r w:rsidR="002D2BD5" w:rsidRPr="006475AE">
        <w:rPr>
          <w:rFonts w:hint="eastAsia"/>
          <w:color w:val="000000" w:themeColor="text1"/>
        </w:rPr>
        <w:t>,</w:t>
      </w:r>
      <w:r w:rsidR="00C366CB" w:rsidRPr="006475AE">
        <w:rPr>
          <w:color w:val="000000" w:themeColor="text1"/>
        </w:rPr>
        <w:t>966</w:t>
      </w:r>
      <w:r w:rsidR="00897BBC" w:rsidRPr="006475AE">
        <w:rPr>
          <w:rFonts w:hint="eastAsia"/>
          <w:color w:val="000000" w:themeColor="text1"/>
        </w:rPr>
        <w:t>萬餘元</w:t>
      </w:r>
      <w:r w:rsidR="00802A3C">
        <w:rPr>
          <w:rFonts w:hint="eastAsia"/>
          <w:color w:val="000000" w:themeColor="text1"/>
        </w:rPr>
        <w:t>，</w:t>
      </w:r>
      <w:r w:rsidR="00E20715" w:rsidRPr="006475AE">
        <w:rPr>
          <w:rFonts w:hint="eastAsia"/>
          <w:color w:val="000000" w:themeColor="text1"/>
        </w:rPr>
        <w:t>主要係</w:t>
      </w:r>
      <w:r w:rsidR="00D27C1C" w:rsidRPr="006475AE">
        <w:rPr>
          <w:rFonts w:hint="eastAsia"/>
          <w:color w:val="000000" w:themeColor="text1"/>
        </w:rPr>
        <w:t>業務</w:t>
      </w:r>
      <w:r w:rsidR="00AB73C9" w:rsidRPr="006475AE">
        <w:rPr>
          <w:rFonts w:hint="eastAsia"/>
          <w:color w:val="000000" w:themeColor="text1"/>
        </w:rPr>
        <w:t>收入</w:t>
      </w:r>
      <w:r w:rsidR="00D27C1C" w:rsidRPr="006475AE">
        <w:rPr>
          <w:rFonts w:hint="eastAsia"/>
          <w:color w:val="000000" w:themeColor="text1"/>
        </w:rPr>
        <w:t>不足支應相關營運成本所致</w:t>
      </w:r>
      <w:r w:rsidR="00802A3C">
        <w:rPr>
          <w:rFonts w:hint="eastAsia"/>
          <w:color w:val="000000" w:themeColor="text1"/>
        </w:rPr>
        <w:t>。</w:t>
      </w:r>
    </w:p>
    <w:p w14:paraId="36D3BEA8" w14:textId="77777777" w:rsidR="00F74499" w:rsidRPr="006475AE" w:rsidRDefault="00F74499" w:rsidP="00C52DC7">
      <w:pPr>
        <w:widowControl w:val="0"/>
        <w:tabs>
          <w:tab w:val="left" w:pos="2835"/>
        </w:tabs>
        <w:spacing w:line="546" w:lineRule="exact"/>
        <w:ind w:firstLineChars="450" w:firstLine="1261"/>
        <w:rPr>
          <w:b/>
          <w:color w:val="000000" w:themeColor="text1"/>
          <w:sz w:val="28"/>
          <w:szCs w:val="28"/>
        </w:rPr>
      </w:pPr>
      <w:r w:rsidRPr="006475AE">
        <w:rPr>
          <w:b/>
          <w:color w:val="000000" w:themeColor="text1"/>
          <w:sz w:val="28"/>
          <w:szCs w:val="28"/>
        </w:rPr>
        <w:t>3.　餘</w:t>
      </w:r>
      <w:proofErr w:type="gramStart"/>
      <w:r w:rsidRPr="006475AE">
        <w:rPr>
          <w:b/>
          <w:color w:val="000000" w:themeColor="text1"/>
          <w:sz w:val="28"/>
          <w:szCs w:val="28"/>
        </w:rPr>
        <w:t>絀</w:t>
      </w:r>
      <w:proofErr w:type="gramEnd"/>
      <w:r w:rsidRPr="006475AE">
        <w:rPr>
          <w:b/>
          <w:color w:val="000000" w:themeColor="text1"/>
          <w:sz w:val="28"/>
          <w:szCs w:val="28"/>
        </w:rPr>
        <w:t>及撥補之審定</w:t>
      </w:r>
    </w:p>
    <w:p w14:paraId="74461436" w14:textId="0539C4B0" w:rsidR="00A4178D" w:rsidRPr="006475AE" w:rsidRDefault="00F62FD2" w:rsidP="00742ABE">
      <w:pPr>
        <w:widowControl w:val="0"/>
        <w:spacing w:line="542" w:lineRule="exact"/>
        <w:ind w:firstLineChars="550" w:firstLine="1320"/>
        <w:rPr>
          <w:color w:val="000000" w:themeColor="text1"/>
        </w:rPr>
      </w:pPr>
      <w:r w:rsidRPr="006475AE">
        <w:rPr>
          <w:rFonts w:hint="eastAsia"/>
          <w:color w:val="000000" w:themeColor="text1"/>
        </w:rPr>
        <w:t>（</w:t>
      </w:r>
      <w:r w:rsidR="00A4178D" w:rsidRPr="006475AE">
        <w:rPr>
          <w:color w:val="000000" w:themeColor="text1"/>
        </w:rPr>
        <w:t>1</w:t>
      </w:r>
      <w:r w:rsidRPr="006475AE">
        <w:rPr>
          <w:rFonts w:hint="eastAsia"/>
          <w:color w:val="000000" w:themeColor="text1"/>
        </w:rPr>
        <w:t>）</w:t>
      </w:r>
      <w:r w:rsidR="00A4178D" w:rsidRPr="006475AE">
        <w:rPr>
          <w:color w:val="000000" w:themeColor="text1"/>
        </w:rPr>
        <w:t xml:space="preserve">　餘</w:t>
      </w:r>
      <w:proofErr w:type="gramStart"/>
      <w:r w:rsidR="00A4178D" w:rsidRPr="006475AE">
        <w:rPr>
          <w:color w:val="000000" w:themeColor="text1"/>
        </w:rPr>
        <w:t>絀</w:t>
      </w:r>
      <w:proofErr w:type="gramEnd"/>
      <w:r w:rsidR="00A4178D" w:rsidRPr="006475AE">
        <w:rPr>
          <w:color w:val="000000" w:themeColor="text1"/>
        </w:rPr>
        <w:t>審定</w:t>
      </w:r>
      <w:r w:rsidR="00A4178D" w:rsidRPr="006475AE">
        <w:rPr>
          <w:color w:val="000000" w:themeColor="text1"/>
        </w:rPr>
        <w:tab/>
      </w:r>
      <w:r w:rsidR="00742ABE">
        <w:rPr>
          <w:rFonts w:hint="eastAsia"/>
          <w:color w:val="000000" w:themeColor="text1"/>
        </w:rPr>
        <w:t xml:space="preserve">　</w:t>
      </w:r>
      <w:proofErr w:type="gramStart"/>
      <w:r w:rsidR="00B13259" w:rsidRPr="006475AE">
        <w:rPr>
          <w:rFonts w:hint="eastAsia"/>
          <w:color w:val="000000" w:themeColor="text1"/>
        </w:rPr>
        <w:t>11</w:t>
      </w:r>
      <w:r w:rsidR="009C2A16" w:rsidRPr="006475AE">
        <w:rPr>
          <w:color w:val="000000" w:themeColor="text1"/>
        </w:rPr>
        <w:t>4</w:t>
      </w:r>
      <w:proofErr w:type="gramEnd"/>
      <w:r w:rsidR="00A4178D" w:rsidRPr="006475AE">
        <w:rPr>
          <w:color w:val="000000" w:themeColor="text1"/>
        </w:rPr>
        <w:t>年度決算經行政院核定</w:t>
      </w:r>
      <w:r w:rsidR="00B13259" w:rsidRPr="006475AE">
        <w:rPr>
          <w:rFonts w:hint="eastAsia"/>
          <w:color w:val="000000" w:themeColor="text1"/>
        </w:rPr>
        <w:t>短</w:t>
      </w:r>
      <w:proofErr w:type="gramStart"/>
      <w:r w:rsidR="00B13259" w:rsidRPr="006475AE">
        <w:rPr>
          <w:rFonts w:hint="eastAsia"/>
          <w:color w:val="000000" w:themeColor="text1"/>
        </w:rPr>
        <w:t>絀</w:t>
      </w:r>
      <w:proofErr w:type="gramEnd"/>
      <w:r w:rsidR="009C2A16" w:rsidRPr="006475AE">
        <w:rPr>
          <w:color w:val="000000" w:themeColor="text1"/>
        </w:rPr>
        <w:t>761</w:t>
      </w:r>
      <w:r w:rsidR="00B13259" w:rsidRPr="006475AE">
        <w:rPr>
          <w:color w:val="000000" w:themeColor="text1"/>
        </w:rPr>
        <w:t>,</w:t>
      </w:r>
      <w:r w:rsidR="009C2A16" w:rsidRPr="006475AE">
        <w:rPr>
          <w:color w:val="000000" w:themeColor="text1"/>
        </w:rPr>
        <w:t>153</w:t>
      </w:r>
      <w:r w:rsidR="00A4178D" w:rsidRPr="006475AE">
        <w:rPr>
          <w:color w:val="000000" w:themeColor="text1"/>
        </w:rPr>
        <w:t>元</w:t>
      </w:r>
      <w:r w:rsidR="00802A3C">
        <w:rPr>
          <w:color w:val="000000" w:themeColor="text1"/>
        </w:rPr>
        <w:t>，</w:t>
      </w:r>
      <w:proofErr w:type="gramStart"/>
      <w:r w:rsidR="00A4178D" w:rsidRPr="006475AE">
        <w:rPr>
          <w:color w:val="000000" w:themeColor="text1"/>
        </w:rPr>
        <w:t>經核尚無</w:t>
      </w:r>
      <w:proofErr w:type="gramEnd"/>
      <w:r w:rsidR="00A4178D" w:rsidRPr="006475AE">
        <w:rPr>
          <w:color w:val="000000" w:themeColor="text1"/>
        </w:rPr>
        <w:t>不合</w:t>
      </w:r>
      <w:r w:rsidR="00802A3C">
        <w:rPr>
          <w:color w:val="000000" w:themeColor="text1"/>
        </w:rPr>
        <w:t>，</w:t>
      </w:r>
      <w:r w:rsidR="00A4178D" w:rsidRPr="006475AE">
        <w:rPr>
          <w:color w:val="000000" w:themeColor="text1"/>
        </w:rPr>
        <w:t>予以照數審定</w:t>
      </w:r>
      <w:r w:rsidR="00802A3C">
        <w:rPr>
          <w:color w:val="000000" w:themeColor="text1"/>
        </w:rPr>
        <w:t>。</w:t>
      </w:r>
    </w:p>
    <w:p w14:paraId="3F824C03" w14:textId="77F5125D" w:rsidR="00A4178D" w:rsidRPr="006475AE" w:rsidRDefault="00F62FD2" w:rsidP="00742ABE">
      <w:pPr>
        <w:widowControl w:val="0"/>
        <w:tabs>
          <w:tab w:val="left" w:pos="3119"/>
        </w:tabs>
        <w:spacing w:line="540" w:lineRule="exact"/>
        <w:ind w:firstLineChars="550" w:firstLine="1320"/>
        <w:rPr>
          <w:color w:val="000000" w:themeColor="text1"/>
        </w:rPr>
      </w:pPr>
      <w:r w:rsidRPr="006475AE">
        <w:rPr>
          <w:rFonts w:hint="eastAsia"/>
          <w:color w:val="000000" w:themeColor="text1"/>
        </w:rPr>
        <w:t>（</w:t>
      </w:r>
      <w:r w:rsidR="00A4178D" w:rsidRPr="006475AE">
        <w:rPr>
          <w:color w:val="000000" w:themeColor="text1"/>
        </w:rPr>
        <w:t>2</w:t>
      </w:r>
      <w:r w:rsidRPr="006475AE">
        <w:rPr>
          <w:rFonts w:hint="eastAsia"/>
          <w:color w:val="000000" w:themeColor="text1"/>
        </w:rPr>
        <w:t>）</w:t>
      </w:r>
      <w:r w:rsidR="00A4178D" w:rsidRPr="006475AE">
        <w:rPr>
          <w:color w:val="000000" w:themeColor="text1"/>
        </w:rPr>
        <w:t xml:space="preserve">　餘</w:t>
      </w:r>
      <w:proofErr w:type="gramStart"/>
      <w:r w:rsidR="00A4178D" w:rsidRPr="006475AE">
        <w:rPr>
          <w:color w:val="000000" w:themeColor="text1"/>
        </w:rPr>
        <w:t>絀</w:t>
      </w:r>
      <w:proofErr w:type="gramEnd"/>
      <w:r w:rsidR="00A4178D" w:rsidRPr="006475AE">
        <w:rPr>
          <w:color w:val="000000" w:themeColor="text1"/>
        </w:rPr>
        <w:t>撥補</w:t>
      </w:r>
      <w:r w:rsidR="00742ABE">
        <w:rPr>
          <w:rFonts w:hint="eastAsia"/>
          <w:color w:val="000000" w:themeColor="text1"/>
        </w:rPr>
        <w:t xml:space="preserve">　</w:t>
      </w:r>
      <w:r w:rsidR="00A4178D" w:rsidRPr="006475AE">
        <w:rPr>
          <w:rFonts w:hint="eastAsia"/>
          <w:color w:val="000000" w:themeColor="text1"/>
        </w:rPr>
        <w:tab/>
      </w:r>
      <w:r w:rsidR="00A4178D" w:rsidRPr="006475AE">
        <w:rPr>
          <w:color w:val="000000" w:themeColor="text1"/>
        </w:rPr>
        <w:tab/>
      </w:r>
      <w:proofErr w:type="gramStart"/>
      <w:r w:rsidR="00B13259" w:rsidRPr="006475AE">
        <w:rPr>
          <w:rFonts w:hint="eastAsia"/>
          <w:color w:val="000000" w:themeColor="text1"/>
        </w:rPr>
        <w:t>11</w:t>
      </w:r>
      <w:r w:rsidR="00AB52D3">
        <w:rPr>
          <w:color w:val="000000" w:themeColor="text1"/>
        </w:rPr>
        <w:t>4</w:t>
      </w:r>
      <w:proofErr w:type="gramEnd"/>
      <w:r w:rsidR="00A4178D" w:rsidRPr="006475AE">
        <w:rPr>
          <w:color w:val="000000" w:themeColor="text1"/>
        </w:rPr>
        <w:t>年度決算審定</w:t>
      </w:r>
      <w:r w:rsidR="00BC0687" w:rsidRPr="006475AE">
        <w:rPr>
          <w:rFonts w:hint="eastAsia"/>
          <w:color w:val="000000" w:themeColor="text1"/>
        </w:rPr>
        <w:t>短</w:t>
      </w:r>
      <w:proofErr w:type="gramStart"/>
      <w:r w:rsidR="00BC0687" w:rsidRPr="006475AE">
        <w:rPr>
          <w:rFonts w:hint="eastAsia"/>
          <w:color w:val="000000" w:themeColor="text1"/>
        </w:rPr>
        <w:t>絀</w:t>
      </w:r>
      <w:proofErr w:type="gramEnd"/>
      <w:r w:rsidR="009C2A16" w:rsidRPr="006475AE">
        <w:rPr>
          <w:color w:val="000000" w:themeColor="text1"/>
        </w:rPr>
        <w:t>761,153</w:t>
      </w:r>
      <w:r w:rsidR="00A4178D" w:rsidRPr="006475AE">
        <w:rPr>
          <w:color w:val="000000" w:themeColor="text1"/>
        </w:rPr>
        <w:t>元</w:t>
      </w:r>
      <w:r w:rsidR="00802A3C">
        <w:rPr>
          <w:color w:val="000000" w:themeColor="text1"/>
        </w:rPr>
        <w:t>，</w:t>
      </w:r>
      <w:r w:rsidR="00A4178D" w:rsidRPr="006475AE">
        <w:rPr>
          <w:rFonts w:hint="eastAsia"/>
          <w:color w:val="000000" w:themeColor="text1"/>
        </w:rPr>
        <w:t>其中</w:t>
      </w:r>
      <w:r w:rsidR="00A4178D" w:rsidRPr="006475AE">
        <w:rPr>
          <w:color w:val="000000" w:themeColor="text1"/>
        </w:rPr>
        <w:t>：</w:t>
      </w:r>
    </w:p>
    <w:p w14:paraId="04AAD441" w14:textId="6F20E180" w:rsidR="00A4178D" w:rsidRPr="006475AE" w:rsidRDefault="00A4178D" w:rsidP="00A96D11">
      <w:pPr>
        <w:widowControl w:val="0"/>
        <w:tabs>
          <w:tab w:val="left" w:pos="2160"/>
          <w:tab w:val="left" w:pos="2835"/>
        </w:tabs>
        <w:spacing w:line="542" w:lineRule="exact"/>
        <w:ind w:firstLineChars="700" w:firstLine="1680"/>
        <w:rPr>
          <w:color w:val="000000" w:themeColor="text1"/>
        </w:rPr>
      </w:pPr>
      <w:r w:rsidRPr="006475AE">
        <w:rPr>
          <w:color w:val="000000" w:themeColor="text1"/>
        </w:rPr>
        <w:t>A.</w:t>
      </w:r>
      <w:r w:rsidR="00F62FD2" w:rsidRPr="006475AE">
        <w:rPr>
          <w:rFonts w:hint="eastAsia"/>
          <w:color w:val="000000" w:themeColor="text1"/>
        </w:rPr>
        <w:t xml:space="preserve">　</w:t>
      </w:r>
      <w:r w:rsidR="009C2A16" w:rsidRPr="006475AE">
        <w:rPr>
          <w:color w:val="000000" w:themeColor="text1"/>
        </w:rPr>
        <w:t>國立國父紀念館作業分基金</w:t>
      </w:r>
      <w:r w:rsidRPr="006475AE">
        <w:rPr>
          <w:color w:val="000000" w:themeColor="text1"/>
        </w:rPr>
        <w:t>賸餘</w:t>
      </w:r>
      <w:r w:rsidR="009C2A16" w:rsidRPr="006475AE">
        <w:rPr>
          <w:color w:val="000000" w:themeColor="text1"/>
        </w:rPr>
        <w:t>48,899,027元</w:t>
      </w:r>
      <w:r w:rsidR="00802A3C">
        <w:rPr>
          <w:color w:val="000000" w:themeColor="text1"/>
        </w:rPr>
        <w:t>，</w:t>
      </w:r>
      <w:r w:rsidR="009C2A16" w:rsidRPr="006475AE">
        <w:rPr>
          <w:color w:val="000000" w:themeColor="text1"/>
        </w:rPr>
        <w:t>連同前期未分配賸餘212,358,210元</w:t>
      </w:r>
      <w:r w:rsidR="00802A3C">
        <w:rPr>
          <w:color w:val="000000" w:themeColor="text1"/>
        </w:rPr>
        <w:t>，</w:t>
      </w:r>
      <w:r w:rsidR="009C2A16" w:rsidRPr="006475AE">
        <w:rPr>
          <w:color w:val="000000" w:themeColor="text1"/>
        </w:rPr>
        <w:t>合計賸餘261,257,237元</w:t>
      </w:r>
      <w:r w:rsidR="00802A3C">
        <w:rPr>
          <w:color w:val="000000" w:themeColor="text1"/>
        </w:rPr>
        <w:t>，</w:t>
      </w:r>
      <w:r w:rsidR="009C2A16" w:rsidRPr="006475AE">
        <w:rPr>
          <w:color w:val="000000" w:themeColor="text1"/>
        </w:rPr>
        <w:t>全數列為未分配賸餘</w:t>
      </w:r>
      <w:r w:rsidR="00802A3C">
        <w:rPr>
          <w:color w:val="000000" w:themeColor="text1"/>
        </w:rPr>
        <w:t>。</w:t>
      </w:r>
    </w:p>
    <w:p w14:paraId="289D67D4" w14:textId="67C48800" w:rsidR="00A4178D" w:rsidRPr="006475AE" w:rsidRDefault="00A4178D" w:rsidP="00A96D11">
      <w:pPr>
        <w:widowControl w:val="0"/>
        <w:tabs>
          <w:tab w:val="left" w:pos="2160"/>
          <w:tab w:val="left" w:pos="2835"/>
        </w:tabs>
        <w:spacing w:line="542" w:lineRule="exact"/>
        <w:ind w:firstLineChars="700" w:firstLine="1680"/>
        <w:rPr>
          <w:color w:val="000000" w:themeColor="text1"/>
        </w:rPr>
      </w:pPr>
      <w:r w:rsidRPr="006475AE">
        <w:rPr>
          <w:color w:val="000000" w:themeColor="text1"/>
        </w:rPr>
        <w:t>B.</w:t>
      </w:r>
      <w:r w:rsidR="00F62FD2" w:rsidRPr="006475AE">
        <w:rPr>
          <w:rFonts w:hint="eastAsia"/>
          <w:color w:val="000000" w:themeColor="text1"/>
        </w:rPr>
        <w:t xml:space="preserve">　</w:t>
      </w:r>
      <w:r w:rsidR="00B13259" w:rsidRPr="006475AE">
        <w:rPr>
          <w:color w:val="000000" w:themeColor="text1"/>
        </w:rPr>
        <w:t>國立歷史博物館作業分基金</w:t>
      </w:r>
      <w:r w:rsidR="009C2A16" w:rsidRPr="006475AE">
        <w:rPr>
          <w:color w:val="000000" w:themeColor="text1"/>
        </w:rPr>
        <w:t>等2個分基金</w:t>
      </w:r>
      <w:r w:rsidRPr="006475AE">
        <w:rPr>
          <w:rFonts w:hint="eastAsia"/>
          <w:color w:val="000000" w:themeColor="text1"/>
        </w:rPr>
        <w:t>短</w:t>
      </w:r>
      <w:proofErr w:type="gramStart"/>
      <w:r w:rsidRPr="006475AE">
        <w:rPr>
          <w:rFonts w:hint="eastAsia"/>
          <w:color w:val="000000" w:themeColor="text1"/>
        </w:rPr>
        <w:t>絀</w:t>
      </w:r>
      <w:proofErr w:type="gramEnd"/>
      <w:r w:rsidR="009C2A16" w:rsidRPr="006475AE">
        <w:rPr>
          <w:color w:val="000000" w:themeColor="text1"/>
        </w:rPr>
        <w:t>49,660,180元</w:t>
      </w:r>
      <w:r w:rsidR="00802A3C">
        <w:rPr>
          <w:color w:val="000000" w:themeColor="text1"/>
        </w:rPr>
        <w:t>，</w:t>
      </w:r>
      <w:r w:rsidR="009C2A16" w:rsidRPr="006475AE">
        <w:rPr>
          <w:color w:val="000000" w:themeColor="text1"/>
        </w:rPr>
        <w:t>其前期未分配賸餘371,549,103元</w:t>
      </w:r>
      <w:r w:rsidR="00802A3C">
        <w:rPr>
          <w:rFonts w:hint="eastAsia"/>
          <w:color w:val="000000" w:themeColor="text1"/>
        </w:rPr>
        <w:t>，</w:t>
      </w:r>
      <w:r w:rsidR="000D079C">
        <w:rPr>
          <w:rFonts w:hint="eastAsia"/>
          <w:color w:val="000000" w:themeColor="text1"/>
        </w:rPr>
        <w:t>經</w:t>
      </w:r>
      <w:r w:rsidR="000D079C" w:rsidRPr="006475AE">
        <w:rPr>
          <w:color w:val="000000" w:themeColor="text1"/>
        </w:rPr>
        <w:t>撥用</w:t>
      </w:r>
      <w:r w:rsidR="000D079C">
        <w:rPr>
          <w:rFonts w:hint="eastAsia"/>
          <w:color w:val="000000" w:themeColor="text1"/>
        </w:rPr>
        <w:t>賸餘31</w:t>
      </w:r>
      <w:r w:rsidR="000D079C">
        <w:rPr>
          <w:color w:val="000000" w:themeColor="text1"/>
        </w:rPr>
        <w:t>,</w:t>
      </w:r>
      <w:r w:rsidR="000D079C">
        <w:rPr>
          <w:rFonts w:hint="eastAsia"/>
          <w:color w:val="000000" w:themeColor="text1"/>
        </w:rPr>
        <w:t>252,448</w:t>
      </w:r>
      <w:r w:rsidR="000D079C" w:rsidRPr="006475AE">
        <w:rPr>
          <w:color w:val="000000" w:themeColor="text1"/>
        </w:rPr>
        <w:t>元</w:t>
      </w:r>
      <w:r w:rsidR="00802A3C">
        <w:rPr>
          <w:rFonts w:hint="eastAsia"/>
          <w:color w:val="000000" w:themeColor="text1"/>
        </w:rPr>
        <w:t>、</w:t>
      </w:r>
      <w:r w:rsidR="009C2A16" w:rsidRPr="006475AE">
        <w:rPr>
          <w:color w:val="000000" w:themeColor="text1"/>
        </w:rPr>
        <w:t>公積18,407,732元填補後</w:t>
      </w:r>
      <w:r w:rsidR="00802A3C">
        <w:rPr>
          <w:color w:val="000000" w:themeColor="text1"/>
        </w:rPr>
        <w:t>，</w:t>
      </w:r>
      <w:r w:rsidR="009C2A16" w:rsidRPr="006475AE">
        <w:rPr>
          <w:color w:val="000000" w:themeColor="text1"/>
        </w:rPr>
        <w:t>尚有未分配賸餘340,296,655元</w:t>
      </w:r>
      <w:r w:rsidR="00802A3C">
        <w:rPr>
          <w:color w:val="000000" w:themeColor="text1"/>
        </w:rPr>
        <w:t>。</w:t>
      </w:r>
    </w:p>
    <w:p w14:paraId="39A4FBEB" w14:textId="77777777" w:rsidR="00F74499" w:rsidRPr="006475AE" w:rsidRDefault="00F74499" w:rsidP="00C52DC7">
      <w:pPr>
        <w:widowControl w:val="0"/>
        <w:tabs>
          <w:tab w:val="left" w:pos="2835"/>
        </w:tabs>
        <w:spacing w:line="520" w:lineRule="exact"/>
        <w:ind w:firstLineChars="450" w:firstLine="1261"/>
        <w:rPr>
          <w:b/>
          <w:color w:val="000000" w:themeColor="text1"/>
          <w:sz w:val="28"/>
          <w:szCs w:val="28"/>
        </w:rPr>
      </w:pPr>
      <w:r w:rsidRPr="006475AE">
        <w:rPr>
          <w:b/>
          <w:color w:val="000000" w:themeColor="text1"/>
          <w:sz w:val="28"/>
          <w:szCs w:val="28"/>
        </w:rPr>
        <w:lastRenderedPageBreak/>
        <w:t>4.　現金流量之查核</w:t>
      </w:r>
    </w:p>
    <w:p w14:paraId="0961404A" w14:textId="501BCBD5" w:rsidR="00F74499" w:rsidRPr="006475AE" w:rsidRDefault="00B54403" w:rsidP="008435F9">
      <w:pPr>
        <w:widowControl w:val="0"/>
        <w:tabs>
          <w:tab w:val="left" w:pos="2835"/>
        </w:tabs>
        <w:spacing w:line="620" w:lineRule="exact"/>
        <w:ind w:firstLine="480"/>
        <w:rPr>
          <w:color w:val="000000" w:themeColor="text1"/>
        </w:rPr>
      </w:pPr>
      <w:proofErr w:type="gramStart"/>
      <w:r w:rsidRPr="006475AE">
        <w:rPr>
          <w:color w:val="000000" w:themeColor="text1"/>
        </w:rPr>
        <w:t>11</w:t>
      </w:r>
      <w:r w:rsidR="00142C43" w:rsidRPr="006475AE">
        <w:rPr>
          <w:color w:val="000000" w:themeColor="text1"/>
        </w:rPr>
        <w:t>4</w:t>
      </w:r>
      <w:proofErr w:type="gramEnd"/>
      <w:r w:rsidR="00F74499" w:rsidRPr="006475AE">
        <w:rPr>
          <w:rFonts w:hint="eastAsia"/>
          <w:color w:val="000000" w:themeColor="text1"/>
        </w:rPr>
        <w:t>年度期初現金及約當現金</w:t>
      </w:r>
      <w:r w:rsidR="00142C43" w:rsidRPr="006475AE">
        <w:rPr>
          <w:color w:val="000000" w:themeColor="text1"/>
        </w:rPr>
        <w:t>2</w:t>
      </w:r>
      <w:r w:rsidR="00803958" w:rsidRPr="006475AE">
        <w:rPr>
          <w:color w:val="000000" w:themeColor="text1"/>
        </w:rPr>
        <w:t>億</w:t>
      </w:r>
      <w:r w:rsidR="00142C43" w:rsidRPr="006475AE">
        <w:rPr>
          <w:color w:val="000000" w:themeColor="text1"/>
        </w:rPr>
        <w:t>659</w:t>
      </w:r>
      <w:r w:rsidR="00803958" w:rsidRPr="006475AE">
        <w:rPr>
          <w:color w:val="000000" w:themeColor="text1"/>
        </w:rPr>
        <w:t>萬餘元</w:t>
      </w:r>
      <w:r w:rsidR="00802A3C">
        <w:rPr>
          <w:color w:val="000000" w:themeColor="text1"/>
        </w:rPr>
        <w:t>，</w:t>
      </w:r>
      <w:r w:rsidR="00F74499" w:rsidRPr="006475AE">
        <w:rPr>
          <w:color w:val="000000" w:themeColor="text1"/>
        </w:rPr>
        <w:t>經業務</w:t>
      </w:r>
      <w:r w:rsidR="00802A3C">
        <w:rPr>
          <w:color w:val="000000" w:themeColor="text1"/>
        </w:rPr>
        <w:t>、</w:t>
      </w:r>
      <w:r w:rsidR="00F74499" w:rsidRPr="006475AE">
        <w:rPr>
          <w:color w:val="000000" w:themeColor="text1"/>
        </w:rPr>
        <w:t>投資及</w:t>
      </w:r>
      <w:r w:rsidR="00F74499" w:rsidRPr="006475AE">
        <w:rPr>
          <w:rFonts w:hint="eastAsia"/>
          <w:color w:val="000000" w:themeColor="text1"/>
        </w:rPr>
        <w:t>籌</w:t>
      </w:r>
      <w:r w:rsidR="00F74499" w:rsidRPr="006475AE">
        <w:rPr>
          <w:color w:val="000000" w:themeColor="text1"/>
        </w:rPr>
        <w:t>資活動結果</w:t>
      </w:r>
      <w:r w:rsidR="00802A3C">
        <w:rPr>
          <w:color w:val="000000" w:themeColor="text1"/>
        </w:rPr>
        <w:t>，</w:t>
      </w:r>
      <w:r w:rsidR="00F74499" w:rsidRPr="006475AE">
        <w:rPr>
          <w:color w:val="000000" w:themeColor="text1"/>
        </w:rPr>
        <w:t>現金及約當現金淨</w:t>
      </w:r>
      <w:r w:rsidR="00142C43" w:rsidRPr="006475AE">
        <w:rPr>
          <w:rFonts w:hint="eastAsia"/>
          <w:color w:val="000000" w:themeColor="text1"/>
        </w:rPr>
        <w:t>增1</w:t>
      </w:r>
      <w:r w:rsidR="00142C43" w:rsidRPr="006475AE">
        <w:rPr>
          <w:color w:val="000000" w:themeColor="text1"/>
        </w:rPr>
        <w:t>億</w:t>
      </w:r>
      <w:r w:rsidR="001967E6" w:rsidRPr="006475AE">
        <w:rPr>
          <w:rFonts w:hint="eastAsia"/>
          <w:color w:val="000000" w:themeColor="text1"/>
        </w:rPr>
        <w:t>6,</w:t>
      </w:r>
      <w:r w:rsidR="00142C43" w:rsidRPr="006475AE">
        <w:rPr>
          <w:rFonts w:hint="eastAsia"/>
          <w:color w:val="000000" w:themeColor="text1"/>
        </w:rPr>
        <w:t>260</w:t>
      </w:r>
      <w:r w:rsidR="00DC564D" w:rsidRPr="006475AE">
        <w:rPr>
          <w:color w:val="000000" w:themeColor="text1"/>
        </w:rPr>
        <w:t>萬餘元</w:t>
      </w:r>
      <w:r w:rsidR="00802A3C">
        <w:rPr>
          <w:color w:val="000000" w:themeColor="text1"/>
        </w:rPr>
        <w:t>，</w:t>
      </w:r>
      <w:r w:rsidR="00F74499" w:rsidRPr="006475AE">
        <w:rPr>
          <w:color w:val="000000" w:themeColor="text1"/>
        </w:rPr>
        <w:t>期末現金及約當現金為</w:t>
      </w:r>
      <w:r w:rsidR="00142C43" w:rsidRPr="006475AE">
        <w:rPr>
          <w:rFonts w:hint="eastAsia"/>
          <w:color w:val="000000" w:themeColor="text1"/>
        </w:rPr>
        <w:t>3</w:t>
      </w:r>
      <w:r w:rsidR="00803958" w:rsidRPr="006475AE">
        <w:rPr>
          <w:color w:val="000000" w:themeColor="text1"/>
        </w:rPr>
        <w:t>億</w:t>
      </w:r>
      <w:r w:rsidR="00142C43" w:rsidRPr="006475AE">
        <w:rPr>
          <w:rFonts w:hint="eastAsia"/>
          <w:color w:val="000000" w:themeColor="text1"/>
        </w:rPr>
        <w:t>6</w:t>
      </w:r>
      <w:r w:rsidR="00142C43" w:rsidRPr="006475AE">
        <w:rPr>
          <w:color w:val="000000" w:themeColor="text1"/>
        </w:rPr>
        <w:t>,</w:t>
      </w:r>
      <w:r w:rsidR="00142C43" w:rsidRPr="006475AE">
        <w:rPr>
          <w:rFonts w:hint="eastAsia"/>
          <w:color w:val="000000" w:themeColor="text1"/>
        </w:rPr>
        <w:t>919</w:t>
      </w:r>
      <w:r w:rsidR="00803958" w:rsidRPr="006475AE">
        <w:rPr>
          <w:color w:val="000000" w:themeColor="text1"/>
        </w:rPr>
        <w:t>萬餘元</w:t>
      </w:r>
      <w:r w:rsidR="00802A3C">
        <w:rPr>
          <w:color w:val="000000" w:themeColor="text1"/>
        </w:rPr>
        <w:t>；</w:t>
      </w:r>
      <w:r w:rsidR="00F74499" w:rsidRPr="006475AE">
        <w:rPr>
          <w:color w:val="000000" w:themeColor="text1"/>
        </w:rPr>
        <w:t>其現金及約當現金</w:t>
      </w:r>
      <w:proofErr w:type="gramStart"/>
      <w:r w:rsidR="00F74499" w:rsidRPr="006475AE">
        <w:rPr>
          <w:color w:val="000000" w:themeColor="text1"/>
        </w:rPr>
        <w:t>淨</w:t>
      </w:r>
      <w:r w:rsidR="00142C43" w:rsidRPr="006475AE">
        <w:rPr>
          <w:rFonts w:hint="eastAsia"/>
          <w:color w:val="000000" w:themeColor="text1"/>
        </w:rPr>
        <w:t>增</w:t>
      </w:r>
      <w:r w:rsidR="00F74499" w:rsidRPr="006475AE">
        <w:rPr>
          <w:color w:val="000000" w:themeColor="text1"/>
        </w:rPr>
        <w:t>數</w:t>
      </w:r>
      <w:r w:rsidR="00142C43" w:rsidRPr="006475AE">
        <w:rPr>
          <w:rFonts w:hint="eastAsia"/>
          <w:color w:val="000000" w:themeColor="text1"/>
        </w:rPr>
        <w:t>與</w:t>
      </w:r>
      <w:proofErr w:type="gramEnd"/>
      <w:r w:rsidR="00F74499" w:rsidRPr="006475AE">
        <w:rPr>
          <w:color w:val="000000" w:themeColor="text1"/>
        </w:rPr>
        <w:t>預算淨</w:t>
      </w:r>
      <w:r w:rsidRPr="006475AE">
        <w:rPr>
          <w:rFonts w:hint="eastAsia"/>
          <w:color w:val="000000" w:themeColor="text1"/>
        </w:rPr>
        <w:t>減</w:t>
      </w:r>
      <w:r w:rsidR="00F74499" w:rsidRPr="006475AE">
        <w:rPr>
          <w:color w:val="000000" w:themeColor="text1"/>
        </w:rPr>
        <w:t>數</w:t>
      </w:r>
      <w:r w:rsidR="000A327D">
        <w:rPr>
          <w:color w:val="000000" w:themeColor="text1"/>
        </w:rPr>
        <w:t>1</w:t>
      </w:r>
      <w:r w:rsidR="000A327D" w:rsidRPr="006475AE">
        <w:rPr>
          <w:color w:val="000000" w:themeColor="text1"/>
        </w:rPr>
        <w:t>億</w:t>
      </w:r>
      <w:r w:rsidR="000A327D">
        <w:rPr>
          <w:rFonts w:hint="eastAsia"/>
          <w:color w:val="000000" w:themeColor="text1"/>
        </w:rPr>
        <w:t>2</w:t>
      </w:r>
      <w:r w:rsidR="001967E6" w:rsidRPr="006475AE">
        <w:rPr>
          <w:rFonts w:hint="eastAsia"/>
          <w:color w:val="000000" w:themeColor="text1"/>
        </w:rPr>
        <w:t>,</w:t>
      </w:r>
      <w:r w:rsidR="000A327D">
        <w:rPr>
          <w:color w:val="000000" w:themeColor="text1"/>
        </w:rPr>
        <w:t>920</w:t>
      </w:r>
      <w:r w:rsidR="00F74499" w:rsidRPr="006475AE">
        <w:rPr>
          <w:color w:val="000000" w:themeColor="text1"/>
        </w:rPr>
        <w:t>萬</w:t>
      </w:r>
      <w:r w:rsidR="009A1407" w:rsidRPr="006475AE">
        <w:rPr>
          <w:color w:val="000000" w:themeColor="text1"/>
        </w:rPr>
        <w:t>餘</w:t>
      </w:r>
      <w:r w:rsidR="00F74499" w:rsidRPr="006475AE">
        <w:rPr>
          <w:color w:val="000000" w:themeColor="text1"/>
        </w:rPr>
        <w:t>元</w:t>
      </w:r>
      <w:r w:rsidR="00802A3C">
        <w:rPr>
          <w:color w:val="000000" w:themeColor="text1"/>
        </w:rPr>
        <w:t>，</w:t>
      </w:r>
      <w:r w:rsidR="00142C43" w:rsidRPr="006475AE">
        <w:rPr>
          <w:rFonts w:hint="eastAsia"/>
          <w:color w:val="000000" w:themeColor="text1"/>
        </w:rPr>
        <w:t>相距2</w:t>
      </w:r>
      <w:r w:rsidR="00142C43" w:rsidRPr="006475AE">
        <w:rPr>
          <w:color w:val="000000" w:themeColor="text1"/>
        </w:rPr>
        <w:t>億</w:t>
      </w:r>
      <w:r w:rsidR="00142C43" w:rsidRPr="006475AE">
        <w:rPr>
          <w:rFonts w:hint="eastAsia"/>
          <w:color w:val="000000" w:themeColor="text1"/>
        </w:rPr>
        <w:t>9</w:t>
      </w:r>
      <w:r w:rsidR="00142C43" w:rsidRPr="006475AE">
        <w:rPr>
          <w:color w:val="000000" w:themeColor="text1"/>
        </w:rPr>
        <w:t>,</w:t>
      </w:r>
      <w:r w:rsidR="00142C43" w:rsidRPr="006475AE">
        <w:rPr>
          <w:rFonts w:hint="eastAsia"/>
          <w:color w:val="000000" w:themeColor="text1"/>
        </w:rPr>
        <w:t>1</w:t>
      </w:r>
      <w:r w:rsidR="000A327D" w:rsidRPr="006475AE">
        <w:rPr>
          <w:rFonts w:hint="eastAsia"/>
          <w:color w:val="000000" w:themeColor="text1"/>
        </w:rPr>
        <w:t>8</w:t>
      </w:r>
      <w:r w:rsidR="00A91BEF">
        <w:rPr>
          <w:rFonts w:hint="eastAsia"/>
          <w:color w:val="000000" w:themeColor="text1"/>
        </w:rPr>
        <w:t>1</w:t>
      </w:r>
      <w:r w:rsidR="00F74499" w:rsidRPr="006475AE">
        <w:rPr>
          <w:color w:val="000000" w:themeColor="text1"/>
        </w:rPr>
        <w:t>萬餘元</w:t>
      </w:r>
      <w:r w:rsidR="00802A3C">
        <w:rPr>
          <w:color w:val="000000" w:themeColor="text1"/>
        </w:rPr>
        <w:t>，</w:t>
      </w:r>
      <w:r w:rsidR="00F24A9E" w:rsidRPr="002D6FC3">
        <w:rPr>
          <w:rFonts w:hint="eastAsia"/>
          <w:color w:val="000000" w:themeColor="text1"/>
        </w:rPr>
        <w:t>主要係本期短</w:t>
      </w:r>
      <w:proofErr w:type="gramStart"/>
      <w:r w:rsidR="00F24A9E" w:rsidRPr="002D6FC3">
        <w:rPr>
          <w:rFonts w:hint="eastAsia"/>
          <w:color w:val="000000" w:themeColor="text1"/>
        </w:rPr>
        <w:t>絀</w:t>
      </w:r>
      <w:proofErr w:type="gramEnd"/>
      <w:r w:rsidR="00F24A9E" w:rsidRPr="002D6FC3">
        <w:rPr>
          <w:rFonts w:hint="eastAsia"/>
          <w:color w:val="000000" w:themeColor="text1"/>
        </w:rPr>
        <w:t>較預計減少</w:t>
      </w:r>
      <w:r w:rsidR="00802A3C">
        <w:rPr>
          <w:rFonts w:hint="eastAsia"/>
          <w:color w:val="000000" w:themeColor="text1"/>
        </w:rPr>
        <w:t>，</w:t>
      </w:r>
      <w:r w:rsidR="00F24A9E" w:rsidRPr="00D01AAE">
        <w:rPr>
          <w:rFonts w:hint="eastAsia"/>
          <w:color w:val="000000" w:themeColor="text1"/>
        </w:rPr>
        <w:t>業務活動</w:t>
      </w:r>
      <w:r w:rsidR="00D01AAE" w:rsidRPr="008F5EDB">
        <w:rPr>
          <w:rFonts w:hint="eastAsia"/>
          <w:color w:val="000000" w:themeColor="text1"/>
        </w:rPr>
        <w:t>產生</w:t>
      </w:r>
      <w:r w:rsidR="00F24A9E" w:rsidRPr="00D01AAE">
        <w:rPr>
          <w:rFonts w:hint="eastAsia"/>
          <w:color w:val="000000" w:themeColor="text1"/>
        </w:rPr>
        <w:t>淨現金流入所致</w:t>
      </w:r>
      <w:r w:rsidR="00802A3C">
        <w:rPr>
          <w:rFonts w:hint="eastAsia"/>
          <w:color w:val="000000" w:themeColor="text1"/>
        </w:rPr>
        <w:t>。</w:t>
      </w:r>
    </w:p>
    <w:p w14:paraId="72EC0928" w14:textId="70CB5976" w:rsidR="0069048C" w:rsidRPr="006475AE" w:rsidRDefault="0069048C" w:rsidP="00C52DC7">
      <w:pPr>
        <w:widowControl w:val="0"/>
        <w:spacing w:line="520" w:lineRule="exact"/>
        <w:ind w:firstLineChars="450" w:firstLine="1261"/>
        <w:rPr>
          <w:b/>
          <w:color w:val="000000" w:themeColor="text1"/>
          <w:sz w:val="28"/>
          <w:szCs w:val="28"/>
        </w:rPr>
      </w:pPr>
      <w:r w:rsidRPr="006475AE">
        <w:rPr>
          <w:b/>
          <w:color w:val="000000" w:themeColor="text1"/>
          <w:sz w:val="28"/>
          <w:szCs w:val="28"/>
        </w:rPr>
        <w:t xml:space="preserve">5.　</w:t>
      </w:r>
      <w:r w:rsidRPr="006475AE">
        <w:rPr>
          <w:rFonts w:hint="eastAsia"/>
          <w:b/>
          <w:color w:val="000000" w:themeColor="text1"/>
          <w:sz w:val="28"/>
          <w:szCs w:val="28"/>
        </w:rPr>
        <w:t>重要審核意見</w:t>
      </w:r>
    </w:p>
    <w:p w14:paraId="64283F29" w14:textId="0B9E8FF5" w:rsidR="00EF1320" w:rsidRPr="006475AE" w:rsidRDefault="00D44F8A" w:rsidP="008F5EDB">
      <w:pPr>
        <w:widowControl w:val="0"/>
        <w:tabs>
          <w:tab w:val="left" w:pos="2160"/>
        </w:tabs>
        <w:spacing w:line="580" w:lineRule="exact"/>
        <w:ind w:firstLineChars="450" w:firstLine="1261"/>
        <w:rPr>
          <w:b/>
          <w:color w:val="000000" w:themeColor="text1"/>
          <w:sz w:val="20"/>
          <w:szCs w:val="20"/>
        </w:rPr>
      </w:pPr>
      <w:r w:rsidRPr="006475AE">
        <w:rPr>
          <w:rFonts w:hint="eastAsia"/>
          <w:b/>
          <w:color w:val="000000" w:themeColor="text1"/>
          <w:sz w:val="28"/>
          <w:szCs w:val="28"/>
        </w:rPr>
        <w:t>（</w:t>
      </w:r>
      <w:r w:rsidR="00EF1320" w:rsidRPr="006475AE">
        <w:rPr>
          <w:b/>
          <w:color w:val="000000" w:themeColor="text1"/>
          <w:sz w:val="28"/>
          <w:szCs w:val="28"/>
        </w:rPr>
        <w:t>1</w:t>
      </w:r>
      <w:r w:rsidRPr="006475AE">
        <w:rPr>
          <w:rFonts w:hint="eastAsia"/>
          <w:b/>
          <w:color w:val="000000" w:themeColor="text1"/>
          <w:sz w:val="28"/>
          <w:szCs w:val="28"/>
        </w:rPr>
        <w:t>）</w:t>
      </w:r>
      <w:r w:rsidR="00EF1320" w:rsidRPr="006475AE">
        <w:rPr>
          <w:b/>
          <w:color w:val="000000" w:themeColor="text1"/>
          <w:sz w:val="28"/>
          <w:szCs w:val="28"/>
        </w:rPr>
        <w:t xml:space="preserve">　</w:t>
      </w:r>
      <w:r w:rsidR="001F1640">
        <w:rPr>
          <w:rFonts w:hint="eastAsia"/>
          <w:b/>
          <w:color w:val="000000" w:themeColor="text1"/>
          <w:sz w:val="28"/>
          <w:szCs w:val="28"/>
          <w:lang w:eastAsia="zh-HK"/>
        </w:rPr>
        <w:t>國立</w:t>
      </w:r>
      <w:r w:rsidR="00B92A87" w:rsidRPr="006475AE">
        <w:rPr>
          <w:rFonts w:hint="eastAsia"/>
          <w:b/>
          <w:color w:val="000000" w:themeColor="text1"/>
          <w:sz w:val="28"/>
          <w:szCs w:val="28"/>
        </w:rPr>
        <w:t>歷史博物館</w:t>
      </w:r>
      <w:r w:rsidR="004610DD">
        <w:rPr>
          <w:rFonts w:hint="eastAsia"/>
          <w:b/>
          <w:color w:val="000000" w:themeColor="text1"/>
          <w:sz w:val="28"/>
          <w:szCs w:val="28"/>
        </w:rPr>
        <w:t>規劃設置</w:t>
      </w:r>
      <w:r w:rsidR="001F1640">
        <w:rPr>
          <w:rFonts w:hint="eastAsia"/>
          <w:b/>
          <w:color w:val="000000" w:themeColor="text1"/>
          <w:sz w:val="28"/>
          <w:szCs w:val="28"/>
          <w:lang w:eastAsia="zh-HK"/>
        </w:rPr>
        <w:t>博物館</w:t>
      </w:r>
      <w:r w:rsidR="00B92A87" w:rsidRPr="006475AE">
        <w:rPr>
          <w:rFonts w:hint="eastAsia"/>
          <w:b/>
          <w:color w:val="000000" w:themeColor="text1"/>
          <w:sz w:val="28"/>
          <w:szCs w:val="28"/>
        </w:rPr>
        <w:t>商店及餐飲空間</w:t>
      </w:r>
      <w:r w:rsidR="00802A3C">
        <w:rPr>
          <w:rFonts w:hint="eastAsia"/>
          <w:b/>
          <w:color w:val="000000" w:themeColor="text1"/>
          <w:sz w:val="28"/>
          <w:szCs w:val="28"/>
        </w:rPr>
        <w:t>，</w:t>
      </w:r>
      <w:r w:rsidR="00B92A87" w:rsidRPr="006475AE">
        <w:rPr>
          <w:rFonts w:hint="eastAsia"/>
          <w:b/>
          <w:color w:val="000000" w:themeColor="text1"/>
          <w:sz w:val="28"/>
          <w:szCs w:val="28"/>
        </w:rPr>
        <w:t>以</w:t>
      </w:r>
      <w:r w:rsidR="004610DD">
        <w:rPr>
          <w:rFonts w:hint="eastAsia"/>
          <w:b/>
          <w:color w:val="000000" w:themeColor="text1"/>
          <w:sz w:val="28"/>
          <w:szCs w:val="28"/>
        </w:rPr>
        <w:t>滿足</w:t>
      </w:r>
      <w:r w:rsidR="00B92A87" w:rsidRPr="006475AE">
        <w:rPr>
          <w:rFonts w:hint="eastAsia"/>
          <w:b/>
          <w:color w:val="000000" w:themeColor="text1"/>
          <w:sz w:val="28"/>
          <w:szCs w:val="28"/>
        </w:rPr>
        <w:t>參觀民眾</w:t>
      </w:r>
      <w:r w:rsidR="004610DD">
        <w:rPr>
          <w:rFonts w:hint="eastAsia"/>
          <w:b/>
          <w:color w:val="000000" w:themeColor="text1"/>
          <w:sz w:val="28"/>
          <w:szCs w:val="28"/>
        </w:rPr>
        <w:t>需求</w:t>
      </w:r>
      <w:r w:rsidR="00802A3C">
        <w:rPr>
          <w:rFonts w:hint="eastAsia"/>
          <w:b/>
          <w:color w:val="000000" w:themeColor="text1"/>
          <w:sz w:val="28"/>
          <w:szCs w:val="28"/>
        </w:rPr>
        <w:t>，</w:t>
      </w:r>
      <w:r w:rsidR="004610DD" w:rsidRPr="004610DD">
        <w:rPr>
          <w:rFonts w:hint="eastAsia"/>
          <w:b/>
          <w:color w:val="000000" w:themeColor="text1"/>
          <w:sz w:val="28"/>
          <w:szCs w:val="28"/>
        </w:rPr>
        <w:t>並提高空間使用效益</w:t>
      </w:r>
      <w:r w:rsidR="00802A3C">
        <w:rPr>
          <w:rFonts w:hint="eastAsia"/>
          <w:b/>
          <w:color w:val="000000" w:themeColor="text1"/>
          <w:sz w:val="28"/>
          <w:szCs w:val="28"/>
        </w:rPr>
        <w:t>，</w:t>
      </w:r>
      <w:r w:rsidR="00E5103E" w:rsidRPr="006475AE">
        <w:rPr>
          <w:rFonts w:hint="eastAsia"/>
          <w:b/>
          <w:color w:val="000000" w:themeColor="text1"/>
          <w:sz w:val="28"/>
          <w:szCs w:val="28"/>
        </w:rPr>
        <w:t>惟營</w:t>
      </w:r>
      <w:r w:rsidR="004610DD">
        <w:rPr>
          <w:rFonts w:hint="eastAsia"/>
          <w:b/>
          <w:color w:val="000000" w:themeColor="text1"/>
          <w:sz w:val="28"/>
          <w:szCs w:val="28"/>
        </w:rPr>
        <w:t>運績</w:t>
      </w:r>
      <w:r w:rsidR="00E5103E" w:rsidRPr="006475AE">
        <w:rPr>
          <w:rFonts w:hint="eastAsia"/>
          <w:b/>
          <w:color w:val="000000" w:themeColor="text1"/>
          <w:sz w:val="28"/>
          <w:szCs w:val="28"/>
        </w:rPr>
        <w:t>效</w:t>
      </w:r>
      <w:r w:rsidR="004610DD">
        <w:rPr>
          <w:rFonts w:hint="eastAsia"/>
          <w:b/>
          <w:color w:val="000000" w:themeColor="text1"/>
          <w:sz w:val="28"/>
          <w:szCs w:val="28"/>
        </w:rPr>
        <w:t>及管理未盡理想</w:t>
      </w:r>
      <w:r w:rsidR="00802A3C">
        <w:rPr>
          <w:rFonts w:hint="eastAsia"/>
          <w:b/>
          <w:color w:val="000000" w:themeColor="text1"/>
          <w:sz w:val="28"/>
          <w:szCs w:val="28"/>
        </w:rPr>
        <w:t>，</w:t>
      </w:r>
      <w:r w:rsidR="00B92A87" w:rsidRPr="006475AE">
        <w:rPr>
          <w:rFonts w:hint="eastAsia"/>
          <w:b/>
          <w:color w:val="000000" w:themeColor="text1"/>
          <w:sz w:val="28"/>
          <w:szCs w:val="28"/>
        </w:rPr>
        <w:t>允宜檢討改善</w:t>
      </w:r>
      <w:r w:rsidR="00802A3C">
        <w:rPr>
          <w:rFonts w:hint="eastAsia"/>
          <w:b/>
          <w:color w:val="000000" w:themeColor="text1"/>
          <w:sz w:val="28"/>
          <w:szCs w:val="28"/>
        </w:rPr>
        <w:t>。</w:t>
      </w:r>
    </w:p>
    <w:p w14:paraId="770BFD01" w14:textId="6FF92E9B" w:rsidR="002633B4" w:rsidRPr="006475AE" w:rsidRDefault="00DC205A" w:rsidP="00B65E99">
      <w:pPr>
        <w:widowControl w:val="0"/>
        <w:spacing w:beforeLines="5" w:before="18" w:line="620" w:lineRule="exact"/>
        <w:ind w:firstLine="488"/>
        <w:rPr>
          <w:color w:val="000000" w:themeColor="text1"/>
        </w:rPr>
      </w:pPr>
      <w:r w:rsidRPr="006475AE">
        <w:rPr>
          <w:color w:val="000000" w:themeColor="text1"/>
          <w:spacing w:val="2"/>
        </w:rPr>
        <w:tab/>
      </w:r>
      <w:r w:rsidR="003641BC" w:rsidRPr="006475AE">
        <w:rPr>
          <w:rFonts w:hint="eastAsia"/>
          <w:color w:val="000000" w:themeColor="text1"/>
          <w:spacing w:val="2"/>
        </w:rPr>
        <w:t>國立歷史博物館</w:t>
      </w:r>
      <w:r w:rsidR="00995F91">
        <w:rPr>
          <w:color w:val="000000" w:themeColor="text1"/>
        </w:rPr>
        <w:t>（</w:t>
      </w:r>
      <w:r w:rsidR="00995F91" w:rsidRPr="004C3C08">
        <w:rPr>
          <w:color w:val="000000" w:themeColor="text1"/>
        </w:rPr>
        <w:t>下稱史博館</w:t>
      </w:r>
      <w:r w:rsidR="00995F91">
        <w:rPr>
          <w:color w:val="000000" w:themeColor="text1"/>
        </w:rPr>
        <w:t>）</w:t>
      </w:r>
      <w:r w:rsidR="00B92A87" w:rsidRPr="006475AE">
        <w:rPr>
          <w:rFonts w:hint="eastAsia"/>
          <w:color w:val="000000" w:themeColor="text1"/>
          <w:spacing w:val="2"/>
        </w:rPr>
        <w:t>為服務參觀民眾</w:t>
      </w:r>
      <w:r w:rsidR="00802A3C">
        <w:rPr>
          <w:rFonts w:hint="eastAsia"/>
          <w:color w:val="000000" w:themeColor="text1"/>
          <w:spacing w:val="2"/>
        </w:rPr>
        <w:t>，</w:t>
      </w:r>
      <w:r w:rsidR="00B92A87" w:rsidRPr="006475AE">
        <w:rPr>
          <w:rFonts w:hint="eastAsia"/>
          <w:color w:val="000000" w:themeColor="text1"/>
          <w:spacing w:val="2"/>
        </w:rPr>
        <w:t>規劃於該館</w:t>
      </w:r>
      <w:r w:rsidR="00B92A87" w:rsidRPr="006475AE">
        <w:rPr>
          <w:color w:val="000000" w:themeColor="text1"/>
          <w:spacing w:val="2"/>
        </w:rPr>
        <w:t>1樓及4樓分別設置博物館商店與餐飲空間</w:t>
      </w:r>
      <w:r w:rsidR="00802A3C">
        <w:rPr>
          <w:color w:val="000000" w:themeColor="text1"/>
          <w:spacing w:val="2"/>
        </w:rPr>
        <w:t>，</w:t>
      </w:r>
      <w:r w:rsidR="00B92A87" w:rsidRPr="006475AE">
        <w:rPr>
          <w:color w:val="000000" w:themeColor="text1"/>
          <w:spacing w:val="2"/>
        </w:rPr>
        <w:t>以滿足民眾</w:t>
      </w:r>
      <w:proofErr w:type="gramStart"/>
      <w:r w:rsidR="00B92A87" w:rsidRPr="006475AE">
        <w:rPr>
          <w:color w:val="000000" w:themeColor="text1"/>
          <w:spacing w:val="2"/>
        </w:rPr>
        <w:t>對文創商品</w:t>
      </w:r>
      <w:proofErr w:type="gramEnd"/>
      <w:r w:rsidR="00B92A87" w:rsidRPr="006475AE">
        <w:rPr>
          <w:color w:val="000000" w:themeColor="text1"/>
          <w:spacing w:val="2"/>
        </w:rPr>
        <w:t>選購及餐飲休憩之需求</w:t>
      </w:r>
      <w:r w:rsidR="00802A3C">
        <w:rPr>
          <w:color w:val="000000" w:themeColor="text1"/>
          <w:spacing w:val="2"/>
        </w:rPr>
        <w:t>，</w:t>
      </w:r>
      <w:r w:rsidR="00B92A87" w:rsidRPr="006475AE">
        <w:rPr>
          <w:color w:val="000000" w:themeColor="text1"/>
          <w:spacing w:val="2"/>
        </w:rPr>
        <w:t>並提高空間使用效益</w:t>
      </w:r>
      <w:r w:rsidR="00802A3C">
        <w:rPr>
          <w:color w:val="000000" w:themeColor="text1"/>
          <w:spacing w:val="2"/>
        </w:rPr>
        <w:t>，</w:t>
      </w:r>
      <w:proofErr w:type="gramStart"/>
      <w:r w:rsidR="00CB4238">
        <w:rPr>
          <w:rFonts w:hint="eastAsia"/>
          <w:color w:val="000000" w:themeColor="text1"/>
          <w:spacing w:val="2"/>
          <w:lang w:eastAsia="zh-HK"/>
        </w:rPr>
        <w:t>爰</w:t>
      </w:r>
      <w:proofErr w:type="gramEnd"/>
      <w:r w:rsidR="00B92A87" w:rsidRPr="006475AE">
        <w:rPr>
          <w:color w:val="000000" w:themeColor="text1"/>
          <w:spacing w:val="2"/>
        </w:rPr>
        <w:t>依據國有公用不動產收益原則進行公開標租</w:t>
      </w:r>
      <w:r w:rsidR="00802A3C">
        <w:rPr>
          <w:color w:val="000000" w:themeColor="text1"/>
          <w:spacing w:val="2"/>
        </w:rPr>
        <w:t>，</w:t>
      </w:r>
      <w:r w:rsidR="00B92A87" w:rsidRPr="006475AE">
        <w:rPr>
          <w:color w:val="000000" w:themeColor="text1"/>
          <w:spacing w:val="2"/>
        </w:rPr>
        <w:t>分別於112年2月6日及</w:t>
      </w:r>
      <w:r w:rsidR="004B13EB">
        <w:rPr>
          <w:rFonts w:hint="eastAsia"/>
          <w:color w:val="000000" w:themeColor="text1"/>
          <w:spacing w:val="2"/>
        </w:rPr>
        <w:t>同</w:t>
      </w:r>
      <w:r w:rsidR="00B92A87" w:rsidRPr="006475AE">
        <w:rPr>
          <w:color w:val="000000" w:themeColor="text1"/>
          <w:spacing w:val="2"/>
        </w:rPr>
        <w:t>年5月9日與得標廠商時藝多媒體股份有限公司（下稱時藝公司）</w:t>
      </w:r>
      <w:r w:rsidR="00802A3C">
        <w:rPr>
          <w:color w:val="000000" w:themeColor="text1"/>
          <w:spacing w:val="2"/>
        </w:rPr>
        <w:t>，</w:t>
      </w:r>
      <w:r w:rsidR="00B92A87" w:rsidRPr="006475AE">
        <w:rPr>
          <w:color w:val="000000" w:themeColor="text1"/>
          <w:spacing w:val="2"/>
        </w:rPr>
        <w:t>簽訂博物館商店及餐飲空間委託營運契約</w:t>
      </w:r>
      <w:r w:rsidR="00802A3C">
        <w:rPr>
          <w:color w:val="000000" w:themeColor="text1"/>
          <w:spacing w:val="2"/>
        </w:rPr>
        <w:t>，</w:t>
      </w:r>
      <w:r w:rsidR="00B92A87" w:rsidRPr="006475AE">
        <w:rPr>
          <w:color w:val="000000" w:themeColor="text1"/>
          <w:spacing w:val="2"/>
        </w:rPr>
        <w:t>並於113年2月21日正式營運</w:t>
      </w:r>
      <w:r w:rsidR="00802A3C">
        <w:rPr>
          <w:color w:val="000000" w:themeColor="text1"/>
          <w:spacing w:val="2"/>
        </w:rPr>
        <w:t>，</w:t>
      </w:r>
      <w:r w:rsidR="00B92A87" w:rsidRPr="006475AE">
        <w:rPr>
          <w:color w:val="000000" w:themeColor="text1"/>
          <w:spacing w:val="2"/>
        </w:rPr>
        <w:t>營運</w:t>
      </w:r>
      <w:proofErr w:type="gramStart"/>
      <w:r w:rsidR="00B92A87" w:rsidRPr="006475AE">
        <w:rPr>
          <w:color w:val="000000" w:themeColor="text1"/>
          <w:spacing w:val="2"/>
        </w:rPr>
        <w:t>期限均為自</w:t>
      </w:r>
      <w:proofErr w:type="gramEnd"/>
      <w:r w:rsidR="00B92A87" w:rsidRPr="006475AE">
        <w:rPr>
          <w:color w:val="000000" w:themeColor="text1"/>
          <w:spacing w:val="2"/>
        </w:rPr>
        <w:t>正式營運</w:t>
      </w:r>
      <w:proofErr w:type="gramStart"/>
      <w:r w:rsidR="00B92A87" w:rsidRPr="006475AE">
        <w:rPr>
          <w:color w:val="000000" w:themeColor="text1"/>
          <w:spacing w:val="2"/>
        </w:rPr>
        <w:t>日起計5年</w:t>
      </w:r>
      <w:proofErr w:type="gramEnd"/>
      <w:r w:rsidR="00802A3C">
        <w:rPr>
          <w:color w:val="000000" w:themeColor="text1"/>
          <w:spacing w:val="2"/>
        </w:rPr>
        <w:t>。</w:t>
      </w:r>
      <w:r w:rsidR="00B92A87" w:rsidRPr="006475AE">
        <w:rPr>
          <w:color w:val="000000" w:themeColor="text1"/>
          <w:spacing w:val="2"/>
        </w:rPr>
        <w:t>經查執行情形</w:t>
      </w:r>
      <w:r w:rsidR="00802A3C">
        <w:rPr>
          <w:color w:val="000000" w:themeColor="text1"/>
          <w:spacing w:val="2"/>
        </w:rPr>
        <w:t>，</w:t>
      </w:r>
      <w:r w:rsidR="00B92A87" w:rsidRPr="006475AE">
        <w:rPr>
          <w:color w:val="000000" w:themeColor="text1"/>
          <w:spacing w:val="2"/>
        </w:rPr>
        <w:t>核有：</w:t>
      </w:r>
      <w:r w:rsidR="00A046F8" w:rsidRPr="006475AE">
        <w:rPr>
          <w:color w:val="000000" w:themeColor="text1"/>
        </w:rPr>
        <w:t>A.</w:t>
      </w:r>
      <w:r w:rsidR="00995F91" w:rsidRPr="004C3C08">
        <w:rPr>
          <w:color w:val="000000" w:themeColor="text1"/>
        </w:rPr>
        <w:t>史博館</w:t>
      </w:r>
      <w:r w:rsidR="008B10C9" w:rsidRPr="00112DA0">
        <w:rPr>
          <w:rFonts w:hint="eastAsia"/>
          <w:color w:val="000000" w:themeColor="text1"/>
        </w:rPr>
        <w:t>餐飲空間委</w:t>
      </w:r>
      <w:r w:rsidR="00112DA0">
        <w:rPr>
          <w:rFonts w:hint="eastAsia"/>
          <w:color w:val="000000" w:themeColor="text1"/>
        </w:rPr>
        <w:t>外經營結果</w:t>
      </w:r>
      <w:r w:rsidR="00802A3C">
        <w:rPr>
          <w:rFonts w:hint="eastAsia"/>
          <w:color w:val="000000" w:themeColor="text1"/>
        </w:rPr>
        <w:t>，</w:t>
      </w:r>
      <w:r w:rsidR="008B10C9" w:rsidRPr="006475AE">
        <w:rPr>
          <w:color w:val="000000" w:themeColor="text1"/>
        </w:rPr>
        <w:t>113及</w:t>
      </w:r>
      <w:proofErr w:type="gramStart"/>
      <w:r w:rsidR="008B10C9" w:rsidRPr="006475AE">
        <w:rPr>
          <w:color w:val="000000" w:themeColor="text1"/>
        </w:rPr>
        <w:t>114</w:t>
      </w:r>
      <w:proofErr w:type="gramEnd"/>
      <w:r w:rsidR="008B10C9" w:rsidRPr="006475AE">
        <w:rPr>
          <w:color w:val="000000" w:themeColor="text1"/>
        </w:rPr>
        <w:t>年度之營業收入分別為848萬餘元及</w:t>
      </w:r>
      <w:r w:rsidR="00384AAE" w:rsidRPr="006475AE">
        <w:rPr>
          <w:rFonts w:hint="eastAsia"/>
          <w:color w:val="000000" w:themeColor="text1"/>
        </w:rPr>
        <w:t>674</w:t>
      </w:r>
      <w:r w:rsidR="008B10C9" w:rsidRPr="006475AE">
        <w:rPr>
          <w:color w:val="000000" w:themeColor="text1"/>
        </w:rPr>
        <w:t>萬餘元</w:t>
      </w:r>
      <w:r w:rsidR="00802A3C">
        <w:rPr>
          <w:color w:val="000000" w:themeColor="text1"/>
        </w:rPr>
        <w:t>，</w:t>
      </w:r>
      <w:r w:rsidR="008B10C9" w:rsidRPr="006475AE">
        <w:rPr>
          <w:color w:val="000000" w:themeColor="text1"/>
        </w:rPr>
        <w:t>僅達各該年度預估收入</w:t>
      </w:r>
      <w:r w:rsidR="008B10C9" w:rsidRPr="00112DA0">
        <w:rPr>
          <w:color w:val="000000" w:themeColor="text1"/>
        </w:rPr>
        <w:t>1,920萬元及2,220萬元</w:t>
      </w:r>
      <w:r w:rsidR="008B10C9" w:rsidRPr="006475AE">
        <w:rPr>
          <w:color w:val="000000" w:themeColor="text1"/>
        </w:rPr>
        <w:t>之44.17％及</w:t>
      </w:r>
      <w:r w:rsidR="00384AAE" w:rsidRPr="006475AE">
        <w:rPr>
          <w:rFonts w:hint="eastAsia"/>
          <w:color w:val="000000" w:themeColor="text1"/>
        </w:rPr>
        <w:t>30.37</w:t>
      </w:r>
      <w:r w:rsidR="008B10C9" w:rsidRPr="006475AE">
        <w:rPr>
          <w:color w:val="000000" w:themeColor="text1"/>
        </w:rPr>
        <w:t>％</w:t>
      </w:r>
      <w:r w:rsidR="00802A3C">
        <w:rPr>
          <w:color w:val="000000" w:themeColor="text1"/>
        </w:rPr>
        <w:t>，</w:t>
      </w:r>
      <w:r w:rsidR="008B10C9" w:rsidRPr="006475AE">
        <w:rPr>
          <w:color w:val="000000" w:themeColor="text1"/>
        </w:rPr>
        <w:t>經營績效欠佳</w:t>
      </w:r>
      <w:r w:rsidR="00802A3C">
        <w:rPr>
          <w:rFonts w:hint="eastAsia"/>
          <w:color w:val="000000" w:themeColor="text1"/>
        </w:rPr>
        <w:t>；</w:t>
      </w:r>
      <w:r w:rsidR="008B10C9" w:rsidRPr="006475AE">
        <w:rPr>
          <w:color w:val="000000" w:themeColor="text1"/>
        </w:rPr>
        <w:t>B</w:t>
      </w:r>
      <w:r w:rsidR="008B10C9" w:rsidRPr="006475AE">
        <w:rPr>
          <w:rFonts w:hint="eastAsia"/>
          <w:color w:val="000000" w:themeColor="text1"/>
        </w:rPr>
        <w:t>.</w:t>
      </w:r>
      <w:r w:rsidR="00995F91" w:rsidRPr="004C3C08">
        <w:rPr>
          <w:color w:val="000000" w:themeColor="text1"/>
        </w:rPr>
        <w:t>史博館</w:t>
      </w:r>
      <w:r w:rsidR="008B10C9" w:rsidRPr="006475AE">
        <w:rPr>
          <w:rFonts w:hint="eastAsia"/>
          <w:color w:val="000000" w:themeColor="text1"/>
        </w:rPr>
        <w:t>為強化餐飲空間之衛生安全管理</w:t>
      </w:r>
      <w:r w:rsidR="00802A3C">
        <w:rPr>
          <w:rFonts w:hint="eastAsia"/>
          <w:color w:val="000000" w:themeColor="text1"/>
        </w:rPr>
        <w:t>，</w:t>
      </w:r>
      <w:r w:rsidR="008B10C9" w:rsidRPr="006475AE">
        <w:rPr>
          <w:rFonts w:hint="eastAsia"/>
          <w:color w:val="000000" w:themeColor="text1"/>
        </w:rPr>
        <w:t>於餐飲空間委託營運契約</w:t>
      </w:r>
      <w:r w:rsidR="008B10C9" w:rsidRPr="006475AE">
        <w:rPr>
          <w:color w:val="000000" w:themeColor="text1"/>
        </w:rPr>
        <w:t>規定</w:t>
      </w:r>
      <w:r w:rsidR="00802A3C">
        <w:rPr>
          <w:color w:val="000000" w:themeColor="text1"/>
        </w:rPr>
        <w:t>，</w:t>
      </w:r>
      <w:r w:rsidR="008B10C9" w:rsidRPr="006475AE">
        <w:rPr>
          <w:color w:val="000000" w:themeColor="text1"/>
        </w:rPr>
        <w:t>廠商應於得標後取得政府食品業衛生自主管理標章認證</w:t>
      </w:r>
      <w:r w:rsidR="00802A3C">
        <w:rPr>
          <w:color w:val="000000" w:themeColor="text1"/>
        </w:rPr>
        <w:t>，</w:t>
      </w:r>
      <w:r w:rsidR="008B10C9" w:rsidRPr="006475AE">
        <w:rPr>
          <w:color w:val="000000" w:themeColor="text1"/>
        </w:rPr>
        <w:t>惟時藝公司自113年2月21日</w:t>
      </w:r>
      <w:proofErr w:type="gramStart"/>
      <w:r w:rsidR="008B10C9" w:rsidRPr="006475AE">
        <w:rPr>
          <w:color w:val="000000" w:themeColor="text1"/>
        </w:rPr>
        <w:t>迄</w:t>
      </w:r>
      <w:proofErr w:type="gramEnd"/>
      <w:r w:rsidR="008B10C9" w:rsidRPr="006475AE">
        <w:rPr>
          <w:color w:val="000000" w:themeColor="text1"/>
        </w:rPr>
        <w:t>114年10月31日止</w:t>
      </w:r>
      <w:r w:rsidR="00802A3C">
        <w:rPr>
          <w:color w:val="000000" w:themeColor="text1"/>
        </w:rPr>
        <w:t>，</w:t>
      </w:r>
      <w:r w:rsidR="008B10C9" w:rsidRPr="006475AE">
        <w:rPr>
          <w:color w:val="000000" w:themeColor="text1"/>
        </w:rPr>
        <w:t>已營運1年8個月</w:t>
      </w:r>
      <w:r w:rsidR="00802A3C">
        <w:rPr>
          <w:color w:val="000000" w:themeColor="text1"/>
        </w:rPr>
        <w:t>，</w:t>
      </w:r>
      <w:r w:rsidR="008B10C9" w:rsidRPr="006475AE">
        <w:rPr>
          <w:color w:val="000000" w:themeColor="text1"/>
        </w:rPr>
        <w:t>仍未取得</w:t>
      </w:r>
      <w:r w:rsidR="00677696">
        <w:rPr>
          <w:rFonts w:hint="eastAsia"/>
          <w:color w:val="000000" w:themeColor="text1"/>
        </w:rPr>
        <w:t>前開</w:t>
      </w:r>
      <w:r w:rsidR="008B10C9" w:rsidRPr="006475AE">
        <w:rPr>
          <w:rFonts w:hint="eastAsia"/>
          <w:color w:val="000000" w:themeColor="text1"/>
        </w:rPr>
        <w:t>標章</w:t>
      </w:r>
      <w:r w:rsidR="00677696">
        <w:rPr>
          <w:rFonts w:hint="eastAsia"/>
          <w:color w:val="000000" w:themeColor="text1"/>
        </w:rPr>
        <w:t>認證</w:t>
      </w:r>
      <w:r w:rsidR="00802A3C">
        <w:rPr>
          <w:rFonts w:hint="eastAsia"/>
          <w:color w:val="000000" w:themeColor="text1"/>
        </w:rPr>
        <w:t>；</w:t>
      </w:r>
      <w:r w:rsidR="008B10C9" w:rsidRPr="006475AE">
        <w:rPr>
          <w:color w:val="000000" w:themeColor="text1"/>
        </w:rPr>
        <w:t>C</w:t>
      </w:r>
      <w:r w:rsidR="008B10C9" w:rsidRPr="006475AE">
        <w:rPr>
          <w:rFonts w:hint="eastAsia"/>
          <w:color w:val="000000" w:themeColor="text1"/>
        </w:rPr>
        <w:t>.</w:t>
      </w:r>
      <w:r w:rsidR="00D5738D">
        <w:rPr>
          <w:rFonts w:hint="eastAsia"/>
          <w:color w:val="000000" w:themeColor="text1"/>
        </w:rPr>
        <w:t>依</w:t>
      </w:r>
      <w:r w:rsidR="00D5738D" w:rsidRPr="006475AE">
        <w:rPr>
          <w:color w:val="000000" w:themeColor="text1"/>
          <w:spacing w:val="2"/>
        </w:rPr>
        <w:t>博物館商店及餐飲空間委託營運契約</w:t>
      </w:r>
      <w:r w:rsidR="00D5738D">
        <w:rPr>
          <w:rFonts w:hint="eastAsia"/>
          <w:color w:val="000000" w:themeColor="text1"/>
          <w:spacing w:val="2"/>
        </w:rPr>
        <w:t>規定</w:t>
      </w:r>
      <w:r w:rsidR="00802A3C">
        <w:rPr>
          <w:rFonts w:hint="eastAsia"/>
          <w:color w:val="000000" w:themeColor="text1"/>
          <w:spacing w:val="2"/>
        </w:rPr>
        <w:t>，</w:t>
      </w:r>
      <w:r w:rsidR="00995F91" w:rsidRPr="004C3C08">
        <w:rPr>
          <w:color w:val="000000" w:themeColor="text1"/>
        </w:rPr>
        <w:t>史博館</w:t>
      </w:r>
      <w:r w:rsidR="00D5738D">
        <w:rPr>
          <w:rFonts w:hint="eastAsia"/>
          <w:color w:val="000000" w:themeColor="text1"/>
          <w:spacing w:val="2"/>
        </w:rPr>
        <w:t>於經營期間應每6個月對</w:t>
      </w:r>
      <w:r w:rsidR="001831BF">
        <w:rPr>
          <w:rFonts w:hint="eastAsia"/>
          <w:color w:val="000000" w:themeColor="text1"/>
          <w:spacing w:val="2"/>
        </w:rPr>
        <w:t>廠商</w:t>
      </w:r>
      <w:r w:rsidR="00D5738D">
        <w:rPr>
          <w:rFonts w:hint="eastAsia"/>
          <w:color w:val="000000" w:themeColor="text1"/>
          <w:spacing w:val="2"/>
        </w:rPr>
        <w:t>辦理評鑑</w:t>
      </w:r>
      <w:r w:rsidR="00802A3C">
        <w:rPr>
          <w:color w:val="000000" w:themeColor="text1"/>
        </w:rPr>
        <w:t>，</w:t>
      </w:r>
      <w:r w:rsidR="001F1640">
        <w:rPr>
          <w:rFonts w:hint="eastAsia"/>
          <w:color w:val="000000" w:themeColor="text1"/>
          <w:lang w:eastAsia="zh-HK"/>
        </w:rPr>
        <w:t>惟</w:t>
      </w:r>
      <w:r w:rsidR="00B93295">
        <w:rPr>
          <w:rFonts w:hint="eastAsia"/>
          <w:color w:val="000000" w:themeColor="text1"/>
        </w:rPr>
        <w:t>博物館</w:t>
      </w:r>
      <w:r w:rsidR="00B93295" w:rsidRPr="006475AE">
        <w:rPr>
          <w:color w:val="000000" w:themeColor="text1"/>
          <w:spacing w:val="2"/>
        </w:rPr>
        <w:t>商店與餐飲空間</w:t>
      </w:r>
      <w:r w:rsidR="008629F8" w:rsidRPr="006475AE">
        <w:rPr>
          <w:color w:val="000000" w:themeColor="text1"/>
        </w:rPr>
        <w:t>自113年2月21日正式營運</w:t>
      </w:r>
      <w:proofErr w:type="gramStart"/>
      <w:r w:rsidR="008629F8" w:rsidRPr="006475AE">
        <w:rPr>
          <w:color w:val="000000" w:themeColor="text1"/>
        </w:rPr>
        <w:t>迄</w:t>
      </w:r>
      <w:proofErr w:type="gramEnd"/>
      <w:r w:rsidR="008629F8" w:rsidRPr="006475AE">
        <w:rPr>
          <w:color w:val="000000" w:themeColor="text1"/>
        </w:rPr>
        <w:t>114年10月31日止</w:t>
      </w:r>
      <w:r w:rsidR="00802A3C">
        <w:rPr>
          <w:color w:val="000000" w:themeColor="text1"/>
        </w:rPr>
        <w:t>，</w:t>
      </w:r>
      <w:r w:rsidR="008629F8" w:rsidRPr="006475AE">
        <w:rPr>
          <w:color w:val="000000" w:themeColor="text1"/>
        </w:rPr>
        <w:t>已</w:t>
      </w:r>
      <w:r w:rsidR="001F1640">
        <w:rPr>
          <w:rFonts w:hint="eastAsia"/>
          <w:color w:val="000000" w:themeColor="text1"/>
          <w:lang w:eastAsia="zh-HK"/>
        </w:rPr>
        <w:t>逾</w:t>
      </w:r>
      <w:r w:rsidR="008629F8" w:rsidRPr="006475AE">
        <w:rPr>
          <w:color w:val="000000" w:themeColor="text1"/>
        </w:rPr>
        <w:t>1年8個月</w:t>
      </w:r>
      <w:r w:rsidR="00802A3C">
        <w:rPr>
          <w:color w:val="000000" w:themeColor="text1"/>
        </w:rPr>
        <w:t>，</w:t>
      </w:r>
      <w:proofErr w:type="gramStart"/>
      <w:r w:rsidR="009035C6">
        <w:rPr>
          <w:rFonts w:hint="eastAsia"/>
          <w:color w:val="000000" w:themeColor="text1"/>
        </w:rPr>
        <w:t>該館</w:t>
      </w:r>
      <w:r w:rsidR="008629F8" w:rsidRPr="006475AE">
        <w:rPr>
          <w:color w:val="000000" w:themeColor="text1"/>
        </w:rPr>
        <w:t>迄未</w:t>
      </w:r>
      <w:proofErr w:type="gramEnd"/>
      <w:r w:rsidR="008629F8" w:rsidRPr="006475AE">
        <w:rPr>
          <w:color w:val="000000" w:themeColor="text1"/>
        </w:rPr>
        <w:t>辦理評鑑作業</w:t>
      </w:r>
      <w:r w:rsidR="00802A3C">
        <w:rPr>
          <w:color w:val="000000" w:themeColor="text1"/>
        </w:rPr>
        <w:t>，</w:t>
      </w:r>
      <w:r w:rsidR="008629F8" w:rsidRPr="006475AE">
        <w:rPr>
          <w:color w:val="000000" w:themeColor="text1"/>
        </w:rPr>
        <w:t>難以掌握廠商營運績效及服務品質</w:t>
      </w:r>
      <w:r w:rsidR="009C41B4" w:rsidRPr="006475AE">
        <w:rPr>
          <w:rFonts w:hint="eastAsia"/>
          <w:color w:val="000000" w:themeColor="text1"/>
        </w:rPr>
        <w:t>等情事</w:t>
      </w:r>
      <w:r w:rsidR="00802A3C">
        <w:rPr>
          <w:rFonts w:hint="eastAsia"/>
          <w:color w:val="000000" w:themeColor="text1"/>
        </w:rPr>
        <w:t>，</w:t>
      </w:r>
      <w:r w:rsidR="00A046F8" w:rsidRPr="006475AE">
        <w:rPr>
          <w:rFonts w:hint="eastAsia"/>
          <w:color w:val="000000" w:themeColor="text1"/>
        </w:rPr>
        <w:t>經函請文化部督促檢討改善</w:t>
      </w:r>
      <w:r w:rsidR="00802A3C">
        <w:rPr>
          <w:rFonts w:hint="eastAsia"/>
          <w:color w:val="000000" w:themeColor="text1"/>
        </w:rPr>
        <w:t>。</w:t>
      </w:r>
      <w:r w:rsidR="00A046F8" w:rsidRPr="006475AE">
        <w:rPr>
          <w:rFonts w:hint="eastAsia"/>
          <w:color w:val="000000" w:themeColor="text1"/>
        </w:rPr>
        <w:t>據復：</w:t>
      </w:r>
      <w:r w:rsidR="00A046F8" w:rsidRPr="006475AE">
        <w:rPr>
          <w:color w:val="000000" w:themeColor="text1"/>
        </w:rPr>
        <w:t>A</w:t>
      </w:r>
      <w:r w:rsidR="00A046F8" w:rsidRPr="006475AE">
        <w:rPr>
          <w:rFonts w:hint="eastAsia"/>
          <w:color w:val="000000" w:themeColor="text1"/>
        </w:rPr>
        <w:t>.</w:t>
      </w:r>
      <w:r w:rsidR="006D7C0A" w:rsidRPr="006475AE">
        <w:rPr>
          <w:rFonts w:hint="eastAsia"/>
          <w:color w:val="000000" w:themeColor="text1"/>
        </w:rPr>
        <w:t>將持續要求廠商</w:t>
      </w:r>
      <w:r w:rsidR="001F1640">
        <w:rPr>
          <w:rFonts w:hint="eastAsia"/>
          <w:color w:val="000000" w:themeColor="text1"/>
          <w:lang w:eastAsia="zh-HK"/>
        </w:rPr>
        <w:t>妥適</w:t>
      </w:r>
      <w:r w:rsidR="006D7C0A" w:rsidRPr="006475AE">
        <w:rPr>
          <w:rFonts w:hint="eastAsia"/>
          <w:color w:val="000000" w:themeColor="text1"/>
        </w:rPr>
        <w:t>規劃行銷活動</w:t>
      </w:r>
      <w:r w:rsidR="00802A3C">
        <w:rPr>
          <w:rFonts w:hint="eastAsia"/>
          <w:color w:val="000000" w:themeColor="text1"/>
        </w:rPr>
        <w:t>，</w:t>
      </w:r>
      <w:r w:rsidR="006D7C0A" w:rsidRPr="006475AE">
        <w:rPr>
          <w:rFonts w:hint="eastAsia"/>
          <w:color w:val="000000" w:themeColor="text1"/>
        </w:rPr>
        <w:t>以提升營運績效</w:t>
      </w:r>
      <w:r w:rsidR="00802A3C">
        <w:rPr>
          <w:rFonts w:hint="eastAsia"/>
          <w:color w:val="000000" w:themeColor="text1"/>
        </w:rPr>
        <w:t>；</w:t>
      </w:r>
      <w:r w:rsidR="00A046F8" w:rsidRPr="006475AE">
        <w:rPr>
          <w:color w:val="000000" w:themeColor="text1"/>
        </w:rPr>
        <w:t>B</w:t>
      </w:r>
      <w:r w:rsidR="00A046F8" w:rsidRPr="006475AE">
        <w:rPr>
          <w:rFonts w:hint="eastAsia"/>
          <w:color w:val="000000" w:themeColor="text1"/>
        </w:rPr>
        <w:t>.</w:t>
      </w:r>
      <w:r w:rsidR="008F5EDB">
        <w:rPr>
          <w:rFonts w:hint="eastAsia"/>
          <w:color w:val="000000" w:themeColor="text1"/>
        </w:rPr>
        <w:t>將</w:t>
      </w:r>
      <w:r w:rsidR="006D7C0A" w:rsidRPr="006475AE">
        <w:rPr>
          <w:rFonts w:hint="eastAsia"/>
          <w:color w:val="000000" w:themeColor="text1"/>
        </w:rPr>
        <w:t>督促廠商於</w:t>
      </w:r>
      <w:proofErr w:type="gramStart"/>
      <w:r w:rsidR="006D7C0A" w:rsidRPr="006475AE">
        <w:rPr>
          <w:color w:val="000000" w:themeColor="text1"/>
        </w:rPr>
        <w:t>115</w:t>
      </w:r>
      <w:proofErr w:type="gramEnd"/>
      <w:r w:rsidR="006D7C0A" w:rsidRPr="006475AE">
        <w:rPr>
          <w:color w:val="000000" w:themeColor="text1"/>
        </w:rPr>
        <w:t>年</w:t>
      </w:r>
      <w:r w:rsidR="001F1640">
        <w:rPr>
          <w:rFonts w:hint="eastAsia"/>
          <w:color w:val="000000" w:themeColor="text1"/>
          <w:lang w:eastAsia="zh-HK"/>
        </w:rPr>
        <w:t>度</w:t>
      </w:r>
      <w:r w:rsidR="006D7C0A" w:rsidRPr="006475AE">
        <w:rPr>
          <w:color w:val="000000" w:themeColor="text1"/>
        </w:rPr>
        <w:t>取得餐飲衛生管理分級</w:t>
      </w:r>
      <w:proofErr w:type="gramStart"/>
      <w:r w:rsidR="006D7C0A" w:rsidRPr="006475AE">
        <w:rPr>
          <w:color w:val="000000" w:themeColor="text1"/>
        </w:rPr>
        <w:t>評核標章</w:t>
      </w:r>
      <w:proofErr w:type="gramEnd"/>
      <w:r w:rsidR="00802A3C">
        <w:rPr>
          <w:color w:val="000000" w:themeColor="text1"/>
        </w:rPr>
        <w:t>，</w:t>
      </w:r>
      <w:r w:rsidR="006D7C0A" w:rsidRPr="006475AE">
        <w:rPr>
          <w:color w:val="000000" w:themeColor="text1"/>
        </w:rPr>
        <w:t>以確保民眾用餐安全</w:t>
      </w:r>
      <w:r w:rsidR="00802A3C">
        <w:rPr>
          <w:rFonts w:hint="eastAsia"/>
          <w:color w:val="000000" w:themeColor="text1"/>
        </w:rPr>
        <w:t>；</w:t>
      </w:r>
      <w:r w:rsidR="004B28EB" w:rsidRPr="006475AE">
        <w:rPr>
          <w:rFonts w:hint="eastAsia"/>
          <w:color w:val="000000" w:themeColor="text1"/>
        </w:rPr>
        <w:t>C.</w:t>
      </w:r>
      <w:r w:rsidR="00D922DE" w:rsidRPr="006475AE">
        <w:rPr>
          <w:rFonts w:hint="eastAsia"/>
          <w:color w:val="000000" w:themeColor="text1"/>
        </w:rPr>
        <w:t>已於</w:t>
      </w:r>
      <w:r w:rsidR="00D922DE" w:rsidRPr="006475AE">
        <w:rPr>
          <w:color w:val="000000" w:themeColor="text1"/>
        </w:rPr>
        <w:t>115年1月21日</w:t>
      </w:r>
      <w:r w:rsidR="00221418" w:rsidRPr="00221418">
        <w:rPr>
          <w:rFonts w:hint="eastAsia"/>
          <w:color w:val="000000" w:themeColor="text1"/>
        </w:rPr>
        <w:t>完成</w:t>
      </w:r>
      <w:r w:rsidR="00D922DE" w:rsidRPr="006475AE">
        <w:rPr>
          <w:color w:val="000000" w:themeColor="text1"/>
        </w:rPr>
        <w:t>評鑑</w:t>
      </w:r>
      <w:r w:rsidR="00221418">
        <w:rPr>
          <w:rFonts w:hint="eastAsia"/>
          <w:color w:val="000000" w:themeColor="text1"/>
        </w:rPr>
        <w:t>作業</w:t>
      </w:r>
      <w:r w:rsidR="00802A3C">
        <w:rPr>
          <w:rFonts w:hint="eastAsia"/>
          <w:color w:val="000000" w:themeColor="text1"/>
        </w:rPr>
        <w:t>，</w:t>
      </w:r>
      <w:r w:rsidR="006D7C0A" w:rsidRPr="006475AE">
        <w:rPr>
          <w:rFonts w:hint="eastAsia"/>
          <w:color w:val="000000" w:themeColor="text1"/>
        </w:rPr>
        <w:t>將加強督導</w:t>
      </w:r>
      <w:r w:rsidR="001F1640">
        <w:rPr>
          <w:rFonts w:hint="eastAsia"/>
          <w:color w:val="000000" w:themeColor="text1"/>
          <w:lang w:eastAsia="zh-HK"/>
        </w:rPr>
        <w:t>廠商</w:t>
      </w:r>
      <w:r w:rsidR="006D7C0A" w:rsidRPr="006475AE">
        <w:rPr>
          <w:rFonts w:hint="eastAsia"/>
          <w:color w:val="000000" w:themeColor="text1"/>
        </w:rPr>
        <w:t>精進服務</w:t>
      </w:r>
      <w:r w:rsidR="001F1640">
        <w:rPr>
          <w:rFonts w:hint="eastAsia"/>
          <w:color w:val="000000" w:themeColor="text1"/>
          <w:lang w:eastAsia="zh-HK"/>
        </w:rPr>
        <w:t>品質</w:t>
      </w:r>
      <w:r w:rsidR="00802A3C">
        <w:rPr>
          <w:rFonts w:hint="eastAsia"/>
          <w:color w:val="000000" w:themeColor="text1"/>
        </w:rPr>
        <w:t>。</w:t>
      </w:r>
    </w:p>
    <w:p w14:paraId="4978EBE3" w14:textId="637AA61D" w:rsidR="00F502E7" w:rsidRPr="00F811BA" w:rsidRDefault="00EC1E29" w:rsidP="00511077">
      <w:pPr>
        <w:widowControl w:val="0"/>
        <w:tabs>
          <w:tab w:val="left" w:pos="2160"/>
        </w:tabs>
        <w:spacing w:line="630" w:lineRule="exact"/>
        <w:ind w:firstLineChars="450" w:firstLine="1261"/>
        <w:rPr>
          <w:b/>
          <w:color w:val="000000" w:themeColor="text1"/>
          <w:sz w:val="28"/>
          <w:szCs w:val="28"/>
        </w:rPr>
      </w:pPr>
      <w:r w:rsidRPr="00511077">
        <w:rPr>
          <w:b/>
          <w:noProof/>
          <w:color w:val="000000" w:themeColor="text1"/>
          <w:sz w:val="28"/>
          <w:szCs w:val="28"/>
        </w:rPr>
        <w:lastRenderedPageBreak/>
        <mc:AlternateContent>
          <mc:Choice Requires="wps">
            <w:drawing>
              <wp:anchor distT="0" distB="0" distL="114300" distR="114300" simplePos="0" relativeHeight="251681792" behindDoc="1" locked="0" layoutInCell="1" allowOverlap="0" wp14:anchorId="41D137F8" wp14:editId="01F89FD3">
                <wp:simplePos x="0" y="0"/>
                <wp:positionH relativeFrom="margin">
                  <wp:posOffset>2922482</wp:posOffset>
                </wp:positionH>
                <wp:positionV relativeFrom="paragraph">
                  <wp:posOffset>3375237</wp:posOffset>
                </wp:positionV>
                <wp:extent cx="3575050" cy="2268220"/>
                <wp:effectExtent l="0" t="0" r="0" b="0"/>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5050" cy="2268220"/>
                        </a:xfrm>
                        <a:prstGeom prst="rect">
                          <a:avLst/>
                        </a:prstGeom>
                        <a:noFill/>
                        <a:ln w="9525">
                          <a:noFill/>
                          <a:miter lim="800000"/>
                          <a:headEnd/>
                          <a:tailEnd/>
                        </a:ln>
                      </wps:spPr>
                      <wps:txbx>
                        <w:txbxContent>
                          <w:tbl>
                            <w:tblPr>
                              <w:tblW w:w="5446" w:type="dxa"/>
                              <w:tblLayout w:type="fixed"/>
                              <w:tblCellMar>
                                <w:left w:w="28" w:type="dxa"/>
                                <w:right w:w="28" w:type="dxa"/>
                              </w:tblCellMar>
                              <w:tblLook w:val="04A0" w:firstRow="1" w:lastRow="0" w:firstColumn="1" w:lastColumn="0" w:noHBand="0" w:noVBand="1"/>
                            </w:tblPr>
                            <w:tblGrid>
                              <w:gridCol w:w="718"/>
                              <w:gridCol w:w="1182"/>
                              <w:gridCol w:w="1182"/>
                              <w:gridCol w:w="1183"/>
                              <w:gridCol w:w="1181"/>
                            </w:tblGrid>
                            <w:tr w:rsidR="00071CC2" w:rsidRPr="00054F62" w14:paraId="43DE0085" w14:textId="77777777" w:rsidTr="00511077">
                              <w:trPr>
                                <w:trHeight w:val="262"/>
                              </w:trPr>
                              <w:tc>
                                <w:tcPr>
                                  <w:tcW w:w="5446" w:type="dxa"/>
                                  <w:gridSpan w:val="5"/>
                                  <w:shd w:val="clear" w:color="auto" w:fill="auto"/>
                                  <w:noWrap/>
                                  <w:vAlign w:val="center"/>
                                </w:tcPr>
                                <w:p w14:paraId="47091E58" w14:textId="38DD5DCA" w:rsidR="00071CC2" w:rsidRPr="00054F62" w:rsidRDefault="00071CC2" w:rsidP="00511077">
                                  <w:pPr>
                                    <w:spacing w:line="0" w:lineRule="atLeast"/>
                                    <w:ind w:left="723" w:rightChars="-7" w:right="-17" w:hangingChars="301" w:hanging="723"/>
                                    <w:rPr>
                                      <w:rFonts w:cs="新細明體"/>
                                      <w:color w:val="000000" w:themeColor="text1"/>
                                      <w:kern w:val="0"/>
                                      <w:sz w:val="20"/>
                                      <w:szCs w:val="20"/>
                                    </w:rPr>
                                  </w:pPr>
                                  <w:r w:rsidRPr="00F468CB">
                                    <w:rPr>
                                      <w:rFonts w:cs="新細明體" w:hint="eastAsia"/>
                                      <w:b/>
                                      <w:bCs/>
                                      <w:color w:val="000000" w:themeColor="text1"/>
                                      <w:kern w:val="0"/>
                                    </w:rPr>
                                    <w:t>表</w:t>
                                  </w:r>
                                  <w:r>
                                    <w:rPr>
                                      <w:rFonts w:cs="新細明體"/>
                                      <w:b/>
                                      <w:bCs/>
                                      <w:color w:val="000000" w:themeColor="text1"/>
                                      <w:kern w:val="0"/>
                                    </w:rPr>
                                    <w:t>1</w:t>
                                  </w:r>
                                  <w:r w:rsidRPr="00F468CB">
                                    <w:rPr>
                                      <w:rFonts w:cs="新細明體" w:hint="eastAsia"/>
                                      <w:b/>
                                      <w:bCs/>
                                      <w:color w:val="000000" w:themeColor="text1"/>
                                      <w:kern w:val="0"/>
                                    </w:rPr>
                                    <w:t xml:space="preserve">　</w:t>
                                  </w:r>
                                  <w:r w:rsidR="00643420">
                                    <w:rPr>
                                      <w:rFonts w:cs="新細明體" w:hint="eastAsia"/>
                                      <w:b/>
                                      <w:bCs/>
                                      <w:color w:val="000000" w:themeColor="text1"/>
                                      <w:kern w:val="0"/>
                                    </w:rPr>
                                    <w:t>國立</w:t>
                                  </w:r>
                                  <w:r w:rsidRPr="00F468CB">
                                    <w:rPr>
                                      <w:rFonts w:cs="新細明體" w:hint="eastAsia"/>
                                      <w:b/>
                                      <w:bCs/>
                                      <w:color w:val="000000" w:themeColor="text1"/>
                                      <w:kern w:val="0"/>
                                    </w:rPr>
                                    <w:t>中正紀念堂管理處</w:t>
                                  </w:r>
                                  <w:r>
                                    <w:rPr>
                                      <w:rFonts w:cs="新細明體" w:hint="eastAsia"/>
                                      <w:b/>
                                      <w:bCs/>
                                      <w:color w:val="000000" w:themeColor="text1"/>
                                      <w:kern w:val="0"/>
                                    </w:rPr>
                                    <w:t>館</w:t>
                                  </w:r>
                                  <w:proofErr w:type="gramStart"/>
                                  <w:r>
                                    <w:rPr>
                                      <w:rFonts w:cs="新細明體" w:hint="eastAsia"/>
                                      <w:b/>
                                      <w:bCs/>
                                      <w:color w:val="000000" w:themeColor="text1"/>
                                      <w:kern w:val="0"/>
                                    </w:rPr>
                                    <w:t>務</w:t>
                                  </w:r>
                                  <w:proofErr w:type="gramEnd"/>
                                  <w:r>
                                    <w:rPr>
                                      <w:rFonts w:cs="新細明體" w:hint="eastAsia"/>
                                      <w:b/>
                                      <w:bCs/>
                                      <w:color w:val="000000" w:themeColor="text1"/>
                                      <w:kern w:val="0"/>
                                    </w:rPr>
                                    <w:t>服務</w:t>
                                  </w:r>
                                  <w:r w:rsidRPr="00F468CB">
                                    <w:rPr>
                                      <w:rFonts w:cs="新細明體" w:hint="eastAsia"/>
                                      <w:b/>
                                      <w:bCs/>
                                      <w:color w:val="000000" w:themeColor="text1"/>
                                      <w:kern w:val="0"/>
                                    </w:rPr>
                                    <w:t>人次</w:t>
                                  </w:r>
                                  <w:proofErr w:type="gramStart"/>
                                  <w:r w:rsidRPr="00F468CB">
                                    <w:rPr>
                                      <w:rFonts w:cs="新細明體" w:hint="eastAsia"/>
                                      <w:b/>
                                      <w:bCs/>
                                      <w:color w:val="000000" w:themeColor="text1"/>
                                      <w:kern w:val="0"/>
                                    </w:rPr>
                                    <w:t>及文創商品</w:t>
                                  </w:r>
                                  <w:proofErr w:type="gramEnd"/>
                                  <w:r w:rsidRPr="00F468CB">
                                    <w:rPr>
                                      <w:rFonts w:cs="新細明體" w:hint="eastAsia"/>
                                      <w:b/>
                                      <w:bCs/>
                                      <w:color w:val="000000" w:themeColor="text1"/>
                                      <w:kern w:val="0"/>
                                    </w:rPr>
                                    <w:t>銷售情形</w:t>
                                  </w:r>
                                </w:p>
                              </w:tc>
                            </w:tr>
                            <w:tr w:rsidR="00071CC2" w:rsidRPr="00054F62" w14:paraId="025B5F52" w14:textId="77777777" w:rsidTr="00511077">
                              <w:trPr>
                                <w:trHeight w:val="262"/>
                              </w:trPr>
                              <w:tc>
                                <w:tcPr>
                                  <w:tcW w:w="5446" w:type="dxa"/>
                                  <w:gridSpan w:val="5"/>
                                  <w:tcBorders>
                                    <w:bottom w:val="single" w:sz="4" w:space="0" w:color="auto"/>
                                  </w:tcBorders>
                                  <w:shd w:val="clear" w:color="auto" w:fill="auto"/>
                                  <w:noWrap/>
                                  <w:vAlign w:val="center"/>
                                </w:tcPr>
                                <w:p w14:paraId="36C6C409" w14:textId="2F630619" w:rsidR="00071CC2" w:rsidRPr="00054F62" w:rsidRDefault="00071CC2" w:rsidP="00511077">
                                  <w:pPr>
                                    <w:spacing w:line="0" w:lineRule="atLeast"/>
                                    <w:ind w:rightChars="-7" w:right="-17" w:firstLineChars="0" w:firstLine="0"/>
                                    <w:jc w:val="right"/>
                                    <w:rPr>
                                      <w:rFonts w:cs="新細明體"/>
                                      <w:color w:val="000000" w:themeColor="text1"/>
                                      <w:kern w:val="0"/>
                                      <w:sz w:val="20"/>
                                      <w:szCs w:val="20"/>
                                    </w:rPr>
                                  </w:pPr>
                                  <w:r w:rsidRPr="00F468CB">
                                    <w:rPr>
                                      <w:rFonts w:cs="新細明體" w:hint="eastAsia"/>
                                      <w:color w:val="000000" w:themeColor="text1"/>
                                      <w:kern w:val="0"/>
                                      <w:sz w:val="20"/>
                                      <w:szCs w:val="20"/>
                                    </w:rPr>
                                    <w:t>單位：</w:t>
                                  </w:r>
                                  <w:proofErr w:type="gramStart"/>
                                  <w:r w:rsidRPr="00F468CB">
                                    <w:rPr>
                                      <w:rFonts w:cs="新細明體" w:hint="eastAsia"/>
                                      <w:color w:val="000000" w:themeColor="text1"/>
                                      <w:kern w:val="0"/>
                                      <w:sz w:val="20"/>
                                      <w:szCs w:val="20"/>
                                    </w:rPr>
                                    <w:t>人</w:t>
                                  </w:r>
                                  <w:r>
                                    <w:rPr>
                                      <w:rFonts w:cs="新細明體" w:hint="eastAsia"/>
                                      <w:color w:val="000000" w:themeColor="text1"/>
                                      <w:kern w:val="0"/>
                                      <w:sz w:val="20"/>
                                      <w:szCs w:val="20"/>
                                    </w:rPr>
                                    <w:t>次</w:t>
                                  </w:r>
                                  <w:r w:rsidR="00802A3C">
                                    <w:rPr>
                                      <w:rFonts w:cs="新細明體" w:hint="eastAsia"/>
                                      <w:color w:val="000000" w:themeColor="text1"/>
                                      <w:kern w:val="0"/>
                                      <w:sz w:val="20"/>
                                      <w:szCs w:val="20"/>
                                    </w:rPr>
                                    <w:t>、</w:t>
                                  </w:r>
                                  <w:proofErr w:type="gramEnd"/>
                                  <w:r>
                                    <w:rPr>
                                      <w:rFonts w:cs="新細明體" w:hint="eastAsia"/>
                                      <w:color w:val="000000" w:themeColor="text1"/>
                                      <w:kern w:val="0"/>
                                      <w:sz w:val="20"/>
                                      <w:szCs w:val="20"/>
                                    </w:rPr>
                                    <w:t>％</w:t>
                                  </w:r>
                                  <w:r w:rsidR="00802A3C">
                                    <w:rPr>
                                      <w:rFonts w:cs="新細明體" w:hint="eastAsia"/>
                                      <w:color w:val="000000" w:themeColor="text1"/>
                                      <w:kern w:val="0"/>
                                      <w:sz w:val="20"/>
                                      <w:szCs w:val="20"/>
                                    </w:rPr>
                                    <w:t>、</w:t>
                                  </w:r>
                                  <w:r w:rsidRPr="00F468CB">
                                    <w:rPr>
                                      <w:rFonts w:cs="新細明體" w:hint="eastAsia"/>
                                      <w:color w:val="000000" w:themeColor="text1"/>
                                      <w:kern w:val="0"/>
                                      <w:sz w:val="20"/>
                                      <w:szCs w:val="20"/>
                                    </w:rPr>
                                    <w:t>新臺幣元</w:t>
                                  </w:r>
                                </w:p>
                              </w:tc>
                            </w:tr>
                            <w:tr w:rsidR="00071CC2" w:rsidRPr="00054F62" w14:paraId="23D6E6E8" w14:textId="77777777" w:rsidTr="00511077">
                              <w:trPr>
                                <w:trHeight w:val="425"/>
                              </w:trPr>
                              <w:tc>
                                <w:tcPr>
                                  <w:tcW w:w="720" w:type="dxa"/>
                                  <w:vMerge w:val="restart"/>
                                  <w:tcBorders>
                                    <w:top w:val="single" w:sz="4" w:space="0" w:color="auto"/>
                                    <w:left w:val="single" w:sz="4" w:space="0" w:color="auto"/>
                                    <w:right w:val="single" w:sz="4" w:space="0" w:color="auto"/>
                                  </w:tcBorders>
                                  <w:shd w:val="clear" w:color="auto" w:fill="auto"/>
                                  <w:noWrap/>
                                  <w:vAlign w:val="center"/>
                                  <w:hideMark/>
                                </w:tcPr>
                                <w:p w14:paraId="06647C4C" w14:textId="77777777" w:rsidR="00071CC2" w:rsidRPr="00054F62" w:rsidRDefault="00071CC2" w:rsidP="0031060E">
                                  <w:pPr>
                                    <w:spacing w:line="0" w:lineRule="atLeast"/>
                                    <w:ind w:firstLineChars="0" w:firstLine="0"/>
                                    <w:jc w:val="center"/>
                                    <w:rPr>
                                      <w:rFonts w:cs="新細明體"/>
                                      <w:color w:val="000000"/>
                                      <w:kern w:val="0"/>
                                      <w:sz w:val="20"/>
                                      <w:szCs w:val="20"/>
                                    </w:rPr>
                                  </w:pPr>
                                  <w:r w:rsidRPr="00054F62">
                                    <w:rPr>
                                      <w:rFonts w:cs="新細明體" w:hint="eastAsia"/>
                                      <w:color w:val="000000"/>
                                      <w:kern w:val="0"/>
                                      <w:sz w:val="20"/>
                                      <w:szCs w:val="20"/>
                                    </w:rPr>
                                    <w:t>年度</w:t>
                                  </w:r>
                                </w:p>
                              </w:tc>
                              <w:tc>
                                <w:tcPr>
                                  <w:tcW w:w="35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1293B" w14:textId="77777777" w:rsidR="00071CC2" w:rsidRPr="00054F6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館</w:t>
                                  </w:r>
                                  <w:proofErr w:type="gramStart"/>
                                  <w:r>
                                    <w:rPr>
                                      <w:rFonts w:cs="新細明體" w:hint="eastAsia"/>
                                      <w:color w:val="000000"/>
                                      <w:kern w:val="0"/>
                                      <w:sz w:val="20"/>
                                      <w:szCs w:val="20"/>
                                    </w:rPr>
                                    <w:t>務</w:t>
                                  </w:r>
                                  <w:proofErr w:type="gramEnd"/>
                                  <w:r>
                                    <w:rPr>
                                      <w:rFonts w:cs="新細明體" w:hint="eastAsia"/>
                                      <w:color w:val="000000"/>
                                      <w:kern w:val="0"/>
                                      <w:sz w:val="20"/>
                                      <w:szCs w:val="20"/>
                                    </w:rPr>
                                    <w:t>服務</w:t>
                                  </w:r>
                                  <w:r w:rsidRPr="00EE2DDF">
                                    <w:rPr>
                                      <w:rFonts w:cs="新細明體" w:hint="eastAsia"/>
                                      <w:color w:val="000000"/>
                                      <w:kern w:val="0"/>
                                      <w:sz w:val="20"/>
                                      <w:szCs w:val="20"/>
                                    </w:rPr>
                                    <w:t>人次</w:t>
                                  </w:r>
                                </w:p>
                              </w:tc>
                              <w:tc>
                                <w:tcPr>
                                  <w:tcW w:w="1176" w:type="dxa"/>
                                  <w:vMerge w:val="restart"/>
                                  <w:tcBorders>
                                    <w:top w:val="single" w:sz="4" w:space="0" w:color="auto"/>
                                    <w:left w:val="single" w:sz="4" w:space="0" w:color="auto"/>
                                    <w:right w:val="single" w:sz="4" w:space="0" w:color="auto"/>
                                  </w:tcBorders>
                                  <w:vAlign w:val="center"/>
                                </w:tcPr>
                                <w:p w14:paraId="3F97A10E" w14:textId="77777777" w:rsidR="00071CC2" w:rsidRDefault="00071CC2" w:rsidP="0031060E">
                                  <w:pPr>
                                    <w:spacing w:line="0" w:lineRule="atLeast"/>
                                    <w:ind w:firstLineChars="0" w:firstLine="0"/>
                                    <w:jc w:val="center"/>
                                    <w:rPr>
                                      <w:rFonts w:cs="新細明體"/>
                                      <w:color w:val="000000" w:themeColor="text1"/>
                                      <w:kern w:val="0"/>
                                      <w:sz w:val="20"/>
                                      <w:szCs w:val="20"/>
                                    </w:rPr>
                                  </w:pPr>
                                  <w:proofErr w:type="gramStart"/>
                                  <w:r w:rsidRPr="001F3AC5">
                                    <w:rPr>
                                      <w:rFonts w:cs="新細明體" w:hint="eastAsia"/>
                                      <w:color w:val="000000" w:themeColor="text1"/>
                                      <w:kern w:val="0"/>
                                      <w:sz w:val="20"/>
                                      <w:szCs w:val="20"/>
                                    </w:rPr>
                                    <w:t>文創商品</w:t>
                                  </w:r>
                                  <w:proofErr w:type="gramEnd"/>
                                </w:p>
                                <w:p w14:paraId="370A5E78" w14:textId="77777777" w:rsidR="00071CC2" w:rsidRPr="00054F62" w:rsidRDefault="00071CC2" w:rsidP="0031060E">
                                  <w:pPr>
                                    <w:spacing w:line="0" w:lineRule="atLeast"/>
                                    <w:ind w:firstLineChars="0" w:firstLine="0"/>
                                    <w:jc w:val="center"/>
                                    <w:rPr>
                                      <w:rFonts w:cs="新細明體"/>
                                      <w:color w:val="000000"/>
                                      <w:kern w:val="0"/>
                                      <w:sz w:val="20"/>
                                      <w:szCs w:val="20"/>
                                    </w:rPr>
                                  </w:pPr>
                                  <w:r w:rsidRPr="00054F62">
                                    <w:rPr>
                                      <w:rFonts w:cs="新細明體" w:hint="eastAsia"/>
                                      <w:color w:val="000000" w:themeColor="text1"/>
                                      <w:kern w:val="0"/>
                                      <w:sz w:val="20"/>
                                      <w:szCs w:val="20"/>
                                    </w:rPr>
                                    <w:t>銷售</w:t>
                                  </w:r>
                                  <w:r w:rsidRPr="00054F62">
                                    <w:rPr>
                                      <w:rFonts w:cs="新細明體" w:hint="eastAsia"/>
                                      <w:color w:val="000000"/>
                                      <w:kern w:val="0"/>
                                      <w:sz w:val="20"/>
                                      <w:szCs w:val="20"/>
                                    </w:rPr>
                                    <w:t>收入</w:t>
                                  </w:r>
                                </w:p>
                              </w:tc>
                            </w:tr>
                            <w:tr w:rsidR="00071CC2" w:rsidRPr="00054F62" w14:paraId="0D1DEF8D" w14:textId="77777777" w:rsidTr="00511077">
                              <w:trPr>
                                <w:trHeight w:val="425"/>
                              </w:trPr>
                              <w:tc>
                                <w:tcPr>
                                  <w:tcW w:w="720" w:type="dxa"/>
                                  <w:vMerge/>
                                  <w:tcBorders>
                                    <w:left w:val="single" w:sz="4" w:space="0" w:color="auto"/>
                                    <w:bottom w:val="single" w:sz="4" w:space="0" w:color="auto"/>
                                    <w:right w:val="single" w:sz="4" w:space="0" w:color="auto"/>
                                  </w:tcBorders>
                                  <w:shd w:val="clear" w:color="auto" w:fill="auto"/>
                                  <w:noWrap/>
                                  <w:vAlign w:val="center"/>
                                </w:tcPr>
                                <w:p w14:paraId="0665066F" w14:textId="77777777" w:rsidR="00071CC2" w:rsidRPr="00054F62" w:rsidRDefault="00071CC2" w:rsidP="0031060E">
                                  <w:pPr>
                                    <w:spacing w:line="0" w:lineRule="atLeast"/>
                                    <w:ind w:firstLineChars="0" w:firstLine="0"/>
                                    <w:jc w:val="center"/>
                                    <w:rPr>
                                      <w:rFonts w:cs="新細明體"/>
                                      <w:color w:val="000000"/>
                                      <w:kern w:val="0"/>
                                      <w:sz w:val="20"/>
                                      <w:szCs w:val="20"/>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493FB" w14:textId="77777777" w:rsidR="00071CC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預計數</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669E0535" w14:textId="77777777" w:rsidR="00071CC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實際數</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73ABA5D" w14:textId="77777777" w:rsidR="00071CC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執行率</w:t>
                                  </w:r>
                                </w:p>
                              </w:tc>
                              <w:tc>
                                <w:tcPr>
                                  <w:tcW w:w="1176" w:type="dxa"/>
                                  <w:vMerge/>
                                  <w:tcBorders>
                                    <w:left w:val="single" w:sz="4" w:space="0" w:color="auto"/>
                                    <w:bottom w:val="single" w:sz="4" w:space="0" w:color="auto"/>
                                    <w:right w:val="single" w:sz="4" w:space="0" w:color="auto"/>
                                  </w:tcBorders>
                                  <w:vAlign w:val="center"/>
                                </w:tcPr>
                                <w:p w14:paraId="030C6226" w14:textId="77777777" w:rsidR="00071CC2" w:rsidRPr="001F3AC5" w:rsidRDefault="00071CC2" w:rsidP="0031060E">
                                  <w:pPr>
                                    <w:spacing w:line="0" w:lineRule="atLeast"/>
                                    <w:ind w:firstLineChars="0" w:firstLine="0"/>
                                    <w:jc w:val="center"/>
                                    <w:rPr>
                                      <w:rFonts w:cs="新細明體"/>
                                      <w:color w:val="000000" w:themeColor="text1"/>
                                      <w:kern w:val="0"/>
                                      <w:sz w:val="20"/>
                                      <w:szCs w:val="20"/>
                                    </w:rPr>
                                  </w:pPr>
                                </w:p>
                              </w:tc>
                            </w:tr>
                            <w:tr w:rsidR="00071CC2" w:rsidRPr="00054F62" w14:paraId="7D5F6332" w14:textId="77777777" w:rsidTr="00511077">
                              <w:trPr>
                                <w:trHeight w:val="45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07B99FD" w14:textId="77777777" w:rsidR="00071CC2" w:rsidRPr="00054F62" w:rsidRDefault="00071CC2" w:rsidP="0031060E">
                                  <w:pPr>
                                    <w:ind w:firstLineChars="0" w:firstLine="0"/>
                                    <w:jc w:val="center"/>
                                    <w:rPr>
                                      <w:rFonts w:cs="Arial"/>
                                      <w:color w:val="343434"/>
                                      <w:kern w:val="0"/>
                                      <w:sz w:val="20"/>
                                      <w:szCs w:val="20"/>
                                    </w:rPr>
                                  </w:pPr>
                                  <w:r w:rsidRPr="00054F62">
                                    <w:rPr>
                                      <w:rFonts w:cs="Arial"/>
                                      <w:color w:val="343434"/>
                                      <w:kern w:val="0"/>
                                      <w:sz w:val="20"/>
                                      <w:szCs w:val="20"/>
                                    </w:rPr>
                                    <w:t>112</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F5E5C" w14:textId="77777777" w:rsidR="00071CC2" w:rsidRPr="00054F62" w:rsidRDefault="00071CC2" w:rsidP="0031060E">
                                  <w:pPr>
                                    <w:spacing w:line="0" w:lineRule="atLeast"/>
                                    <w:ind w:firstLineChars="0" w:firstLine="0"/>
                                    <w:jc w:val="right"/>
                                    <w:rPr>
                                      <w:rFonts w:cs="Arial"/>
                                      <w:color w:val="343434"/>
                                      <w:kern w:val="0"/>
                                      <w:sz w:val="20"/>
                                      <w:szCs w:val="20"/>
                                    </w:rPr>
                                  </w:pPr>
                                  <w:r>
                                    <w:rPr>
                                      <w:rFonts w:cs="Arial" w:hint="eastAsia"/>
                                      <w:color w:val="343434"/>
                                      <w:kern w:val="0"/>
                                      <w:sz w:val="20"/>
                                      <w:szCs w:val="20"/>
                                    </w:rPr>
                                    <w:t>5</w:t>
                                  </w:r>
                                  <w:r>
                                    <w:rPr>
                                      <w:rFonts w:cs="Arial"/>
                                      <w:color w:val="343434"/>
                                      <w:kern w:val="0"/>
                                      <w:sz w:val="20"/>
                                      <w:szCs w:val="20"/>
                                    </w:rPr>
                                    <w:t>,300,000</w:t>
                                  </w:r>
                                </w:p>
                              </w:tc>
                              <w:tc>
                                <w:tcPr>
                                  <w:tcW w:w="1182" w:type="dxa"/>
                                  <w:tcBorders>
                                    <w:top w:val="single" w:sz="4" w:space="0" w:color="auto"/>
                                    <w:left w:val="single" w:sz="4" w:space="0" w:color="auto"/>
                                    <w:bottom w:val="single" w:sz="4" w:space="0" w:color="auto"/>
                                    <w:right w:val="single" w:sz="4" w:space="0" w:color="auto"/>
                                  </w:tcBorders>
                                  <w:shd w:val="clear" w:color="000000" w:fill="FFFFFF"/>
                                  <w:vAlign w:val="center"/>
                                </w:tcPr>
                                <w:p w14:paraId="1E63C9B6" w14:textId="77777777" w:rsidR="00071CC2" w:rsidRPr="00054F62" w:rsidRDefault="00071CC2" w:rsidP="0031060E">
                                  <w:pPr>
                                    <w:spacing w:line="0" w:lineRule="atLeast"/>
                                    <w:ind w:firstLineChars="0" w:firstLine="0"/>
                                    <w:jc w:val="right"/>
                                    <w:rPr>
                                      <w:rFonts w:cs="Arial"/>
                                      <w:color w:val="343434"/>
                                      <w:kern w:val="0"/>
                                      <w:sz w:val="20"/>
                                      <w:szCs w:val="20"/>
                                    </w:rPr>
                                  </w:pPr>
                                  <w:r w:rsidRPr="00054F62">
                                    <w:rPr>
                                      <w:rFonts w:cs="Arial"/>
                                      <w:color w:val="343434"/>
                                      <w:kern w:val="0"/>
                                      <w:sz w:val="20"/>
                                      <w:szCs w:val="20"/>
                                    </w:rPr>
                                    <w:t>3,202,377</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753E203C" w14:textId="77777777" w:rsidR="00071CC2" w:rsidRPr="00054F62" w:rsidRDefault="00071CC2" w:rsidP="0031060E">
                                  <w:pPr>
                                    <w:spacing w:line="0" w:lineRule="atLeast"/>
                                    <w:ind w:firstLineChars="0" w:firstLine="0"/>
                                    <w:jc w:val="right"/>
                                    <w:rPr>
                                      <w:rFonts w:cs="Arial"/>
                                      <w:color w:val="343434"/>
                                      <w:kern w:val="0"/>
                                      <w:sz w:val="20"/>
                                      <w:szCs w:val="20"/>
                                    </w:rPr>
                                  </w:pPr>
                                  <w:r>
                                    <w:rPr>
                                      <w:rFonts w:cs="Arial" w:hint="eastAsia"/>
                                      <w:color w:val="343434"/>
                                      <w:kern w:val="0"/>
                                      <w:sz w:val="20"/>
                                      <w:szCs w:val="20"/>
                                    </w:rPr>
                                    <w:t>6</w:t>
                                  </w:r>
                                  <w:r>
                                    <w:rPr>
                                      <w:rFonts w:cs="Arial"/>
                                      <w:color w:val="343434"/>
                                      <w:kern w:val="0"/>
                                      <w:sz w:val="20"/>
                                      <w:szCs w:val="20"/>
                                    </w:rPr>
                                    <w:t>0.42</w:t>
                                  </w:r>
                                </w:p>
                              </w:tc>
                              <w:tc>
                                <w:tcPr>
                                  <w:tcW w:w="1182" w:type="dxa"/>
                                  <w:tcBorders>
                                    <w:top w:val="single" w:sz="4" w:space="0" w:color="auto"/>
                                    <w:left w:val="single" w:sz="4" w:space="0" w:color="auto"/>
                                    <w:bottom w:val="single" w:sz="4" w:space="0" w:color="auto"/>
                                    <w:right w:val="single" w:sz="4" w:space="0" w:color="auto"/>
                                  </w:tcBorders>
                                  <w:vAlign w:val="center"/>
                                </w:tcPr>
                                <w:p w14:paraId="6B6784D2" w14:textId="77777777" w:rsidR="00071CC2" w:rsidRPr="004D7BC0" w:rsidRDefault="00071CC2" w:rsidP="0031060E">
                                  <w:pPr>
                                    <w:spacing w:line="0" w:lineRule="atLeast"/>
                                    <w:ind w:firstLineChars="0" w:firstLine="0"/>
                                    <w:jc w:val="right"/>
                                    <w:rPr>
                                      <w:rFonts w:cs="新細明體"/>
                                      <w:bCs/>
                                      <w:color w:val="000000" w:themeColor="text1"/>
                                      <w:kern w:val="0"/>
                                      <w:sz w:val="20"/>
                                      <w:szCs w:val="20"/>
                                    </w:rPr>
                                  </w:pPr>
                                  <w:r w:rsidRPr="004D7BC0">
                                    <w:rPr>
                                      <w:rFonts w:cs="新細明體"/>
                                      <w:bCs/>
                                      <w:color w:val="000000" w:themeColor="text1"/>
                                      <w:kern w:val="0"/>
                                      <w:sz w:val="20"/>
                                      <w:szCs w:val="20"/>
                                    </w:rPr>
                                    <w:t>985,155</w:t>
                                  </w:r>
                                </w:p>
                              </w:tc>
                            </w:tr>
                            <w:tr w:rsidR="00071CC2" w:rsidRPr="00054F62" w14:paraId="68BDE78B" w14:textId="77777777" w:rsidTr="00511077">
                              <w:trPr>
                                <w:trHeight w:val="454"/>
                              </w:trPr>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D7F8E" w14:textId="77777777" w:rsidR="00071CC2" w:rsidRPr="00F44CE5" w:rsidRDefault="00071CC2" w:rsidP="0031060E">
                                  <w:pPr>
                                    <w:ind w:firstLineChars="0" w:firstLine="0"/>
                                    <w:jc w:val="center"/>
                                    <w:rPr>
                                      <w:rFonts w:cs="Arial"/>
                                      <w:bCs/>
                                      <w:color w:val="343434"/>
                                      <w:kern w:val="0"/>
                                      <w:sz w:val="20"/>
                                      <w:szCs w:val="20"/>
                                    </w:rPr>
                                  </w:pPr>
                                  <w:r w:rsidRPr="00F44CE5">
                                    <w:rPr>
                                      <w:rFonts w:cs="Arial"/>
                                      <w:bCs/>
                                      <w:color w:val="343434"/>
                                      <w:kern w:val="0"/>
                                      <w:sz w:val="20"/>
                                      <w:szCs w:val="20"/>
                                    </w:rPr>
                                    <w:t>113</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C3574F" w14:textId="77777777" w:rsidR="00071CC2" w:rsidRPr="00F44CE5" w:rsidRDefault="00071CC2" w:rsidP="0031060E">
                                  <w:pPr>
                                    <w:spacing w:line="0" w:lineRule="atLeast"/>
                                    <w:ind w:firstLineChars="0" w:firstLine="0"/>
                                    <w:jc w:val="right"/>
                                    <w:rPr>
                                      <w:rFonts w:cs="Arial"/>
                                      <w:bCs/>
                                      <w:color w:val="343434"/>
                                      <w:kern w:val="0"/>
                                      <w:sz w:val="20"/>
                                      <w:szCs w:val="20"/>
                                    </w:rPr>
                                  </w:pPr>
                                  <w:r>
                                    <w:rPr>
                                      <w:rFonts w:cs="Arial" w:hint="eastAsia"/>
                                      <w:bCs/>
                                      <w:color w:val="343434"/>
                                      <w:kern w:val="0"/>
                                      <w:sz w:val="20"/>
                                      <w:szCs w:val="20"/>
                                    </w:rPr>
                                    <w:t>5</w:t>
                                  </w:r>
                                  <w:r>
                                    <w:rPr>
                                      <w:rFonts w:cs="Arial"/>
                                      <w:bCs/>
                                      <w:color w:val="343434"/>
                                      <w:kern w:val="0"/>
                                      <w:sz w:val="20"/>
                                      <w:szCs w:val="20"/>
                                    </w:rPr>
                                    <w:t>,300,000</w:t>
                                  </w:r>
                                </w:p>
                              </w:tc>
                              <w:tc>
                                <w:tcPr>
                                  <w:tcW w:w="1182" w:type="dxa"/>
                                  <w:tcBorders>
                                    <w:top w:val="single" w:sz="4" w:space="0" w:color="auto"/>
                                    <w:left w:val="single" w:sz="4" w:space="0" w:color="auto"/>
                                    <w:bottom w:val="single" w:sz="4" w:space="0" w:color="auto"/>
                                    <w:right w:val="single" w:sz="4" w:space="0" w:color="auto"/>
                                  </w:tcBorders>
                                  <w:shd w:val="clear" w:color="000000" w:fill="FFFFFF"/>
                                  <w:vAlign w:val="center"/>
                                </w:tcPr>
                                <w:p w14:paraId="7EF93AAD" w14:textId="77777777" w:rsidR="00071CC2" w:rsidRPr="00F44CE5" w:rsidRDefault="00071CC2" w:rsidP="0031060E">
                                  <w:pPr>
                                    <w:spacing w:line="0" w:lineRule="atLeast"/>
                                    <w:ind w:firstLineChars="0" w:firstLine="0"/>
                                    <w:jc w:val="right"/>
                                    <w:rPr>
                                      <w:rFonts w:cs="Arial"/>
                                      <w:bCs/>
                                      <w:color w:val="343434"/>
                                      <w:kern w:val="0"/>
                                      <w:sz w:val="20"/>
                                      <w:szCs w:val="20"/>
                                    </w:rPr>
                                  </w:pPr>
                                  <w:r w:rsidRPr="00F44CE5">
                                    <w:rPr>
                                      <w:rFonts w:cs="Arial"/>
                                      <w:bCs/>
                                      <w:color w:val="343434"/>
                                      <w:kern w:val="0"/>
                                      <w:sz w:val="20"/>
                                      <w:szCs w:val="20"/>
                                    </w:rPr>
                                    <w:t>4,040,564</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3A4CFBE7" w14:textId="77777777" w:rsidR="00071CC2" w:rsidRPr="00F44CE5" w:rsidRDefault="00071CC2" w:rsidP="0031060E">
                                  <w:pPr>
                                    <w:spacing w:line="0" w:lineRule="atLeast"/>
                                    <w:ind w:firstLineChars="0" w:firstLine="0"/>
                                    <w:jc w:val="right"/>
                                    <w:rPr>
                                      <w:rFonts w:cs="Arial"/>
                                      <w:bCs/>
                                      <w:color w:val="343434"/>
                                      <w:kern w:val="0"/>
                                      <w:sz w:val="20"/>
                                      <w:szCs w:val="20"/>
                                    </w:rPr>
                                  </w:pPr>
                                  <w:r>
                                    <w:rPr>
                                      <w:rFonts w:cs="Arial" w:hint="eastAsia"/>
                                      <w:bCs/>
                                      <w:color w:val="343434"/>
                                      <w:kern w:val="0"/>
                                      <w:sz w:val="20"/>
                                      <w:szCs w:val="20"/>
                                    </w:rPr>
                                    <w:t>7</w:t>
                                  </w:r>
                                  <w:r>
                                    <w:rPr>
                                      <w:rFonts w:cs="Arial"/>
                                      <w:bCs/>
                                      <w:color w:val="343434"/>
                                      <w:kern w:val="0"/>
                                      <w:sz w:val="20"/>
                                      <w:szCs w:val="20"/>
                                    </w:rPr>
                                    <w:t>6.24</w:t>
                                  </w:r>
                                </w:p>
                              </w:tc>
                              <w:tc>
                                <w:tcPr>
                                  <w:tcW w:w="1182" w:type="dxa"/>
                                  <w:tcBorders>
                                    <w:top w:val="single" w:sz="4" w:space="0" w:color="auto"/>
                                    <w:left w:val="single" w:sz="4" w:space="0" w:color="auto"/>
                                    <w:bottom w:val="single" w:sz="4" w:space="0" w:color="auto"/>
                                    <w:right w:val="single" w:sz="4" w:space="0" w:color="auto"/>
                                  </w:tcBorders>
                                  <w:vAlign w:val="center"/>
                                </w:tcPr>
                                <w:p w14:paraId="3668ACE7" w14:textId="77777777" w:rsidR="00071CC2" w:rsidRPr="004F07D9" w:rsidRDefault="00071CC2" w:rsidP="0031060E">
                                  <w:pPr>
                                    <w:spacing w:line="0" w:lineRule="atLeast"/>
                                    <w:ind w:firstLineChars="0" w:firstLine="0"/>
                                    <w:jc w:val="right"/>
                                    <w:rPr>
                                      <w:rFonts w:cs="新細明體"/>
                                      <w:bCs/>
                                      <w:color w:val="000000" w:themeColor="text1"/>
                                      <w:kern w:val="0"/>
                                      <w:sz w:val="20"/>
                                      <w:szCs w:val="20"/>
                                    </w:rPr>
                                  </w:pPr>
                                  <w:r w:rsidRPr="004D7BC0">
                                    <w:rPr>
                                      <w:rFonts w:cs="新細明體"/>
                                      <w:bCs/>
                                      <w:color w:val="000000" w:themeColor="text1"/>
                                      <w:kern w:val="0"/>
                                      <w:sz w:val="20"/>
                                      <w:szCs w:val="20"/>
                                    </w:rPr>
                                    <w:t>1,025,829</w:t>
                                  </w:r>
                                </w:p>
                              </w:tc>
                            </w:tr>
                            <w:tr w:rsidR="00071CC2" w:rsidRPr="00054F62" w14:paraId="1A011D04" w14:textId="77777777" w:rsidTr="00511077">
                              <w:trPr>
                                <w:trHeight w:val="454"/>
                              </w:trPr>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14:paraId="5868A03A" w14:textId="77777777" w:rsidR="00071CC2" w:rsidRPr="00670023" w:rsidRDefault="00071CC2" w:rsidP="0031060E">
                                  <w:pPr>
                                    <w:ind w:firstLineChars="0" w:firstLine="0"/>
                                    <w:jc w:val="center"/>
                                    <w:rPr>
                                      <w:rFonts w:cs="Arial"/>
                                      <w:bCs/>
                                      <w:color w:val="343434"/>
                                      <w:kern w:val="0"/>
                                      <w:sz w:val="20"/>
                                      <w:szCs w:val="20"/>
                                    </w:rPr>
                                  </w:pPr>
                                  <w:r w:rsidRPr="00670023">
                                    <w:rPr>
                                      <w:rFonts w:cs="Arial" w:hint="eastAsia"/>
                                      <w:bCs/>
                                      <w:color w:val="343434"/>
                                      <w:kern w:val="0"/>
                                      <w:sz w:val="20"/>
                                      <w:szCs w:val="20"/>
                                    </w:rPr>
                                    <w:t>1</w:t>
                                  </w:r>
                                  <w:r w:rsidRPr="00670023">
                                    <w:rPr>
                                      <w:rFonts w:cs="Arial"/>
                                      <w:bCs/>
                                      <w:color w:val="343434"/>
                                      <w:kern w:val="0"/>
                                      <w:sz w:val="20"/>
                                      <w:szCs w:val="20"/>
                                    </w:rPr>
                                    <w:t>14</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40D7BE04" w14:textId="77777777" w:rsidR="00071CC2" w:rsidRPr="00670023" w:rsidRDefault="00071CC2" w:rsidP="0031060E">
                                  <w:pPr>
                                    <w:spacing w:line="0" w:lineRule="atLeast"/>
                                    <w:ind w:firstLineChars="0" w:firstLine="0"/>
                                    <w:jc w:val="right"/>
                                    <w:rPr>
                                      <w:rFonts w:cs="Arial"/>
                                      <w:bCs/>
                                      <w:color w:val="343434"/>
                                      <w:kern w:val="0"/>
                                      <w:sz w:val="20"/>
                                      <w:szCs w:val="20"/>
                                    </w:rPr>
                                  </w:pPr>
                                  <w:r w:rsidRPr="00670023">
                                    <w:rPr>
                                      <w:rFonts w:cs="Arial" w:hint="eastAsia"/>
                                      <w:bCs/>
                                      <w:color w:val="343434"/>
                                      <w:kern w:val="0"/>
                                      <w:sz w:val="20"/>
                                      <w:szCs w:val="20"/>
                                    </w:rPr>
                                    <w:t>5</w:t>
                                  </w:r>
                                  <w:r w:rsidRPr="00670023">
                                    <w:rPr>
                                      <w:rFonts w:cs="Arial"/>
                                      <w:bCs/>
                                      <w:color w:val="343434"/>
                                      <w:kern w:val="0"/>
                                      <w:sz w:val="20"/>
                                      <w:szCs w:val="20"/>
                                    </w:rPr>
                                    <w:t>,300,000</w:t>
                                  </w:r>
                                </w:p>
                              </w:tc>
                              <w:tc>
                                <w:tcPr>
                                  <w:tcW w:w="1182" w:type="dxa"/>
                                  <w:tcBorders>
                                    <w:top w:val="single" w:sz="4" w:space="0" w:color="auto"/>
                                    <w:left w:val="single" w:sz="4" w:space="0" w:color="auto"/>
                                    <w:bottom w:val="single" w:sz="4" w:space="0" w:color="auto"/>
                                    <w:right w:val="single" w:sz="4" w:space="0" w:color="auto"/>
                                  </w:tcBorders>
                                  <w:shd w:val="clear" w:color="000000" w:fill="FFFFFF"/>
                                  <w:vAlign w:val="center"/>
                                </w:tcPr>
                                <w:p w14:paraId="2FA17D57" w14:textId="77777777" w:rsidR="00071CC2" w:rsidRPr="00670023" w:rsidRDefault="00071CC2" w:rsidP="0031060E">
                                  <w:pPr>
                                    <w:spacing w:line="0" w:lineRule="atLeast"/>
                                    <w:ind w:firstLineChars="0" w:firstLine="0"/>
                                    <w:jc w:val="right"/>
                                    <w:rPr>
                                      <w:rFonts w:cs="Arial"/>
                                      <w:bCs/>
                                      <w:color w:val="343434"/>
                                      <w:kern w:val="0"/>
                                      <w:sz w:val="20"/>
                                      <w:szCs w:val="20"/>
                                    </w:rPr>
                                  </w:pPr>
                                  <w:r w:rsidRPr="00670023">
                                    <w:rPr>
                                      <w:rFonts w:cs="Arial" w:hint="eastAsia"/>
                                      <w:bCs/>
                                      <w:color w:val="343434"/>
                                      <w:kern w:val="0"/>
                                      <w:sz w:val="20"/>
                                      <w:szCs w:val="20"/>
                                    </w:rPr>
                                    <w:t>4</w:t>
                                  </w:r>
                                  <w:r w:rsidRPr="00670023">
                                    <w:rPr>
                                      <w:rFonts w:cs="Arial"/>
                                      <w:bCs/>
                                      <w:color w:val="343434"/>
                                      <w:kern w:val="0"/>
                                      <w:sz w:val="20"/>
                                      <w:szCs w:val="20"/>
                                    </w:rPr>
                                    <w:t>,350</w:t>
                                  </w:r>
                                  <w:r w:rsidRPr="00670023">
                                    <w:rPr>
                                      <w:rFonts w:cs="Arial" w:hint="eastAsia"/>
                                      <w:bCs/>
                                      <w:color w:val="343434"/>
                                      <w:kern w:val="0"/>
                                      <w:sz w:val="20"/>
                                      <w:szCs w:val="20"/>
                                    </w:rPr>
                                    <w:t>,</w:t>
                                  </w:r>
                                  <w:r w:rsidRPr="00670023">
                                    <w:rPr>
                                      <w:rFonts w:cs="Arial"/>
                                      <w:bCs/>
                                      <w:color w:val="343434"/>
                                      <w:kern w:val="0"/>
                                      <w:sz w:val="20"/>
                                      <w:szCs w:val="20"/>
                                    </w:rPr>
                                    <w:t>357</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61523CEF" w14:textId="77777777" w:rsidR="00071CC2" w:rsidRPr="00670023" w:rsidRDefault="00071CC2" w:rsidP="0031060E">
                                  <w:pPr>
                                    <w:spacing w:line="0" w:lineRule="atLeast"/>
                                    <w:ind w:firstLineChars="0" w:firstLine="0"/>
                                    <w:jc w:val="right"/>
                                    <w:rPr>
                                      <w:rFonts w:cs="Arial"/>
                                      <w:bCs/>
                                      <w:color w:val="343434"/>
                                      <w:kern w:val="0"/>
                                      <w:sz w:val="20"/>
                                      <w:szCs w:val="20"/>
                                    </w:rPr>
                                  </w:pPr>
                                  <w:r w:rsidRPr="00670023">
                                    <w:rPr>
                                      <w:rFonts w:cs="Arial" w:hint="eastAsia"/>
                                      <w:bCs/>
                                      <w:color w:val="343434"/>
                                      <w:kern w:val="0"/>
                                      <w:sz w:val="20"/>
                                      <w:szCs w:val="20"/>
                                    </w:rPr>
                                    <w:t>8</w:t>
                                  </w:r>
                                  <w:r w:rsidRPr="00670023">
                                    <w:rPr>
                                      <w:rFonts w:cs="Arial"/>
                                      <w:bCs/>
                                      <w:color w:val="343434"/>
                                      <w:kern w:val="0"/>
                                      <w:sz w:val="20"/>
                                      <w:szCs w:val="20"/>
                                    </w:rPr>
                                    <w:t>2.08</w:t>
                                  </w:r>
                                </w:p>
                              </w:tc>
                              <w:tc>
                                <w:tcPr>
                                  <w:tcW w:w="1182" w:type="dxa"/>
                                  <w:tcBorders>
                                    <w:top w:val="single" w:sz="4" w:space="0" w:color="auto"/>
                                    <w:left w:val="single" w:sz="4" w:space="0" w:color="auto"/>
                                    <w:bottom w:val="single" w:sz="4" w:space="0" w:color="auto"/>
                                    <w:right w:val="single" w:sz="4" w:space="0" w:color="auto"/>
                                  </w:tcBorders>
                                  <w:vAlign w:val="center"/>
                                </w:tcPr>
                                <w:p w14:paraId="2AF87DDC" w14:textId="77777777" w:rsidR="00071CC2" w:rsidRPr="00670023" w:rsidRDefault="00071CC2" w:rsidP="0031060E">
                                  <w:pPr>
                                    <w:spacing w:line="0" w:lineRule="atLeast"/>
                                    <w:ind w:firstLineChars="0" w:firstLine="0"/>
                                    <w:jc w:val="right"/>
                                    <w:rPr>
                                      <w:rFonts w:cs="新細明體"/>
                                      <w:bCs/>
                                      <w:color w:val="000000" w:themeColor="text1"/>
                                      <w:kern w:val="0"/>
                                      <w:sz w:val="20"/>
                                      <w:szCs w:val="20"/>
                                    </w:rPr>
                                  </w:pPr>
                                  <w:r w:rsidRPr="00670023">
                                    <w:rPr>
                                      <w:rFonts w:cs="新細明體" w:hint="eastAsia"/>
                                      <w:bCs/>
                                      <w:color w:val="000000" w:themeColor="text1"/>
                                      <w:kern w:val="0"/>
                                      <w:sz w:val="20"/>
                                      <w:szCs w:val="20"/>
                                    </w:rPr>
                                    <w:t>8</w:t>
                                  </w:r>
                                  <w:r w:rsidRPr="00670023">
                                    <w:rPr>
                                      <w:rFonts w:cs="新細明體"/>
                                      <w:bCs/>
                                      <w:color w:val="000000" w:themeColor="text1"/>
                                      <w:kern w:val="0"/>
                                      <w:sz w:val="20"/>
                                      <w:szCs w:val="20"/>
                                    </w:rPr>
                                    <w:t>12,744</w:t>
                                  </w:r>
                                </w:p>
                              </w:tc>
                            </w:tr>
                            <w:tr w:rsidR="00071CC2" w:rsidRPr="00054F62" w14:paraId="4C787063" w14:textId="77777777" w:rsidTr="00511077">
                              <w:trPr>
                                <w:trHeight w:val="319"/>
                              </w:trPr>
                              <w:tc>
                                <w:tcPr>
                                  <w:tcW w:w="5446" w:type="dxa"/>
                                  <w:gridSpan w:val="5"/>
                                  <w:tcBorders>
                                    <w:top w:val="single" w:sz="4" w:space="0" w:color="auto"/>
                                  </w:tcBorders>
                                  <w:shd w:val="clear" w:color="000000" w:fill="FFFFFF"/>
                                  <w:vAlign w:val="center"/>
                                </w:tcPr>
                                <w:p w14:paraId="37C2EFDB" w14:textId="2A95778C" w:rsidR="00071CC2" w:rsidRPr="008F7D5F" w:rsidRDefault="00A66969" w:rsidP="00C111EA">
                                  <w:pPr>
                                    <w:spacing w:line="0" w:lineRule="atLeast"/>
                                    <w:ind w:leftChars="-18" w:left="2" w:hangingChars="25" w:hanging="45"/>
                                    <w:rPr>
                                      <w:rFonts w:cs="新細明體"/>
                                      <w:bCs/>
                                      <w:color w:val="000000" w:themeColor="text1"/>
                                      <w:kern w:val="0"/>
                                      <w:sz w:val="18"/>
                                      <w:szCs w:val="18"/>
                                    </w:rPr>
                                  </w:pPr>
                                  <w:r w:rsidRPr="00A66969">
                                    <w:rPr>
                                      <w:rFonts w:cs="Arial" w:hint="eastAsia"/>
                                      <w:color w:val="000000" w:themeColor="text1"/>
                                      <w:kern w:val="0"/>
                                      <w:sz w:val="18"/>
                                      <w:szCs w:val="18"/>
                                    </w:rPr>
                                    <w:t>資料來源：</w:t>
                                  </w:r>
                                  <w:r w:rsidR="00071CC2" w:rsidRPr="008F7D5F">
                                    <w:rPr>
                                      <w:rFonts w:cs="Arial" w:hint="eastAsia"/>
                                      <w:color w:val="000000" w:themeColor="text1"/>
                                      <w:kern w:val="0"/>
                                      <w:sz w:val="18"/>
                                      <w:szCs w:val="18"/>
                                    </w:rPr>
                                    <w:t>整理自</w:t>
                                  </w:r>
                                  <w:r w:rsidR="00591A93" w:rsidRPr="00591A93">
                                    <w:rPr>
                                      <w:rFonts w:cs="Arial" w:hint="eastAsia"/>
                                      <w:color w:val="000000" w:themeColor="text1"/>
                                      <w:kern w:val="0"/>
                                      <w:sz w:val="18"/>
                                      <w:szCs w:val="18"/>
                                    </w:rPr>
                                    <w:t>國立</w:t>
                                  </w:r>
                                  <w:r w:rsidR="00071CC2" w:rsidRPr="008F7D5F">
                                    <w:rPr>
                                      <w:rFonts w:cs="Arial" w:hint="eastAsia"/>
                                      <w:color w:val="000000" w:themeColor="text1"/>
                                      <w:kern w:val="0"/>
                                      <w:sz w:val="18"/>
                                      <w:szCs w:val="18"/>
                                    </w:rPr>
                                    <w:t>中正紀念堂管理處提供</w:t>
                                  </w:r>
                                  <w:r w:rsidR="00071CC2">
                                    <w:rPr>
                                      <w:rFonts w:cs="Arial" w:hint="eastAsia"/>
                                      <w:color w:val="000000" w:themeColor="text1"/>
                                      <w:kern w:val="0"/>
                                      <w:sz w:val="18"/>
                                      <w:szCs w:val="18"/>
                                    </w:rPr>
                                    <w:t>資料</w:t>
                                  </w:r>
                                  <w:r w:rsidR="00802A3C">
                                    <w:rPr>
                                      <w:rFonts w:cs="Arial" w:hint="eastAsia"/>
                                      <w:color w:val="000000" w:themeColor="text1"/>
                                      <w:kern w:val="0"/>
                                      <w:sz w:val="18"/>
                                      <w:szCs w:val="18"/>
                                    </w:rPr>
                                    <w:t>。</w:t>
                                  </w:r>
                                </w:p>
                              </w:tc>
                            </w:tr>
                          </w:tbl>
                          <w:p w14:paraId="437C58E9" w14:textId="77777777" w:rsidR="00071CC2" w:rsidRDefault="00071CC2" w:rsidP="00071CC2">
                            <w:pPr>
                              <w:ind w:left="440" w:firstLine="400"/>
                              <w:rPr>
                                <w:sz w:val="20"/>
                                <w:szCs w:val="20"/>
                              </w:rPr>
                            </w:pPr>
                          </w:p>
                          <w:p w14:paraId="146BBF69" w14:textId="77777777" w:rsidR="00071CC2" w:rsidRPr="00054F62" w:rsidRDefault="00071CC2" w:rsidP="00071CC2">
                            <w:pPr>
                              <w:ind w:left="440" w:firstLine="400"/>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D137F8" id="_x0000_t202" coordsize="21600,21600" o:spt="202" path="m,l,21600r21600,l21600,xe">
                <v:stroke joinstyle="miter"/>
                <v:path gradientshapeok="t" o:connecttype="rect"/>
              </v:shapetype>
              <v:shape id="文字方塊 8" o:spid="_x0000_s1026" type="#_x0000_t202" style="position:absolute;left:0;text-align:left;margin-left:230.1pt;margin-top:265.75pt;width:281.5pt;height:178.6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" o:allowoverlap="f" filled="f" stroked="f">
                <v:textbox>
                  <w:txbxContent>
                    <w:tbl>
                      <w:tblPr>
                        <w:tblW w:w="5446" w:type="dxa"/>
                        <w:tblLayout w:type="fixed"/>
                        <w:tblCellMar>
                          <w:left w:w="28" w:type="dxa"/>
                          <w:right w:w="28" w:type="dxa"/>
                        </w:tblCellMar>
                        <w:tblLook w:val="04A0" w:firstRow="1" w:lastRow="0" w:firstColumn="1" w:lastColumn="0" w:noHBand="0" w:noVBand="1"/>
                      </w:tblPr>
                      <w:tblGrid>
                        <w:gridCol w:w="718"/>
                        <w:gridCol w:w="1182"/>
                        <w:gridCol w:w="1182"/>
                        <w:gridCol w:w="1183"/>
                        <w:gridCol w:w="1181"/>
                      </w:tblGrid>
                      <w:tr w:rsidR="00071CC2" w:rsidRPr="00054F62" w14:paraId="43DE0085" w14:textId="77777777" w:rsidTr="00511077">
                        <w:trPr>
                          <w:trHeight w:val="262"/>
                        </w:trPr>
                        <w:tc>
                          <w:tcPr>
                            <w:tcW w:w="5446" w:type="dxa"/>
                            <w:gridSpan w:val="5"/>
                            <w:shd w:val="clear" w:color="auto" w:fill="auto"/>
                            <w:noWrap/>
                            <w:vAlign w:val="center"/>
                          </w:tcPr>
                          <w:p w14:paraId="47091E58" w14:textId="38DD5DCA" w:rsidR="00071CC2" w:rsidRPr="00054F62" w:rsidRDefault="00071CC2" w:rsidP="00511077">
                            <w:pPr>
                              <w:spacing w:line="0" w:lineRule="atLeast"/>
                              <w:ind w:left="723" w:rightChars="-7" w:right="-17" w:hangingChars="301" w:hanging="723"/>
                              <w:rPr>
                                <w:rFonts w:cs="新細明體"/>
                                <w:color w:val="000000" w:themeColor="text1"/>
                                <w:kern w:val="0"/>
                                <w:sz w:val="20"/>
                                <w:szCs w:val="20"/>
                              </w:rPr>
                            </w:pPr>
                            <w:r w:rsidRPr="00F468CB">
                              <w:rPr>
                                <w:rFonts w:cs="新細明體" w:hint="eastAsia"/>
                                <w:b/>
                                <w:bCs/>
                                <w:color w:val="000000" w:themeColor="text1"/>
                                <w:kern w:val="0"/>
                              </w:rPr>
                              <w:t>表</w:t>
                            </w:r>
                            <w:r>
                              <w:rPr>
                                <w:rFonts w:cs="新細明體"/>
                                <w:b/>
                                <w:bCs/>
                                <w:color w:val="000000" w:themeColor="text1"/>
                                <w:kern w:val="0"/>
                              </w:rPr>
                              <w:t>1</w:t>
                            </w:r>
                            <w:r w:rsidRPr="00F468CB">
                              <w:rPr>
                                <w:rFonts w:cs="新細明體" w:hint="eastAsia"/>
                                <w:b/>
                                <w:bCs/>
                                <w:color w:val="000000" w:themeColor="text1"/>
                                <w:kern w:val="0"/>
                              </w:rPr>
                              <w:t xml:space="preserve">　</w:t>
                            </w:r>
                            <w:r w:rsidR="00643420">
                              <w:rPr>
                                <w:rFonts w:cs="新細明體" w:hint="eastAsia"/>
                                <w:b/>
                                <w:bCs/>
                                <w:color w:val="000000" w:themeColor="text1"/>
                                <w:kern w:val="0"/>
                              </w:rPr>
                              <w:t>國立</w:t>
                            </w:r>
                            <w:r w:rsidRPr="00F468CB">
                              <w:rPr>
                                <w:rFonts w:cs="新細明體" w:hint="eastAsia"/>
                                <w:b/>
                                <w:bCs/>
                                <w:color w:val="000000" w:themeColor="text1"/>
                                <w:kern w:val="0"/>
                              </w:rPr>
                              <w:t>中正紀念堂管理處</w:t>
                            </w:r>
                            <w:r>
                              <w:rPr>
                                <w:rFonts w:cs="新細明體" w:hint="eastAsia"/>
                                <w:b/>
                                <w:bCs/>
                                <w:color w:val="000000" w:themeColor="text1"/>
                                <w:kern w:val="0"/>
                              </w:rPr>
                              <w:t>館</w:t>
                            </w:r>
                            <w:proofErr w:type="gramStart"/>
                            <w:r>
                              <w:rPr>
                                <w:rFonts w:cs="新細明體" w:hint="eastAsia"/>
                                <w:b/>
                                <w:bCs/>
                                <w:color w:val="000000" w:themeColor="text1"/>
                                <w:kern w:val="0"/>
                              </w:rPr>
                              <w:t>務</w:t>
                            </w:r>
                            <w:proofErr w:type="gramEnd"/>
                            <w:r>
                              <w:rPr>
                                <w:rFonts w:cs="新細明體" w:hint="eastAsia"/>
                                <w:b/>
                                <w:bCs/>
                                <w:color w:val="000000" w:themeColor="text1"/>
                                <w:kern w:val="0"/>
                              </w:rPr>
                              <w:t>服務</w:t>
                            </w:r>
                            <w:r w:rsidRPr="00F468CB">
                              <w:rPr>
                                <w:rFonts w:cs="新細明體" w:hint="eastAsia"/>
                                <w:b/>
                                <w:bCs/>
                                <w:color w:val="000000" w:themeColor="text1"/>
                                <w:kern w:val="0"/>
                              </w:rPr>
                              <w:t>人次</w:t>
                            </w:r>
                            <w:proofErr w:type="gramStart"/>
                            <w:r w:rsidRPr="00F468CB">
                              <w:rPr>
                                <w:rFonts w:cs="新細明體" w:hint="eastAsia"/>
                                <w:b/>
                                <w:bCs/>
                                <w:color w:val="000000" w:themeColor="text1"/>
                                <w:kern w:val="0"/>
                              </w:rPr>
                              <w:t>及文創商品</w:t>
                            </w:r>
                            <w:proofErr w:type="gramEnd"/>
                            <w:r w:rsidRPr="00F468CB">
                              <w:rPr>
                                <w:rFonts w:cs="新細明體" w:hint="eastAsia"/>
                                <w:b/>
                                <w:bCs/>
                                <w:color w:val="000000" w:themeColor="text1"/>
                                <w:kern w:val="0"/>
                              </w:rPr>
                              <w:t>銷售情形</w:t>
                            </w:r>
                          </w:p>
                        </w:tc>
                      </w:tr>
                      <w:tr w:rsidR="00071CC2" w:rsidRPr="00054F62" w14:paraId="025B5F52" w14:textId="77777777" w:rsidTr="00511077">
                        <w:trPr>
                          <w:trHeight w:val="262"/>
                        </w:trPr>
                        <w:tc>
                          <w:tcPr>
                            <w:tcW w:w="5446" w:type="dxa"/>
                            <w:gridSpan w:val="5"/>
                            <w:tcBorders>
                              <w:bottom w:val="single" w:sz="4" w:space="0" w:color="auto"/>
                            </w:tcBorders>
                            <w:shd w:val="clear" w:color="auto" w:fill="auto"/>
                            <w:noWrap/>
                            <w:vAlign w:val="center"/>
                          </w:tcPr>
                          <w:p w14:paraId="36C6C409" w14:textId="2F630619" w:rsidR="00071CC2" w:rsidRPr="00054F62" w:rsidRDefault="00071CC2" w:rsidP="00511077">
                            <w:pPr>
                              <w:spacing w:line="0" w:lineRule="atLeast"/>
                              <w:ind w:rightChars="-7" w:right="-17" w:firstLineChars="0" w:firstLine="0"/>
                              <w:jc w:val="right"/>
                              <w:rPr>
                                <w:rFonts w:cs="新細明體"/>
                                <w:color w:val="000000" w:themeColor="text1"/>
                                <w:kern w:val="0"/>
                                <w:sz w:val="20"/>
                                <w:szCs w:val="20"/>
                              </w:rPr>
                            </w:pPr>
                            <w:r w:rsidRPr="00F468CB">
                              <w:rPr>
                                <w:rFonts w:cs="新細明體" w:hint="eastAsia"/>
                                <w:color w:val="000000" w:themeColor="text1"/>
                                <w:kern w:val="0"/>
                                <w:sz w:val="20"/>
                                <w:szCs w:val="20"/>
                              </w:rPr>
                              <w:t>單位：</w:t>
                            </w:r>
                            <w:proofErr w:type="gramStart"/>
                            <w:r w:rsidRPr="00F468CB">
                              <w:rPr>
                                <w:rFonts w:cs="新細明體" w:hint="eastAsia"/>
                                <w:color w:val="000000" w:themeColor="text1"/>
                                <w:kern w:val="0"/>
                                <w:sz w:val="20"/>
                                <w:szCs w:val="20"/>
                              </w:rPr>
                              <w:t>人</w:t>
                            </w:r>
                            <w:r>
                              <w:rPr>
                                <w:rFonts w:cs="新細明體" w:hint="eastAsia"/>
                                <w:color w:val="000000" w:themeColor="text1"/>
                                <w:kern w:val="0"/>
                                <w:sz w:val="20"/>
                                <w:szCs w:val="20"/>
                              </w:rPr>
                              <w:t>次</w:t>
                            </w:r>
                            <w:r w:rsidR="00802A3C">
                              <w:rPr>
                                <w:rFonts w:cs="新細明體" w:hint="eastAsia"/>
                                <w:color w:val="000000" w:themeColor="text1"/>
                                <w:kern w:val="0"/>
                                <w:sz w:val="20"/>
                                <w:szCs w:val="20"/>
                              </w:rPr>
                              <w:t>、</w:t>
                            </w:r>
                            <w:proofErr w:type="gramEnd"/>
                            <w:r>
                              <w:rPr>
                                <w:rFonts w:cs="新細明體" w:hint="eastAsia"/>
                                <w:color w:val="000000" w:themeColor="text1"/>
                                <w:kern w:val="0"/>
                                <w:sz w:val="20"/>
                                <w:szCs w:val="20"/>
                              </w:rPr>
                              <w:t>％</w:t>
                            </w:r>
                            <w:r w:rsidR="00802A3C">
                              <w:rPr>
                                <w:rFonts w:cs="新細明體" w:hint="eastAsia"/>
                                <w:color w:val="000000" w:themeColor="text1"/>
                                <w:kern w:val="0"/>
                                <w:sz w:val="20"/>
                                <w:szCs w:val="20"/>
                              </w:rPr>
                              <w:t>、</w:t>
                            </w:r>
                            <w:r w:rsidRPr="00F468CB">
                              <w:rPr>
                                <w:rFonts w:cs="新細明體" w:hint="eastAsia"/>
                                <w:color w:val="000000" w:themeColor="text1"/>
                                <w:kern w:val="0"/>
                                <w:sz w:val="20"/>
                                <w:szCs w:val="20"/>
                              </w:rPr>
                              <w:t>新臺幣元</w:t>
                            </w:r>
                          </w:p>
                        </w:tc>
                      </w:tr>
                      <w:tr w:rsidR="00071CC2" w:rsidRPr="00054F62" w14:paraId="23D6E6E8" w14:textId="77777777" w:rsidTr="00511077">
                        <w:trPr>
                          <w:trHeight w:val="425"/>
                        </w:trPr>
                        <w:tc>
                          <w:tcPr>
                            <w:tcW w:w="720" w:type="dxa"/>
                            <w:vMerge w:val="restart"/>
                            <w:tcBorders>
                              <w:top w:val="single" w:sz="4" w:space="0" w:color="auto"/>
                              <w:left w:val="single" w:sz="4" w:space="0" w:color="auto"/>
                              <w:right w:val="single" w:sz="4" w:space="0" w:color="auto"/>
                            </w:tcBorders>
                            <w:shd w:val="clear" w:color="auto" w:fill="auto"/>
                            <w:noWrap/>
                            <w:vAlign w:val="center"/>
                            <w:hideMark/>
                          </w:tcPr>
                          <w:p w14:paraId="06647C4C" w14:textId="77777777" w:rsidR="00071CC2" w:rsidRPr="00054F62" w:rsidRDefault="00071CC2" w:rsidP="0031060E">
                            <w:pPr>
                              <w:spacing w:line="0" w:lineRule="atLeast"/>
                              <w:ind w:firstLineChars="0" w:firstLine="0"/>
                              <w:jc w:val="center"/>
                              <w:rPr>
                                <w:rFonts w:cs="新細明體"/>
                                <w:color w:val="000000"/>
                                <w:kern w:val="0"/>
                                <w:sz w:val="20"/>
                                <w:szCs w:val="20"/>
                              </w:rPr>
                            </w:pPr>
                            <w:r w:rsidRPr="00054F62">
                              <w:rPr>
                                <w:rFonts w:cs="新細明體" w:hint="eastAsia"/>
                                <w:color w:val="000000"/>
                                <w:kern w:val="0"/>
                                <w:sz w:val="20"/>
                                <w:szCs w:val="20"/>
                              </w:rPr>
                              <w:t>年度</w:t>
                            </w:r>
                          </w:p>
                        </w:tc>
                        <w:tc>
                          <w:tcPr>
                            <w:tcW w:w="35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1293B" w14:textId="77777777" w:rsidR="00071CC2" w:rsidRPr="00054F6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館</w:t>
                            </w:r>
                            <w:proofErr w:type="gramStart"/>
                            <w:r>
                              <w:rPr>
                                <w:rFonts w:cs="新細明體" w:hint="eastAsia"/>
                                <w:color w:val="000000"/>
                                <w:kern w:val="0"/>
                                <w:sz w:val="20"/>
                                <w:szCs w:val="20"/>
                              </w:rPr>
                              <w:t>務</w:t>
                            </w:r>
                            <w:proofErr w:type="gramEnd"/>
                            <w:r>
                              <w:rPr>
                                <w:rFonts w:cs="新細明體" w:hint="eastAsia"/>
                                <w:color w:val="000000"/>
                                <w:kern w:val="0"/>
                                <w:sz w:val="20"/>
                                <w:szCs w:val="20"/>
                              </w:rPr>
                              <w:t>服務</w:t>
                            </w:r>
                            <w:r w:rsidRPr="00EE2DDF">
                              <w:rPr>
                                <w:rFonts w:cs="新細明體" w:hint="eastAsia"/>
                                <w:color w:val="000000"/>
                                <w:kern w:val="0"/>
                                <w:sz w:val="20"/>
                                <w:szCs w:val="20"/>
                              </w:rPr>
                              <w:t>人次</w:t>
                            </w:r>
                          </w:p>
                        </w:tc>
                        <w:tc>
                          <w:tcPr>
                            <w:tcW w:w="1176" w:type="dxa"/>
                            <w:vMerge w:val="restart"/>
                            <w:tcBorders>
                              <w:top w:val="single" w:sz="4" w:space="0" w:color="auto"/>
                              <w:left w:val="single" w:sz="4" w:space="0" w:color="auto"/>
                              <w:right w:val="single" w:sz="4" w:space="0" w:color="auto"/>
                            </w:tcBorders>
                            <w:vAlign w:val="center"/>
                          </w:tcPr>
                          <w:p w14:paraId="3F97A10E" w14:textId="77777777" w:rsidR="00071CC2" w:rsidRDefault="00071CC2" w:rsidP="0031060E">
                            <w:pPr>
                              <w:spacing w:line="0" w:lineRule="atLeast"/>
                              <w:ind w:firstLineChars="0" w:firstLine="0"/>
                              <w:jc w:val="center"/>
                              <w:rPr>
                                <w:rFonts w:cs="新細明體"/>
                                <w:color w:val="000000" w:themeColor="text1"/>
                                <w:kern w:val="0"/>
                                <w:sz w:val="20"/>
                                <w:szCs w:val="20"/>
                              </w:rPr>
                            </w:pPr>
                            <w:proofErr w:type="gramStart"/>
                            <w:r w:rsidRPr="001F3AC5">
                              <w:rPr>
                                <w:rFonts w:cs="新細明體" w:hint="eastAsia"/>
                                <w:color w:val="000000" w:themeColor="text1"/>
                                <w:kern w:val="0"/>
                                <w:sz w:val="20"/>
                                <w:szCs w:val="20"/>
                              </w:rPr>
                              <w:t>文創商品</w:t>
                            </w:r>
                            <w:proofErr w:type="gramEnd"/>
                          </w:p>
                          <w:p w14:paraId="370A5E78" w14:textId="77777777" w:rsidR="00071CC2" w:rsidRPr="00054F62" w:rsidRDefault="00071CC2" w:rsidP="0031060E">
                            <w:pPr>
                              <w:spacing w:line="0" w:lineRule="atLeast"/>
                              <w:ind w:firstLineChars="0" w:firstLine="0"/>
                              <w:jc w:val="center"/>
                              <w:rPr>
                                <w:rFonts w:cs="新細明體"/>
                                <w:color w:val="000000"/>
                                <w:kern w:val="0"/>
                                <w:sz w:val="20"/>
                                <w:szCs w:val="20"/>
                              </w:rPr>
                            </w:pPr>
                            <w:r w:rsidRPr="00054F62">
                              <w:rPr>
                                <w:rFonts w:cs="新細明體" w:hint="eastAsia"/>
                                <w:color w:val="000000" w:themeColor="text1"/>
                                <w:kern w:val="0"/>
                                <w:sz w:val="20"/>
                                <w:szCs w:val="20"/>
                              </w:rPr>
                              <w:t>銷售</w:t>
                            </w:r>
                            <w:r w:rsidRPr="00054F62">
                              <w:rPr>
                                <w:rFonts w:cs="新細明體" w:hint="eastAsia"/>
                                <w:color w:val="000000"/>
                                <w:kern w:val="0"/>
                                <w:sz w:val="20"/>
                                <w:szCs w:val="20"/>
                              </w:rPr>
                              <w:t>收入</w:t>
                            </w:r>
                          </w:p>
                        </w:tc>
                      </w:tr>
                      <w:tr w:rsidR="00071CC2" w:rsidRPr="00054F62" w14:paraId="0D1DEF8D" w14:textId="77777777" w:rsidTr="00511077">
                        <w:trPr>
                          <w:trHeight w:val="425"/>
                        </w:trPr>
                        <w:tc>
                          <w:tcPr>
                            <w:tcW w:w="720" w:type="dxa"/>
                            <w:vMerge/>
                            <w:tcBorders>
                              <w:left w:val="single" w:sz="4" w:space="0" w:color="auto"/>
                              <w:bottom w:val="single" w:sz="4" w:space="0" w:color="auto"/>
                              <w:right w:val="single" w:sz="4" w:space="0" w:color="auto"/>
                            </w:tcBorders>
                            <w:shd w:val="clear" w:color="auto" w:fill="auto"/>
                            <w:noWrap/>
                            <w:vAlign w:val="center"/>
                          </w:tcPr>
                          <w:p w14:paraId="0665066F" w14:textId="77777777" w:rsidR="00071CC2" w:rsidRPr="00054F62" w:rsidRDefault="00071CC2" w:rsidP="0031060E">
                            <w:pPr>
                              <w:spacing w:line="0" w:lineRule="atLeast"/>
                              <w:ind w:firstLineChars="0" w:firstLine="0"/>
                              <w:jc w:val="center"/>
                              <w:rPr>
                                <w:rFonts w:cs="新細明體"/>
                                <w:color w:val="000000"/>
                                <w:kern w:val="0"/>
                                <w:sz w:val="20"/>
                                <w:szCs w:val="20"/>
                              </w:rPr>
                            </w:pPr>
                          </w:p>
                        </w:tc>
                        <w:tc>
                          <w:tcPr>
                            <w:tcW w:w="11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493FB" w14:textId="77777777" w:rsidR="00071CC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預計數</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669E0535" w14:textId="77777777" w:rsidR="00071CC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實際數</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14:paraId="573ABA5D" w14:textId="77777777" w:rsidR="00071CC2" w:rsidRDefault="00071CC2" w:rsidP="0031060E">
                            <w:pPr>
                              <w:spacing w:line="0" w:lineRule="atLeast"/>
                              <w:ind w:firstLineChars="0" w:firstLine="0"/>
                              <w:jc w:val="center"/>
                              <w:rPr>
                                <w:rFonts w:cs="新細明體"/>
                                <w:color w:val="000000"/>
                                <w:kern w:val="0"/>
                                <w:sz w:val="20"/>
                                <w:szCs w:val="20"/>
                              </w:rPr>
                            </w:pPr>
                            <w:r>
                              <w:rPr>
                                <w:rFonts w:cs="新細明體" w:hint="eastAsia"/>
                                <w:color w:val="000000"/>
                                <w:kern w:val="0"/>
                                <w:sz w:val="20"/>
                                <w:szCs w:val="20"/>
                              </w:rPr>
                              <w:t>執行率</w:t>
                            </w:r>
                          </w:p>
                        </w:tc>
                        <w:tc>
                          <w:tcPr>
                            <w:tcW w:w="1176" w:type="dxa"/>
                            <w:vMerge/>
                            <w:tcBorders>
                              <w:left w:val="single" w:sz="4" w:space="0" w:color="auto"/>
                              <w:bottom w:val="single" w:sz="4" w:space="0" w:color="auto"/>
                              <w:right w:val="single" w:sz="4" w:space="0" w:color="auto"/>
                            </w:tcBorders>
                            <w:vAlign w:val="center"/>
                          </w:tcPr>
                          <w:p w14:paraId="030C6226" w14:textId="77777777" w:rsidR="00071CC2" w:rsidRPr="001F3AC5" w:rsidRDefault="00071CC2" w:rsidP="0031060E">
                            <w:pPr>
                              <w:spacing w:line="0" w:lineRule="atLeast"/>
                              <w:ind w:firstLineChars="0" w:firstLine="0"/>
                              <w:jc w:val="center"/>
                              <w:rPr>
                                <w:rFonts w:cs="新細明體"/>
                                <w:color w:val="000000" w:themeColor="text1"/>
                                <w:kern w:val="0"/>
                                <w:sz w:val="20"/>
                                <w:szCs w:val="20"/>
                              </w:rPr>
                            </w:pPr>
                          </w:p>
                        </w:tc>
                      </w:tr>
                      <w:tr w:rsidR="00071CC2" w:rsidRPr="00054F62" w14:paraId="7D5F6332" w14:textId="77777777" w:rsidTr="00511077">
                        <w:trPr>
                          <w:trHeight w:val="454"/>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07B99FD" w14:textId="77777777" w:rsidR="00071CC2" w:rsidRPr="00054F62" w:rsidRDefault="00071CC2" w:rsidP="0031060E">
                            <w:pPr>
                              <w:ind w:firstLineChars="0" w:firstLine="0"/>
                              <w:jc w:val="center"/>
                              <w:rPr>
                                <w:rFonts w:cs="Arial"/>
                                <w:color w:val="343434"/>
                                <w:kern w:val="0"/>
                                <w:sz w:val="20"/>
                                <w:szCs w:val="20"/>
                              </w:rPr>
                            </w:pPr>
                            <w:r w:rsidRPr="00054F62">
                              <w:rPr>
                                <w:rFonts w:cs="Arial"/>
                                <w:color w:val="343434"/>
                                <w:kern w:val="0"/>
                                <w:sz w:val="20"/>
                                <w:szCs w:val="20"/>
                              </w:rPr>
                              <w:t>112</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F5E5C" w14:textId="77777777" w:rsidR="00071CC2" w:rsidRPr="00054F62" w:rsidRDefault="00071CC2" w:rsidP="0031060E">
                            <w:pPr>
                              <w:spacing w:line="0" w:lineRule="atLeast"/>
                              <w:ind w:firstLineChars="0" w:firstLine="0"/>
                              <w:jc w:val="right"/>
                              <w:rPr>
                                <w:rFonts w:cs="Arial"/>
                                <w:color w:val="343434"/>
                                <w:kern w:val="0"/>
                                <w:sz w:val="20"/>
                                <w:szCs w:val="20"/>
                              </w:rPr>
                            </w:pPr>
                            <w:r>
                              <w:rPr>
                                <w:rFonts w:cs="Arial" w:hint="eastAsia"/>
                                <w:color w:val="343434"/>
                                <w:kern w:val="0"/>
                                <w:sz w:val="20"/>
                                <w:szCs w:val="20"/>
                              </w:rPr>
                              <w:t>5</w:t>
                            </w:r>
                            <w:r>
                              <w:rPr>
                                <w:rFonts w:cs="Arial"/>
                                <w:color w:val="343434"/>
                                <w:kern w:val="0"/>
                                <w:sz w:val="20"/>
                                <w:szCs w:val="20"/>
                              </w:rPr>
                              <w:t>,300,000</w:t>
                            </w:r>
                          </w:p>
                        </w:tc>
                        <w:tc>
                          <w:tcPr>
                            <w:tcW w:w="1182" w:type="dxa"/>
                            <w:tcBorders>
                              <w:top w:val="single" w:sz="4" w:space="0" w:color="auto"/>
                              <w:left w:val="single" w:sz="4" w:space="0" w:color="auto"/>
                              <w:bottom w:val="single" w:sz="4" w:space="0" w:color="auto"/>
                              <w:right w:val="single" w:sz="4" w:space="0" w:color="auto"/>
                            </w:tcBorders>
                            <w:shd w:val="clear" w:color="000000" w:fill="FFFFFF"/>
                            <w:vAlign w:val="center"/>
                          </w:tcPr>
                          <w:p w14:paraId="1E63C9B6" w14:textId="77777777" w:rsidR="00071CC2" w:rsidRPr="00054F62" w:rsidRDefault="00071CC2" w:rsidP="0031060E">
                            <w:pPr>
                              <w:spacing w:line="0" w:lineRule="atLeast"/>
                              <w:ind w:firstLineChars="0" w:firstLine="0"/>
                              <w:jc w:val="right"/>
                              <w:rPr>
                                <w:rFonts w:cs="Arial"/>
                                <w:color w:val="343434"/>
                                <w:kern w:val="0"/>
                                <w:sz w:val="20"/>
                                <w:szCs w:val="20"/>
                              </w:rPr>
                            </w:pPr>
                            <w:r w:rsidRPr="00054F62">
                              <w:rPr>
                                <w:rFonts w:cs="Arial"/>
                                <w:color w:val="343434"/>
                                <w:kern w:val="0"/>
                                <w:sz w:val="20"/>
                                <w:szCs w:val="20"/>
                              </w:rPr>
                              <w:t>3,202,377</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753E203C" w14:textId="77777777" w:rsidR="00071CC2" w:rsidRPr="00054F62" w:rsidRDefault="00071CC2" w:rsidP="0031060E">
                            <w:pPr>
                              <w:spacing w:line="0" w:lineRule="atLeast"/>
                              <w:ind w:firstLineChars="0" w:firstLine="0"/>
                              <w:jc w:val="right"/>
                              <w:rPr>
                                <w:rFonts w:cs="Arial"/>
                                <w:color w:val="343434"/>
                                <w:kern w:val="0"/>
                                <w:sz w:val="20"/>
                                <w:szCs w:val="20"/>
                              </w:rPr>
                            </w:pPr>
                            <w:r>
                              <w:rPr>
                                <w:rFonts w:cs="Arial" w:hint="eastAsia"/>
                                <w:color w:val="343434"/>
                                <w:kern w:val="0"/>
                                <w:sz w:val="20"/>
                                <w:szCs w:val="20"/>
                              </w:rPr>
                              <w:t>6</w:t>
                            </w:r>
                            <w:r>
                              <w:rPr>
                                <w:rFonts w:cs="Arial"/>
                                <w:color w:val="343434"/>
                                <w:kern w:val="0"/>
                                <w:sz w:val="20"/>
                                <w:szCs w:val="20"/>
                              </w:rPr>
                              <w:t>0.42</w:t>
                            </w:r>
                          </w:p>
                        </w:tc>
                        <w:tc>
                          <w:tcPr>
                            <w:tcW w:w="1182" w:type="dxa"/>
                            <w:tcBorders>
                              <w:top w:val="single" w:sz="4" w:space="0" w:color="auto"/>
                              <w:left w:val="single" w:sz="4" w:space="0" w:color="auto"/>
                              <w:bottom w:val="single" w:sz="4" w:space="0" w:color="auto"/>
                              <w:right w:val="single" w:sz="4" w:space="0" w:color="auto"/>
                            </w:tcBorders>
                            <w:vAlign w:val="center"/>
                          </w:tcPr>
                          <w:p w14:paraId="6B6784D2" w14:textId="77777777" w:rsidR="00071CC2" w:rsidRPr="004D7BC0" w:rsidRDefault="00071CC2" w:rsidP="0031060E">
                            <w:pPr>
                              <w:spacing w:line="0" w:lineRule="atLeast"/>
                              <w:ind w:firstLineChars="0" w:firstLine="0"/>
                              <w:jc w:val="right"/>
                              <w:rPr>
                                <w:rFonts w:cs="新細明體"/>
                                <w:bCs/>
                                <w:color w:val="000000" w:themeColor="text1"/>
                                <w:kern w:val="0"/>
                                <w:sz w:val="20"/>
                                <w:szCs w:val="20"/>
                              </w:rPr>
                            </w:pPr>
                            <w:r w:rsidRPr="004D7BC0">
                              <w:rPr>
                                <w:rFonts w:cs="新細明體"/>
                                <w:bCs/>
                                <w:color w:val="000000" w:themeColor="text1"/>
                                <w:kern w:val="0"/>
                                <w:sz w:val="20"/>
                                <w:szCs w:val="20"/>
                              </w:rPr>
                              <w:t>985,155</w:t>
                            </w:r>
                          </w:p>
                        </w:tc>
                      </w:tr>
                      <w:tr w:rsidR="00071CC2" w:rsidRPr="00054F62" w14:paraId="68BDE78B" w14:textId="77777777" w:rsidTr="00511077">
                        <w:trPr>
                          <w:trHeight w:val="454"/>
                        </w:trPr>
                        <w:tc>
                          <w:tcPr>
                            <w:tcW w:w="7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D7F8E" w14:textId="77777777" w:rsidR="00071CC2" w:rsidRPr="00F44CE5" w:rsidRDefault="00071CC2" w:rsidP="0031060E">
                            <w:pPr>
                              <w:ind w:firstLineChars="0" w:firstLine="0"/>
                              <w:jc w:val="center"/>
                              <w:rPr>
                                <w:rFonts w:cs="Arial"/>
                                <w:bCs/>
                                <w:color w:val="343434"/>
                                <w:kern w:val="0"/>
                                <w:sz w:val="20"/>
                                <w:szCs w:val="20"/>
                              </w:rPr>
                            </w:pPr>
                            <w:r w:rsidRPr="00F44CE5">
                              <w:rPr>
                                <w:rFonts w:cs="Arial"/>
                                <w:bCs/>
                                <w:color w:val="343434"/>
                                <w:kern w:val="0"/>
                                <w:sz w:val="20"/>
                                <w:szCs w:val="20"/>
                              </w:rPr>
                              <w:t>113</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C3574F" w14:textId="77777777" w:rsidR="00071CC2" w:rsidRPr="00F44CE5" w:rsidRDefault="00071CC2" w:rsidP="0031060E">
                            <w:pPr>
                              <w:spacing w:line="0" w:lineRule="atLeast"/>
                              <w:ind w:firstLineChars="0" w:firstLine="0"/>
                              <w:jc w:val="right"/>
                              <w:rPr>
                                <w:rFonts w:cs="Arial"/>
                                <w:bCs/>
                                <w:color w:val="343434"/>
                                <w:kern w:val="0"/>
                                <w:sz w:val="20"/>
                                <w:szCs w:val="20"/>
                              </w:rPr>
                            </w:pPr>
                            <w:r>
                              <w:rPr>
                                <w:rFonts w:cs="Arial" w:hint="eastAsia"/>
                                <w:bCs/>
                                <w:color w:val="343434"/>
                                <w:kern w:val="0"/>
                                <w:sz w:val="20"/>
                                <w:szCs w:val="20"/>
                              </w:rPr>
                              <w:t>5</w:t>
                            </w:r>
                            <w:r>
                              <w:rPr>
                                <w:rFonts w:cs="Arial"/>
                                <w:bCs/>
                                <w:color w:val="343434"/>
                                <w:kern w:val="0"/>
                                <w:sz w:val="20"/>
                                <w:szCs w:val="20"/>
                              </w:rPr>
                              <w:t>,300,000</w:t>
                            </w:r>
                          </w:p>
                        </w:tc>
                        <w:tc>
                          <w:tcPr>
                            <w:tcW w:w="1182" w:type="dxa"/>
                            <w:tcBorders>
                              <w:top w:val="single" w:sz="4" w:space="0" w:color="auto"/>
                              <w:left w:val="single" w:sz="4" w:space="0" w:color="auto"/>
                              <w:bottom w:val="single" w:sz="4" w:space="0" w:color="auto"/>
                              <w:right w:val="single" w:sz="4" w:space="0" w:color="auto"/>
                            </w:tcBorders>
                            <w:shd w:val="clear" w:color="000000" w:fill="FFFFFF"/>
                            <w:vAlign w:val="center"/>
                          </w:tcPr>
                          <w:p w14:paraId="7EF93AAD" w14:textId="77777777" w:rsidR="00071CC2" w:rsidRPr="00F44CE5" w:rsidRDefault="00071CC2" w:rsidP="0031060E">
                            <w:pPr>
                              <w:spacing w:line="0" w:lineRule="atLeast"/>
                              <w:ind w:firstLineChars="0" w:firstLine="0"/>
                              <w:jc w:val="right"/>
                              <w:rPr>
                                <w:rFonts w:cs="Arial"/>
                                <w:bCs/>
                                <w:color w:val="343434"/>
                                <w:kern w:val="0"/>
                                <w:sz w:val="20"/>
                                <w:szCs w:val="20"/>
                              </w:rPr>
                            </w:pPr>
                            <w:r w:rsidRPr="00F44CE5">
                              <w:rPr>
                                <w:rFonts w:cs="Arial"/>
                                <w:bCs/>
                                <w:color w:val="343434"/>
                                <w:kern w:val="0"/>
                                <w:sz w:val="20"/>
                                <w:szCs w:val="20"/>
                              </w:rPr>
                              <w:t>4,040,564</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3A4CFBE7" w14:textId="77777777" w:rsidR="00071CC2" w:rsidRPr="00F44CE5" w:rsidRDefault="00071CC2" w:rsidP="0031060E">
                            <w:pPr>
                              <w:spacing w:line="0" w:lineRule="atLeast"/>
                              <w:ind w:firstLineChars="0" w:firstLine="0"/>
                              <w:jc w:val="right"/>
                              <w:rPr>
                                <w:rFonts w:cs="Arial"/>
                                <w:bCs/>
                                <w:color w:val="343434"/>
                                <w:kern w:val="0"/>
                                <w:sz w:val="20"/>
                                <w:szCs w:val="20"/>
                              </w:rPr>
                            </w:pPr>
                            <w:r>
                              <w:rPr>
                                <w:rFonts w:cs="Arial" w:hint="eastAsia"/>
                                <w:bCs/>
                                <w:color w:val="343434"/>
                                <w:kern w:val="0"/>
                                <w:sz w:val="20"/>
                                <w:szCs w:val="20"/>
                              </w:rPr>
                              <w:t>7</w:t>
                            </w:r>
                            <w:r>
                              <w:rPr>
                                <w:rFonts w:cs="Arial"/>
                                <w:bCs/>
                                <w:color w:val="343434"/>
                                <w:kern w:val="0"/>
                                <w:sz w:val="20"/>
                                <w:szCs w:val="20"/>
                              </w:rPr>
                              <w:t>6.24</w:t>
                            </w:r>
                          </w:p>
                        </w:tc>
                        <w:tc>
                          <w:tcPr>
                            <w:tcW w:w="1182" w:type="dxa"/>
                            <w:tcBorders>
                              <w:top w:val="single" w:sz="4" w:space="0" w:color="auto"/>
                              <w:left w:val="single" w:sz="4" w:space="0" w:color="auto"/>
                              <w:bottom w:val="single" w:sz="4" w:space="0" w:color="auto"/>
                              <w:right w:val="single" w:sz="4" w:space="0" w:color="auto"/>
                            </w:tcBorders>
                            <w:vAlign w:val="center"/>
                          </w:tcPr>
                          <w:p w14:paraId="3668ACE7" w14:textId="77777777" w:rsidR="00071CC2" w:rsidRPr="004F07D9" w:rsidRDefault="00071CC2" w:rsidP="0031060E">
                            <w:pPr>
                              <w:spacing w:line="0" w:lineRule="atLeast"/>
                              <w:ind w:firstLineChars="0" w:firstLine="0"/>
                              <w:jc w:val="right"/>
                              <w:rPr>
                                <w:rFonts w:cs="新細明體"/>
                                <w:bCs/>
                                <w:color w:val="000000" w:themeColor="text1"/>
                                <w:kern w:val="0"/>
                                <w:sz w:val="20"/>
                                <w:szCs w:val="20"/>
                              </w:rPr>
                            </w:pPr>
                            <w:r w:rsidRPr="004D7BC0">
                              <w:rPr>
                                <w:rFonts w:cs="新細明體"/>
                                <w:bCs/>
                                <w:color w:val="000000" w:themeColor="text1"/>
                                <w:kern w:val="0"/>
                                <w:sz w:val="20"/>
                                <w:szCs w:val="20"/>
                              </w:rPr>
                              <w:t>1,025,829</w:t>
                            </w:r>
                          </w:p>
                        </w:tc>
                      </w:tr>
                      <w:tr w:rsidR="00071CC2" w:rsidRPr="00054F62" w14:paraId="1A011D04" w14:textId="77777777" w:rsidTr="00511077">
                        <w:trPr>
                          <w:trHeight w:val="454"/>
                        </w:trPr>
                        <w:tc>
                          <w:tcPr>
                            <w:tcW w:w="720" w:type="dxa"/>
                            <w:tcBorders>
                              <w:top w:val="single" w:sz="4" w:space="0" w:color="auto"/>
                              <w:left w:val="single" w:sz="4" w:space="0" w:color="auto"/>
                              <w:bottom w:val="single" w:sz="4" w:space="0" w:color="auto"/>
                              <w:right w:val="single" w:sz="4" w:space="0" w:color="auto"/>
                            </w:tcBorders>
                            <w:shd w:val="clear" w:color="000000" w:fill="FFFFFF"/>
                            <w:vAlign w:val="center"/>
                          </w:tcPr>
                          <w:p w14:paraId="5868A03A" w14:textId="77777777" w:rsidR="00071CC2" w:rsidRPr="00670023" w:rsidRDefault="00071CC2" w:rsidP="0031060E">
                            <w:pPr>
                              <w:ind w:firstLineChars="0" w:firstLine="0"/>
                              <w:jc w:val="center"/>
                              <w:rPr>
                                <w:rFonts w:cs="Arial"/>
                                <w:bCs/>
                                <w:color w:val="343434"/>
                                <w:kern w:val="0"/>
                                <w:sz w:val="20"/>
                                <w:szCs w:val="20"/>
                              </w:rPr>
                            </w:pPr>
                            <w:r w:rsidRPr="00670023">
                              <w:rPr>
                                <w:rFonts w:cs="Arial" w:hint="eastAsia"/>
                                <w:bCs/>
                                <w:color w:val="343434"/>
                                <w:kern w:val="0"/>
                                <w:sz w:val="20"/>
                                <w:szCs w:val="20"/>
                              </w:rPr>
                              <w:t>1</w:t>
                            </w:r>
                            <w:r w:rsidRPr="00670023">
                              <w:rPr>
                                <w:rFonts w:cs="Arial"/>
                                <w:bCs/>
                                <w:color w:val="343434"/>
                                <w:kern w:val="0"/>
                                <w:sz w:val="20"/>
                                <w:szCs w:val="20"/>
                              </w:rPr>
                              <w:t>14</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40D7BE04" w14:textId="77777777" w:rsidR="00071CC2" w:rsidRPr="00670023" w:rsidRDefault="00071CC2" w:rsidP="0031060E">
                            <w:pPr>
                              <w:spacing w:line="0" w:lineRule="atLeast"/>
                              <w:ind w:firstLineChars="0" w:firstLine="0"/>
                              <w:jc w:val="right"/>
                              <w:rPr>
                                <w:rFonts w:cs="Arial"/>
                                <w:bCs/>
                                <w:color w:val="343434"/>
                                <w:kern w:val="0"/>
                                <w:sz w:val="20"/>
                                <w:szCs w:val="20"/>
                              </w:rPr>
                            </w:pPr>
                            <w:r w:rsidRPr="00670023">
                              <w:rPr>
                                <w:rFonts w:cs="Arial" w:hint="eastAsia"/>
                                <w:bCs/>
                                <w:color w:val="343434"/>
                                <w:kern w:val="0"/>
                                <w:sz w:val="20"/>
                                <w:szCs w:val="20"/>
                              </w:rPr>
                              <w:t>5</w:t>
                            </w:r>
                            <w:r w:rsidRPr="00670023">
                              <w:rPr>
                                <w:rFonts w:cs="Arial"/>
                                <w:bCs/>
                                <w:color w:val="343434"/>
                                <w:kern w:val="0"/>
                                <w:sz w:val="20"/>
                                <w:szCs w:val="20"/>
                              </w:rPr>
                              <w:t>,300,000</w:t>
                            </w:r>
                          </w:p>
                        </w:tc>
                        <w:tc>
                          <w:tcPr>
                            <w:tcW w:w="1182" w:type="dxa"/>
                            <w:tcBorders>
                              <w:top w:val="single" w:sz="4" w:space="0" w:color="auto"/>
                              <w:left w:val="single" w:sz="4" w:space="0" w:color="auto"/>
                              <w:bottom w:val="single" w:sz="4" w:space="0" w:color="auto"/>
                              <w:right w:val="single" w:sz="4" w:space="0" w:color="auto"/>
                            </w:tcBorders>
                            <w:shd w:val="clear" w:color="000000" w:fill="FFFFFF"/>
                            <w:vAlign w:val="center"/>
                          </w:tcPr>
                          <w:p w14:paraId="2FA17D57" w14:textId="77777777" w:rsidR="00071CC2" w:rsidRPr="00670023" w:rsidRDefault="00071CC2" w:rsidP="0031060E">
                            <w:pPr>
                              <w:spacing w:line="0" w:lineRule="atLeast"/>
                              <w:ind w:firstLineChars="0" w:firstLine="0"/>
                              <w:jc w:val="right"/>
                              <w:rPr>
                                <w:rFonts w:cs="Arial"/>
                                <w:bCs/>
                                <w:color w:val="343434"/>
                                <w:kern w:val="0"/>
                                <w:sz w:val="20"/>
                                <w:szCs w:val="20"/>
                              </w:rPr>
                            </w:pPr>
                            <w:r w:rsidRPr="00670023">
                              <w:rPr>
                                <w:rFonts w:cs="Arial" w:hint="eastAsia"/>
                                <w:bCs/>
                                <w:color w:val="343434"/>
                                <w:kern w:val="0"/>
                                <w:sz w:val="20"/>
                                <w:szCs w:val="20"/>
                              </w:rPr>
                              <w:t>4</w:t>
                            </w:r>
                            <w:r w:rsidRPr="00670023">
                              <w:rPr>
                                <w:rFonts w:cs="Arial"/>
                                <w:bCs/>
                                <w:color w:val="343434"/>
                                <w:kern w:val="0"/>
                                <w:sz w:val="20"/>
                                <w:szCs w:val="20"/>
                              </w:rPr>
                              <w:t>,350</w:t>
                            </w:r>
                            <w:r w:rsidRPr="00670023">
                              <w:rPr>
                                <w:rFonts w:cs="Arial" w:hint="eastAsia"/>
                                <w:bCs/>
                                <w:color w:val="343434"/>
                                <w:kern w:val="0"/>
                                <w:sz w:val="20"/>
                                <w:szCs w:val="20"/>
                              </w:rPr>
                              <w:t>,</w:t>
                            </w:r>
                            <w:r w:rsidRPr="00670023">
                              <w:rPr>
                                <w:rFonts w:cs="Arial"/>
                                <w:bCs/>
                                <w:color w:val="343434"/>
                                <w:kern w:val="0"/>
                                <w:sz w:val="20"/>
                                <w:szCs w:val="20"/>
                              </w:rPr>
                              <w:t>357</w:t>
                            </w:r>
                          </w:p>
                        </w:tc>
                        <w:tc>
                          <w:tcPr>
                            <w:tcW w:w="1181" w:type="dxa"/>
                            <w:tcBorders>
                              <w:top w:val="single" w:sz="4" w:space="0" w:color="auto"/>
                              <w:left w:val="single" w:sz="4" w:space="0" w:color="auto"/>
                              <w:bottom w:val="single" w:sz="4" w:space="0" w:color="auto"/>
                              <w:right w:val="single" w:sz="4" w:space="0" w:color="auto"/>
                            </w:tcBorders>
                            <w:shd w:val="clear" w:color="000000" w:fill="FFFFFF"/>
                            <w:vAlign w:val="center"/>
                          </w:tcPr>
                          <w:p w14:paraId="61523CEF" w14:textId="77777777" w:rsidR="00071CC2" w:rsidRPr="00670023" w:rsidRDefault="00071CC2" w:rsidP="0031060E">
                            <w:pPr>
                              <w:spacing w:line="0" w:lineRule="atLeast"/>
                              <w:ind w:firstLineChars="0" w:firstLine="0"/>
                              <w:jc w:val="right"/>
                              <w:rPr>
                                <w:rFonts w:cs="Arial"/>
                                <w:bCs/>
                                <w:color w:val="343434"/>
                                <w:kern w:val="0"/>
                                <w:sz w:val="20"/>
                                <w:szCs w:val="20"/>
                              </w:rPr>
                            </w:pPr>
                            <w:r w:rsidRPr="00670023">
                              <w:rPr>
                                <w:rFonts w:cs="Arial" w:hint="eastAsia"/>
                                <w:bCs/>
                                <w:color w:val="343434"/>
                                <w:kern w:val="0"/>
                                <w:sz w:val="20"/>
                                <w:szCs w:val="20"/>
                              </w:rPr>
                              <w:t>8</w:t>
                            </w:r>
                            <w:r w:rsidRPr="00670023">
                              <w:rPr>
                                <w:rFonts w:cs="Arial"/>
                                <w:bCs/>
                                <w:color w:val="343434"/>
                                <w:kern w:val="0"/>
                                <w:sz w:val="20"/>
                                <w:szCs w:val="20"/>
                              </w:rPr>
                              <w:t>2.08</w:t>
                            </w:r>
                          </w:p>
                        </w:tc>
                        <w:tc>
                          <w:tcPr>
                            <w:tcW w:w="1182" w:type="dxa"/>
                            <w:tcBorders>
                              <w:top w:val="single" w:sz="4" w:space="0" w:color="auto"/>
                              <w:left w:val="single" w:sz="4" w:space="0" w:color="auto"/>
                              <w:bottom w:val="single" w:sz="4" w:space="0" w:color="auto"/>
                              <w:right w:val="single" w:sz="4" w:space="0" w:color="auto"/>
                            </w:tcBorders>
                            <w:vAlign w:val="center"/>
                          </w:tcPr>
                          <w:p w14:paraId="2AF87DDC" w14:textId="77777777" w:rsidR="00071CC2" w:rsidRPr="00670023" w:rsidRDefault="00071CC2" w:rsidP="0031060E">
                            <w:pPr>
                              <w:spacing w:line="0" w:lineRule="atLeast"/>
                              <w:ind w:firstLineChars="0" w:firstLine="0"/>
                              <w:jc w:val="right"/>
                              <w:rPr>
                                <w:rFonts w:cs="新細明體"/>
                                <w:bCs/>
                                <w:color w:val="000000" w:themeColor="text1"/>
                                <w:kern w:val="0"/>
                                <w:sz w:val="20"/>
                                <w:szCs w:val="20"/>
                              </w:rPr>
                            </w:pPr>
                            <w:r w:rsidRPr="00670023">
                              <w:rPr>
                                <w:rFonts w:cs="新細明體" w:hint="eastAsia"/>
                                <w:bCs/>
                                <w:color w:val="000000" w:themeColor="text1"/>
                                <w:kern w:val="0"/>
                                <w:sz w:val="20"/>
                                <w:szCs w:val="20"/>
                              </w:rPr>
                              <w:t>8</w:t>
                            </w:r>
                            <w:r w:rsidRPr="00670023">
                              <w:rPr>
                                <w:rFonts w:cs="新細明體"/>
                                <w:bCs/>
                                <w:color w:val="000000" w:themeColor="text1"/>
                                <w:kern w:val="0"/>
                                <w:sz w:val="20"/>
                                <w:szCs w:val="20"/>
                              </w:rPr>
                              <w:t>12,744</w:t>
                            </w:r>
                          </w:p>
                        </w:tc>
                      </w:tr>
                      <w:tr w:rsidR="00071CC2" w:rsidRPr="00054F62" w14:paraId="4C787063" w14:textId="77777777" w:rsidTr="00511077">
                        <w:trPr>
                          <w:trHeight w:val="319"/>
                        </w:trPr>
                        <w:tc>
                          <w:tcPr>
                            <w:tcW w:w="5446" w:type="dxa"/>
                            <w:gridSpan w:val="5"/>
                            <w:tcBorders>
                              <w:top w:val="single" w:sz="4" w:space="0" w:color="auto"/>
                            </w:tcBorders>
                            <w:shd w:val="clear" w:color="000000" w:fill="FFFFFF"/>
                            <w:vAlign w:val="center"/>
                          </w:tcPr>
                          <w:p w14:paraId="37C2EFDB" w14:textId="2A95778C" w:rsidR="00071CC2" w:rsidRPr="008F7D5F" w:rsidRDefault="00A66969" w:rsidP="00C111EA">
                            <w:pPr>
                              <w:spacing w:line="0" w:lineRule="atLeast"/>
                              <w:ind w:leftChars="-18" w:left="2" w:hangingChars="25" w:hanging="45"/>
                              <w:rPr>
                                <w:rFonts w:cs="新細明體"/>
                                <w:bCs/>
                                <w:color w:val="000000" w:themeColor="text1"/>
                                <w:kern w:val="0"/>
                                <w:sz w:val="18"/>
                                <w:szCs w:val="18"/>
                              </w:rPr>
                            </w:pPr>
                            <w:r w:rsidRPr="00A66969">
                              <w:rPr>
                                <w:rFonts w:cs="Arial" w:hint="eastAsia"/>
                                <w:color w:val="000000" w:themeColor="text1"/>
                                <w:kern w:val="0"/>
                                <w:sz w:val="18"/>
                                <w:szCs w:val="18"/>
                              </w:rPr>
                              <w:t>資料來源：</w:t>
                            </w:r>
                            <w:r w:rsidR="00071CC2" w:rsidRPr="008F7D5F">
                              <w:rPr>
                                <w:rFonts w:cs="Arial" w:hint="eastAsia"/>
                                <w:color w:val="000000" w:themeColor="text1"/>
                                <w:kern w:val="0"/>
                                <w:sz w:val="18"/>
                                <w:szCs w:val="18"/>
                              </w:rPr>
                              <w:t>整理自</w:t>
                            </w:r>
                            <w:r w:rsidR="00591A93" w:rsidRPr="00591A93">
                              <w:rPr>
                                <w:rFonts w:cs="Arial" w:hint="eastAsia"/>
                                <w:color w:val="000000" w:themeColor="text1"/>
                                <w:kern w:val="0"/>
                                <w:sz w:val="18"/>
                                <w:szCs w:val="18"/>
                              </w:rPr>
                              <w:t>國立</w:t>
                            </w:r>
                            <w:r w:rsidR="00071CC2" w:rsidRPr="008F7D5F">
                              <w:rPr>
                                <w:rFonts w:cs="Arial" w:hint="eastAsia"/>
                                <w:color w:val="000000" w:themeColor="text1"/>
                                <w:kern w:val="0"/>
                                <w:sz w:val="18"/>
                                <w:szCs w:val="18"/>
                              </w:rPr>
                              <w:t>中正紀念堂管理處提供</w:t>
                            </w:r>
                            <w:r w:rsidR="00071CC2">
                              <w:rPr>
                                <w:rFonts w:cs="Arial" w:hint="eastAsia"/>
                                <w:color w:val="000000" w:themeColor="text1"/>
                                <w:kern w:val="0"/>
                                <w:sz w:val="18"/>
                                <w:szCs w:val="18"/>
                              </w:rPr>
                              <w:t>資料</w:t>
                            </w:r>
                            <w:r w:rsidR="00802A3C">
                              <w:rPr>
                                <w:rFonts w:cs="Arial" w:hint="eastAsia"/>
                                <w:color w:val="000000" w:themeColor="text1"/>
                                <w:kern w:val="0"/>
                                <w:sz w:val="18"/>
                                <w:szCs w:val="18"/>
                              </w:rPr>
                              <w:t>。</w:t>
                            </w:r>
                          </w:p>
                        </w:tc>
                      </w:tr>
                    </w:tbl>
                    <w:p w14:paraId="437C58E9" w14:textId="77777777" w:rsidR="00071CC2" w:rsidRDefault="00071CC2" w:rsidP="00071CC2">
                      <w:pPr>
                        <w:ind w:left="440" w:firstLine="400"/>
                        <w:rPr>
                          <w:sz w:val="20"/>
                          <w:szCs w:val="20"/>
                        </w:rPr>
                      </w:pPr>
                    </w:p>
                    <w:p w14:paraId="146BBF69" w14:textId="77777777" w:rsidR="00071CC2" w:rsidRPr="00054F62" w:rsidRDefault="00071CC2" w:rsidP="00071CC2">
                      <w:pPr>
                        <w:ind w:left="440" w:firstLine="400"/>
                        <w:rPr>
                          <w:sz w:val="20"/>
                          <w:szCs w:val="20"/>
                        </w:rPr>
                      </w:pPr>
                    </w:p>
                  </w:txbxContent>
                </v:textbox>
                <w10:wrap type="square" anchorx="margin"/>
              </v:shape>
            </w:pict>
          </mc:Fallback>
        </mc:AlternateContent>
      </w:r>
      <w:r w:rsidR="00F502E7" w:rsidRPr="006475AE">
        <w:rPr>
          <w:b/>
          <w:color w:val="000000" w:themeColor="text1"/>
          <w:sz w:val="28"/>
          <w:szCs w:val="28"/>
        </w:rPr>
        <w:t>（</w:t>
      </w:r>
      <w:r w:rsidR="00F502E7" w:rsidRPr="006475AE">
        <w:rPr>
          <w:rFonts w:hint="eastAsia"/>
          <w:b/>
          <w:color w:val="000000" w:themeColor="text1"/>
          <w:sz w:val="28"/>
          <w:szCs w:val="28"/>
        </w:rPr>
        <w:t>2</w:t>
      </w:r>
      <w:r w:rsidR="00F502E7" w:rsidRPr="006475AE">
        <w:rPr>
          <w:b/>
          <w:color w:val="000000" w:themeColor="text1"/>
          <w:sz w:val="28"/>
          <w:szCs w:val="28"/>
        </w:rPr>
        <w:t xml:space="preserve">）　</w:t>
      </w:r>
      <w:r w:rsidR="00677A87">
        <w:rPr>
          <w:rFonts w:hint="eastAsia"/>
          <w:b/>
          <w:color w:val="000000" w:themeColor="text1"/>
          <w:sz w:val="28"/>
          <w:szCs w:val="28"/>
          <w:lang w:eastAsia="zh-HK"/>
        </w:rPr>
        <w:t>國立</w:t>
      </w:r>
      <w:r w:rsidR="00796CA0" w:rsidRPr="00F811BA">
        <w:rPr>
          <w:rFonts w:hint="eastAsia"/>
          <w:b/>
          <w:color w:val="000000" w:themeColor="text1"/>
          <w:sz w:val="28"/>
          <w:szCs w:val="28"/>
        </w:rPr>
        <w:t>中正紀念堂管理處</w:t>
      </w:r>
      <w:r w:rsidR="00D93018" w:rsidRPr="00F811BA">
        <w:rPr>
          <w:rFonts w:hint="eastAsia"/>
          <w:b/>
          <w:color w:val="000000" w:themeColor="text1"/>
          <w:sz w:val="28"/>
          <w:szCs w:val="28"/>
        </w:rPr>
        <w:t>為提升營運績效與服務品質</w:t>
      </w:r>
      <w:r w:rsidR="00802A3C">
        <w:rPr>
          <w:rFonts w:hint="eastAsia"/>
          <w:b/>
          <w:color w:val="000000" w:themeColor="text1"/>
          <w:sz w:val="28"/>
          <w:szCs w:val="28"/>
        </w:rPr>
        <w:t>，</w:t>
      </w:r>
      <w:r w:rsidR="00D93018" w:rsidRPr="00F811BA">
        <w:rPr>
          <w:rFonts w:hint="eastAsia"/>
          <w:b/>
          <w:color w:val="000000" w:themeColor="text1"/>
          <w:sz w:val="28"/>
          <w:szCs w:val="28"/>
        </w:rPr>
        <w:t>辦理</w:t>
      </w:r>
      <w:r w:rsidR="009965C2" w:rsidRPr="009965C2">
        <w:rPr>
          <w:rFonts w:hint="eastAsia"/>
          <w:b/>
          <w:color w:val="000000" w:themeColor="text1"/>
          <w:sz w:val="28"/>
          <w:szCs w:val="28"/>
        </w:rPr>
        <w:t>史料典藏展示研究與詮釋及完善文化設施維護</w:t>
      </w:r>
      <w:r w:rsidR="009965C2">
        <w:rPr>
          <w:rFonts w:hint="eastAsia"/>
          <w:b/>
          <w:color w:val="000000" w:themeColor="text1"/>
          <w:sz w:val="28"/>
          <w:szCs w:val="28"/>
          <w:lang w:eastAsia="zh-HK"/>
        </w:rPr>
        <w:t>等</w:t>
      </w:r>
      <w:r w:rsidR="00D93018" w:rsidRPr="00F811BA">
        <w:rPr>
          <w:rFonts w:hint="eastAsia"/>
          <w:b/>
          <w:color w:val="000000" w:themeColor="text1"/>
          <w:sz w:val="28"/>
          <w:szCs w:val="28"/>
        </w:rPr>
        <w:t>營運計畫</w:t>
      </w:r>
      <w:r w:rsidR="00802A3C">
        <w:rPr>
          <w:rFonts w:hint="eastAsia"/>
          <w:b/>
          <w:color w:val="000000" w:themeColor="text1"/>
          <w:sz w:val="28"/>
          <w:szCs w:val="28"/>
        </w:rPr>
        <w:t>，</w:t>
      </w:r>
      <w:r w:rsidR="009965C2">
        <w:rPr>
          <w:rFonts w:hint="eastAsia"/>
          <w:b/>
          <w:color w:val="000000" w:themeColor="text1"/>
          <w:sz w:val="28"/>
          <w:szCs w:val="28"/>
          <w:lang w:eastAsia="zh-HK"/>
        </w:rPr>
        <w:t>惟</w:t>
      </w:r>
      <w:r w:rsidR="00796CA0" w:rsidRPr="00F811BA">
        <w:rPr>
          <w:b/>
          <w:color w:val="000000" w:themeColor="text1"/>
          <w:sz w:val="28"/>
          <w:szCs w:val="28"/>
        </w:rPr>
        <w:t>館</w:t>
      </w:r>
      <w:proofErr w:type="gramStart"/>
      <w:r w:rsidR="00796CA0" w:rsidRPr="00F811BA">
        <w:rPr>
          <w:b/>
          <w:color w:val="000000" w:themeColor="text1"/>
          <w:sz w:val="28"/>
          <w:szCs w:val="28"/>
        </w:rPr>
        <w:t>務</w:t>
      </w:r>
      <w:proofErr w:type="gramEnd"/>
      <w:r w:rsidR="00796CA0" w:rsidRPr="00F811BA">
        <w:rPr>
          <w:b/>
          <w:color w:val="000000" w:themeColor="text1"/>
          <w:sz w:val="28"/>
          <w:szCs w:val="28"/>
        </w:rPr>
        <w:t>服務</w:t>
      </w:r>
      <w:r w:rsidR="00802A3C">
        <w:rPr>
          <w:rFonts w:hint="eastAsia"/>
          <w:b/>
          <w:color w:val="000000" w:themeColor="text1"/>
          <w:sz w:val="28"/>
          <w:szCs w:val="28"/>
        </w:rPr>
        <w:t>、</w:t>
      </w:r>
      <w:r w:rsidR="00D93018" w:rsidRPr="00F811BA">
        <w:rPr>
          <w:rFonts w:hint="eastAsia"/>
          <w:b/>
          <w:color w:val="000000" w:themeColor="text1"/>
          <w:sz w:val="28"/>
          <w:szCs w:val="28"/>
        </w:rPr>
        <w:t>文物典藏</w:t>
      </w:r>
      <w:r w:rsidR="004610DD">
        <w:rPr>
          <w:rFonts w:hint="eastAsia"/>
          <w:b/>
          <w:color w:val="000000" w:themeColor="text1"/>
          <w:sz w:val="28"/>
          <w:szCs w:val="28"/>
        </w:rPr>
        <w:t>及</w:t>
      </w:r>
      <w:r w:rsidR="001F1640">
        <w:rPr>
          <w:rFonts w:hint="eastAsia"/>
          <w:b/>
          <w:color w:val="000000" w:themeColor="text1"/>
          <w:sz w:val="28"/>
          <w:szCs w:val="28"/>
          <w:lang w:eastAsia="zh-HK"/>
        </w:rPr>
        <w:t>工程</w:t>
      </w:r>
      <w:r w:rsidR="004610DD">
        <w:rPr>
          <w:rFonts w:hint="eastAsia"/>
          <w:b/>
          <w:color w:val="000000" w:themeColor="text1"/>
          <w:sz w:val="28"/>
          <w:szCs w:val="28"/>
          <w:lang w:eastAsia="zh-HK"/>
        </w:rPr>
        <w:t>計畫執行未</w:t>
      </w:r>
      <w:proofErr w:type="gramStart"/>
      <w:r w:rsidR="004610DD">
        <w:rPr>
          <w:rFonts w:hint="eastAsia"/>
          <w:b/>
          <w:color w:val="000000" w:themeColor="text1"/>
          <w:sz w:val="28"/>
          <w:szCs w:val="28"/>
          <w:lang w:eastAsia="zh-HK"/>
        </w:rPr>
        <w:t>臻</w:t>
      </w:r>
      <w:proofErr w:type="gramEnd"/>
      <w:r w:rsidR="004610DD">
        <w:rPr>
          <w:rFonts w:hint="eastAsia"/>
          <w:b/>
          <w:color w:val="000000" w:themeColor="text1"/>
          <w:sz w:val="28"/>
          <w:szCs w:val="28"/>
          <w:lang w:eastAsia="zh-HK"/>
        </w:rPr>
        <w:t>完善</w:t>
      </w:r>
      <w:r w:rsidR="00802A3C">
        <w:rPr>
          <w:b/>
          <w:color w:val="000000" w:themeColor="text1"/>
          <w:sz w:val="28"/>
          <w:szCs w:val="28"/>
        </w:rPr>
        <w:t>，</w:t>
      </w:r>
      <w:r w:rsidR="00796CA0" w:rsidRPr="00F811BA">
        <w:rPr>
          <w:b/>
          <w:color w:val="000000" w:themeColor="text1"/>
          <w:sz w:val="28"/>
          <w:szCs w:val="28"/>
        </w:rPr>
        <w:t>允宜</w:t>
      </w:r>
      <w:r w:rsidR="00F63187" w:rsidRPr="00F811BA">
        <w:rPr>
          <w:rFonts w:hint="eastAsia"/>
          <w:b/>
          <w:color w:val="000000" w:themeColor="text1"/>
          <w:sz w:val="28"/>
          <w:szCs w:val="28"/>
        </w:rPr>
        <w:t>檢討改善</w:t>
      </w:r>
      <w:r w:rsidR="00802A3C">
        <w:rPr>
          <w:b/>
          <w:color w:val="000000" w:themeColor="text1"/>
          <w:sz w:val="28"/>
          <w:szCs w:val="28"/>
        </w:rPr>
        <w:t>。</w:t>
      </w:r>
    </w:p>
    <w:p w14:paraId="7AEAE05D" w14:textId="77777777" w:rsidR="00EC1E29" w:rsidRDefault="00796CA0" w:rsidP="00EC1E29">
      <w:pPr>
        <w:widowControl w:val="0"/>
        <w:tabs>
          <w:tab w:val="left" w:pos="2160"/>
        </w:tabs>
        <w:spacing w:beforeLines="19" w:before="68" w:line="632" w:lineRule="exact"/>
        <w:ind w:firstLine="488"/>
        <w:jc w:val="distribute"/>
        <w:rPr>
          <w:color w:val="000000" w:themeColor="text1"/>
          <w:spacing w:val="2"/>
        </w:rPr>
      </w:pPr>
      <w:r w:rsidRPr="00EC1E29">
        <w:rPr>
          <w:rFonts w:hint="eastAsia"/>
          <w:color w:val="000000" w:themeColor="text1"/>
          <w:spacing w:val="2"/>
        </w:rPr>
        <w:t>國立文化機構作業基金下設國立中正紀念堂管理處作業</w:t>
      </w:r>
      <w:r w:rsidR="00CB4238" w:rsidRPr="00EC1E29">
        <w:rPr>
          <w:rFonts w:hint="eastAsia"/>
          <w:color w:val="000000" w:themeColor="text1"/>
          <w:spacing w:val="2"/>
          <w:lang w:eastAsia="zh-HK"/>
        </w:rPr>
        <w:t>分</w:t>
      </w:r>
      <w:r w:rsidRPr="00EC1E29">
        <w:rPr>
          <w:rFonts w:hint="eastAsia"/>
          <w:color w:val="000000" w:themeColor="text1"/>
          <w:spacing w:val="2"/>
        </w:rPr>
        <w:t>基金</w:t>
      </w:r>
      <w:r w:rsidR="00802A3C" w:rsidRPr="00EC1E29">
        <w:rPr>
          <w:rFonts w:ascii="新細明體" w:eastAsia="新細明體" w:hAnsi="新細明體" w:hint="eastAsia"/>
          <w:color w:val="000000" w:themeColor="text1"/>
          <w:spacing w:val="2"/>
        </w:rPr>
        <w:t>，</w:t>
      </w:r>
      <w:r w:rsidR="00677A87" w:rsidRPr="00EC1E29">
        <w:rPr>
          <w:rFonts w:hint="eastAsia"/>
          <w:color w:val="000000" w:themeColor="text1"/>
          <w:spacing w:val="2"/>
        </w:rPr>
        <w:t>由國立中正紀念堂管理處</w:t>
      </w:r>
      <w:r w:rsidR="00FA2353" w:rsidRPr="00EC1E29">
        <w:rPr>
          <w:rFonts w:hint="eastAsia"/>
          <w:color w:val="000000" w:themeColor="text1"/>
          <w:spacing w:val="2"/>
        </w:rPr>
        <w:t>辦理</w:t>
      </w:r>
      <w:r w:rsidR="007F63B9" w:rsidRPr="00EC1E29">
        <w:rPr>
          <w:rFonts w:hint="eastAsia"/>
          <w:color w:val="000000" w:themeColor="text1"/>
          <w:spacing w:val="2"/>
        </w:rPr>
        <w:t>建構史料典藏</w:t>
      </w:r>
      <w:r w:rsidR="00802A3C" w:rsidRPr="00EC1E29">
        <w:rPr>
          <w:rFonts w:hint="eastAsia"/>
          <w:color w:val="000000" w:themeColor="text1"/>
          <w:spacing w:val="2"/>
        </w:rPr>
        <w:t>、</w:t>
      </w:r>
      <w:r w:rsidR="007F63B9" w:rsidRPr="00EC1E29">
        <w:rPr>
          <w:rFonts w:hint="eastAsia"/>
          <w:color w:val="000000" w:themeColor="text1"/>
          <w:spacing w:val="2"/>
        </w:rPr>
        <w:t>展示</w:t>
      </w:r>
      <w:r w:rsidR="00802A3C" w:rsidRPr="00EC1E29">
        <w:rPr>
          <w:rFonts w:hint="eastAsia"/>
          <w:color w:val="000000" w:themeColor="text1"/>
          <w:spacing w:val="2"/>
        </w:rPr>
        <w:t>、</w:t>
      </w:r>
      <w:r w:rsidR="007F63B9" w:rsidRPr="00EC1E29">
        <w:rPr>
          <w:rFonts w:hint="eastAsia"/>
          <w:color w:val="000000" w:themeColor="text1"/>
          <w:spacing w:val="2"/>
        </w:rPr>
        <w:t>研究與詮釋體系及</w:t>
      </w:r>
      <w:r w:rsidR="00FA2353" w:rsidRPr="00EC1E29">
        <w:rPr>
          <w:rFonts w:hint="eastAsia"/>
          <w:color w:val="000000" w:themeColor="text1"/>
          <w:spacing w:val="2"/>
        </w:rPr>
        <w:t>提升國家場館服務</w:t>
      </w:r>
      <w:r w:rsidR="00802A3C" w:rsidRPr="00EC1E29">
        <w:rPr>
          <w:rFonts w:hint="eastAsia"/>
          <w:color w:val="000000" w:themeColor="text1"/>
          <w:spacing w:val="2"/>
        </w:rPr>
        <w:t>，</w:t>
      </w:r>
      <w:r w:rsidR="00FA2353" w:rsidRPr="00EC1E29">
        <w:rPr>
          <w:rFonts w:hint="eastAsia"/>
          <w:color w:val="000000" w:themeColor="text1"/>
          <w:spacing w:val="2"/>
        </w:rPr>
        <w:t>完善文化設施維護等營運計畫</w:t>
      </w:r>
      <w:r w:rsidR="00802A3C" w:rsidRPr="00EC1E29">
        <w:rPr>
          <w:rFonts w:hint="eastAsia"/>
          <w:color w:val="000000" w:themeColor="text1"/>
          <w:spacing w:val="2"/>
        </w:rPr>
        <w:t>，</w:t>
      </w:r>
      <w:r w:rsidR="00417BBB" w:rsidRPr="00EC1E29">
        <w:rPr>
          <w:rFonts w:hint="eastAsia"/>
          <w:color w:val="000000" w:themeColor="text1"/>
          <w:spacing w:val="2"/>
        </w:rPr>
        <w:t>以提升營運績效與服務品質</w:t>
      </w:r>
      <w:r w:rsidR="00802A3C" w:rsidRPr="00EC1E29">
        <w:rPr>
          <w:rFonts w:hint="eastAsia"/>
          <w:color w:val="000000" w:themeColor="text1"/>
          <w:spacing w:val="2"/>
        </w:rPr>
        <w:t>。</w:t>
      </w:r>
      <w:r w:rsidR="007F63B9" w:rsidRPr="00EC1E29">
        <w:rPr>
          <w:rFonts w:hint="eastAsia"/>
          <w:color w:val="000000" w:themeColor="text1"/>
        </w:rPr>
        <w:t>經查執行情形</w:t>
      </w:r>
      <w:r w:rsidR="00802A3C" w:rsidRPr="00EC1E29">
        <w:rPr>
          <w:rFonts w:hint="eastAsia"/>
          <w:color w:val="000000" w:themeColor="text1"/>
        </w:rPr>
        <w:t>，</w:t>
      </w:r>
      <w:r w:rsidR="007F63B9" w:rsidRPr="00EC1E29">
        <w:rPr>
          <w:rFonts w:hint="eastAsia"/>
          <w:color w:val="000000" w:themeColor="text1"/>
          <w:spacing w:val="2"/>
        </w:rPr>
        <w:t>核有：</w:t>
      </w:r>
      <w:r w:rsidR="007F63B9" w:rsidRPr="00EC1E29">
        <w:rPr>
          <w:color w:val="000000" w:themeColor="text1"/>
          <w:spacing w:val="2"/>
        </w:rPr>
        <w:t>A.</w:t>
      </w:r>
      <w:r w:rsidR="00677A87" w:rsidRPr="00EC1E29">
        <w:rPr>
          <w:rFonts w:hint="eastAsia"/>
          <w:color w:val="000000" w:themeColor="text1"/>
          <w:spacing w:val="2"/>
        </w:rPr>
        <w:t>國立</w:t>
      </w:r>
      <w:r w:rsidR="007F63B9" w:rsidRPr="00EC1E29">
        <w:rPr>
          <w:rFonts w:hint="eastAsia"/>
          <w:color w:val="000000" w:themeColor="text1"/>
          <w:spacing w:val="2"/>
        </w:rPr>
        <w:t>中正紀念堂管理處</w:t>
      </w:r>
      <w:r w:rsidR="0031060E" w:rsidRPr="00EC1E29">
        <w:rPr>
          <w:color w:val="000000" w:themeColor="text1"/>
          <w:spacing w:val="2"/>
        </w:rPr>
        <w:t>112</w:t>
      </w:r>
      <w:r w:rsidR="009965C2" w:rsidRPr="00EC1E29">
        <w:rPr>
          <w:rFonts w:hint="eastAsia"/>
          <w:color w:val="000000" w:themeColor="text1"/>
          <w:spacing w:val="2"/>
          <w:lang w:eastAsia="zh-HK"/>
        </w:rPr>
        <w:t>至</w:t>
      </w:r>
      <w:r w:rsidR="0031060E" w:rsidRPr="00EC1E29">
        <w:rPr>
          <w:color w:val="000000" w:themeColor="text1"/>
          <w:spacing w:val="2"/>
        </w:rPr>
        <w:t>11</w:t>
      </w:r>
      <w:r w:rsidR="009965C2" w:rsidRPr="00EC1E29">
        <w:rPr>
          <w:rFonts w:hint="eastAsia"/>
          <w:color w:val="000000" w:themeColor="text1"/>
          <w:spacing w:val="2"/>
        </w:rPr>
        <w:t>4</w:t>
      </w:r>
      <w:r w:rsidR="0031060E" w:rsidRPr="00EC1E29">
        <w:rPr>
          <w:color w:val="000000" w:themeColor="text1"/>
          <w:spacing w:val="2"/>
        </w:rPr>
        <w:t>年度以支持藝文創作創新</w:t>
      </w:r>
      <w:r w:rsidR="00802A3C" w:rsidRPr="00EC1E29">
        <w:rPr>
          <w:color w:val="000000" w:themeColor="text1"/>
          <w:spacing w:val="2"/>
        </w:rPr>
        <w:t>，</w:t>
      </w:r>
      <w:r w:rsidR="0031060E" w:rsidRPr="00EC1E29">
        <w:rPr>
          <w:color w:val="000000" w:themeColor="text1"/>
          <w:spacing w:val="2"/>
        </w:rPr>
        <w:t>提供展覽</w:t>
      </w:r>
      <w:r w:rsidR="00802A3C" w:rsidRPr="00EC1E29">
        <w:rPr>
          <w:color w:val="000000" w:themeColor="text1"/>
          <w:spacing w:val="2"/>
        </w:rPr>
        <w:t>、</w:t>
      </w:r>
      <w:r w:rsidR="0031060E" w:rsidRPr="00EC1E29">
        <w:rPr>
          <w:color w:val="000000" w:themeColor="text1"/>
          <w:spacing w:val="2"/>
        </w:rPr>
        <w:t>藝文展演及教育推廣活動等館</w:t>
      </w:r>
      <w:proofErr w:type="gramStart"/>
      <w:r w:rsidR="0031060E" w:rsidRPr="00EC1E29">
        <w:rPr>
          <w:color w:val="000000" w:themeColor="text1"/>
          <w:spacing w:val="2"/>
        </w:rPr>
        <w:t>務</w:t>
      </w:r>
      <w:proofErr w:type="gramEnd"/>
      <w:r w:rsidR="0031060E" w:rsidRPr="00EC1E29">
        <w:rPr>
          <w:color w:val="000000" w:themeColor="text1"/>
          <w:spacing w:val="2"/>
        </w:rPr>
        <w:t>服務</w:t>
      </w:r>
      <w:r w:rsidR="009965C2" w:rsidRPr="00EC1E29">
        <w:rPr>
          <w:rFonts w:hint="eastAsia"/>
          <w:color w:val="000000" w:themeColor="text1"/>
          <w:spacing w:val="2"/>
        </w:rPr>
        <w:t>530</w:t>
      </w:r>
      <w:r w:rsidR="009965C2" w:rsidRPr="00EC1E29">
        <w:rPr>
          <w:rFonts w:hint="eastAsia"/>
          <w:color w:val="000000" w:themeColor="text1"/>
          <w:spacing w:val="2"/>
          <w:lang w:eastAsia="zh-HK"/>
        </w:rPr>
        <w:t>萬</w:t>
      </w:r>
      <w:r w:rsidR="0031060E" w:rsidRPr="00EC1E29">
        <w:rPr>
          <w:color w:val="000000" w:themeColor="text1"/>
          <w:spacing w:val="2"/>
        </w:rPr>
        <w:t>人次為營運計畫之主要績效目標</w:t>
      </w:r>
      <w:r w:rsidR="00802A3C" w:rsidRPr="00EC1E29">
        <w:rPr>
          <w:color w:val="000000" w:themeColor="text1"/>
          <w:spacing w:val="2"/>
        </w:rPr>
        <w:t>，</w:t>
      </w:r>
      <w:r w:rsidR="0031060E" w:rsidRPr="00EC1E29">
        <w:rPr>
          <w:color w:val="000000" w:themeColor="text1"/>
          <w:spacing w:val="2"/>
        </w:rPr>
        <w:t>執行結果</w:t>
      </w:r>
      <w:r w:rsidR="00802A3C" w:rsidRPr="00EC1E29">
        <w:rPr>
          <w:color w:val="000000" w:themeColor="text1"/>
          <w:spacing w:val="2"/>
        </w:rPr>
        <w:t>，</w:t>
      </w:r>
      <w:r w:rsidR="009965C2" w:rsidRPr="00EC1E29">
        <w:rPr>
          <w:rFonts w:hint="eastAsia"/>
          <w:color w:val="000000" w:themeColor="text1"/>
          <w:spacing w:val="2"/>
          <w:lang w:eastAsia="zh-HK"/>
        </w:rPr>
        <w:t>連續</w:t>
      </w:r>
      <w:proofErr w:type="gramStart"/>
      <w:r w:rsidR="009965C2" w:rsidRPr="00EC1E29">
        <w:rPr>
          <w:rFonts w:hint="eastAsia"/>
          <w:color w:val="000000" w:themeColor="text1"/>
          <w:spacing w:val="2"/>
        </w:rPr>
        <w:t>3</w:t>
      </w:r>
      <w:proofErr w:type="gramEnd"/>
      <w:r w:rsidR="009965C2" w:rsidRPr="00EC1E29">
        <w:rPr>
          <w:rFonts w:hint="eastAsia"/>
          <w:color w:val="000000" w:themeColor="text1"/>
          <w:spacing w:val="2"/>
          <w:lang w:eastAsia="zh-HK"/>
        </w:rPr>
        <w:t>年度</w:t>
      </w:r>
      <w:r w:rsidR="009965C2" w:rsidRPr="00EC1E29">
        <w:rPr>
          <w:rFonts w:hint="eastAsia"/>
          <w:color w:val="000000" w:themeColor="text1"/>
          <w:spacing w:val="2"/>
        </w:rPr>
        <w:t>（</w:t>
      </w:r>
      <w:r w:rsidR="009965C2" w:rsidRPr="00EC1E29">
        <w:rPr>
          <w:color w:val="000000" w:themeColor="text1"/>
          <w:spacing w:val="2"/>
        </w:rPr>
        <w:t>112至114年度</w:t>
      </w:r>
      <w:r w:rsidR="009965C2" w:rsidRPr="00EC1E29">
        <w:rPr>
          <w:rFonts w:hint="eastAsia"/>
          <w:color w:val="000000" w:themeColor="text1"/>
          <w:spacing w:val="2"/>
        </w:rPr>
        <w:t>）</w:t>
      </w:r>
      <w:r w:rsidR="0031060E" w:rsidRPr="00EC1E29">
        <w:rPr>
          <w:color w:val="000000" w:themeColor="text1"/>
          <w:spacing w:val="2"/>
        </w:rPr>
        <w:t>未達預計目標</w:t>
      </w:r>
      <w:r w:rsidR="00CB4238" w:rsidRPr="00EC1E29">
        <w:rPr>
          <w:rFonts w:hint="eastAsia"/>
          <w:color w:val="000000" w:themeColor="text1"/>
          <w:spacing w:val="2"/>
        </w:rPr>
        <w:t>（</w:t>
      </w:r>
      <w:r w:rsidR="00CB4238" w:rsidRPr="00EC1E29">
        <w:rPr>
          <w:rFonts w:hint="eastAsia"/>
          <w:color w:val="000000" w:themeColor="text1"/>
          <w:spacing w:val="2"/>
          <w:lang w:eastAsia="zh-HK"/>
        </w:rPr>
        <w:t>表</w:t>
      </w:r>
      <w:r w:rsidR="00CB4238" w:rsidRPr="00EC1E29">
        <w:rPr>
          <w:rFonts w:hint="eastAsia"/>
          <w:color w:val="000000" w:themeColor="text1"/>
          <w:spacing w:val="2"/>
        </w:rPr>
        <w:t>1）</w:t>
      </w:r>
      <w:r w:rsidR="00802A3C" w:rsidRPr="00EC1E29">
        <w:rPr>
          <w:color w:val="000000" w:themeColor="text1"/>
          <w:spacing w:val="2"/>
        </w:rPr>
        <w:t>。</w:t>
      </w:r>
      <w:r w:rsidR="0031060E" w:rsidRPr="00EC1E29">
        <w:rPr>
          <w:rFonts w:hint="eastAsia"/>
          <w:color w:val="000000" w:themeColor="text1"/>
          <w:spacing w:val="2"/>
        </w:rPr>
        <w:t>另該管理處為擴大文化產業價值並增加基金收入</w:t>
      </w:r>
      <w:r w:rsidR="00802A3C" w:rsidRPr="00EC1E29">
        <w:rPr>
          <w:rFonts w:hint="eastAsia"/>
          <w:color w:val="000000" w:themeColor="text1"/>
          <w:spacing w:val="2"/>
        </w:rPr>
        <w:t>，</w:t>
      </w:r>
      <w:r w:rsidR="009965C2" w:rsidRPr="00EC1E29">
        <w:rPr>
          <w:rFonts w:hint="eastAsia"/>
          <w:color w:val="000000" w:themeColor="text1"/>
          <w:spacing w:val="2"/>
          <w:lang w:eastAsia="zh-HK"/>
        </w:rPr>
        <w:t>與</w:t>
      </w:r>
      <w:r w:rsidR="0031060E" w:rsidRPr="00EC1E29">
        <w:rPr>
          <w:color w:val="000000" w:themeColor="text1"/>
          <w:spacing w:val="2"/>
        </w:rPr>
        <w:t>廠商合作</w:t>
      </w:r>
      <w:proofErr w:type="gramStart"/>
      <w:r w:rsidR="009965C2" w:rsidRPr="00EC1E29">
        <w:rPr>
          <w:rFonts w:hint="eastAsia"/>
          <w:color w:val="000000" w:themeColor="text1"/>
          <w:spacing w:val="2"/>
          <w:lang w:eastAsia="zh-HK"/>
        </w:rPr>
        <w:t>開發文創商品</w:t>
      </w:r>
      <w:proofErr w:type="gramEnd"/>
      <w:r w:rsidR="00CB4238" w:rsidRPr="00EC1E29">
        <w:rPr>
          <w:rFonts w:hint="eastAsia"/>
          <w:color w:val="000000" w:themeColor="text1"/>
          <w:spacing w:val="2"/>
          <w:lang w:eastAsia="zh-HK"/>
        </w:rPr>
        <w:t>進行銷售</w:t>
      </w:r>
      <w:r w:rsidR="00802A3C" w:rsidRPr="00EC1E29">
        <w:rPr>
          <w:rFonts w:ascii="新細明體" w:eastAsia="新細明體" w:hAnsi="新細明體" w:hint="eastAsia"/>
          <w:color w:val="000000" w:themeColor="text1"/>
          <w:spacing w:val="2"/>
        </w:rPr>
        <w:t>，</w:t>
      </w:r>
      <w:proofErr w:type="gramStart"/>
      <w:r w:rsidR="0031060E" w:rsidRPr="00EC1E29">
        <w:rPr>
          <w:color w:val="000000" w:themeColor="text1"/>
          <w:spacing w:val="2"/>
        </w:rPr>
        <w:t>114年度文創商品</w:t>
      </w:r>
      <w:proofErr w:type="gramEnd"/>
      <w:r w:rsidR="0031060E" w:rsidRPr="00EC1E29">
        <w:rPr>
          <w:color w:val="000000" w:themeColor="text1"/>
          <w:spacing w:val="2"/>
        </w:rPr>
        <w:t>銷售收入</w:t>
      </w:r>
      <w:r w:rsidR="007802DD" w:rsidRPr="00EC1E29">
        <w:rPr>
          <w:color w:val="000000" w:themeColor="text1"/>
          <w:spacing w:val="2"/>
        </w:rPr>
        <w:t>81</w:t>
      </w:r>
      <w:r w:rsidR="0031060E" w:rsidRPr="00EC1E29">
        <w:rPr>
          <w:color w:val="000000" w:themeColor="text1"/>
          <w:spacing w:val="2"/>
        </w:rPr>
        <w:t>萬餘元</w:t>
      </w:r>
      <w:r w:rsidR="00802A3C" w:rsidRPr="00EC1E29">
        <w:rPr>
          <w:color w:val="000000" w:themeColor="text1"/>
          <w:spacing w:val="2"/>
        </w:rPr>
        <w:t>，</w:t>
      </w:r>
      <w:r w:rsidR="004610DD" w:rsidRPr="00EC1E29">
        <w:rPr>
          <w:rFonts w:hint="eastAsia"/>
          <w:color w:val="000000" w:themeColor="text1"/>
          <w:spacing w:val="2"/>
        </w:rPr>
        <w:t>亦</w:t>
      </w:r>
      <w:r w:rsidR="0031060E" w:rsidRPr="00EC1E29">
        <w:rPr>
          <w:color w:val="000000" w:themeColor="text1"/>
          <w:spacing w:val="2"/>
        </w:rPr>
        <w:t>較</w:t>
      </w:r>
      <w:proofErr w:type="gramStart"/>
      <w:r w:rsidR="0031060E" w:rsidRPr="00EC1E29">
        <w:rPr>
          <w:color w:val="000000" w:themeColor="text1"/>
          <w:spacing w:val="2"/>
        </w:rPr>
        <w:t>112</w:t>
      </w:r>
      <w:proofErr w:type="gramEnd"/>
      <w:r w:rsidR="0031060E" w:rsidRPr="00EC1E29">
        <w:rPr>
          <w:color w:val="000000" w:themeColor="text1"/>
          <w:spacing w:val="2"/>
        </w:rPr>
        <w:t>年度之98萬餘元及</w:t>
      </w:r>
      <w:proofErr w:type="gramStart"/>
      <w:r w:rsidR="0031060E" w:rsidRPr="00EC1E29">
        <w:rPr>
          <w:color w:val="000000" w:themeColor="text1"/>
          <w:spacing w:val="2"/>
        </w:rPr>
        <w:t>113</w:t>
      </w:r>
      <w:proofErr w:type="gramEnd"/>
      <w:r w:rsidR="0031060E" w:rsidRPr="00EC1E29">
        <w:rPr>
          <w:color w:val="000000" w:themeColor="text1"/>
          <w:spacing w:val="2"/>
        </w:rPr>
        <w:t>年度之102萬餘元</w:t>
      </w:r>
      <w:r w:rsidR="00802A3C" w:rsidRPr="00EC1E29">
        <w:rPr>
          <w:color w:val="000000" w:themeColor="text1"/>
          <w:spacing w:val="2"/>
        </w:rPr>
        <w:t>，</w:t>
      </w:r>
      <w:r w:rsidR="0031060E" w:rsidRPr="00EC1E29">
        <w:rPr>
          <w:color w:val="000000" w:themeColor="text1"/>
          <w:spacing w:val="2"/>
        </w:rPr>
        <w:t>分別減少</w:t>
      </w:r>
      <w:r w:rsidR="007802DD" w:rsidRPr="00EC1E29">
        <w:rPr>
          <w:color w:val="000000" w:themeColor="text1"/>
          <w:spacing w:val="2"/>
        </w:rPr>
        <w:t>17</w:t>
      </w:r>
      <w:r w:rsidR="0031060E" w:rsidRPr="00EC1E29">
        <w:rPr>
          <w:color w:val="000000" w:themeColor="text1"/>
          <w:spacing w:val="2"/>
        </w:rPr>
        <w:t>萬餘元及</w:t>
      </w:r>
      <w:r w:rsidR="007802DD" w:rsidRPr="00EC1E29">
        <w:rPr>
          <w:color w:val="000000" w:themeColor="text1"/>
          <w:spacing w:val="2"/>
        </w:rPr>
        <w:t>21</w:t>
      </w:r>
      <w:r w:rsidR="0031060E" w:rsidRPr="00EC1E29">
        <w:rPr>
          <w:color w:val="000000" w:themeColor="text1"/>
          <w:spacing w:val="2"/>
        </w:rPr>
        <w:t>萬餘元（</w:t>
      </w:r>
      <w:r w:rsidR="007802DD" w:rsidRPr="00EC1E29">
        <w:rPr>
          <w:rFonts w:hint="eastAsia"/>
          <w:color w:val="000000" w:themeColor="text1"/>
          <w:spacing w:val="2"/>
        </w:rPr>
        <w:t>17.50</w:t>
      </w:r>
      <w:r w:rsidR="0031060E" w:rsidRPr="00EC1E29">
        <w:rPr>
          <w:color w:val="000000" w:themeColor="text1"/>
          <w:spacing w:val="2"/>
        </w:rPr>
        <w:t>％</w:t>
      </w:r>
      <w:r w:rsidR="00802A3C" w:rsidRPr="00EC1E29">
        <w:rPr>
          <w:color w:val="000000" w:themeColor="text1"/>
          <w:spacing w:val="2"/>
        </w:rPr>
        <w:t>、</w:t>
      </w:r>
      <w:r w:rsidR="007802DD" w:rsidRPr="00EC1E29">
        <w:rPr>
          <w:rFonts w:hint="eastAsia"/>
          <w:color w:val="000000" w:themeColor="text1"/>
          <w:spacing w:val="2"/>
        </w:rPr>
        <w:t>20.77</w:t>
      </w:r>
      <w:r w:rsidR="0031060E" w:rsidRPr="00EC1E29">
        <w:rPr>
          <w:color w:val="000000" w:themeColor="text1"/>
          <w:spacing w:val="2"/>
        </w:rPr>
        <w:t>％</w:t>
      </w:r>
      <w:r w:rsidR="00802A3C" w:rsidRPr="00EC1E29">
        <w:rPr>
          <w:rFonts w:ascii="新細明體" w:eastAsia="新細明體" w:hAnsi="新細明體" w:hint="eastAsia"/>
          <w:color w:val="000000" w:themeColor="text1"/>
          <w:spacing w:val="2"/>
        </w:rPr>
        <w:t>，</w:t>
      </w:r>
      <w:r w:rsidR="00E874FB" w:rsidRPr="00EC1E29">
        <w:rPr>
          <w:color w:val="000000" w:themeColor="text1"/>
          <w:spacing w:val="2"/>
        </w:rPr>
        <w:t>同表</w:t>
      </w:r>
      <w:r w:rsidR="00E874FB" w:rsidRPr="00EC1E29">
        <w:rPr>
          <w:rFonts w:hint="eastAsia"/>
          <w:color w:val="000000" w:themeColor="text1"/>
          <w:spacing w:val="2"/>
        </w:rPr>
        <w:t>1</w:t>
      </w:r>
      <w:r w:rsidR="0031060E" w:rsidRPr="00EC1E29">
        <w:rPr>
          <w:color w:val="000000" w:themeColor="text1"/>
          <w:spacing w:val="2"/>
        </w:rPr>
        <w:t>）</w:t>
      </w:r>
      <w:r w:rsidR="00802A3C" w:rsidRPr="00EC1E29">
        <w:rPr>
          <w:rFonts w:hint="eastAsia"/>
          <w:color w:val="000000" w:themeColor="text1"/>
          <w:spacing w:val="2"/>
        </w:rPr>
        <w:t>；</w:t>
      </w:r>
      <w:r w:rsidR="007F63B9" w:rsidRPr="00EC1E29">
        <w:rPr>
          <w:color w:val="000000" w:themeColor="text1"/>
          <w:spacing w:val="2"/>
        </w:rPr>
        <w:t>B</w:t>
      </w:r>
      <w:r w:rsidR="007F63B9" w:rsidRPr="00EC1E29">
        <w:rPr>
          <w:rFonts w:hint="eastAsia"/>
          <w:color w:val="000000" w:themeColor="text1"/>
          <w:spacing w:val="2"/>
        </w:rPr>
        <w:t>.</w:t>
      </w:r>
      <w:r w:rsidR="00677A87" w:rsidRPr="00EC1E29">
        <w:rPr>
          <w:rFonts w:hint="eastAsia"/>
          <w:color w:val="000000" w:themeColor="text1"/>
          <w:spacing w:val="2"/>
        </w:rPr>
        <w:t>國立</w:t>
      </w:r>
      <w:r w:rsidR="007F63B9" w:rsidRPr="00EC1E29">
        <w:rPr>
          <w:rFonts w:hint="eastAsia"/>
          <w:color w:val="000000" w:themeColor="text1"/>
          <w:spacing w:val="2"/>
        </w:rPr>
        <w:t>中正紀念堂管理處已建置並運用文物典藏管理系統進行藏品資料登錄</w:t>
      </w:r>
      <w:r w:rsidR="00802A3C" w:rsidRPr="00EC1E29">
        <w:rPr>
          <w:rFonts w:hint="eastAsia"/>
          <w:color w:val="000000" w:themeColor="text1"/>
          <w:spacing w:val="2"/>
        </w:rPr>
        <w:t>、</w:t>
      </w:r>
      <w:r w:rsidR="007F63B9" w:rsidRPr="00EC1E29">
        <w:rPr>
          <w:rFonts w:hint="eastAsia"/>
          <w:color w:val="000000" w:themeColor="text1"/>
          <w:spacing w:val="2"/>
        </w:rPr>
        <w:t>影像與檔案管理</w:t>
      </w:r>
      <w:r w:rsidR="00802A3C" w:rsidRPr="00EC1E29">
        <w:rPr>
          <w:rFonts w:hint="eastAsia"/>
          <w:color w:val="000000" w:themeColor="text1"/>
          <w:spacing w:val="2"/>
        </w:rPr>
        <w:t>、</w:t>
      </w:r>
      <w:r w:rsidR="007F63B9" w:rsidRPr="00EC1E29">
        <w:rPr>
          <w:rFonts w:hint="eastAsia"/>
          <w:color w:val="000000" w:themeColor="text1"/>
          <w:spacing w:val="2"/>
        </w:rPr>
        <w:t>文物狀況維護紀錄</w:t>
      </w:r>
      <w:r w:rsidR="00F14217" w:rsidRPr="00EC1E29">
        <w:rPr>
          <w:rFonts w:hint="eastAsia"/>
          <w:color w:val="000000" w:themeColor="text1"/>
          <w:spacing w:val="2"/>
        </w:rPr>
        <w:t>及異動追蹤</w:t>
      </w:r>
      <w:r w:rsidR="007F63B9" w:rsidRPr="00EC1E29">
        <w:rPr>
          <w:rFonts w:hint="eastAsia"/>
          <w:color w:val="000000" w:themeColor="text1"/>
          <w:spacing w:val="2"/>
        </w:rPr>
        <w:t>等作業</w:t>
      </w:r>
      <w:r w:rsidR="00802A3C" w:rsidRPr="00EC1E29">
        <w:rPr>
          <w:rFonts w:hint="eastAsia"/>
          <w:color w:val="000000" w:themeColor="text1"/>
          <w:spacing w:val="2"/>
        </w:rPr>
        <w:t>，</w:t>
      </w:r>
      <w:r w:rsidR="00F14217" w:rsidRPr="00EC1E29">
        <w:rPr>
          <w:rFonts w:hint="eastAsia"/>
          <w:color w:val="000000" w:themeColor="text1"/>
          <w:spacing w:val="2"/>
        </w:rPr>
        <w:t>惟</w:t>
      </w:r>
      <w:r w:rsidR="00E874FB" w:rsidRPr="00EC1E29">
        <w:rPr>
          <w:rFonts w:hint="eastAsia"/>
          <w:color w:val="000000" w:themeColor="text1"/>
          <w:spacing w:val="2"/>
        </w:rPr>
        <w:t>該管理處</w:t>
      </w:r>
      <w:r w:rsidR="00F14217" w:rsidRPr="00EC1E29">
        <w:rPr>
          <w:rFonts w:hint="eastAsia"/>
          <w:color w:val="000000" w:themeColor="text1"/>
          <w:spacing w:val="2"/>
        </w:rPr>
        <w:t>未</w:t>
      </w:r>
      <w:r w:rsidR="00E874FB" w:rsidRPr="00EC1E29">
        <w:rPr>
          <w:rFonts w:hint="eastAsia"/>
          <w:color w:val="000000" w:themeColor="text1"/>
          <w:spacing w:val="2"/>
          <w:lang w:eastAsia="zh-HK"/>
        </w:rPr>
        <w:t>依</w:t>
      </w:r>
      <w:r w:rsidR="00E874FB" w:rsidRPr="00EC1E29">
        <w:rPr>
          <w:rFonts w:hint="eastAsia"/>
          <w:color w:val="000000" w:themeColor="text1"/>
          <w:spacing w:val="2"/>
        </w:rPr>
        <w:t>典藏庫管理作業要點</w:t>
      </w:r>
      <w:r w:rsidR="00E874FB" w:rsidRPr="00EC1E29">
        <w:rPr>
          <w:rFonts w:hint="eastAsia"/>
          <w:color w:val="000000" w:themeColor="text1"/>
          <w:spacing w:val="2"/>
          <w:lang w:eastAsia="zh-HK"/>
        </w:rPr>
        <w:t>等規定</w:t>
      </w:r>
      <w:r w:rsidR="00802A3C" w:rsidRPr="00EC1E29">
        <w:rPr>
          <w:rFonts w:ascii="新細明體" w:eastAsia="新細明體" w:hAnsi="新細明體" w:hint="eastAsia"/>
          <w:color w:val="000000" w:themeColor="text1"/>
          <w:spacing w:val="2"/>
        </w:rPr>
        <w:t>，</w:t>
      </w:r>
      <w:r w:rsidR="00E874FB" w:rsidRPr="00EC1E29">
        <w:rPr>
          <w:rFonts w:hint="eastAsia"/>
          <w:color w:val="000000" w:themeColor="text1"/>
          <w:spacing w:val="2"/>
        </w:rPr>
        <w:t>於文物典藏管理系統登錄</w:t>
      </w:r>
      <w:proofErr w:type="gramStart"/>
      <w:r w:rsidR="00F14217" w:rsidRPr="00EC1E29">
        <w:rPr>
          <w:rFonts w:hint="eastAsia"/>
          <w:color w:val="000000" w:themeColor="text1"/>
          <w:spacing w:val="2"/>
        </w:rPr>
        <w:t>提借藏品</w:t>
      </w:r>
      <w:proofErr w:type="gramEnd"/>
      <w:r w:rsidR="00F14217" w:rsidRPr="00EC1E29">
        <w:rPr>
          <w:rFonts w:hint="eastAsia"/>
          <w:color w:val="000000" w:themeColor="text1"/>
          <w:spacing w:val="2"/>
        </w:rPr>
        <w:t>之存放位置或修復紀錄等異動情形</w:t>
      </w:r>
      <w:r w:rsidR="00802A3C" w:rsidRPr="00EC1E29">
        <w:rPr>
          <w:rFonts w:hint="eastAsia"/>
          <w:color w:val="000000" w:themeColor="text1"/>
          <w:spacing w:val="2"/>
        </w:rPr>
        <w:t>，</w:t>
      </w:r>
      <w:r w:rsidR="00F14217" w:rsidRPr="00EC1E29">
        <w:rPr>
          <w:rFonts w:hint="eastAsia"/>
          <w:color w:val="000000" w:themeColor="text1"/>
          <w:spacing w:val="2"/>
        </w:rPr>
        <w:t>部分</w:t>
      </w:r>
      <w:proofErr w:type="gramStart"/>
      <w:r w:rsidR="00F14217" w:rsidRPr="00EC1E29">
        <w:rPr>
          <w:rFonts w:hint="eastAsia"/>
          <w:color w:val="000000" w:themeColor="text1"/>
          <w:spacing w:val="2"/>
        </w:rPr>
        <w:t>藏品提借</w:t>
      </w:r>
      <w:proofErr w:type="gramEnd"/>
      <w:r w:rsidR="00F14217" w:rsidRPr="00EC1E29">
        <w:rPr>
          <w:rFonts w:hint="eastAsia"/>
          <w:color w:val="000000" w:themeColor="text1"/>
          <w:spacing w:val="2"/>
        </w:rPr>
        <w:t>及歸還未製作藏品狀況報告表</w:t>
      </w:r>
      <w:r w:rsidR="00802A3C" w:rsidRPr="00EC1E29">
        <w:rPr>
          <w:rFonts w:hint="eastAsia"/>
          <w:color w:val="000000" w:themeColor="text1"/>
          <w:spacing w:val="2"/>
        </w:rPr>
        <w:t>，</w:t>
      </w:r>
      <w:r w:rsidR="004610DD" w:rsidRPr="00EC1E29">
        <w:rPr>
          <w:rFonts w:hint="eastAsia"/>
          <w:color w:val="000000" w:themeColor="text1"/>
          <w:spacing w:val="2"/>
        </w:rPr>
        <w:t>有欠允當</w:t>
      </w:r>
      <w:r w:rsidR="00802A3C" w:rsidRPr="00EC1E29">
        <w:rPr>
          <w:rFonts w:hint="eastAsia"/>
          <w:color w:val="000000" w:themeColor="text1"/>
          <w:spacing w:val="2"/>
        </w:rPr>
        <w:t>；</w:t>
      </w:r>
      <w:r w:rsidR="00417BBB" w:rsidRPr="00EC1E29">
        <w:rPr>
          <w:rFonts w:hint="eastAsia"/>
          <w:color w:val="000000" w:themeColor="text1"/>
          <w:spacing w:val="2"/>
        </w:rPr>
        <w:t>C.</w:t>
      </w:r>
      <w:r w:rsidR="00677A87" w:rsidRPr="00EC1E29">
        <w:rPr>
          <w:rFonts w:hint="eastAsia"/>
          <w:color w:val="000000" w:themeColor="text1"/>
          <w:spacing w:val="2"/>
        </w:rPr>
        <w:t>國立</w:t>
      </w:r>
      <w:r w:rsidR="001D42C4" w:rsidRPr="00EC1E29">
        <w:rPr>
          <w:rFonts w:hint="eastAsia"/>
          <w:color w:val="000000" w:themeColor="text1"/>
          <w:spacing w:val="2"/>
        </w:rPr>
        <w:t>中正紀念堂管理處</w:t>
      </w:r>
      <w:r w:rsidR="00417BBB" w:rsidRPr="00EC1E29">
        <w:rPr>
          <w:rFonts w:hint="eastAsia"/>
          <w:color w:val="000000" w:themeColor="text1"/>
          <w:spacing w:val="2"/>
        </w:rPr>
        <w:t>為改善東側公共服務空間硬體設施</w:t>
      </w:r>
      <w:r w:rsidR="00802A3C" w:rsidRPr="00EC1E29">
        <w:rPr>
          <w:rFonts w:hint="eastAsia"/>
          <w:color w:val="000000" w:themeColor="text1"/>
          <w:spacing w:val="2"/>
        </w:rPr>
        <w:t>，</w:t>
      </w:r>
      <w:r w:rsidR="00417BBB" w:rsidRPr="00EC1E29">
        <w:rPr>
          <w:rFonts w:hint="eastAsia"/>
          <w:color w:val="000000" w:themeColor="text1"/>
          <w:spacing w:val="2"/>
        </w:rPr>
        <w:t>提升民眾觀光遊憩品質</w:t>
      </w:r>
      <w:r w:rsidR="00802A3C" w:rsidRPr="00EC1E29">
        <w:rPr>
          <w:rFonts w:hint="eastAsia"/>
          <w:color w:val="000000" w:themeColor="text1"/>
          <w:spacing w:val="2"/>
        </w:rPr>
        <w:t>，</w:t>
      </w:r>
      <w:r w:rsidR="001D42C4" w:rsidRPr="00EC1E29">
        <w:rPr>
          <w:rFonts w:hint="eastAsia"/>
          <w:color w:val="000000" w:themeColor="text1"/>
          <w:spacing w:val="2"/>
          <w:lang w:eastAsia="zh-HK"/>
        </w:rPr>
        <w:t>規劃於</w:t>
      </w:r>
      <w:r w:rsidR="00D93018" w:rsidRPr="00EC1E29">
        <w:rPr>
          <w:rFonts w:hint="eastAsia"/>
          <w:color w:val="000000" w:themeColor="text1"/>
          <w:spacing w:val="2"/>
        </w:rPr>
        <w:t>中正紀念堂服務升級計畫</w:t>
      </w:r>
      <w:r w:rsidR="00833E0A" w:rsidRPr="00EC1E29">
        <w:rPr>
          <w:rFonts w:hint="eastAsia"/>
          <w:color w:val="000000" w:themeColor="text1"/>
          <w:spacing w:val="2"/>
        </w:rPr>
        <w:t>項下辦理「空間改造－多元文化交織計畫」</w:t>
      </w:r>
      <w:r w:rsidR="001D42C4" w:rsidRPr="00EC1E29">
        <w:rPr>
          <w:rFonts w:hint="eastAsia"/>
          <w:color w:val="000000" w:themeColor="text1"/>
          <w:spacing w:val="2"/>
        </w:rPr>
        <w:t>（</w:t>
      </w:r>
      <w:r w:rsidR="001D42C4" w:rsidRPr="00EC1E29">
        <w:rPr>
          <w:rFonts w:hint="eastAsia"/>
          <w:color w:val="000000" w:themeColor="text1"/>
          <w:spacing w:val="2"/>
          <w:lang w:eastAsia="zh-HK"/>
        </w:rPr>
        <w:t>下稱</w:t>
      </w:r>
      <w:r w:rsidR="001D42C4" w:rsidRPr="00EC1E29">
        <w:rPr>
          <w:rFonts w:hint="eastAsia"/>
          <w:color w:val="000000" w:themeColor="text1"/>
          <w:spacing w:val="2"/>
        </w:rPr>
        <w:t>空間改造</w:t>
      </w:r>
      <w:r w:rsidR="001D42C4" w:rsidRPr="00EC1E29">
        <w:rPr>
          <w:rFonts w:hint="eastAsia"/>
          <w:color w:val="000000" w:themeColor="text1"/>
          <w:spacing w:val="2"/>
          <w:lang w:eastAsia="zh-HK"/>
        </w:rPr>
        <w:t>計畫</w:t>
      </w:r>
      <w:r w:rsidR="001D42C4" w:rsidRPr="00EC1E29">
        <w:rPr>
          <w:rFonts w:hint="eastAsia"/>
          <w:color w:val="000000" w:themeColor="text1"/>
          <w:spacing w:val="2"/>
        </w:rPr>
        <w:t>）</w:t>
      </w:r>
      <w:r w:rsidR="00802A3C" w:rsidRPr="00EC1E29">
        <w:rPr>
          <w:color w:val="000000" w:themeColor="text1"/>
          <w:spacing w:val="2"/>
        </w:rPr>
        <w:t>，</w:t>
      </w:r>
      <w:r w:rsidR="00417BBB" w:rsidRPr="00EC1E29">
        <w:rPr>
          <w:color w:val="000000" w:themeColor="text1"/>
          <w:spacing w:val="2"/>
        </w:rPr>
        <w:t>總經費6億1,884萬餘元</w:t>
      </w:r>
      <w:r w:rsidR="00802A3C" w:rsidRPr="00EC1E29">
        <w:rPr>
          <w:color w:val="000000" w:themeColor="text1"/>
          <w:spacing w:val="2"/>
        </w:rPr>
        <w:t>，</w:t>
      </w:r>
      <w:r w:rsidR="00417BBB" w:rsidRPr="00EC1E29">
        <w:rPr>
          <w:color w:val="000000" w:themeColor="text1"/>
          <w:spacing w:val="2"/>
        </w:rPr>
        <w:t>執行期程為104至113年度</w:t>
      </w:r>
      <w:r w:rsidR="00802A3C" w:rsidRPr="00EC1E29">
        <w:rPr>
          <w:color w:val="000000" w:themeColor="text1"/>
          <w:spacing w:val="2"/>
        </w:rPr>
        <w:t>，</w:t>
      </w:r>
      <w:proofErr w:type="gramStart"/>
      <w:r w:rsidR="00417BBB" w:rsidRPr="00EC1E29">
        <w:rPr>
          <w:color w:val="000000" w:themeColor="text1"/>
          <w:spacing w:val="2"/>
        </w:rPr>
        <w:t>嗣</w:t>
      </w:r>
      <w:proofErr w:type="gramEnd"/>
      <w:r w:rsidR="00417BBB" w:rsidRPr="00EC1E29">
        <w:rPr>
          <w:color w:val="000000" w:themeColor="text1"/>
          <w:spacing w:val="2"/>
        </w:rPr>
        <w:t>因配合轉型正義政策</w:t>
      </w:r>
      <w:r w:rsidR="00981557" w:rsidRPr="00EC1E29">
        <w:rPr>
          <w:rFonts w:hint="eastAsia"/>
          <w:color w:val="000000" w:themeColor="text1"/>
          <w:spacing w:val="2"/>
        </w:rPr>
        <w:t>及</w:t>
      </w:r>
      <w:r w:rsidR="00833E0A" w:rsidRPr="00EC1E29">
        <w:rPr>
          <w:rFonts w:hint="eastAsia"/>
          <w:color w:val="000000" w:themeColor="text1"/>
          <w:spacing w:val="2"/>
        </w:rPr>
        <w:t>調整</w:t>
      </w:r>
      <w:r w:rsidR="00981557" w:rsidRPr="00EC1E29">
        <w:rPr>
          <w:rFonts w:hint="eastAsia"/>
          <w:color w:val="000000" w:themeColor="text1"/>
          <w:spacing w:val="2"/>
        </w:rPr>
        <w:t>工項經費</w:t>
      </w:r>
      <w:r w:rsidR="00417BBB" w:rsidRPr="00EC1E29">
        <w:rPr>
          <w:color w:val="000000" w:themeColor="text1"/>
          <w:spacing w:val="2"/>
        </w:rPr>
        <w:t>等因素</w:t>
      </w:r>
      <w:r w:rsidR="00802A3C" w:rsidRPr="00EC1E29">
        <w:rPr>
          <w:color w:val="000000" w:themeColor="text1"/>
          <w:spacing w:val="2"/>
        </w:rPr>
        <w:t>，</w:t>
      </w:r>
      <w:r w:rsidR="001D42C4" w:rsidRPr="00EC1E29">
        <w:rPr>
          <w:rFonts w:hint="eastAsia"/>
          <w:color w:val="000000" w:themeColor="text1"/>
          <w:spacing w:val="2"/>
          <w:lang w:eastAsia="zh-HK"/>
        </w:rPr>
        <w:t>由</w:t>
      </w:r>
      <w:proofErr w:type="gramStart"/>
      <w:r w:rsidR="001D42C4" w:rsidRPr="00EC1E29">
        <w:rPr>
          <w:rFonts w:hint="eastAsia"/>
          <w:color w:val="000000" w:themeColor="text1"/>
          <w:spacing w:val="2"/>
          <w:lang w:eastAsia="zh-HK"/>
        </w:rPr>
        <w:t>文化部</w:t>
      </w:r>
      <w:r w:rsidR="00417BBB" w:rsidRPr="00EC1E29">
        <w:rPr>
          <w:color w:val="000000" w:themeColor="text1"/>
          <w:spacing w:val="2"/>
        </w:rPr>
        <w:t>報經</w:t>
      </w:r>
      <w:proofErr w:type="gramEnd"/>
      <w:r w:rsidR="00CB4238" w:rsidRPr="00EC1E29">
        <w:rPr>
          <w:rFonts w:hint="eastAsia"/>
          <w:color w:val="000000" w:themeColor="text1"/>
          <w:spacing w:val="2"/>
          <w:lang w:eastAsia="zh-HK"/>
        </w:rPr>
        <w:t>行政院</w:t>
      </w:r>
      <w:r w:rsidR="00417BBB" w:rsidRPr="00EC1E29">
        <w:rPr>
          <w:color w:val="000000" w:themeColor="text1"/>
          <w:spacing w:val="2"/>
        </w:rPr>
        <w:t>於106年9月4日</w:t>
      </w:r>
      <w:r w:rsidR="00802A3C" w:rsidRPr="00EC1E29">
        <w:rPr>
          <w:rFonts w:hint="eastAsia"/>
          <w:color w:val="000000" w:themeColor="text1"/>
          <w:spacing w:val="2"/>
        </w:rPr>
        <w:t>、</w:t>
      </w:r>
      <w:r w:rsidR="00417BBB" w:rsidRPr="00EC1E29">
        <w:rPr>
          <w:color w:val="000000" w:themeColor="text1"/>
          <w:spacing w:val="2"/>
        </w:rPr>
        <w:t>110年5月14日</w:t>
      </w:r>
      <w:r w:rsidR="00981557" w:rsidRPr="00EC1E29">
        <w:rPr>
          <w:rFonts w:hint="eastAsia"/>
          <w:color w:val="000000" w:themeColor="text1"/>
          <w:spacing w:val="2"/>
        </w:rPr>
        <w:t>及114年2月24日</w:t>
      </w:r>
      <w:r w:rsidR="00417BBB" w:rsidRPr="00EC1E29">
        <w:rPr>
          <w:color w:val="000000" w:themeColor="text1"/>
          <w:spacing w:val="2"/>
        </w:rPr>
        <w:t>核定第1次</w:t>
      </w:r>
      <w:r w:rsidR="00802A3C" w:rsidRPr="00EC1E29">
        <w:rPr>
          <w:rFonts w:hint="eastAsia"/>
          <w:color w:val="000000" w:themeColor="text1"/>
          <w:spacing w:val="2"/>
        </w:rPr>
        <w:t>、</w:t>
      </w:r>
      <w:r w:rsidR="00417BBB" w:rsidRPr="00EC1E29">
        <w:rPr>
          <w:color w:val="000000" w:themeColor="text1"/>
          <w:spacing w:val="2"/>
        </w:rPr>
        <w:t>第2次</w:t>
      </w:r>
      <w:r w:rsidR="00981557" w:rsidRPr="00EC1E29">
        <w:rPr>
          <w:rFonts w:hint="eastAsia"/>
          <w:color w:val="000000" w:themeColor="text1"/>
          <w:spacing w:val="2"/>
        </w:rPr>
        <w:t>及第3次</w:t>
      </w:r>
      <w:r w:rsidR="00417BBB" w:rsidRPr="00EC1E29">
        <w:rPr>
          <w:color w:val="000000" w:themeColor="text1"/>
          <w:spacing w:val="2"/>
        </w:rPr>
        <w:t>之修正計畫</w:t>
      </w:r>
      <w:r w:rsidR="00802A3C" w:rsidRPr="00EC1E29">
        <w:rPr>
          <w:color w:val="000000" w:themeColor="text1"/>
          <w:spacing w:val="2"/>
        </w:rPr>
        <w:t>，</w:t>
      </w:r>
      <w:r w:rsidR="00417BBB" w:rsidRPr="00EC1E29">
        <w:rPr>
          <w:color w:val="000000" w:themeColor="text1"/>
          <w:spacing w:val="2"/>
        </w:rPr>
        <w:t>計畫執行期限由</w:t>
      </w:r>
      <w:proofErr w:type="gramStart"/>
      <w:r w:rsidR="00417BBB" w:rsidRPr="00EC1E29">
        <w:rPr>
          <w:color w:val="000000" w:themeColor="text1"/>
          <w:spacing w:val="2"/>
        </w:rPr>
        <w:t>113</w:t>
      </w:r>
      <w:proofErr w:type="gramEnd"/>
      <w:r w:rsidR="00417BBB" w:rsidRPr="00EC1E29">
        <w:rPr>
          <w:color w:val="000000" w:themeColor="text1"/>
          <w:spacing w:val="2"/>
        </w:rPr>
        <w:t>年度延長至</w:t>
      </w:r>
      <w:proofErr w:type="gramStart"/>
      <w:r w:rsidR="00417BBB" w:rsidRPr="00EC1E29">
        <w:rPr>
          <w:color w:val="000000" w:themeColor="text1"/>
          <w:spacing w:val="2"/>
        </w:rPr>
        <w:t>116</w:t>
      </w:r>
      <w:proofErr w:type="gramEnd"/>
      <w:r w:rsidR="00417BBB" w:rsidRPr="00EC1E29">
        <w:rPr>
          <w:color w:val="000000" w:themeColor="text1"/>
          <w:spacing w:val="2"/>
        </w:rPr>
        <w:t>年度</w:t>
      </w:r>
    </w:p>
    <w:p w14:paraId="1AB99E8E" w14:textId="6CF4804C" w:rsidR="00F502E7" w:rsidRPr="00511077" w:rsidRDefault="00EC1E29" w:rsidP="00EC1E29">
      <w:pPr>
        <w:widowControl w:val="0"/>
        <w:tabs>
          <w:tab w:val="left" w:pos="2160"/>
        </w:tabs>
        <w:spacing w:line="580" w:lineRule="exact"/>
        <w:ind w:firstLineChars="0" w:firstLine="0"/>
        <w:rPr>
          <w:color w:val="000000" w:themeColor="text1"/>
        </w:rPr>
      </w:pPr>
      <w:r w:rsidRPr="00511077">
        <w:rPr>
          <w:bCs/>
          <w:noProof/>
          <w:sz w:val="32"/>
          <w:szCs w:val="32"/>
        </w:rPr>
        <w:lastRenderedPageBreak/>
        <mc:AlternateContent>
          <mc:Choice Requires="wps">
            <w:drawing>
              <wp:anchor distT="0" distB="0" distL="114300" distR="114300" simplePos="0" relativeHeight="251685888" behindDoc="1" locked="0" layoutInCell="1" allowOverlap="1" wp14:anchorId="48DBC7F6" wp14:editId="74F706D1">
                <wp:simplePos x="0" y="0"/>
                <wp:positionH relativeFrom="column">
                  <wp:posOffset>3128938</wp:posOffset>
                </wp:positionH>
                <wp:positionV relativeFrom="paragraph">
                  <wp:posOffset>95543</wp:posOffset>
                </wp:positionV>
                <wp:extent cx="3361055" cy="2115820"/>
                <wp:effectExtent l="0" t="0" r="0" b="0"/>
                <wp:wrapTight wrapText="bothSides">
                  <wp:wrapPolygon edited="0">
                    <wp:start x="367" y="0"/>
                    <wp:lineTo x="367" y="21393"/>
                    <wp:lineTo x="21180" y="21393"/>
                    <wp:lineTo x="21180" y="0"/>
                    <wp:lineTo x="367" y="0"/>
                  </wp:wrapPolygon>
                </wp:wrapTight>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055" cy="2115820"/>
                        </a:xfrm>
                        <a:prstGeom prst="rect">
                          <a:avLst/>
                        </a:prstGeom>
                        <a:no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216"/>
                              <w:gridCol w:w="1016"/>
                              <w:gridCol w:w="1596"/>
                              <w:gridCol w:w="1296"/>
                            </w:tblGrid>
                            <w:tr w:rsidR="008435F9" w:rsidRPr="00511077" w14:paraId="41AC51C8" w14:textId="77777777" w:rsidTr="00EC1E29">
                              <w:trPr>
                                <w:trHeight w:val="570"/>
                              </w:trPr>
                              <w:tc>
                                <w:tcPr>
                                  <w:tcW w:w="5124" w:type="dxa"/>
                                  <w:gridSpan w:val="4"/>
                                  <w:tcBorders>
                                    <w:top w:val="nil"/>
                                    <w:left w:val="nil"/>
                                    <w:bottom w:val="nil"/>
                                    <w:right w:val="nil"/>
                                  </w:tcBorders>
                                  <w:shd w:val="clear" w:color="auto" w:fill="auto"/>
                                  <w:vAlign w:val="center"/>
                                </w:tcPr>
                                <w:p w14:paraId="7EAF0DF5" w14:textId="77777777" w:rsidR="008435F9" w:rsidRPr="00511077" w:rsidRDefault="008435F9" w:rsidP="0061685D">
                                  <w:pPr>
                                    <w:pBdr>
                                      <w:top w:val="nil"/>
                                      <w:left w:val="nil"/>
                                      <w:bottom w:val="nil"/>
                                      <w:right w:val="nil"/>
                                      <w:between w:val="nil"/>
                                    </w:pBdr>
                                    <w:spacing w:line="0" w:lineRule="atLeast"/>
                                    <w:ind w:leftChars="-40" w:left="-96" w:rightChars="-42" w:right="-101" w:firstLineChars="0" w:firstLine="0"/>
                                    <w:jc w:val="distribute"/>
                                    <w:rPr>
                                      <w:b/>
                                      <w:bCs/>
                                    </w:rPr>
                                  </w:pPr>
                                  <w:r w:rsidRPr="00511077">
                                    <w:rPr>
                                      <w:rFonts w:hint="eastAsia"/>
                                      <w:b/>
                                      <w:bCs/>
                                    </w:rPr>
                                    <w:t>表</w:t>
                                  </w:r>
                                  <w:r w:rsidRPr="00511077">
                                    <w:rPr>
                                      <w:b/>
                                      <w:bCs/>
                                    </w:rPr>
                                    <w:t>2　中正紀念堂服務升級計畫－</w:t>
                                  </w:r>
                                  <w:r w:rsidRPr="00511077">
                                    <w:rPr>
                                      <w:rFonts w:hint="eastAsia"/>
                                    </w:rPr>
                                    <w:t>「</w:t>
                                  </w:r>
                                  <w:r w:rsidRPr="00511077">
                                    <w:rPr>
                                      <w:b/>
                                      <w:bCs/>
                                    </w:rPr>
                                    <w:t>空間改</w:t>
                                  </w:r>
                                  <w:r w:rsidRPr="00511077">
                                    <w:rPr>
                                      <w:rFonts w:hint="eastAsia"/>
                                      <w:b/>
                                      <w:bCs/>
                                    </w:rPr>
                                    <w:t>造－</w:t>
                                  </w:r>
                                </w:p>
                                <w:p w14:paraId="1CB75E60" w14:textId="77777777" w:rsidR="008435F9" w:rsidRPr="00511077" w:rsidRDefault="008435F9" w:rsidP="0061685D">
                                  <w:pPr>
                                    <w:pBdr>
                                      <w:top w:val="nil"/>
                                      <w:left w:val="nil"/>
                                      <w:bottom w:val="nil"/>
                                      <w:right w:val="nil"/>
                                      <w:between w:val="nil"/>
                                    </w:pBdr>
                                    <w:spacing w:line="240" w:lineRule="exact"/>
                                    <w:ind w:leftChars="263" w:left="643" w:hangingChars="5" w:hanging="12"/>
                                    <w:rPr>
                                      <w:b/>
                                      <w:bCs/>
                                      <w:sz w:val="18"/>
                                      <w:szCs w:val="18"/>
                                    </w:rPr>
                                  </w:pPr>
                                  <w:r w:rsidRPr="00511077">
                                    <w:rPr>
                                      <w:rFonts w:hint="eastAsia"/>
                                      <w:b/>
                                      <w:bCs/>
                                    </w:rPr>
                                    <w:t>多元文化交織計畫</w:t>
                                  </w:r>
                                  <w:r w:rsidRPr="00511077">
                                    <w:rPr>
                                      <w:rFonts w:hint="eastAsia"/>
                                      <w:color w:val="000000" w:themeColor="text1"/>
                                    </w:rPr>
                                    <w:t>」</w:t>
                                  </w:r>
                                  <w:r w:rsidRPr="00511077">
                                    <w:rPr>
                                      <w:b/>
                                      <w:bCs/>
                                    </w:rPr>
                                    <w:t>修正情形</w:t>
                                  </w:r>
                                </w:p>
                              </w:tc>
                            </w:tr>
                            <w:tr w:rsidR="008435F9" w:rsidRPr="00511077" w14:paraId="0A6EAE45" w14:textId="77777777" w:rsidTr="00EC1E29">
                              <w:trPr>
                                <w:trHeight w:val="83"/>
                              </w:trPr>
                              <w:tc>
                                <w:tcPr>
                                  <w:tcW w:w="5124" w:type="dxa"/>
                                  <w:gridSpan w:val="4"/>
                                  <w:tcBorders>
                                    <w:top w:val="nil"/>
                                    <w:left w:val="nil"/>
                                    <w:bottom w:val="nil"/>
                                    <w:right w:val="nil"/>
                                  </w:tcBorders>
                                  <w:shd w:val="clear" w:color="auto" w:fill="auto"/>
                                  <w:vAlign w:val="center"/>
                                </w:tcPr>
                                <w:p w14:paraId="0ACA3562" w14:textId="77777777" w:rsidR="008435F9" w:rsidRPr="00511077" w:rsidRDefault="008435F9" w:rsidP="00A8234D">
                                  <w:pPr>
                                    <w:pBdr>
                                      <w:top w:val="nil"/>
                                      <w:left w:val="nil"/>
                                      <w:bottom w:val="nil"/>
                                      <w:right w:val="nil"/>
                                      <w:between w:val="nil"/>
                                    </w:pBdr>
                                    <w:spacing w:line="0" w:lineRule="atLeast"/>
                                    <w:ind w:rightChars="-44" w:right="-106" w:firstLineChars="0" w:firstLine="0"/>
                                    <w:jc w:val="right"/>
                                    <w:rPr>
                                      <w:sz w:val="18"/>
                                      <w:szCs w:val="18"/>
                                    </w:rPr>
                                  </w:pPr>
                                  <w:r w:rsidRPr="00511077">
                                    <w:rPr>
                                      <w:sz w:val="18"/>
                                      <w:szCs w:val="18"/>
                                    </w:rPr>
                                    <w:t>單位：新臺幣</w:t>
                                  </w:r>
                                  <w:r w:rsidRPr="00511077">
                                    <w:rPr>
                                      <w:rFonts w:hint="eastAsia"/>
                                      <w:sz w:val="18"/>
                                      <w:szCs w:val="18"/>
                                    </w:rPr>
                                    <w:t>千</w:t>
                                  </w:r>
                                  <w:r w:rsidRPr="00511077">
                                    <w:rPr>
                                      <w:sz w:val="18"/>
                                      <w:szCs w:val="18"/>
                                    </w:rPr>
                                    <w:t>元</w:t>
                                  </w:r>
                                </w:p>
                              </w:tc>
                            </w:tr>
                            <w:tr w:rsidR="008435F9" w:rsidRPr="00511077" w14:paraId="275B6335" w14:textId="77777777" w:rsidTr="00EC1E29">
                              <w:trPr>
                                <w:trHeight w:val="420"/>
                              </w:trPr>
                              <w:tc>
                                <w:tcPr>
                                  <w:tcW w:w="1216" w:type="dxa"/>
                                  <w:tcBorders>
                                    <w:top w:val="single" w:sz="4" w:space="0" w:color="auto"/>
                                  </w:tcBorders>
                                  <w:shd w:val="clear" w:color="auto" w:fill="auto"/>
                                  <w:vAlign w:val="center"/>
                                </w:tcPr>
                                <w:p w14:paraId="53205359"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計畫次別</w:t>
                                  </w:r>
                                </w:p>
                              </w:tc>
                              <w:tc>
                                <w:tcPr>
                                  <w:tcW w:w="1016" w:type="dxa"/>
                                  <w:tcBorders>
                                    <w:top w:val="single" w:sz="4" w:space="0" w:color="auto"/>
                                  </w:tcBorders>
                                  <w:shd w:val="clear" w:color="auto" w:fill="auto"/>
                                  <w:vAlign w:val="center"/>
                                </w:tcPr>
                                <w:p w14:paraId="1A2A65B6"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rFonts w:hint="eastAsia"/>
                                      <w:color w:val="000000" w:themeColor="text1"/>
                                      <w:sz w:val="20"/>
                                      <w:szCs w:val="20"/>
                                    </w:rPr>
                                    <w:t>行</w:t>
                                  </w:r>
                                  <w:r w:rsidRPr="00511077">
                                    <w:rPr>
                                      <w:color w:val="000000" w:themeColor="text1"/>
                                      <w:sz w:val="20"/>
                                      <w:szCs w:val="20"/>
                                    </w:rPr>
                                    <w:t>政院</w:t>
                                  </w:r>
                                </w:p>
                                <w:p w14:paraId="678CAB91"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核定</w:t>
                                  </w:r>
                                  <w:r w:rsidRPr="00511077">
                                    <w:rPr>
                                      <w:rFonts w:hint="eastAsia"/>
                                      <w:color w:val="000000" w:themeColor="text1"/>
                                      <w:sz w:val="20"/>
                                      <w:szCs w:val="20"/>
                                    </w:rPr>
                                    <w:t>日期</w:t>
                                  </w:r>
                                </w:p>
                              </w:tc>
                              <w:tc>
                                <w:tcPr>
                                  <w:tcW w:w="1596" w:type="dxa"/>
                                  <w:tcBorders>
                                    <w:top w:val="single" w:sz="4" w:space="0" w:color="auto"/>
                                  </w:tcBorders>
                                  <w:shd w:val="clear" w:color="auto" w:fill="auto"/>
                                  <w:vAlign w:val="center"/>
                                </w:tcPr>
                                <w:p w14:paraId="1A9EB936"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執行期程</w:t>
                                  </w:r>
                                </w:p>
                              </w:tc>
                              <w:tc>
                                <w:tcPr>
                                  <w:tcW w:w="1296" w:type="dxa"/>
                                  <w:tcBorders>
                                    <w:top w:val="single" w:sz="4" w:space="0" w:color="auto"/>
                                  </w:tcBorders>
                                  <w:shd w:val="clear" w:color="auto" w:fill="auto"/>
                                  <w:vAlign w:val="center"/>
                                </w:tcPr>
                                <w:p w14:paraId="563416CC"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總經費</w:t>
                                  </w:r>
                                </w:p>
                              </w:tc>
                            </w:tr>
                            <w:tr w:rsidR="008435F9" w:rsidRPr="00511077" w14:paraId="1F486348" w14:textId="77777777" w:rsidTr="00EC1E29">
                              <w:trPr>
                                <w:trHeight w:val="380"/>
                              </w:trPr>
                              <w:tc>
                                <w:tcPr>
                                  <w:tcW w:w="1216" w:type="dxa"/>
                                  <w:shd w:val="clear" w:color="auto" w:fill="auto"/>
                                  <w:vAlign w:val="center"/>
                                </w:tcPr>
                                <w:p w14:paraId="77F9AC96"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原計畫</w:t>
                                  </w:r>
                                </w:p>
                              </w:tc>
                              <w:tc>
                                <w:tcPr>
                                  <w:tcW w:w="1016" w:type="dxa"/>
                                  <w:shd w:val="clear" w:color="auto" w:fill="auto"/>
                                  <w:vAlign w:val="center"/>
                                </w:tcPr>
                                <w:p w14:paraId="405EE982"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104.8.5</w:t>
                                  </w:r>
                                </w:p>
                              </w:tc>
                              <w:tc>
                                <w:tcPr>
                                  <w:tcW w:w="1596" w:type="dxa"/>
                                  <w:shd w:val="clear" w:color="auto" w:fill="auto"/>
                                  <w:vAlign w:val="center"/>
                                </w:tcPr>
                                <w:p w14:paraId="1430F32D"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104</w:t>
                                  </w:r>
                                  <w:r w:rsidRPr="00511077">
                                    <w:rPr>
                                      <w:rFonts w:ascii="新細明體" w:hAnsi="新細明體" w:hint="eastAsia"/>
                                      <w:sz w:val="20"/>
                                      <w:szCs w:val="20"/>
                                    </w:rPr>
                                    <w:t>－</w:t>
                                  </w:r>
                                  <w:proofErr w:type="gramStart"/>
                                  <w:r w:rsidRPr="00511077">
                                    <w:rPr>
                                      <w:sz w:val="20"/>
                                      <w:szCs w:val="20"/>
                                    </w:rPr>
                                    <w:t>113</w:t>
                                  </w:r>
                                  <w:proofErr w:type="gramEnd"/>
                                  <w:r w:rsidRPr="00511077">
                                    <w:rPr>
                                      <w:rFonts w:hint="eastAsia"/>
                                      <w:sz w:val="20"/>
                                      <w:szCs w:val="20"/>
                                    </w:rPr>
                                    <w:t>年</w:t>
                                  </w:r>
                                  <w:r w:rsidRPr="00511077">
                                    <w:rPr>
                                      <w:sz w:val="20"/>
                                      <w:szCs w:val="20"/>
                                    </w:rPr>
                                    <w:t>度</w:t>
                                  </w:r>
                                </w:p>
                              </w:tc>
                              <w:tc>
                                <w:tcPr>
                                  <w:tcW w:w="1296" w:type="dxa"/>
                                  <w:shd w:val="clear" w:color="auto" w:fill="auto"/>
                                  <w:vAlign w:val="center"/>
                                </w:tcPr>
                                <w:p w14:paraId="34EDBBBF"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618</w:t>
                                  </w:r>
                                  <w:r w:rsidRPr="00511077">
                                    <w:rPr>
                                      <w:color w:val="000000" w:themeColor="text1"/>
                                      <w:sz w:val="20"/>
                                      <w:szCs w:val="20"/>
                                    </w:rPr>
                                    <w:t>,</w:t>
                                  </w:r>
                                  <w:r w:rsidRPr="00511077">
                                    <w:rPr>
                                      <w:rFonts w:hint="eastAsia"/>
                                      <w:color w:val="000000" w:themeColor="text1"/>
                                      <w:sz w:val="20"/>
                                      <w:szCs w:val="20"/>
                                    </w:rPr>
                                    <w:t>845</w:t>
                                  </w:r>
                                </w:p>
                              </w:tc>
                            </w:tr>
                            <w:tr w:rsidR="008435F9" w:rsidRPr="00511077" w14:paraId="66FDCADF" w14:textId="77777777" w:rsidTr="00EC1E29">
                              <w:trPr>
                                <w:trHeight w:val="380"/>
                              </w:trPr>
                              <w:tc>
                                <w:tcPr>
                                  <w:tcW w:w="1216" w:type="dxa"/>
                                  <w:shd w:val="clear" w:color="auto" w:fill="auto"/>
                                  <w:vAlign w:val="center"/>
                                </w:tcPr>
                                <w:p w14:paraId="37159347"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第1次修正</w:t>
                                  </w:r>
                                </w:p>
                              </w:tc>
                              <w:tc>
                                <w:tcPr>
                                  <w:tcW w:w="1016" w:type="dxa"/>
                                  <w:shd w:val="clear" w:color="auto" w:fill="auto"/>
                                  <w:vAlign w:val="center"/>
                                </w:tcPr>
                                <w:p w14:paraId="51BFE7A1"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106.9.4</w:t>
                                  </w:r>
                                </w:p>
                              </w:tc>
                              <w:tc>
                                <w:tcPr>
                                  <w:tcW w:w="1596" w:type="dxa"/>
                                  <w:vMerge w:val="restart"/>
                                  <w:shd w:val="clear" w:color="auto" w:fill="auto"/>
                                  <w:vAlign w:val="center"/>
                                </w:tcPr>
                                <w:p w14:paraId="4A25E75A"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104</w:t>
                                  </w:r>
                                  <w:r w:rsidRPr="00511077">
                                    <w:rPr>
                                      <w:rFonts w:ascii="新細明體" w:hAnsi="新細明體" w:hint="eastAsia"/>
                                      <w:sz w:val="20"/>
                                      <w:szCs w:val="20"/>
                                    </w:rPr>
                                    <w:t>－</w:t>
                                  </w:r>
                                  <w:proofErr w:type="gramStart"/>
                                  <w:r w:rsidRPr="00511077">
                                    <w:rPr>
                                      <w:sz w:val="20"/>
                                      <w:szCs w:val="20"/>
                                    </w:rPr>
                                    <w:t>116</w:t>
                                  </w:r>
                                  <w:proofErr w:type="gramEnd"/>
                                  <w:r w:rsidRPr="00511077">
                                    <w:rPr>
                                      <w:rFonts w:hint="eastAsia"/>
                                      <w:sz w:val="20"/>
                                      <w:szCs w:val="20"/>
                                    </w:rPr>
                                    <w:t>年</w:t>
                                  </w:r>
                                  <w:r w:rsidRPr="00511077">
                                    <w:rPr>
                                      <w:sz w:val="20"/>
                                      <w:szCs w:val="20"/>
                                    </w:rPr>
                                    <w:t>度</w:t>
                                  </w:r>
                                </w:p>
                              </w:tc>
                              <w:tc>
                                <w:tcPr>
                                  <w:tcW w:w="1296" w:type="dxa"/>
                                  <w:shd w:val="clear" w:color="auto" w:fill="auto"/>
                                  <w:vAlign w:val="center"/>
                                </w:tcPr>
                                <w:p w14:paraId="2B2935B2"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670,419</w:t>
                                  </w:r>
                                </w:p>
                              </w:tc>
                            </w:tr>
                            <w:tr w:rsidR="008435F9" w:rsidRPr="00511077" w14:paraId="29782639" w14:textId="77777777" w:rsidTr="00EC1E29">
                              <w:trPr>
                                <w:trHeight w:val="380"/>
                              </w:trPr>
                              <w:tc>
                                <w:tcPr>
                                  <w:tcW w:w="1216" w:type="dxa"/>
                                  <w:tcBorders>
                                    <w:bottom w:val="single" w:sz="4" w:space="0" w:color="auto"/>
                                  </w:tcBorders>
                                  <w:shd w:val="clear" w:color="auto" w:fill="auto"/>
                                  <w:vAlign w:val="center"/>
                                </w:tcPr>
                                <w:p w14:paraId="315CCBB7"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第2次修正</w:t>
                                  </w:r>
                                </w:p>
                              </w:tc>
                              <w:tc>
                                <w:tcPr>
                                  <w:tcW w:w="1016" w:type="dxa"/>
                                  <w:tcBorders>
                                    <w:bottom w:val="single" w:sz="4" w:space="0" w:color="auto"/>
                                  </w:tcBorders>
                                  <w:shd w:val="clear" w:color="auto" w:fill="auto"/>
                                  <w:vAlign w:val="center"/>
                                </w:tcPr>
                                <w:p w14:paraId="50000B3D"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110.5.14</w:t>
                                  </w:r>
                                </w:p>
                              </w:tc>
                              <w:tc>
                                <w:tcPr>
                                  <w:tcW w:w="1596" w:type="dxa"/>
                                  <w:vMerge/>
                                  <w:shd w:val="clear" w:color="auto" w:fill="auto"/>
                                  <w:vAlign w:val="center"/>
                                </w:tcPr>
                                <w:p w14:paraId="2CBC023F"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p>
                              </w:tc>
                              <w:tc>
                                <w:tcPr>
                                  <w:tcW w:w="1296" w:type="dxa"/>
                                  <w:shd w:val="clear" w:color="auto" w:fill="auto"/>
                                  <w:vAlign w:val="center"/>
                                </w:tcPr>
                                <w:p w14:paraId="43AEF19E"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636,159</w:t>
                                  </w:r>
                                </w:p>
                              </w:tc>
                            </w:tr>
                            <w:tr w:rsidR="008435F9" w:rsidRPr="00511077" w14:paraId="1070033D" w14:textId="77777777" w:rsidTr="00EC1E29">
                              <w:trPr>
                                <w:trHeight w:val="380"/>
                              </w:trPr>
                              <w:tc>
                                <w:tcPr>
                                  <w:tcW w:w="1216" w:type="dxa"/>
                                  <w:tcBorders>
                                    <w:bottom w:val="single" w:sz="4" w:space="0" w:color="auto"/>
                                  </w:tcBorders>
                                  <w:shd w:val="clear" w:color="auto" w:fill="auto"/>
                                  <w:vAlign w:val="center"/>
                                </w:tcPr>
                                <w:p w14:paraId="015F1ACC"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第3次修正</w:t>
                                  </w:r>
                                </w:p>
                              </w:tc>
                              <w:tc>
                                <w:tcPr>
                                  <w:tcW w:w="1016" w:type="dxa"/>
                                  <w:tcBorders>
                                    <w:bottom w:val="single" w:sz="4" w:space="0" w:color="auto"/>
                                  </w:tcBorders>
                                  <w:shd w:val="clear" w:color="auto" w:fill="auto"/>
                                  <w:vAlign w:val="center"/>
                                </w:tcPr>
                                <w:p w14:paraId="3893BF87"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114.2.24</w:t>
                                  </w:r>
                                </w:p>
                              </w:tc>
                              <w:tc>
                                <w:tcPr>
                                  <w:tcW w:w="1596" w:type="dxa"/>
                                  <w:vMerge/>
                                  <w:tcBorders>
                                    <w:bottom w:val="single" w:sz="4" w:space="0" w:color="auto"/>
                                  </w:tcBorders>
                                  <w:shd w:val="clear" w:color="auto" w:fill="auto"/>
                                  <w:vAlign w:val="center"/>
                                </w:tcPr>
                                <w:p w14:paraId="17277976"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p>
                              </w:tc>
                              <w:tc>
                                <w:tcPr>
                                  <w:tcW w:w="1296" w:type="dxa"/>
                                  <w:tcBorders>
                                    <w:bottom w:val="single" w:sz="4" w:space="0" w:color="auto"/>
                                  </w:tcBorders>
                                  <w:shd w:val="clear" w:color="auto" w:fill="auto"/>
                                  <w:vAlign w:val="center"/>
                                </w:tcPr>
                                <w:p w14:paraId="606B5385"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593,681</w:t>
                                  </w:r>
                                </w:p>
                              </w:tc>
                            </w:tr>
                            <w:tr w:rsidR="008435F9" w:rsidRPr="00511077" w14:paraId="09D6B5FB" w14:textId="77777777" w:rsidTr="00EC1E29">
                              <w:trPr>
                                <w:trHeight w:val="340"/>
                              </w:trPr>
                              <w:tc>
                                <w:tcPr>
                                  <w:tcW w:w="5124" w:type="dxa"/>
                                  <w:gridSpan w:val="4"/>
                                  <w:tcBorders>
                                    <w:top w:val="single" w:sz="4" w:space="0" w:color="auto"/>
                                    <w:left w:val="nil"/>
                                    <w:bottom w:val="nil"/>
                                    <w:right w:val="nil"/>
                                  </w:tcBorders>
                                  <w:shd w:val="clear" w:color="auto" w:fill="auto"/>
                                  <w:vAlign w:val="center"/>
                                </w:tcPr>
                                <w:p w14:paraId="3439008B" w14:textId="2DE10F9A" w:rsidR="008435F9" w:rsidRPr="00511077" w:rsidRDefault="008435F9" w:rsidP="00AF7F4A">
                                  <w:pPr>
                                    <w:pBdr>
                                      <w:top w:val="nil"/>
                                      <w:left w:val="nil"/>
                                      <w:bottom w:val="nil"/>
                                      <w:right w:val="nil"/>
                                      <w:between w:val="nil"/>
                                    </w:pBdr>
                                    <w:spacing w:line="0" w:lineRule="atLeast"/>
                                    <w:ind w:leftChars="-50" w:left="-84" w:hangingChars="20" w:hanging="36"/>
                                    <w:rPr>
                                      <w:sz w:val="18"/>
                                      <w:szCs w:val="18"/>
                                    </w:rPr>
                                  </w:pPr>
                                  <w:r w:rsidRPr="00511077">
                                    <w:rPr>
                                      <w:rFonts w:hint="eastAsia"/>
                                      <w:sz w:val="18"/>
                                      <w:szCs w:val="18"/>
                                    </w:rPr>
                                    <w:t>資料來源：整理自國立中正紀念堂管理處提供資料</w:t>
                                  </w:r>
                                  <w:r w:rsidR="00802A3C" w:rsidRPr="00511077">
                                    <w:rPr>
                                      <w:rFonts w:hint="eastAsia"/>
                                      <w:sz w:val="18"/>
                                      <w:szCs w:val="18"/>
                                    </w:rPr>
                                    <w:t>。</w:t>
                                  </w:r>
                                </w:p>
                              </w:tc>
                            </w:tr>
                          </w:tbl>
                          <w:p w14:paraId="0D101DBA" w14:textId="77777777" w:rsidR="008435F9" w:rsidRPr="00DB6165" w:rsidRDefault="008435F9" w:rsidP="008435F9">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DBC7F6" id="文字方塊 5" o:spid="_x0000_s1027" type="#_x0000_t202" style="position:absolute;left:0;text-align:left;margin-left:246.35pt;margin-top:7.5pt;width:264.65pt;height:166.6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" filled="f"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216"/>
                        <w:gridCol w:w="1016"/>
                        <w:gridCol w:w="1596"/>
                        <w:gridCol w:w="1296"/>
                      </w:tblGrid>
                      <w:tr w:rsidR="008435F9" w:rsidRPr="00511077" w14:paraId="41AC51C8" w14:textId="77777777" w:rsidTr="00EC1E29">
                        <w:trPr>
                          <w:trHeight w:val="570"/>
                        </w:trPr>
                        <w:tc>
                          <w:tcPr>
                            <w:tcW w:w="5124" w:type="dxa"/>
                            <w:gridSpan w:val="4"/>
                            <w:tcBorders>
                              <w:top w:val="nil"/>
                              <w:left w:val="nil"/>
                              <w:bottom w:val="nil"/>
                              <w:right w:val="nil"/>
                            </w:tcBorders>
                            <w:shd w:val="clear" w:color="auto" w:fill="auto"/>
                            <w:vAlign w:val="center"/>
                          </w:tcPr>
                          <w:p w14:paraId="7EAF0DF5" w14:textId="77777777" w:rsidR="008435F9" w:rsidRPr="00511077" w:rsidRDefault="008435F9" w:rsidP="0061685D">
                            <w:pPr>
                              <w:pBdr>
                                <w:top w:val="nil"/>
                                <w:left w:val="nil"/>
                                <w:bottom w:val="nil"/>
                                <w:right w:val="nil"/>
                                <w:between w:val="nil"/>
                              </w:pBdr>
                              <w:spacing w:line="0" w:lineRule="atLeast"/>
                              <w:ind w:leftChars="-40" w:left="-96" w:rightChars="-42" w:right="-101" w:firstLineChars="0" w:firstLine="0"/>
                              <w:jc w:val="distribute"/>
                              <w:rPr>
                                <w:b/>
                                <w:bCs/>
                              </w:rPr>
                            </w:pPr>
                            <w:r w:rsidRPr="00511077">
                              <w:rPr>
                                <w:rFonts w:hint="eastAsia"/>
                                <w:b/>
                                <w:bCs/>
                              </w:rPr>
                              <w:t>表</w:t>
                            </w:r>
                            <w:r w:rsidRPr="00511077">
                              <w:rPr>
                                <w:b/>
                                <w:bCs/>
                              </w:rPr>
                              <w:t>2　中正紀念堂服務升級計畫－</w:t>
                            </w:r>
                            <w:r w:rsidRPr="00511077">
                              <w:rPr>
                                <w:rFonts w:hint="eastAsia"/>
                              </w:rPr>
                              <w:t>「</w:t>
                            </w:r>
                            <w:r w:rsidRPr="00511077">
                              <w:rPr>
                                <w:b/>
                                <w:bCs/>
                              </w:rPr>
                              <w:t>空間改</w:t>
                            </w:r>
                            <w:r w:rsidRPr="00511077">
                              <w:rPr>
                                <w:rFonts w:hint="eastAsia"/>
                                <w:b/>
                                <w:bCs/>
                              </w:rPr>
                              <w:t>造－</w:t>
                            </w:r>
                          </w:p>
                          <w:p w14:paraId="1CB75E60" w14:textId="77777777" w:rsidR="008435F9" w:rsidRPr="00511077" w:rsidRDefault="008435F9" w:rsidP="0061685D">
                            <w:pPr>
                              <w:pBdr>
                                <w:top w:val="nil"/>
                                <w:left w:val="nil"/>
                                <w:bottom w:val="nil"/>
                                <w:right w:val="nil"/>
                                <w:between w:val="nil"/>
                              </w:pBdr>
                              <w:spacing w:line="240" w:lineRule="exact"/>
                              <w:ind w:leftChars="263" w:left="643" w:hangingChars="5" w:hanging="12"/>
                              <w:rPr>
                                <w:b/>
                                <w:bCs/>
                                <w:sz w:val="18"/>
                                <w:szCs w:val="18"/>
                              </w:rPr>
                            </w:pPr>
                            <w:r w:rsidRPr="00511077">
                              <w:rPr>
                                <w:rFonts w:hint="eastAsia"/>
                                <w:b/>
                                <w:bCs/>
                              </w:rPr>
                              <w:t>多元文化交織計畫</w:t>
                            </w:r>
                            <w:r w:rsidRPr="00511077">
                              <w:rPr>
                                <w:rFonts w:hint="eastAsia"/>
                                <w:color w:val="000000" w:themeColor="text1"/>
                              </w:rPr>
                              <w:t>」</w:t>
                            </w:r>
                            <w:r w:rsidRPr="00511077">
                              <w:rPr>
                                <w:b/>
                                <w:bCs/>
                              </w:rPr>
                              <w:t>修正情形</w:t>
                            </w:r>
                          </w:p>
                        </w:tc>
                      </w:tr>
                      <w:tr w:rsidR="008435F9" w:rsidRPr="00511077" w14:paraId="0A6EAE45" w14:textId="77777777" w:rsidTr="00EC1E29">
                        <w:trPr>
                          <w:trHeight w:val="83"/>
                        </w:trPr>
                        <w:tc>
                          <w:tcPr>
                            <w:tcW w:w="5124" w:type="dxa"/>
                            <w:gridSpan w:val="4"/>
                            <w:tcBorders>
                              <w:top w:val="nil"/>
                              <w:left w:val="nil"/>
                              <w:bottom w:val="nil"/>
                              <w:right w:val="nil"/>
                            </w:tcBorders>
                            <w:shd w:val="clear" w:color="auto" w:fill="auto"/>
                            <w:vAlign w:val="center"/>
                          </w:tcPr>
                          <w:p w14:paraId="0ACA3562" w14:textId="77777777" w:rsidR="008435F9" w:rsidRPr="00511077" w:rsidRDefault="008435F9" w:rsidP="00A8234D">
                            <w:pPr>
                              <w:pBdr>
                                <w:top w:val="nil"/>
                                <w:left w:val="nil"/>
                                <w:bottom w:val="nil"/>
                                <w:right w:val="nil"/>
                                <w:between w:val="nil"/>
                              </w:pBdr>
                              <w:spacing w:line="0" w:lineRule="atLeast"/>
                              <w:ind w:rightChars="-44" w:right="-106" w:firstLineChars="0" w:firstLine="0"/>
                              <w:jc w:val="right"/>
                              <w:rPr>
                                <w:sz w:val="18"/>
                                <w:szCs w:val="18"/>
                              </w:rPr>
                            </w:pPr>
                            <w:r w:rsidRPr="00511077">
                              <w:rPr>
                                <w:sz w:val="18"/>
                                <w:szCs w:val="18"/>
                              </w:rPr>
                              <w:t>單位：新臺幣</w:t>
                            </w:r>
                            <w:r w:rsidRPr="00511077">
                              <w:rPr>
                                <w:rFonts w:hint="eastAsia"/>
                                <w:sz w:val="18"/>
                                <w:szCs w:val="18"/>
                              </w:rPr>
                              <w:t>千</w:t>
                            </w:r>
                            <w:r w:rsidRPr="00511077">
                              <w:rPr>
                                <w:sz w:val="18"/>
                                <w:szCs w:val="18"/>
                              </w:rPr>
                              <w:t>元</w:t>
                            </w:r>
                          </w:p>
                        </w:tc>
                      </w:tr>
                      <w:tr w:rsidR="008435F9" w:rsidRPr="00511077" w14:paraId="275B6335" w14:textId="77777777" w:rsidTr="00EC1E29">
                        <w:trPr>
                          <w:trHeight w:val="420"/>
                        </w:trPr>
                        <w:tc>
                          <w:tcPr>
                            <w:tcW w:w="1216" w:type="dxa"/>
                            <w:tcBorders>
                              <w:top w:val="single" w:sz="4" w:space="0" w:color="auto"/>
                            </w:tcBorders>
                            <w:shd w:val="clear" w:color="auto" w:fill="auto"/>
                            <w:vAlign w:val="center"/>
                          </w:tcPr>
                          <w:p w14:paraId="53205359"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計畫次別</w:t>
                            </w:r>
                          </w:p>
                        </w:tc>
                        <w:tc>
                          <w:tcPr>
                            <w:tcW w:w="1016" w:type="dxa"/>
                            <w:tcBorders>
                              <w:top w:val="single" w:sz="4" w:space="0" w:color="auto"/>
                            </w:tcBorders>
                            <w:shd w:val="clear" w:color="auto" w:fill="auto"/>
                            <w:vAlign w:val="center"/>
                          </w:tcPr>
                          <w:p w14:paraId="1A2A65B6"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rFonts w:hint="eastAsia"/>
                                <w:color w:val="000000" w:themeColor="text1"/>
                                <w:sz w:val="20"/>
                                <w:szCs w:val="20"/>
                              </w:rPr>
                              <w:t>行</w:t>
                            </w:r>
                            <w:r w:rsidRPr="00511077">
                              <w:rPr>
                                <w:color w:val="000000" w:themeColor="text1"/>
                                <w:sz w:val="20"/>
                                <w:szCs w:val="20"/>
                              </w:rPr>
                              <w:t>政院</w:t>
                            </w:r>
                          </w:p>
                          <w:p w14:paraId="678CAB91"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核定</w:t>
                            </w:r>
                            <w:r w:rsidRPr="00511077">
                              <w:rPr>
                                <w:rFonts w:hint="eastAsia"/>
                                <w:color w:val="000000" w:themeColor="text1"/>
                                <w:sz w:val="20"/>
                                <w:szCs w:val="20"/>
                              </w:rPr>
                              <w:t>日期</w:t>
                            </w:r>
                          </w:p>
                        </w:tc>
                        <w:tc>
                          <w:tcPr>
                            <w:tcW w:w="1596" w:type="dxa"/>
                            <w:tcBorders>
                              <w:top w:val="single" w:sz="4" w:space="0" w:color="auto"/>
                            </w:tcBorders>
                            <w:shd w:val="clear" w:color="auto" w:fill="auto"/>
                            <w:vAlign w:val="center"/>
                          </w:tcPr>
                          <w:p w14:paraId="1A9EB936"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執行期程</w:t>
                            </w:r>
                          </w:p>
                        </w:tc>
                        <w:tc>
                          <w:tcPr>
                            <w:tcW w:w="1296" w:type="dxa"/>
                            <w:tcBorders>
                              <w:top w:val="single" w:sz="4" w:space="0" w:color="auto"/>
                            </w:tcBorders>
                            <w:shd w:val="clear" w:color="auto" w:fill="auto"/>
                            <w:vAlign w:val="center"/>
                          </w:tcPr>
                          <w:p w14:paraId="563416CC"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總經費</w:t>
                            </w:r>
                          </w:p>
                        </w:tc>
                      </w:tr>
                      <w:tr w:rsidR="008435F9" w:rsidRPr="00511077" w14:paraId="1F486348" w14:textId="77777777" w:rsidTr="00EC1E29">
                        <w:trPr>
                          <w:trHeight w:val="380"/>
                        </w:trPr>
                        <w:tc>
                          <w:tcPr>
                            <w:tcW w:w="1216" w:type="dxa"/>
                            <w:shd w:val="clear" w:color="auto" w:fill="auto"/>
                            <w:vAlign w:val="center"/>
                          </w:tcPr>
                          <w:p w14:paraId="77F9AC96"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原計畫</w:t>
                            </w:r>
                          </w:p>
                        </w:tc>
                        <w:tc>
                          <w:tcPr>
                            <w:tcW w:w="1016" w:type="dxa"/>
                            <w:shd w:val="clear" w:color="auto" w:fill="auto"/>
                            <w:vAlign w:val="center"/>
                          </w:tcPr>
                          <w:p w14:paraId="405EE982"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104.8.5</w:t>
                            </w:r>
                          </w:p>
                        </w:tc>
                        <w:tc>
                          <w:tcPr>
                            <w:tcW w:w="1596" w:type="dxa"/>
                            <w:shd w:val="clear" w:color="auto" w:fill="auto"/>
                            <w:vAlign w:val="center"/>
                          </w:tcPr>
                          <w:p w14:paraId="1430F32D"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104</w:t>
                            </w:r>
                            <w:r w:rsidRPr="00511077">
                              <w:rPr>
                                <w:rFonts w:ascii="新細明體" w:hAnsi="新細明體" w:hint="eastAsia"/>
                                <w:sz w:val="20"/>
                                <w:szCs w:val="20"/>
                              </w:rPr>
                              <w:t>－</w:t>
                            </w:r>
                            <w:proofErr w:type="gramStart"/>
                            <w:r w:rsidRPr="00511077">
                              <w:rPr>
                                <w:sz w:val="20"/>
                                <w:szCs w:val="20"/>
                              </w:rPr>
                              <w:t>113</w:t>
                            </w:r>
                            <w:proofErr w:type="gramEnd"/>
                            <w:r w:rsidRPr="00511077">
                              <w:rPr>
                                <w:rFonts w:hint="eastAsia"/>
                                <w:sz w:val="20"/>
                                <w:szCs w:val="20"/>
                              </w:rPr>
                              <w:t>年</w:t>
                            </w:r>
                            <w:r w:rsidRPr="00511077">
                              <w:rPr>
                                <w:sz w:val="20"/>
                                <w:szCs w:val="20"/>
                              </w:rPr>
                              <w:t>度</w:t>
                            </w:r>
                          </w:p>
                        </w:tc>
                        <w:tc>
                          <w:tcPr>
                            <w:tcW w:w="1296" w:type="dxa"/>
                            <w:shd w:val="clear" w:color="auto" w:fill="auto"/>
                            <w:vAlign w:val="center"/>
                          </w:tcPr>
                          <w:p w14:paraId="34EDBBBF"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618</w:t>
                            </w:r>
                            <w:r w:rsidRPr="00511077">
                              <w:rPr>
                                <w:color w:val="000000" w:themeColor="text1"/>
                                <w:sz w:val="20"/>
                                <w:szCs w:val="20"/>
                              </w:rPr>
                              <w:t>,</w:t>
                            </w:r>
                            <w:r w:rsidRPr="00511077">
                              <w:rPr>
                                <w:rFonts w:hint="eastAsia"/>
                                <w:color w:val="000000" w:themeColor="text1"/>
                                <w:sz w:val="20"/>
                                <w:szCs w:val="20"/>
                              </w:rPr>
                              <w:t>845</w:t>
                            </w:r>
                          </w:p>
                        </w:tc>
                      </w:tr>
                      <w:tr w:rsidR="008435F9" w:rsidRPr="00511077" w14:paraId="66FDCADF" w14:textId="77777777" w:rsidTr="00EC1E29">
                        <w:trPr>
                          <w:trHeight w:val="380"/>
                        </w:trPr>
                        <w:tc>
                          <w:tcPr>
                            <w:tcW w:w="1216" w:type="dxa"/>
                            <w:shd w:val="clear" w:color="auto" w:fill="auto"/>
                            <w:vAlign w:val="center"/>
                          </w:tcPr>
                          <w:p w14:paraId="37159347"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第1次修正</w:t>
                            </w:r>
                          </w:p>
                        </w:tc>
                        <w:tc>
                          <w:tcPr>
                            <w:tcW w:w="1016" w:type="dxa"/>
                            <w:shd w:val="clear" w:color="auto" w:fill="auto"/>
                            <w:vAlign w:val="center"/>
                          </w:tcPr>
                          <w:p w14:paraId="51BFE7A1"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106.9.4</w:t>
                            </w:r>
                          </w:p>
                        </w:tc>
                        <w:tc>
                          <w:tcPr>
                            <w:tcW w:w="1596" w:type="dxa"/>
                            <w:vMerge w:val="restart"/>
                            <w:shd w:val="clear" w:color="auto" w:fill="auto"/>
                            <w:vAlign w:val="center"/>
                          </w:tcPr>
                          <w:p w14:paraId="4A25E75A"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104</w:t>
                            </w:r>
                            <w:r w:rsidRPr="00511077">
                              <w:rPr>
                                <w:rFonts w:ascii="新細明體" w:hAnsi="新細明體" w:hint="eastAsia"/>
                                <w:sz w:val="20"/>
                                <w:szCs w:val="20"/>
                              </w:rPr>
                              <w:t>－</w:t>
                            </w:r>
                            <w:proofErr w:type="gramStart"/>
                            <w:r w:rsidRPr="00511077">
                              <w:rPr>
                                <w:sz w:val="20"/>
                                <w:szCs w:val="20"/>
                              </w:rPr>
                              <w:t>116</w:t>
                            </w:r>
                            <w:proofErr w:type="gramEnd"/>
                            <w:r w:rsidRPr="00511077">
                              <w:rPr>
                                <w:rFonts w:hint="eastAsia"/>
                                <w:sz w:val="20"/>
                                <w:szCs w:val="20"/>
                              </w:rPr>
                              <w:t>年</w:t>
                            </w:r>
                            <w:r w:rsidRPr="00511077">
                              <w:rPr>
                                <w:sz w:val="20"/>
                                <w:szCs w:val="20"/>
                              </w:rPr>
                              <w:t>度</w:t>
                            </w:r>
                          </w:p>
                        </w:tc>
                        <w:tc>
                          <w:tcPr>
                            <w:tcW w:w="1296" w:type="dxa"/>
                            <w:shd w:val="clear" w:color="auto" w:fill="auto"/>
                            <w:vAlign w:val="center"/>
                          </w:tcPr>
                          <w:p w14:paraId="2B2935B2"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670,419</w:t>
                            </w:r>
                          </w:p>
                        </w:tc>
                      </w:tr>
                      <w:tr w:rsidR="008435F9" w:rsidRPr="00511077" w14:paraId="29782639" w14:textId="77777777" w:rsidTr="00EC1E29">
                        <w:trPr>
                          <w:trHeight w:val="380"/>
                        </w:trPr>
                        <w:tc>
                          <w:tcPr>
                            <w:tcW w:w="1216" w:type="dxa"/>
                            <w:tcBorders>
                              <w:bottom w:val="single" w:sz="4" w:space="0" w:color="auto"/>
                            </w:tcBorders>
                            <w:shd w:val="clear" w:color="auto" w:fill="auto"/>
                            <w:vAlign w:val="center"/>
                          </w:tcPr>
                          <w:p w14:paraId="315CCBB7"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第2次修正</w:t>
                            </w:r>
                          </w:p>
                        </w:tc>
                        <w:tc>
                          <w:tcPr>
                            <w:tcW w:w="1016" w:type="dxa"/>
                            <w:tcBorders>
                              <w:bottom w:val="single" w:sz="4" w:space="0" w:color="auto"/>
                            </w:tcBorders>
                            <w:shd w:val="clear" w:color="auto" w:fill="auto"/>
                            <w:vAlign w:val="center"/>
                          </w:tcPr>
                          <w:p w14:paraId="50000B3D"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110.5.14</w:t>
                            </w:r>
                          </w:p>
                        </w:tc>
                        <w:tc>
                          <w:tcPr>
                            <w:tcW w:w="1596" w:type="dxa"/>
                            <w:vMerge/>
                            <w:shd w:val="clear" w:color="auto" w:fill="auto"/>
                            <w:vAlign w:val="center"/>
                          </w:tcPr>
                          <w:p w14:paraId="2CBC023F"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p>
                        </w:tc>
                        <w:tc>
                          <w:tcPr>
                            <w:tcW w:w="1296" w:type="dxa"/>
                            <w:shd w:val="clear" w:color="auto" w:fill="auto"/>
                            <w:vAlign w:val="center"/>
                          </w:tcPr>
                          <w:p w14:paraId="43AEF19E"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636,159</w:t>
                            </w:r>
                          </w:p>
                        </w:tc>
                      </w:tr>
                      <w:tr w:rsidR="008435F9" w:rsidRPr="00511077" w14:paraId="1070033D" w14:textId="77777777" w:rsidTr="00EC1E29">
                        <w:trPr>
                          <w:trHeight w:val="380"/>
                        </w:trPr>
                        <w:tc>
                          <w:tcPr>
                            <w:tcW w:w="1216" w:type="dxa"/>
                            <w:tcBorders>
                              <w:bottom w:val="single" w:sz="4" w:space="0" w:color="auto"/>
                            </w:tcBorders>
                            <w:shd w:val="clear" w:color="auto" w:fill="auto"/>
                            <w:vAlign w:val="center"/>
                          </w:tcPr>
                          <w:p w14:paraId="015F1ACC" w14:textId="77777777" w:rsidR="008435F9" w:rsidRPr="00511077" w:rsidRDefault="008435F9" w:rsidP="00981557">
                            <w:pPr>
                              <w:pBdr>
                                <w:top w:val="nil"/>
                                <w:left w:val="nil"/>
                                <w:bottom w:val="nil"/>
                                <w:right w:val="nil"/>
                                <w:between w:val="nil"/>
                              </w:pBdr>
                              <w:spacing w:line="0" w:lineRule="atLeast"/>
                              <w:ind w:firstLineChars="0" w:firstLine="0"/>
                              <w:jc w:val="center"/>
                              <w:rPr>
                                <w:color w:val="000000" w:themeColor="text1"/>
                                <w:sz w:val="20"/>
                                <w:szCs w:val="20"/>
                              </w:rPr>
                            </w:pPr>
                            <w:r w:rsidRPr="00511077">
                              <w:rPr>
                                <w:color w:val="000000" w:themeColor="text1"/>
                                <w:sz w:val="20"/>
                                <w:szCs w:val="20"/>
                              </w:rPr>
                              <w:t>第3次修正</w:t>
                            </w:r>
                          </w:p>
                        </w:tc>
                        <w:tc>
                          <w:tcPr>
                            <w:tcW w:w="1016" w:type="dxa"/>
                            <w:tcBorders>
                              <w:bottom w:val="single" w:sz="4" w:space="0" w:color="auto"/>
                            </w:tcBorders>
                            <w:shd w:val="clear" w:color="auto" w:fill="auto"/>
                            <w:vAlign w:val="center"/>
                          </w:tcPr>
                          <w:p w14:paraId="3893BF87"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r w:rsidRPr="00511077">
                              <w:rPr>
                                <w:sz w:val="20"/>
                                <w:szCs w:val="20"/>
                              </w:rPr>
                              <w:t>114.2.24</w:t>
                            </w:r>
                          </w:p>
                        </w:tc>
                        <w:tc>
                          <w:tcPr>
                            <w:tcW w:w="1596" w:type="dxa"/>
                            <w:vMerge/>
                            <w:tcBorders>
                              <w:bottom w:val="single" w:sz="4" w:space="0" w:color="auto"/>
                            </w:tcBorders>
                            <w:shd w:val="clear" w:color="auto" w:fill="auto"/>
                            <w:vAlign w:val="center"/>
                          </w:tcPr>
                          <w:p w14:paraId="17277976" w14:textId="77777777" w:rsidR="008435F9" w:rsidRPr="00511077" w:rsidRDefault="008435F9" w:rsidP="00981557">
                            <w:pPr>
                              <w:pBdr>
                                <w:top w:val="nil"/>
                                <w:left w:val="nil"/>
                                <w:bottom w:val="nil"/>
                                <w:right w:val="nil"/>
                                <w:between w:val="nil"/>
                              </w:pBdr>
                              <w:spacing w:line="0" w:lineRule="atLeast"/>
                              <w:ind w:firstLineChars="0" w:firstLine="0"/>
                              <w:jc w:val="center"/>
                              <w:rPr>
                                <w:sz w:val="20"/>
                                <w:szCs w:val="20"/>
                              </w:rPr>
                            </w:pPr>
                          </w:p>
                        </w:tc>
                        <w:tc>
                          <w:tcPr>
                            <w:tcW w:w="1296" w:type="dxa"/>
                            <w:tcBorders>
                              <w:bottom w:val="single" w:sz="4" w:space="0" w:color="auto"/>
                            </w:tcBorders>
                            <w:shd w:val="clear" w:color="auto" w:fill="auto"/>
                            <w:vAlign w:val="center"/>
                          </w:tcPr>
                          <w:p w14:paraId="606B5385" w14:textId="77777777" w:rsidR="008435F9" w:rsidRPr="00511077" w:rsidRDefault="008435F9" w:rsidP="00981557">
                            <w:pPr>
                              <w:pBdr>
                                <w:top w:val="nil"/>
                                <w:left w:val="nil"/>
                                <w:bottom w:val="nil"/>
                                <w:right w:val="nil"/>
                                <w:between w:val="nil"/>
                              </w:pBdr>
                              <w:spacing w:line="0" w:lineRule="atLeast"/>
                              <w:ind w:firstLineChars="0" w:firstLine="0"/>
                              <w:jc w:val="right"/>
                              <w:rPr>
                                <w:color w:val="000000" w:themeColor="text1"/>
                                <w:sz w:val="20"/>
                                <w:szCs w:val="20"/>
                              </w:rPr>
                            </w:pPr>
                            <w:r w:rsidRPr="00511077">
                              <w:rPr>
                                <w:rFonts w:hint="eastAsia"/>
                                <w:color w:val="000000" w:themeColor="text1"/>
                                <w:sz w:val="20"/>
                                <w:szCs w:val="20"/>
                              </w:rPr>
                              <w:t>593,681</w:t>
                            </w:r>
                          </w:p>
                        </w:tc>
                      </w:tr>
                      <w:tr w:rsidR="008435F9" w:rsidRPr="00511077" w14:paraId="09D6B5FB" w14:textId="77777777" w:rsidTr="00EC1E29">
                        <w:trPr>
                          <w:trHeight w:val="340"/>
                        </w:trPr>
                        <w:tc>
                          <w:tcPr>
                            <w:tcW w:w="5124" w:type="dxa"/>
                            <w:gridSpan w:val="4"/>
                            <w:tcBorders>
                              <w:top w:val="single" w:sz="4" w:space="0" w:color="auto"/>
                              <w:left w:val="nil"/>
                              <w:bottom w:val="nil"/>
                              <w:right w:val="nil"/>
                            </w:tcBorders>
                            <w:shd w:val="clear" w:color="auto" w:fill="auto"/>
                            <w:vAlign w:val="center"/>
                          </w:tcPr>
                          <w:p w14:paraId="3439008B" w14:textId="2DE10F9A" w:rsidR="008435F9" w:rsidRPr="00511077" w:rsidRDefault="008435F9" w:rsidP="00AF7F4A">
                            <w:pPr>
                              <w:pBdr>
                                <w:top w:val="nil"/>
                                <w:left w:val="nil"/>
                                <w:bottom w:val="nil"/>
                                <w:right w:val="nil"/>
                                <w:between w:val="nil"/>
                              </w:pBdr>
                              <w:spacing w:line="0" w:lineRule="atLeast"/>
                              <w:ind w:leftChars="-50" w:left="-84" w:hangingChars="20" w:hanging="36"/>
                              <w:rPr>
                                <w:sz w:val="18"/>
                                <w:szCs w:val="18"/>
                              </w:rPr>
                            </w:pPr>
                            <w:r w:rsidRPr="00511077">
                              <w:rPr>
                                <w:rFonts w:hint="eastAsia"/>
                                <w:sz w:val="18"/>
                                <w:szCs w:val="18"/>
                              </w:rPr>
                              <w:t>資料來源：整理自國立中正紀念堂管理處提供資料</w:t>
                            </w:r>
                            <w:r w:rsidR="00802A3C" w:rsidRPr="00511077">
                              <w:rPr>
                                <w:rFonts w:hint="eastAsia"/>
                                <w:sz w:val="18"/>
                                <w:szCs w:val="18"/>
                              </w:rPr>
                              <w:t>。</w:t>
                            </w:r>
                          </w:p>
                        </w:tc>
                      </w:tr>
                    </w:tbl>
                    <w:p w14:paraId="0D101DBA" w14:textId="77777777" w:rsidR="008435F9" w:rsidRPr="00DB6165" w:rsidRDefault="008435F9" w:rsidP="008435F9">
                      <w:pPr>
                        <w:ind w:firstLineChars="0" w:firstLine="0"/>
                      </w:pPr>
                    </w:p>
                  </w:txbxContent>
                </v:textbox>
                <w10:wrap type="tight"/>
              </v:shape>
            </w:pict>
          </mc:Fallback>
        </mc:AlternateContent>
      </w:r>
      <w:r w:rsidR="00981557" w:rsidRPr="00EC1E29">
        <w:rPr>
          <w:rFonts w:hint="eastAsia"/>
          <w:bCs/>
          <w:spacing w:val="2"/>
        </w:rPr>
        <w:t>（表2）</w:t>
      </w:r>
      <w:r w:rsidR="00802A3C" w:rsidRPr="00EC1E29">
        <w:rPr>
          <w:rFonts w:hint="eastAsia"/>
          <w:color w:val="000000" w:themeColor="text1"/>
          <w:spacing w:val="2"/>
        </w:rPr>
        <w:t>。</w:t>
      </w:r>
      <w:r w:rsidR="00E93F84" w:rsidRPr="00511077">
        <w:rPr>
          <w:rFonts w:hint="eastAsia"/>
          <w:bCs/>
          <w:color w:val="000000" w:themeColor="text1"/>
          <w:spacing w:val="2"/>
        </w:rPr>
        <w:t>依中正紀念堂服務升級</w:t>
      </w:r>
      <w:r w:rsidR="00E93F84" w:rsidRPr="00511077">
        <w:rPr>
          <w:rFonts w:hint="eastAsia"/>
          <w:bCs/>
          <w:color w:val="000000" w:themeColor="text1"/>
        </w:rPr>
        <w:t>計畫第</w:t>
      </w:r>
      <w:r w:rsidR="00E93F84" w:rsidRPr="00511077">
        <w:rPr>
          <w:bCs/>
          <w:color w:val="000000" w:themeColor="text1"/>
        </w:rPr>
        <w:t>2</w:t>
      </w:r>
      <w:r w:rsidR="00E93F84" w:rsidRPr="00511077">
        <w:rPr>
          <w:rFonts w:hint="eastAsia"/>
          <w:bCs/>
          <w:color w:val="000000" w:themeColor="text1"/>
        </w:rPr>
        <w:t>次修正計畫</w:t>
      </w:r>
      <w:r w:rsidR="001D42C4" w:rsidRPr="00511077">
        <w:rPr>
          <w:rFonts w:hint="eastAsia"/>
          <w:bCs/>
          <w:color w:val="000000" w:themeColor="text1"/>
          <w:lang w:eastAsia="zh-HK"/>
        </w:rPr>
        <w:t>之</w:t>
      </w:r>
      <w:r w:rsidR="00E93F84" w:rsidRPr="00511077">
        <w:rPr>
          <w:rFonts w:hint="eastAsia"/>
          <w:bCs/>
          <w:color w:val="000000" w:themeColor="text1"/>
        </w:rPr>
        <w:t>規劃</w:t>
      </w:r>
      <w:r w:rsidR="00802A3C" w:rsidRPr="00511077">
        <w:rPr>
          <w:rFonts w:hint="eastAsia"/>
          <w:bCs/>
          <w:color w:val="000000" w:themeColor="text1"/>
        </w:rPr>
        <w:t>，</w:t>
      </w:r>
      <w:r w:rsidR="001D42C4" w:rsidRPr="00511077">
        <w:rPr>
          <w:rFonts w:hint="eastAsia"/>
          <w:bCs/>
          <w:color w:val="000000" w:themeColor="text1"/>
        </w:rPr>
        <w:t>空間改造計畫</w:t>
      </w:r>
      <w:r w:rsidR="00E93F84" w:rsidRPr="00511077">
        <w:rPr>
          <w:rFonts w:hint="eastAsia"/>
          <w:bCs/>
          <w:color w:val="000000" w:themeColor="text1"/>
        </w:rPr>
        <w:t>預計</w:t>
      </w:r>
      <w:r w:rsidR="00E93F84" w:rsidRPr="00511077">
        <w:rPr>
          <w:bCs/>
          <w:color w:val="000000" w:themeColor="text1"/>
        </w:rPr>
        <w:t>113</w:t>
      </w:r>
      <w:r w:rsidR="00E93F84" w:rsidRPr="00511077">
        <w:rPr>
          <w:rFonts w:hint="eastAsia"/>
          <w:bCs/>
          <w:color w:val="000000" w:themeColor="text1"/>
        </w:rPr>
        <w:t>至</w:t>
      </w:r>
      <w:r w:rsidR="00E93F84" w:rsidRPr="00511077">
        <w:rPr>
          <w:bCs/>
          <w:color w:val="000000" w:themeColor="text1"/>
        </w:rPr>
        <w:t>116年度辦理「東側空間整建調查暨整合性規劃設計及監造」</w:t>
      </w:r>
      <w:r w:rsidR="00802A3C" w:rsidRPr="00511077">
        <w:rPr>
          <w:rFonts w:hint="eastAsia"/>
          <w:bCs/>
          <w:color w:val="000000" w:themeColor="text1"/>
        </w:rPr>
        <w:t>，</w:t>
      </w:r>
      <w:r w:rsidR="00E93F84" w:rsidRPr="00511077">
        <w:rPr>
          <w:rFonts w:hint="eastAsia"/>
          <w:bCs/>
          <w:color w:val="000000" w:themeColor="text1"/>
        </w:rPr>
        <w:t>工程施工須</w:t>
      </w:r>
      <w:r w:rsidR="00E93F84" w:rsidRPr="00511077">
        <w:rPr>
          <w:bCs/>
          <w:color w:val="000000" w:themeColor="text1"/>
        </w:rPr>
        <w:t>4年始能完工</w:t>
      </w:r>
      <w:r w:rsidR="00802A3C" w:rsidRPr="00511077">
        <w:rPr>
          <w:rFonts w:hint="eastAsia"/>
          <w:bCs/>
          <w:color w:val="000000" w:themeColor="text1"/>
        </w:rPr>
        <w:t>，</w:t>
      </w:r>
      <w:r w:rsidR="00E93F84" w:rsidRPr="00511077">
        <w:rPr>
          <w:bCs/>
          <w:color w:val="000000" w:themeColor="text1"/>
        </w:rPr>
        <w:t>惟</w:t>
      </w:r>
      <w:proofErr w:type="gramStart"/>
      <w:r w:rsidR="00E93F84" w:rsidRPr="00511077">
        <w:rPr>
          <w:rFonts w:hint="eastAsia"/>
          <w:bCs/>
          <w:color w:val="000000" w:themeColor="text1"/>
        </w:rPr>
        <w:t>文化部於</w:t>
      </w:r>
      <w:r w:rsidR="00E93F84" w:rsidRPr="00511077">
        <w:rPr>
          <w:bCs/>
          <w:color w:val="000000" w:themeColor="text1"/>
        </w:rPr>
        <w:t>113</w:t>
      </w:r>
      <w:r w:rsidR="00E93F84" w:rsidRPr="00511077">
        <w:rPr>
          <w:rFonts w:hint="eastAsia"/>
          <w:bCs/>
          <w:color w:val="000000" w:themeColor="text1"/>
        </w:rPr>
        <w:t>年</w:t>
      </w:r>
      <w:r w:rsidR="00E93F84" w:rsidRPr="00511077">
        <w:rPr>
          <w:bCs/>
          <w:color w:val="000000" w:themeColor="text1"/>
        </w:rPr>
        <w:t>5月1日</w:t>
      </w:r>
      <w:proofErr w:type="gramEnd"/>
      <w:r w:rsidR="00E93F84" w:rsidRPr="00511077">
        <w:rPr>
          <w:rFonts w:hint="eastAsia"/>
          <w:bCs/>
          <w:color w:val="000000" w:themeColor="text1"/>
        </w:rPr>
        <w:t>函報第</w:t>
      </w:r>
      <w:r w:rsidR="00E93F84" w:rsidRPr="00511077">
        <w:rPr>
          <w:bCs/>
          <w:color w:val="000000" w:themeColor="text1"/>
        </w:rPr>
        <w:t>3次修正計畫</w:t>
      </w:r>
      <w:r w:rsidR="00E93F84" w:rsidRPr="00511077">
        <w:rPr>
          <w:rFonts w:hint="eastAsia"/>
          <w:bCs/>
          <w:color w:val="000000" w:themeColor="text1"/>
        </w:rPr>
        <w:t>時</w:t>
      </w:r>
      <w:r w:rsidR="00802A3C" w:rsidRPr="00511077">
        <w:rPr>
          <w:rFonts w:hint="eastAsia"/>
          <w:bCs/>
          <w:color w:val="000000" w:themeColor="text1"/>
        </w:rPr>
        <w:t>，</w:t>
      </w:r>
      <w:r w:rsidR="00CB4238" w:rsidRPr="00511077">
        <w:rPr>
          <w:rFonts w:hint="eastAsia"/>
          <w:bCs/>
          <w:color w:val="000000" w:themeColor="text1"/>
          <w:lang w:eastAsia="zh-HK"/>
        </w:rPr>
        <w:t>該管理處</w:t>
      </w:r>
      <w:r w:rsidR="00E93F84" w:rsidRPr="00511077">
        <w:rPr>
          <w:rFonts w:hint="eastAsia"/>
          <w:bCs/>
          <w:color w:val="000000" w:themeColor="text1"/>
        </w:rPr>
        <w:t>未妥為盤點計畫執行資源及量能</w:t>
      </w:r>
      <w:r w:rsidR="00802A3C" w:rsidRPr="00511077">
        <w:rPr>
          <w:rFonts w:hint="eastAsia"/>
          <w:bCs/>
          <w:color w:val="000000" w:themeColor="text1"/>
        </w:rPr>
        <w:t>，</w:t>
      </w:r>
      <w:r w:rsidR="00E93F84" w:rsidRPr="00511077">
        <w:rPr>
          <w:rFonts w:hint="eastAsia"/>
          <w:bCs/>
          <w:color w:val="000000" w:themeColor="text1"/>
        </w:rPr>
        <w:t>據以修正分期實施計畫及執行期限</w:t>
      </w:r>
      <w:r w:rsidR="00802A3C" w:rsidRPr="00511077">
        <w:rPr>
          <w:rFonts w:hint="eastAsia"/>
          <w:bCs/>
          <w:color w:val="000000" w:themeColor="text1"/>
        </w:rPr>
        <w:t>，</w:t>
      </w:r>
      <w:r w:rsidR="00E93F84" w:rsidRPr="00511077">
        <w:rPr>
          <w:rFonts w:hint="eastAsia"/>
          <w:bCs/>
          <w:color w:val="000000" w:themeColor="text1"/>
        </w:rPr>
        <w:t>反而壓縮工程規劃及執行時程於</w:t>
      </w:r>
      <w:r w:rsidR="00E93F84" w:rsidRPr="00511077">
        <w:rPr>
          <w:bCs/>
          <w:color w:val="000000" w:themeColor="text1"/>
        </w:rPr>
        <w:t>3</w:t>
      </w:r>
      <w:r w:rsidR="00E93F84" w:rsidRPr="00511077">
        <w:rPr>
          <w:rFonts w:hint="eastAsia"/>
          <w:bCs/>
          <w:color w:val="000000" w:themeColor="text1"/>
        </w:rPr>
        <w:t>年內（</w:t>
      </w:r>
      <w:r w:rsidR="00E93F84" w:rsidRPr="00511077">
        <w:rPr>
          <w:bCs/>
          <w:color w:val="000000" w:themeColor="text1"/>
        </w:rPr>
        <w:t>114</w:t>
      </w:r>
      <w:r w:rsidR="00E93F84" w:rsidRPr="00511077">
        <w:rPr>
          <w:rFonts w:hint="eastAsia"/>
          <w:bCs/>
          <w:color w:val="000000" w:themeColor="text1"/>
        </w:rPr>
        <w:t>至</w:t>
      </w:r>
      <w:r w:rsidR="00E93F84" w:rsidRPr="00511077">
        <w:rPr>
          <w:bCs/>
          <w:color w:val="000000" w:themeColor="text1"/>
        </w:rPr>
        <w:t>116</w:t>
      </w:r>
      <w:r w:rsidR="00E93F84" w:rsidRPr="00511077">
        <w:rPr>
          <w:rFonts w:hint="eastAsia"/>
          <w:bCs/>
          <w:color w:val="000000" w:themeColor="text1"/>
        </w:rPr>
        <w:t>年度）完成</w:t>
      </w:r>
      <w:r w:rsidR="00802A3C" w:rsidRPr="00511077">
        <w:rPr>
          <w:rFonts w:hint="eastAsia"/>
          <w:bCs/>
          <w:color w:val="000000" w:themeColor="text1"/>
        </w:rPr>
        <w:t>，</w:t>
      </w:r>
      <w:r w:rsidR="00E93F84" w:rsidRPr="00511077">
        <w:rPr>
          <w:rFonts w:hint="eastAsia"/>
          <w:bCs/>
          <w:color w:val="000000" w:themeColor="text1"/>
        </w:rPr>
        <w:t>致第</w:t>
      </w:r>
      <w:r w:rsidR="00E93F84" w:rsidRPr="00511077">
        <w:rPr>
          <w:bCs/>
          <w:color w:val="000000" w:themeColor="text1"/>
        </w:rPr>
        <w:t>3次修正計畫於114</w:t>
      </w:r>
      <w:r w:rsidR="00E93F84" w:rsidRPr="00511077">
        <w:rPr>
          <w:rFonts w:hint="eastAsia"/>
          <w:bCs/>
          <w:color w:val="000000" w:themeColor="text1"/>
        </w:rPr>
        <w:t>年</w:t>
      </w:r>
      <w:r w:rsidR="00E93F84" w:rsidRPr="00511077">
        <w:rPr>
          <w:bCs/>
          <w:color w:val="000000" w:themeColor="text1"/>
        </w:rPr>
        <w:t>2月24</w:t>
      </w:r>
      <w:r w:rsidR="00E93F84" w:rsidRPr="00511077">
        <w:rPr>
          <w:rFonts w:hint="eastAsia"/>
          <w:bCs/>
          <w:color w:val="000000" w:themeColor="text1"/>
        </w:rPr>
        <w:t>日核定後</w:t>
      </w:r>
      <w:r w:rsidR="00802A3C" w:rsidRPr="00511077">
        <w:rPr>
          <w:rFonts w:hint="eastAsia"/>
          <w:bCs/>
          <w:color w:val="000000" w:themeColor="text1"/>
        </w:rPr>
        <w:t>，</w:t>
      </w:r>
      <w:r w:rsidR="0052266D" w:rsidRPr="00511077">
        <w:rPr>
          <w:rFonts w:hint="eastAsia"/>
          <w:bCs/>
          <w:color w:val="000000" w:themeColor="text1"/>
          <w:lang w:eastAsia="zh-HK"/>
        </w:rPr>
        <w:t>同</w:t>
      </w:r>
      <w:r w:rsidR="00E93F84" w:rsidRPr="00511077">
        <w:rPr>
          <w:bCs/>
          <w:color w:val="000000" w:themeColor="text1"/>
        </w:rPr>
        <w:t>年9月1日</w:t>
      </w:r>
      <w:r w:rsidR="00E93F84" w:rsidRPr="00511077">
        <w:rPr>
          <w:rFonts w:hint="eastAsia"/>
          <w:bCs/>
          <w:color w:val="000000" w:themeColor="text1"/>
        </w:rPr>
        <w:t>辦理「東側空間優化及設備更新－委託規劃</w:t>
      </w:r>
      <w:proofErr w:type="gramStart"/>
      <w:r w:rsidR="00E93F84" w:rsidRPr="00511077">
        <w:rPr>
          <w:rFonts w:hint="eastAsia"/>
          <w:bCs/>
          <w:color w:val="000000" w:themeColor="text1"/>
        </w:rPr>
        <w:t>設計暨監造</w:t>
      </w:r>
      <w:proofErr w:type="gramEnd"/>
      <w:r w:rsidR="00E93F84" w:rsidRPr="00511077">
        <w:rPr>
          <w:rFonts w:hint="eastAsia"/>
          <w:bCs/>
          <w:color w:val="000000" w:themeColor="text1"/>
        </w:rPr>
        <w:t>技術服務」採購</w:t>
      </w:r>
      <w:r w:rsidR="00802A3C" w:rsidRPr="00511077">
        <w:rPr>
          <w:bCs/>
          <w:color w:val="000000" w:themeColor="text1"/>
        </w:rPr>
        <w:t>，</w:t>
      </w:r>
      <w:r w:rsidR="00E93F84" w:rsidRPr="00511077">
        <w:rPr>
          <w:rFonts w:hint="eastAsia"/>
          <w:bCs/>
          <w:color w:val="000000" w:themeColor="text1"/>
        </w:rPr>
        <w:t>預估須至</w:t>
      </w:r>
      <w:r w:rsidR="00E93F84" w:rsidRPr="00511077">
        <w:rPr>
          <w:bCs/>
          <w:color w:val="000000" w:themeColor="text1"/>
        </w:rPr>
        <w:t>118年6月15日始能竣工</w:t>
      </w:r>
      <w:r w:rsidR="00802A3C" w:rsidRPr="00511077">
        <w:rPr>
          <w:rFonts w:hint="eastAsia"/>
          <w:bCs/>
          <w:color w:val="000000" w:themeColor="text1"/>
        </w:rPr>
        <w:t>，</w:t>
      </w:r>
      <w:r w:rsidR="00E93F84" w:rsidRPr="00511077">
        <w:rPr>
          <w:rFonts w:hint="eastAsia"/>
          <w:bCs/>
          <w:color w:val="000000" w:themeColor="text1"/>
        </w:rPr>
        <w:t>顯已無法於核定期程（116年底）內完成</w:t>
      </w:r>
      <w:r w:rsidR="00802A3C" w:rsidRPr="00511077">
        <w:rPr>
          <w:rFonts w:hint="eastAsia"/>
          <w:color w:val="000000" w:themeColor="text1"/>
        </w:rPr>
        <w:t>，</w:t>
      </w:r>
      <w:r w:rsidR="005F3872" w:rsidRPr="00511077">
        <w:rPr>
          <w:rFonts w:hint="eastAsia"/>
          <w:color w:val="000000" w:themeColor="text1"/>
        </w:rPr>
        <w:t>且</w:t>
      </w:r>
      <w:r w:rsidR="00833E0A" w:rsidRPr="00511077">
        <w:rPr>
          <w:rFonts w:hint="eastAsia"/>
          <w:color w:val="000000" w:themeColor="text1"/>
        </w:rPr>
        <w:t>迄</w:t>
      </w:r>
      <w:r w:rsidR="00833E0A" w:rsidRPr="00511077">
        <w:rPr>
          <w:color w:val="000000" w:themeColor="text1"/>
        </w:rPr>
        <w:t>114年10月31日止</w:t>
      </w:r>
      <w:r w:rsidR="00802A3C" w:rsidRPr="00511077">
        <w:rPr>
          <w:rFonts w:hint="eastAsia"/>
          <w:color w:val="000000" w:themeColor="text1"/>
        </w:rPr>
        <w:t>，</w:t>
      </w:r>
      <w:r w:rsidR="005F3872" w:rsidRPr="00511077">
        <w:rPr>
          <w:rFonts w:hint="eastAsia"/>
          <w:color w:val="000000" w:themeColor="text1"/>
        </w:rPr>
        <w:t>亦未依行政院所屬各機關中長程個案計畫編審要點規定</w:t>
      </w:r>
      <w:r w:rsidR="0052266D" w:rsidRPr="00511077">
        <w:rPr>
          <w:rFonts w:hint="eastAsia"/>
          <w:color w:val="000000" w:themeColor="text1"/>
          <w:lang w:eastAsia="zh-HK"/>
        </w:rPr>
        <w:t>提報</w:t>
      </w:r>
      <w:r w:rsidR="00981557" w:rsidRPr="00511077">
        <w:rPr>
          <w:color w:val="000000" w:themeColor="text1"/>
        </w:rPr>
        <w:t>修正</w:t>
      </w:r>
      <w:r w:rsidR="00FB033D" w:rsidRPr="00511077">
        <w:rPr>
          <w:rFonts w:hint="eastAsia"/>
          <w:color w:val="000000" w:themeColor="text1"/>
        </w:rPr>
        <w:t>中正紀念堂服務升級</w:t>
      </w:r>
      <w:r w:rsidR="00981557" w:rsidRPr="00511077">
        <w:rPr>
          <w:color w:val="000000" w:themeColor="text1"/>
        </w:rPr>
        <w:t>計畫</w:t>
      </w:r>
      <w:r w:rsidR="00833E0A" w:rsidRPr="00511077">
        <w:rPr>
          <w:rFonts w:hint="eastAsia"/>
          <w:color w:val="000000" w:themeColor="text1"/>
        </w:rPr>
        <w:t>等情事</w:t>
      </w:r>
      <w:r w:rsidR="00802A3C" w:rsidRPr="00511077">
        <w:rPr>
          <w:rFonts w:hint="eastAsia"/>
          <w:color w:val="000000" w:themeColor="text1"/>
        </w:rPr>
        <w:t>，</w:t>
      </w:r>
      <w:r w:rsidR="00F502E7" w:rsidRPr="00511077">
        <w:rPr>
          <w:rFonts w:hint="eastAsia"/>
          <w:color w:val="000000" w:themeColor="text1"/>
        </w:rPr>
        <w:t>經函請文化部督促檢討改善</w:t>
      </w:r>
      <w:r w:rsidR="00802A3C" w:rsidRPr="00511077">
        <w:rPr>
          <w:rFonts w:hint="eastAsia"/>
          <w:color w:val="000000" w:themeColor="text1"/>
        </w:rPr>
        <w:t>。</w:t>
      </w:r>
      <w:r w:rsidR="00F502E7" w:rsidRPr="00511077">
        <w:rPr>
          <w:rFonts w:hint="eastAsia"/>
          <w:color w:val="000000" w:themeColor="text1"/>
        </w:rPr>
        <w:t>據復：</w:t>
      </w:r>
      <w:r w:rsidR="007F63B9" w:rsidRPr="00511077">
        <w:rPr>
          <w:color w:val="000000" w:themeColor="text1"/>
        </w:rPr>
        <w:t>A</w:t>
      </w:r>
      <w:r w:rsidR="007F63B9" w:rsidRPr="00511077">
        <w:rPr>
          <w:rFonts w:hint="eastAsia"/>
          <w:color w:val="000000" w:themeColor="text1"/>
        </w:rPr>
        <w:t>.</w:t>
      </w:r>
      <w:r w:rsidR="00796CA0" w:rsidRPr="00511077">
        <w:rPr>
          <w:rFonts w:hint="eastAsia"/>
          <w:color w:val="000000" w:themeColor="text1"/>
        </w:rPr>
        <w:t>將</w:t>
      </w:r>
      <w:r w:rsidR="002E31CC" w:rsidRPr="00511077">
        <w:rPr>
          <w:rFonts w:hint="eastAsia"/>
          <w:color w:val="000000" w:themeColor="text1"/>
        </w:rPr>
        <w:t>持續</w:t>
      </w:r>
      <w:r w:rsidR="002E31CC" w:rsidRPr="00511077">
        <w:rPr>
          <w:color w:val="000000" w:themeColor="text1"/>
        </w:rPr>
        <w:t>引進國際展覽</w:t>
      </w:r>
      <w:r w:rsidR="00802A3C" w:rsidRPr="00511077">
        <w:rPr>
          <w:color w:val="000000" w:themeColor="text1"/>
        </w:rPr>
        <w:t>、</w:t>
      </w:r>
      <w:r w:rsidR="002E31CC" w:rsidRPr="00511077">
        <w:rPr>
          <w:rFonts w:hint="eastAsia"/>
          <w:color w:val="000000" w:themeColor="text1"/>
        </w:rPr>
        <w:t>提升</w:t>
      </w:r>
      <w:r w:rsidR="002E31CC" w:rsidRPr="00511077">
        <w:rPr>
          <w:color w:val="000000" w:themeColor="text1"/>
        </w:rPr>
        <w:t>展演內容</w:t>
      </w:r>
      <w:r w:rsidR="00802A3C" w:rsidRPr="00511077">
        <w:rPr>
          <w:rFonts w:ascii="新細明體" w:eastAsia="新細明體" w:hAnsi="新細明體" w:hint="eastAsia"/>
          <w:color w:val="000000" w:themeColor="text1"/>
        </w:rPr>
        <w:t>，</w:t>
      </w:r>
      <w:r w:rsidR="0052266D" w:rsidRPr="00511077">
        <w:rPr>
          <w:rFonts w:hint="eastAsia"/>
          <w:color w:val="000000" w:themeColor="text1"/>
          <w:lang w:eastAsia="zh-HK"/>
        </w:rPr>
        <w:t>並</w:t>
      </w:r>
      <w:proofErr w:type="gramStart"/>
      <w:r w:rsidR="0052266D" w:rsidRPr="00511077">
        <w:rPr>
          <w:rFonts w:hint="eastAsia"/>
          <w:color w:val="000000" w:themeColor="text1"/>
          <w:lang w:eastAsia="zh-HK"/>
        </w:rPr>
        <w:t>採取</w:t>
      </w:r>
      <w:r w:rsidR="002E31CC" w:rsidRPr="00511077">
        <w:rPr>
          <w:color w:val="000000" w:themeColor="text1"/>
        </w:rPr>
        <w:t>跨域行銷</w:t>
      </w:r>
      <w:proofErr w:type="gramEnd"/>
      <w:r w:rsidR="002E31CC" w:rsidRPr="00511077">
        <w:rPr>
          <w:color w:val="000000" w:themeColor="text1"/>
        </w:rPr>
        <w:t>合作等措施</w:t>
      </w:r>
      <w:r w:rsidR="00802A3C" w:rsidRPr="00511077">
        <w:rPr>
          <w:color w:val="000000" w:themeColor="text1"/>
        </w:rPr>
        <w:t>，</w:t>
      </w:r>
      <w:r w:rsidR="0052266D" w:rsidRPr="00511077">
        <w:rPr>
          <w:rFonts w:hint="eastAsia"/>
          <w:color w:val="000000" w:themeColor="text1"/>
          <w:lang w:eastAsia="zh-HK"/>
        </w:rPr>
        <w:t>以提升館</w:t>
      </w:r>
      <w:proofErr w:type="gramStart"/>
      <w:r w:rsidR="0052266D" w:rsidRPr="00511077">
        <w:rPr>
          <w:rFonts w:hint="eastAsia"/>
          <w:color w:val="000000" w:themeColor="text1"/>
          <w:lang w:eastAsia="zh-HK"/>
        </w:rPr>
        <w:t>務</w:t>
      </w:r>
      <w:proofErr w:type="gramEnd"/>
      <w:r w:rsidR="0052266D" w:rsidRPr="00511077">
        <w:rPr>
          <w:rFonts w:hint="eastAsia"/>
          <w:color w:val="000000" w:themeColor="text1"/>
          <w:lang w:eastAsia="zh-HK"/>
        </w:rPr>
        <w:t>服務人次</w:t>
      </w:r>
      <w:r w:rsidR="00802A3C" w:rsidRPr="00511077">
        <w:rPr>
          <w:rFonts w:hint="eastAsia"/>
          <w:color w:val="000000" w:themeColor="text1"/>
        </w:rPr>
        <w:t>；</w:t>
      </w:r>
      <w:r w:rsidR="002E31CC" w:rsidRPr="00511077">
        <w:rPr>
          <w:rFonts w:hint="eastAsia"/>
          <w:color w:val="000000" w:themeColor="text1"/>
        </w:rPr>
        <w:t>另</w:t>
      </w:r>
      <w:r w:rsidR="00796CA0" w:rsidRPr="00511077">
        <w:rPr>
          <w:rFonts w:hint="eastAsia"/>
          <w:color w:val="000000" w:themeColor="text1"/>
        </w:rPr>
        <w:t>逐步規劃開發</w:t>
      </w:r>
      <w:r w:rsidR="002E31CC" w:rsidRPr="00511077">
        <w:rPr>
          <w:rFonts w:hint="eastAsia"/>
          <w:color w:val="000000" w:themeColor="text1"/>
        </w:rPr>
        <w:t>轉型正義</w:t>
      </w:r>
      <w:r w:rsidR="00796CA0" w:rsidRPr="00511077">
        <w:rPr>
          <w:rFonts w:hint="eastAsia"/>
          <w:color w:val="000000" w:themeColor="text1"/>
        </w:rPr>
        <w:t>相關主題商品</w:t>
      </w:r>
      <w:r w:rsidR="0052266D" w:rsidRPr="00511077">
        <w:rPr>
          <w:rFonts w:hint="eastAsia"/>
          <w:color w:val="000000" w:themeColor="text1"/>
          <w:lang w:eastAsia="zh-HK"/>
        </w:rPr>
        <w:t>並</w:t>
      </w:r>
      <w:r w:rsidR="002E31CC" w:rsidRPr="00511077">
        <w:rPr>
          <w:rFonts w:hint="eastAsia"/>
          <w:color w:val="000000" w:themeColor="text1"/>
        </w:rPr>
        <w:t>與</w:t>
      </w:r>
      <w:r w:rsidR="0052266D" w:rsidRPr="00511077">
        <w:rPr>
          <w:rFonts w:hint="eastAsia"/>
          <w:color w:val="000000" w:themeColor="text1"/>
          <w:lang w:eastAsia="zh-HK"/>
        </w:rPr>
        <w:t>具潛力</w:t>
      </w:r>
      <w:proofErr w:type="gramStart"/>
      <w:r w:rsidR="0052266D" w:rsidRPr="00511077">
        <w:rPr>
          <w:rFonts w:hint="eastAsia"/>
          <w:color w:val="000000" w:themeColor="text1"/>
          <w:lang w:eastAsia="zh-HK"/>
        </w:rPr>
        <w:t>之</w:t>
      </w:r>
      <w:r w:rsidR="00796CA0" w:rsidRPr="00511077">
        <w:rPr>
          <w:rFonts w:hint="eastAsia"/>
          <w:color w:val="000000" w:themeColor="text1"/>
        </w:rPr>
        <w:t>文創產業</w:t>
      </w:r>
      <w:proofErr w:type="gramEnd"/>
      <w:r w:rsidR="0052266D" w:rsidRPr="00511077">
        <w:rPr>
          <w:rFonts w:hint="eastAsia"/>
          <w:color w:val="000000" w:themeColor="text1"/>
          <w:lang w:eastAsia="zh-HK"/>
        </w:rPr>
        <w:t>業者</w:t>
      </w:r>
      <w:r w:rsidR="00796CA0" w:rsidRPr="00511077">
        <w:rPr>
          <w:rFonts w:hint="eastAsia"/>
          <w:color w:val="000000" w:themeColor="text1"/>
        </w:rPr>
        <w:t>合作</w:t>
      </w:r>
      <w:r w:rsidR="00802A3C" w:rsidRPr="00511077">
        <w:rPr>
          <w:rFonts w:hint="eastAsia"/>
          <w:color w:val="000000" w:themeColor="text1"/>
        </w:rPr>
        <w:t>，</w:t>
      </w:r>
      <w:r w:rsidR="00796CA0" w:rsidRPr="00511077">
        <w:rPr>
          <w:rFonts w:hint="eastAsia"/>
          <w:color w:val="000000" w:themeColor="text1"/>
        </w:rPr>
        <w:t>以</w:t>
      </w:r>
      <w:proofErr w:type="gramStart"/>
      <w:r w:rsidR="00796CA0" w:rsidRPr="00511077">
        <w:rPr>
          <w:rFonts w:hint="eastAsia"/>
          <w:color w:val="000000" w:themeColor="text1"/>
        </w:rPr>
        <w:t>提升</w:t>
      </w:r>
      <w:r w:rsidR="00B22224" w:rsidRPr="00511077">
        <w:rPr>
          <w:rFonts w:hint="eastAsia"/>
          <w:color w:val="000000" w:themeColor="text1"/>
          <w:lang w:eastAsia="zh-HK"/>
        </w:rPr>
        <w:t>文創</w:t>
      </w:r>
      <w:r w:rsidR="00796CA0" w:rsidRPr="00511077">
        <w:rPr>
          <w:rFonts w:hint="eastAsia"/>
          <w:color w:val="000000" w:themeColor="text1"/>
        </w:rPr>
        <w:t>商品</w:t>
      </w:r>
      <w:proofErr w:type="gramEnd"/>
      <w:r w:rsidR="00796CA0" w:rsidRPr="00511077">
        <w:rPr>
          <w:rFonts w:hint="eastAsia"/>
          <w:color w:val="000000" w:themeColor="text1"/>
        </w:rPr>
        <w:t>銷售成效</w:t>
      </w:r>
      <w:r w:rsidR="00802A3C" w:rsidRPr="00511077">
        <w:rPr>
          <w:rFonts w:hint="eastAsia"/>
          <w:color w:val="000000" w:themeColor="text1"/>
        </w:rPr>
        <w:t>；</w:t>
      </w:r>
      <w:r w:rsidR="00417BBB" w:rsidRPr="00511077">
        <w:rPr>
          <w:color w:val="000000" w:themeColor="text1"/>
        </w:rPr>
        <w:t>B</w:t>
      </w:r>
      <w:r w:rsidR="00417BBB" w:rsidRPr="00511077">
        <w:rPr>
          <w:rFonts w:hint="eastAsia"/>
          <w:color w:val="000000" w:themeColor="text1"/>
        </w:rPr>
        <w:t>.</w:t>
      </w:r>
      <w:r w:rsidR="00833E0A" w:rsidRPr="00511077">
        <w:rPr>
          <w:rFonts w:hint="eastAsia"/>
          <w:color w:val="000000" w:themeColor="text1"/>
        </w:rPr>
        <w:t>將重新檢視</w:t>
      </w:r>
      <w:r w:rsidR="00B22224" w:rsidRPr="00511077">
        <w:rPr>
          <w:rFonts w:hint="eastAsia"/>
          <w:color w:val="000000" w:themeColor="text1"/>
          <w:lang w:eastAsia="zh-HK"/>
        </w:rPr>
        <w:t>文物</w:t>
      </w:r>
      <w:r w:rsidR="00833E0A" w:rsidRPr="00511077">
        <w:rPr>
          <w:rFonts w:hint="eastAsia"/>
          <w:color w:val="000000" w:themeColor="text1"/>
        </w:rPr>
        <w:t>典藏管理系統資料並進行補登</w:t>
      </w:r>
      <w:r w:rsidR="00802A3C" w:rsidRPr="00511077">
        <w:rPr>
          <w:rFonts w:hint="eastAsia"/>
          <w:color w:val="000000" w:themeColor="text1"/>
        </w:rPr>
        <w:t>；</w:t>
      </w:r>
      <w:r w:rsidR="00833E0A" w:rsidRPr="00511077">
        <w:rPr>
          <w:rFonts w:hint="eastAsia"/>
          <w:color w:val="000000" w:themeColor="text1"/>
        </w:rPr>
        <w:t>並已於藏品狀況報告表新增提借及還藏紀錄</w:t>
      </w:r>
      <w:r w:rsidR="00B22224" w:rsidRPr="00511077">
        <w:rPr>
          <w:rFonts w:hint="eastAsia"/>
          <w:color w:val="000000" w:themeColor="text1"/>
          <w:lang w:eastAsia="zh-HK"/>
        </w:rPr>
        <w:t>等</w:t>
      </w:r>
      <w:r w:rsidR="00833E0A" w:rsidRPr="00511077">
        <w:rPr>
          <w:rFonts w:hint="eastAsia"/>
          <w:color w:val="000000" w:themeColor="text1"/>
        </w:rPr>
        <w:t>欄位</w:t>
      </w:r>
      <w:r w:rsidR="00802A3C" w:rsidRPr="00511077">
        <w:rPr>
          <w:rFonts w:ascii="新細明體" w:eastAsia="新細明體" w:hAnsi="新細明體" w:hint="eastAsia"/>
          <w:color w:val="000000" w:themeColor="text1"/>
        </w:rPr>
        <w:t>，</w:t>
      </w:r>
      <w:r w:rsidR="00B31F6B" w:rsidRPr="00511077">
        <w:rPr>
          <w:rFonts w:hint="eastAsia"/>
          <w:color w:val="000000" w:themeColor="text1"/>
          <w:lang w:eastAsia="zh-HK"/>
        </w:rPr>
        <w:t>詳盡記錄藏品狀況</w:t>
      </w:r>
      <w:r w:rsidR="00802A3C" w:rsidRPr="00511077">
        <w:rPr>
          <w:rFonts w:ascii="新細明體" w:eastAsia="新細明體" w:hAnsi="新細明體" w:hint="eastAsia"/>
          <w:color w:val="000000" w:themeColor="text1"/>
          <w:lang w:eastAsia="zh-HK"/>
        </w:rPr>
        <w:t>，</w:t>
      </w:r>
      <w:proofErr w:type="gramStart"/>
      <w:r w:rsidR="00B31F6B" w:rsidRPr="00511077">
        <w:rPr>
          <w:rFonts w:hint="eastAsia"/>
          <w:color w:val="000000" w:themeColor="text1"/>
          <w:lang w:eastAsia="zh-HK"/>
        </w:rPr>
        <w:t>俾</w:t>
      </w:r>
      <w:proofErr w:type="gramEnd"/>
      <w:r w:rsidR="00B31F6B" w:rsidRPr="00511077">
        <w:rPr>
          <w:rFonts w:hint="eastAsia"/>
          <w:color w:val="000000" w:themeColor="text1"/>
          <w:lang w:eastAsia="zh-HK"/>
        </w:rPr>
        <w:t>供備查</w:t>
      </w:r>
      <w:r w:rsidR="00802A3C" w:rsidRPr="00511077">
        <w:rPr>
          <w:rFonts w:hint="eastAsia"/>
          <w:color w:val="000000" w:themeColor="text1"/>
        </w:rPr>
        <w:t>；</w:t>
      </w:r>
      <w:r w:rsidR="00417BBB" w:rsidRPr="00511077">
        <w:rPr>
          <w:rFonts w:hint="eastAsia"/>
          <w:color w:val="000000" w:themeColor="text1"/>
        </w:rPr>
        <w:t>C.</w:t>
      </w:r>
      <w:r w:rsidR="00A5281D" w:rsidRPr="00511077">
        <w:rPr>
          <w:rFonts w:hint="eastAsia"/>
          <w:color w:val="000000" w:themeColor="text1"/>
        </w:rPr>
        <w:t>將持續檢討相關工項之規劃及進度管控</w:t>
      </w:r>
      <w:r w:rsidR="00802A3C" w:rsidRPr="00511077">
        <w:rPr>
          <w:rFonts w:ascii="新細明體" w:eastAsia="新細明體" w:hAnsi="新細明體" w:hint="eastAsia"/>
          <w:color w:val="000000" w:themeColor="text1"/>
        </w:rPr>
        <w:t>，</w:t>
      </w:r>
      <w:r w:rsidR="00A5281D" w:rsidRPr="00511077">
        <w:rPr>
          <w:rFonts w:hint="eastAsia"/>
          <w:color w:val="000000" w:themeColor="text1"/>
        </w:rPr>
        <w:t>並儘速提報第</w:t>
      </w:r>
      <w:r w:rsidR="00A5281D" w:rsidRPr="00511077">
        <w:rPr>
          <w:color w:val="000000" w:themeColor="text1"/>
        </w:rPr>
        <w:t>4次修正計畫</w:t>
      </w:r>
      <w:r w:rsidR="00802A3C" w:rsidRPr="00511077">
        <w:rPr>
          <w:color w:val="000000" w:themeColor="text1"/>
        </w:rPr>
        <w:t>。</w:t>
      </w:r>
    </w:p>
    <w:p w14:paraId="21F60BE5" w14:textId="141AC324" w:rsidR="0074009E" w:rsidRDefault="00D44F8A" w:rsidP="00EC1E29">
      <w:pPr>
        <w:widowControl w:val="0"/>
        <w:tabs>
          <w:tab w:val="left" w:pos="2160"/>
        </w:tabs>
        <w:spacing w:line="600" w:lineRule="exact"/>
        <w:ind w:firstLineChars="450" w:firstLine="1261"/>
        <w:rPr>
          <w:b/>
          <w:sz w:val="28"/>
          <w:szCs w:val="28"/>
        </w:rPr>
      </w:pPr>
      <w:r w:rsidRPr="008F5EDB">
        <w:rPr>
          <w:b/>
          <w:color w:val="000000" w:themeColor="text1"/>
          <w:sz w:val="28"/>
          <w:szCs w:val="28"/>
        </w:rPr>
        <w:t>（</w:t>
      </w:r>
      <w:r w:rsidR="00F502E7" w:rsidRPr="008F5EDB">
        <w:rPr>
          <w:b/>
          <w:color w:val="000000" w:themeColor="text1"/>
          <w:sz w:val="28"/>
          <w:szCs w:val="28"/>
        </w:rPr>
        <w:t>3</w:t>
      </w:r>
      <w:r w:rsidRPr="008F5EDB">
        <w:rPr>
          <w:b/>
          <w:color w:val="000000" w:themeColor="text1"/>
          <w:sz w:val="28"/>
          <w:szCs w:val="28"/>
        </w:rPr>
        <w:t>）</w:t>
      </w:r>
      <w:r w:rsidR="00EF1320" w:rsidRPr="008F5EDB">
        <w:rPr>
          <w:b/>
          <w:color w:val="000000" w:themeColor="text1"/>
          <w:sz w:val="28"/>
          <w:szCs w:val="28"/>
        </w:rPr>
        <w:t xml:space="preserve">　</w:t>
      </w:r>
      <w:r w:rsidR="008F6C86" w:rsidRPr="008F6C86">
        <w:rPr>
          <w:rFonts w:hint="eastAsia"/>
          <w:b/>
          <w:sz w:val="28"/>
          <w:szCs w:val="28"/>
        </w:rPr>
        <w:t>國立歷史博物館為改善文物典藏品存放空間及環境</w:t>
      </w:r>
      <w:r w:rsidR="00802A3C">
        <w:rPr>
          <w:rFonts w:hint="eastAsia"/>
          <w:b/>
          <w:sz w:val="28"/>
          <w:szCs w:val="28"/>
        </w:rPr>
        <w:t>，</w:t>
      </w:r>
      <w:r w:rsidR="008F6C86" w:rsidRPr="008F6C86">
        <w:rPr>
          <w:rFonts w:hint="eastAsia"/>
          <w:b/>
          <w:sz w:val="28"/>
          <w:szCs w:val="28"/>
        </w:rPr>
        <w:t>推動興建文物典藏庫房工程</w:t>
      </w:r>
      <w:r w:rsidR="00802A3C">
        <w:rPr>
          <w:rFonts w:hint="eastAsia"/>
          <w:b/>
          <w:sz w:val="28"/>
          <w:szCs w:val="28"/>
        </w:rPr>
        <w:t>，</w:t>
      </w:r>
      <w:r w:rsidR="008F6C86" w:rsidRPr="008F6C86">
        <w:rPr>
          <w:rFonts w:hint="eastAsia"/>
          <w:b/>
          <w:sz w:val="28"/>
          <w:szCs w:val="28"/>
        </w:rPr>
        <w:t>惟未妥為調查所需用地使用狀況</w:t>
      </w:r>
      <w:r w:rsidR="00802A3C">
        <w:rPr>
          <w:rFonts w:hint="eastAsia"/>
          <w:b/>
          <w:sz w:val="28"/>
          <w:szCs w:val="28"/>
        </w:rPr>
        <w:t>，</w:t>
      </w:r>
      <w:r w:rsidR="008F6C86" w:rsidRPr="008F6C86">
        <w:rPr>
          <w:rFonts w:hint="eastAsia"/>
          <w:b/>
          <w:sz w:val="28"/>
          <w:szCs w:val="28"/>
        </w:rPr>
        <w:t>又未估算合理經費及時辦理計畫修正</w:t>
      </w:r>
      <w:r w:rsidR="00802A3C">
        <w:rPr>
          <w:rFonts w:hint="eastAsia"/>
          <w:b/>
          <w:sz w:val="28"/>
          <w:szCs w:val="28"/>
        </w:rPr>
        <w:t>，</w:t>
      </w:r>
      <w:r w:rsidR="008F6C86" w:rsidRPr="008F6C86">
        <w:rPr>
          <w:rFonts w:hint="eastAsia"/>
          <w:b/>
          <w:sz w:val="28"/>
          <w:szCs w:val="28"/>
        </w:rPr>
        <w:t>影響計畫推動</w:t>
      </w:r>
      <w:r w:rsidR="00802A3C">
        <w:rPr>
          <w:rFonts w:hint="eastAsia"/>
          <w:b/>
          <w:sz w:val="28"/>
          <w:szCs w:val="28"/>
        </w:rPr>
        <w:t>，</w:t>
      </w:r>
      <w:r w:rsidR="008966E4" w:rsidRPr="008966E4">
        <w:rPr>
          <w:rFonts w:hint="eastAsia"/>
          <w:b/>
          <w:sz w:val="28"/>
          <w:szCs w:val="28"/>
        </w:rPr>
        <w:t>有待</w:t>
      </w:r>
      <w:proofErr w:type="gramStart"/>
      <w:r w:rsidR="008F6C86" w:rsidRPr="008F6C86">
        <w:rPr>
          <w:rFonts w:hint="eastAsia"/>
          <w:b/>
          <w:sz w:val="28"/>
          <w:szCs w:val="28"/>
        </w:rPr>
        <w:t>研</w:t>
      </w:r>
      <w:proofErr w:type="gramEnd"/>
      <w:r w:rsidR="008F6C86" w:rsidRPr="008F6C86">
        <w:rPr>
          <w:rFonts w:hint="eastAsia"/>
          <w:b/>
          <w:sz w:val="28"/>
          <w:szCs w:val="28"/>
        </w:rPr>
        <w:t>謀改善</w:t>
      </w:r>
      <w:r w:rsidR="00802A3C">
        <w:rPr>
          <w:rFonts w:hint="eastAsia"/>
          <w:b/>
          <w:sz w:val="28"/>
          <w:szCs w:val="28"/>
        </w:rPr>
        <w:t>。</w:t>
      </w:r>
    </w:p>
    <w:p w14:paraId="6C2A693B" w14:textId="0C6341E5" w:rsidR="008F6C86" w:rsidRPr="008F5EDB" w:rsidRDefault="008F6C86" w:rsidP="00EC1E29">
      <w:pPr>
        <w:widowControl w:val="0"/>
        <w:spacing w:line="580" w:lineRule="exact"/>
        <w:ind w:firstLine="480"/>
        <w:rPr>
          <w:color w:val="000000" w:themeColor="text1"/>
          <w:spacing w:val="2"/>
        </w:rPr>
      </w:pPr>
      <w:r w:rsidRPr="008F5EDB">
        <w:rPr>
          <w:rFonts w:hint="eastAsia"/>
          <w:color w:val="000000" w:themeColor="text1"/>
        </w:rPr>
        <w:t>國立歷史博物館</w:t>
      </w:r>
      <w:bookmarkStart w:id="3" w:name="_Hlk231992375"/>
      <w:r w:rsidR="00995F91">
        <w:rPr>
          <w:color w:val="000000" w:themeColor="text1"/>
        </w:rPr>
        <w:t>（</w:t>
      </w:r>
      <w:r w:rsidRPr="008F5EDB">
        <w:rPr>
          <w:color w:val="000000" w:themeColor="text1"/>
        </w:rPr>
        <w:t>下稱史博館</w:t>
      </w:r>
      <w:bookmarkEnd w:id="3"/>
      <w:r w:rsidR="00995F91">
        <w:rPr>
          <w:color w:val="000000" w:themeColor="text1"/>
        </w:rPr>
        <w:t>）</w:t>
      </w:r>
      <w:r w:rsidRPr="008F5EDB">
        <w:rPr>
          <w:color w:val="000000" w:themeColor="text1"/>
        </w:rPr>
        <w:t>為解決文物典藏使用空間不足及建築物老舊難以控制典藏品存放環境等問題</w:t>
      </w:r>
      <w:r w:rsidR="00802A3C">
        <w:rPr>
          <w:color w:val="000000" w:themeColor="text1"/>
        </w:rPr>
        <w:t>，</w:t>
      </w:r>
      <w:r w:rsidRPr="008F5EDB">
        <w:rPr>
          <w:color w:val="000000" w:themeColor="text1"/>
        </w:rPr>
        <w:t>規劃於原國防管理學院積穗營區進修樓之土地拆除舊有建物並於原址興建文物典藏庫房</w:t>
      </w:r>
      <w:r w:rsidR="00802A3C">
        <w:rPr>
          <w:color w:val="000000" w:themeColor="text1"/>
        </w:rPr>
        <w:t>，</w:t>
      </w:r>
      <w:r w:rsidRPr="008F5EDB">
        <w:rPr>
          <w:color w:val="000000" w:themeColor="text1"/>
        </w:rPr>
        <w:t>101年9月25日提報撥用不動產計畫書至</w:t>
      </w:r>
      <w:r w:rsidR="008F5EDB">
        <w:rPr>
          <w:rFonts w:hint="eastAsia"/>
          <w:color w:val="000000" w:themeColor="text1"/>
        </w:rPr>
        <w:t>前</w:t>
      </w:r>
      <w:r w:rsidRPr="008F5EDB">
        <w:rPr>
          <w:color w:val="000000" w:themeColor="text1"/>
        </w:rPr>
        <w:t>財政部國有財產局</w:t>
      </w:r>
      <w:r w:rsidR="00995F91">
        <w:rPr>
          <w:color w:val="000000" w:themeColor="text1"/>
        </w:rPr>
        <w:t>（</w:t>
      </w:r>
      <w:r w:rsidRPr="008F5EDB">
        <w:rPr>
          <w:color w:val="000000" w:themeColor="text1"/>
        </w:rPr>
        <w:t>102年1月1日改制為財政部國有財產署</w:t>
      </w:r>
      <w:r w:rsidR="00995F91">
        <w:rPr>
          <w:color w:val="000000" w:themeColor="text1"/>
        </w:rPr>
        <w:t>）</w:t>
      </w:r>
      <w:r w:rsidRPr="008F5EDB">
        <w:rPr>
          <w:color w:val="000000" w:themeColor="text1"/>
        </w:rPr>
        <w:t>審核</w:t>
      </w:r>
      <w:r w:rsidR="00802A3C">
        <w:rPr>
          <w:color w:val="000000" w:themeColor="text1"/>
        </w:rPr>
        <w:t>，</w:t>
      </w:r>
      <w:r w:rsidRPr="008F5EDB">
        <w:rPr>
          <w:color w:val="000000" w:themeColor="text1"/>
        </w:rPr>
        <w:t>經多次修正後獲行政院於104年11月4日同意撥用</w:t>
      </w:r>
      <w:r w:rsidR="00802A3C">
        <w:rPr>
          <w:color w:val="000000" w:themeColor="text1"/>
        </w:rPr>
        <w:t>，</w:t>
      </w:r>
      <w:r w:rsidRPr="008F5EDB">
        <w:rPr>
          <w:color w:val="000000" w:themeColor="text1"/>
        </w:rPr>
        <w:t>該館</w:t>
      </w:r>
      <w:proofErr w:type="gramStart"/>
      <w:r w:rsidRPr="008F5EDB">
        <w:rPr>
          <w:color w:val="000000" w:themeColor="text1"/>
        </w:rPr>
        <w:t>爰</w:t>
      </w:r>
      <w:proofErr w:type="gramEnd"/>
      <w:r w:rsidRPr="008F5EDB">
        <w:rPr>
          <w:color w:val="000000" w:themeColor="text1"/>
        </w:rPr>
        <w:t>將文物典藏庫房興建工程案納入行政院106年8月14日核定國立歷史博物館升級發展計畫辦理</w:t>
      </w:r>
      <w:r w:rsidR="00802A3C">
        <w:rPr>
          <w:color w:val="000000" w:themeColor="text1"/>
        </w:rPr>
        <w:t>，</w:t>
      </w:r>
      <w:r w:rsidRPr="008F5EDB">
        <w:rPr>
          <w:color w:val="000000" w:themeColor="text1"/>
        </w:rPr>
        <w:t>經費4</w:t>
      </w:r>
      <w:r w:rsidRPr="008F5EDB">
        <w:rPr>
          <w:color w:val="000000" w:themeColor="text1"/>
        </w:rPr>
        <w:lastRenderedPageBreak/>
        <w:t>億1,288萬元</w:t>
      </w:r>
      <w:r w:rsidR="00802A3C">
        <w:rPr>
          <w:color w:val="000000" w:themeColor="text1"/>
        </w:rPr>
        <w:t>，</w:t>
      </w:r>
      <w:r w:rsidRPr="008F5EDB">
        <w:rPr>
          <w:color w:val="000000" w:themeColor="text1"/>
        </w:rPr>
        <w:t>預計109年完成新建工程</w:t>
      </w:r>
      <w:r w:rsidR="00802A3C">
        <w:rPr>
          <w:rFonts w:hint="eastAsia"/>
          <w:color w:val="000000" w:themeColor="text1"/>
        </w:rPr>
        <w:t>，</w:t>
      </w:r>
      <w:r w:rsidRPr="008F5EDB">
        <w:rPr>
          <w:color w:val="000000" w:themeColor="text1"/>
        </w:rPr>
        <w:t>111年完成文物搬遷及整飭盤點</w:t>
      </w:r>
      <w:r w:rsidR="00802A3C">
        <w:rPr>
          <w:color w:val="000000" w:themeColor="text1"/>
        </w:rPr>
        <w:t>。</w:t>
      </w:r>
      <w:proofErr w:type="gramStart"/>
      <w:r w:rsidRPr="008F5EDB">
        <w:rPr>
          <w:color w:val="000000" w:themeColor="text1"/>
        </w:rPr>
        <w:t>嗣</w:t>
      </w:r>
      <w:proofErr w:type="gramEnd"/>
      <w:r w:rsidRPr="008F5EDB">
        <w:rPr>
          <w:color w:val="000000" w:themeColor="text1"/>
        </w:rPr>
        <w:t>因工</w:t>
      </w:r>
      <w:r w:rsidRPr="008F5EDB">
        <w:rPr>
          <w:rFonts w:hint="eastAsia"/>
          <w:color w:val="000000" w:themeColor="text1"/>
        </w:rPr>
        <w:t>程經費不足</w:t>
      </w:r>
      <w:r w:rsidR="00802A3C">
        <w:rPr>
          <w:rFonts w:hint="eastAsia"/>
          <w:color w:val="000000" w:themeColor="text1"/>
        </w:rPr>
        <w:t>，</w:t>
      </w:r>
      <w:r w:rsidRPr="008F5EDB">
        <w:rPr>
          <w:rFonts w:hint="eastAsia"/>
          <w:color w:val="000000" w:themeColor="text1"/>
        </w:rPr>
        <w:t>史博館陸續報經行政院於</w:t>
      </w:r>
      <w:r w:rsidRPr="008F5EDB">
        <w:rPr>
          <w:color w:val="000000" w:themeColor="text1"/>
        </w:rPr>
        <w:t>111年5月9日及112年8月10日兩度核定修正計畫</w:t>
      </w:r>
      <w:r w:rsidR="00802A3C">
        <w:rPr>
          <w:color w:val="000000" w:themeColor="text1"/>
        </w:rPr>
        <w:t>，</w:t>
      </w:r>
      <w:r w:rsidRPr="008F5EDB">
        <w:rPr>
          <w:color w:val="000000" w:themeColor="text1"/>
        </w:rPr>
        <w:t>文物典藏庫房工程經費調增為6億278萬餘元</w:t>
      </w:r>
      <w:r w:rsidR="00802A3C">
        <w:rPr>
          <w:color w:val="000000" w:themeColor="text1"/>
        </w:rPr>
        <w:t>，</w:t>
      </w:r>
      <w:proofErr w:type="gramStart"/>
      <w:r w:rsidRPr="008F5EDB">
        <w:rPr>
          <w:color w:val="000000" w:themeColor="text1"/>
        </w:rPr>
        <w:t>期程展延</w:t>
      </w:r>
      <w:proofErr w:type="gramEnd"/>
      <w:r w:rsidRPr="008F5EDB">
        <w:rPr>
          <w:color w:val="000000" w:themeColor="text1"/>
        </w:rPr>
        <w:t>至</w:t>
      </w:r>
      <w:proofErr w:type="gramStart"/>
      <w:r w:rsidRPr="008F5EDB">
        <w:rPr>
          <w:color w:val="000000" w:themeColor="text1"/>
        </w:rPr>
        <w:t>116</w:t>
      </w:r>
      <w:proofErr w:type="gramEnd"/>
      <w:r w:rsidRPr="008F5EDB">
        <w:rPr>
          <w:color w:val="000000" w:themeColor="text1"/>
        </w:rPr>
        <w:t>年</w:t>
      </w:r>
      <w:r w:rsidR="008F5EDB">
        <w:rPr>
          <w:rFonts w:hint="eastAsia"/>
          <w:color w:val="000000" w:themeColor="text1"/>
        </w:rPr>
        <w:t>度</w:t>
      </w:r>
      <w:r w:rsidR="00802A3C">
        <w:rPr>
          <w:color w:val="000000" w:themeColor="text1"/>
        </w:rPr>
        <w:t>。</w:t>
      </w:r>
      <w:r w:rsidRPr="008F5EDB">
        <w:rPr>
          <w:color w:val="000000" w:themeColor="text1"/>
        </w:rPr>
        <w:t>經查執行情形</w:t>
      </w:r>
      <w:r w:rsidR="00802A3C">
        <w:rPr>
          <w:color w:val="000000" w:themeColor="text1"/>
        </w:rPr>
        <w:t>，</w:t>
      </w:r>
      <w:r w:rsidRPr="008F5EDB">
        <w:rPr>
          <w:color w:val="000000" w:themeColor="text1"/>
        </w:rPr>
        <w:t>核有：</w:t>
      </w:r>
      <w:r w:rsidRPr="006475AE">
        <w:rPr>
          <w:color w:val="000000" w:themeColor="text1"/>
        </w:rPr>
        <w:t>A.</w:t>
      </w:r>
      <w:r w:rsidRPr="008F5EDB">
        <w:rPr>
          <w:color w:val="000000" w:themeColor="text1"/>
        </w:rPr>
        <w:t>未於工程用地申請撥用階段妥為調查國有不動產使用狀況及檢查撥用不動產計畫書等文件之完整性及正確性</w:t>
      </w:r>
      <w:r w:rsidR="00802A3C">
        <w:rPr>
          <w:color w:val="000000" w:themeColor="text1"/>
        </w:rPr>
        <w:t>，</w:t>
      </w:r>
      <w:r w:rsidRPr="008F5EDB">
        <w:rPr>
          <w:color w:val="000000" w:themeColor="text1"/>
        </w:rPr>
        <w:t>致歷時3年1個月餘始完成用地撥用程序</w:t>
      </w:r>
      <w:r w:rsidR="00802A3C">
        <w:rPr>
          <w:color w:val="000000" w:themeColor="text1"/>
        </w:rPr>
        <w:t>，</w:t>
      </w:r>
      <w:r w:rsidRPr="008F5EDB">
        <w:rPr>
          <w:color w:val="000000" w:themeColor="text1"/>
        </w:rPr>
        <w:t>影響計畫推動</w:t>
      </w:r>
      <w:r w:rsidR="00802A3C">
        <w:rPr>
          <w:color w:val="000000" w:themeColor="text1"/>
        </w:rPr>
        <w:t>；</w:t>
      </w:r>
      <w:r w:rsidRPr="006475AE">
        <w:rPr>
          <w:color w:val="000000" w:themeColor="text1"/>
        </w:rPr>
        <w:t>B</w:t>
      </w:r>
      <w:r w:rsidRPr="006475AE">
        <w:rPr>
          <w:rFonts w:hint="eastAsia"/>
          <w:color w:val="000000" w:themeColor="text1"/>
        </w:rPr>
        <w:t>.</w:t>
      </w:r>
      <w:r w:rsidRPr="008F5EDB">
        <w:rPr>
          <w:color w:val="000000" w:themeColor="text1"/>
        </w:rPr>
        <w:t>未</w:t>
      </w:r>
      <w:proofErr w:type="gramStart"/>
      <w:r w:rsidRPr="008F5EDB">
        <w:rPr>
          <w:color w:val="000000" w:themeColor="text1"/>
        </w:rPr>
        <w:t>覈</w:t>
      </w:r>
      <w:proofErr w:type="gramEnd"/>
      <w:r w:rsidRPr="008F5EDB">
        <w:rPr>
          <w:color w:val="000000" w:themeColor="text1"/>
        </w:rPr>
        <w:t>實擬訂工程所需經費</w:t>
      </w:r>
      <w:r w:rsidR="00802A3C">
        <w:rPr>
          <w:color w:val="000000" w:themeColor="text1"/>
        </w:rPr>
        <w:t>，</w:t>
      </w:r>
      <w:r w:rsidRPr="008F5EDB">
        <w:rPr>
          <w:color w:val="000000" w:themeColor="text1"/>
        </w:rPr>
        <w:t>又未及時估算合理經費辦理計畫修正</w:t>
      </w:r>
      <w:r w:rsidR="00802A3C">
        <w:rPr>
          <w:color w:val="000000" w:themeColor="text1"/>
        </w:rPr>
        <w:t>，</w:t>
      </w:r>
      <w:r w:rsidRPr="008F5EDB">
        <w:rPr>
          <w:color w:val="000000" w:themeColor="text1"/>
        </w:rPr>
        <w:t>致歷經1年6個月餘始完成計畫修正</w:t>
      </w:r>
      <w:r w:rsidR="00802A3C">
        <w:rPr>
          <w:color w:val="000000" w:themeColor="text1"/>
        </w:rPr>
        <w:t>，</w:t>
      </w:r>
      <w:r w:rsidRPr="008F5EDB">
        <w:rPr>
          <w:color w:val="000000" w:themeColor="text1"/>
        </w:rPr>
        <w:t>影響計畫執行等情事</w:t>
      </w:r>
      <w:r w:rsidR="00802A3C">
        <w:rPr>
          <w:color w:val="000000" w:themeColor="text1"/>
        </w:rPr>
        <w:t>，</w:t>
      </w:r>
      <w:r w:rsidR="008966E4" w:rsidRPr="008966E4">
        <w:rPr>
          <w:rFonts w:hint="eastAsia"/>
          <w:color w:val="000000" w:themeColor="text1"/>
        </w:rPr>
        <w:t>經依審計法第</w:t>
      </w:r>
      <w:r w:rsidR="008966E4" w:rsidRPr="008966E4">
        <w:rPr>
          <w:color w:val="000000" w:themeColor="text1"/>
        </w:rPr>
        <w:t>69條第1項規定</w:t>
      </w:r>
      <w:r w:rsidR="00802A3C">
        <w:rPr>
          <w:color w:val="000000" w:themeColor="text1"/>
        </w:rPr>
        <w:t>，</w:t>
      </w:r>
      <w:r w:rsidR="008966E4" w:rsidRPr="008966E4">
        <w:rPr>
          <w:color w:val="000000" w:themeColor="text1"/>
        </w:rPr>
        <w:t>於114年9月9日函請文化部督促</w:t>
      </w:r>
      <w:proofErr w:type="gramStart"/>
      <w:r w:rsidR="008966E4" w:rsidRPr="008966E4">
        <w:rPr>
          <w:color w:val="000000" w:themeColor="text1"/>
        </w:rPr>
        <w:t>研</w:t>
      </w:r>
      <w:proofErr w:type="gramEnd"/>
      <w:r w:rsidR="008966E4" w:rsidRPr="008966E4">
        <w:rPr>
          <w:color w:val="000000" w:themeColor="text1"/>
        </w:rPr>
        <w:t>謀改善</w:t>
      </w:r>
      <w:r w:rsidR="00802A3C">
        <w:rPr>
          <w:color w:val="000000" w:themeColor="text1"/>
        </w:rPr>
        <w:t>，</w:t>
      </w:r>
      <w:r w:rsidR="008966E4" w:rsidRPr="008966E4">
        <w:rPr>
          <w:color w:val="000000" w:themeColor="text1"/>
        </w:rPr>
        <w:t>並報告監察院</w:t>
      </w:r>
      <w:r w:rsidR="00802A3C">
        <w:rPr>
          <w:color w:val="000000" w:themeColor="text1"/>
        </w:rPr>
        <w:t>。</w:t>
      </w:r>
      <w:r w:rsidR="008966E4" w:rsidRPr="008966E4">
        <w:rPr>
          <w:color w:val="000000" w:themeColor="text1"/>
        </w:rPr>
        <w:t>經文化部</w:t>
      </w:r>
      <w:proofErr w:type="gramStart"/>
      <w:r w:rsidR="008966E4" w:rsidRPr="008966E4">
        <w:rPr>
          <w:color w:val="000000" w:themeColor="text1"/>
        </w:rPr>
        <w:t>研</w:t>
      </w:r>
      <w:proofErr w:type="gramEnd"/>
      <w:r w:rsidR="008966E4" w:rsidRPr="008966E4">
        <w:rPr>
          <w:color w:val="000000" w:themeColor="text1"/>
        </w:rPr>
        <w:t>提下列改善措施：</w:t>
      </w:r>
      <w:r w:rsidRPr="006475AE">
        <w:rPr>
          <w:color w:val="000000" w:themeColor="text1"/>
        </w:rPr>
        <w:t>A.</w:t>
      </w:r>
      <w:r w:rsidRPr="008F5EDB">
        <w:rPr>
          <w:color w:val="000000" w:themeColor="text1"/>
        </w:rPr>
        <w:t>已督促史博館將本案執行過程</w:t>
      </w:r>
      <w:r w:rsidRPr="008F5EDB">
        <w:rPr>
          <w:rFonts w:hint="eastAsia"/>
          <w:color w:val="000000" w:themeColor="text1"/>
        </w:rPr>
        <w:t>納</w:t>
      </w:r>
      <w:r w:rsidR="004610DD">
        <w:rPr>
          <w:rFonts w:hint="eastAsia"/>
          <w:color w:val="000000" w:themeColor="text1"/>
        </w:rPr>
        <w:t>為</w:t>
      </w:r>
      <w:r w:rsidRPr="008F5EDB">
        <w:rPr>
          <w:rFonts w:hint="eastAsia"/>
          <w:color w:val="000000" w:themeColor="text1"/>
        </w:rPr>
        <w:t>教育訓練</w:t>
      </w:r>
      <w:r w:rsidR="004610DD" w:rsidRPr="008F5EDB">
        <w:rPr>
          <w:color w:val="000000" w:themeColor="text1"/>
        </w:rPr>
        <w:t>案例</w:t>
      </w:r>
      <w:r w:rsidR="00802A3C">
        <w:rPr>
          <w:rFonts w:hint="eastAsia"/>
          <w:color w:val="000000" w:themeColor="text1"/>
        </w:rPr>
        <w:t>，</w:t>
      </w:r>
      <w:r w:rsidRPr="008F5EDB">
        <w:rPr>
          <w:rFonts w:hint="eastAsia"/>
          <w:color w:val="000000" w:themeColor="text1"/>
        </w:rPr>
        <w:t>避免再度發生類似情事</w:t>
      </w:r>
      <w:r w:rsidR="00802A3C">
        <w:rPr>
          <w:rFonts w:hint="eastAsia"/>
          <w:color w:val="000000" w:themeColor="text1"/>
        </w:rPr>
        <w:t>；</w:t>
      </w:r>
      <w:r w:rsidRPr="006475AE">
        <w:rPr>
          <w:color w:val="000000" w:themeColor="text1"/>
        </w:rPr>
        <w:t>B</w:t>
      </w:r>
      <w:r w:rsidRPr="006475AE">
        <w:rPr>
          <w:rFonts w:hint="eastAsia"/>
          <w:color w:val="000000" w:themeColor="text1"/>
        </w:rPr>
        <w:t>.</w:t>
      </w:r>
      <w:r w:rsidRPr="008F5EDB">
        <w:rPr>
          <w:color w:val="000000" w:themeColor="text1"/>
        </w:rPr>
        <w:t>已督促史博館嗣後於計畫報核時合理編列工程經費</w:t>
      </w:r>
      <w:r w:rsidR="00802A3C">
        <w:rPr>
          <w:color w:val="000000" w:themeColor="text1"/>
        </w:rPr>
        <w:t>，</w:t>
      </w:r>
      <w:proofErr w:type="gramStart"/>
      <w:r w:rsidRPr="008F5EDB">
        <w:rPr>
          <w:color w:val="000000" w:themeColor="text1"/>
        </w:rPr>
        <w:t>倘於設計</w:t>
      </w:r>
      <w:proofErr w:type="gramEnd"/>
      <w:r w:rsidRPr="008F5EDB">
        <w:rPr>
          <w:color w:val="000000" w:themeColor="text1"/>
        </w:rPr>
        <w:t>階段發</w:t>
      </w:r>
      <w:r w:rsidRPr="008F5EDB">
        <w:rPr>
          <w:color w:val="000000" w:themeColor="text1"/>
          <w:spacing w:val="4"/>
        </w:rPr>
        <w:t>現經費不足而有修正計畫必要時</w:t>
      </w:r>
      <w:r w:rsidR="00802A3C">
        <w:rPr>
          <w:color w:val="000000" w:themeColor="text1"/>
          <w:spacing w:val="4"/>
        </w:rPr>
        <w:t>，</w:t>
      </w:r>
      <w:r w:rsidRPr="008F5EDB">
        <w:rPr>
          <w:color w:val="000000" w:themeColor="text1"/>
          <w:spacing w:val="4"/>
        </w:rPr>
        <w:t>應儘早提出計畫修正</w:t>
      </w:r>
      <w:r w:rsidR="00802A3C">
        <w:rPr>
          <w:color w:val="000000" w:themeColor="text1"/>
          <w:spacing w:val="2"/>
        </w:rPr>
        <w:t>，</w:t>
      </w:r>
      <w:r w:rsidRPr="008F5EDB">
        <w:rPr>
          <w:color w:val="000000" w:themeColor="text1"/>
          <w:spacing w:val="2"/>
        </w:rPr>
        <w:t>避免再次發生因計畫修正而影響計畫執行</w:t>
      </w:r>
      <w:r w:rsidR="004610DD">
        <w:rPr>
          <w:rFonts w:hint="eastAsia"/>
          <w:color w:val="000000" w:themeColor="text1"/>
          <w:spacing w:val="2"/>
        </w:rPr>
        <w:t>情事</w:t>
      </w:r>
      <w:r w:rsidR="00802A3C">
        <w:rPr>
          <w:color w:val="000000" w:themeColor="text1"/>
          <w:spacing w:val="2"/>
        </w:rPr>
        <w:t>。</w:t>
      </w:r>
      <w:proofErr w:type="gramStart"/>
      <w:r w:rsidR="008966E4" w:rsidRPr="008966E4">
        <w:rPr>
          <w:rFonts w:hint="eastAsia"/>
          <w:color w:val="000000" w:themeColor="text1"/>
          <w:spacing w:val="2"/>
        </w:rPr>
        <w:t>嗣</w:t>
      </w:r>
      <w:proofErr w:type="gramEnd"/>
      <w:r w:rsidR="008966E4" w:rsidRPr="008966E4">
        <w:rPr>
          <w:rFonts w:hint="eastAsia"/>
          <w:color w:val="000000" w:themeColor="text1"/>
          <w:spacing w:val="2"/>
        </w:rPr>
        <w:t>經監察院糾正</w:t>
      </w:r>
      <w:r w:rsidR="00802A3C">
        <w:rPr>
          <w:rFonts w:hint="eastAsia"/>
          <w:color w:val="000000" w:themeColor="text1"/>
          <w:spacing w:val="2"/>
        </w:rPr>
        <w:t>。</w:t>
      </w:r>
    </w:p>
    <w:p w14:paraId="003F4DD3" w14:textId="1ADAF2E2" w:rsidR="00576797" w:rsidRPr="00C202AB" w:rsidRDefault="00576797" w:rsidP="001576E4">
      <w:pPr>
        <w:widowControl w:val="0"/>
        <w:tabs>
          <w:tab w:val="left" w:pos="2160"/>
        </w:tabs>
        <w:spacing w:line="520" w:lineRule="exact"/>
        <w:ind w:firstLineChars="450" w:firstLine="1261"/>
        <w:rPr>
          <w:b/>
          <w:color w:val="000000" w:themeColor="text1"/>
          <w:sz w:val="28"/>
          <w:szCs w:val="28"/>
        </w:rPr>
      </w:pPr>
      <w:r w:rsidRPr="00C202AB">
        <w:rPr>
          <w:b/>
          <w:color w:val="000000" w:themeColor="text1"/>
          <w:sz w:val="28"/>
          <w:szCs w:val="28"/>
        </w:rPr>
        <w:t>6.</w:t>
      </w:r>
      <w:r w:rsidRPr="00C202AB">
        <w:rPr>
          <w:rFonts w:hint="eastAsia"/>
          <w:b/>
          <w:color w:val="000000" w:themeColor="text1"/>
          <w:sz w:val="28"/>
          <w:szCs w:val="28"/>
        </w:rPr>
        <w:t xml:space="preserve">　</w:t>
      </w:r>
      <w:proofErr w:type="gramStart"/>
      <w:r w:rsidRPr="00C202AB">
        <w:rPr>
          <w:b/>
          <w:color w:val="000000" w:themeColor="text1"/>
          <w:sz w:val="28"/>
          <w:szCs w:val="28"/>
        </w:rPr>
        <w:t>1</w:t>
      </w:r>
      <w:r w:rsidR="00250B5A" w:rsidRPr="00C202AB">
        <w:rPr>
          <w:rFonts w:hint="eastAsia"/>
          <w:b/>
          <w:color w:val="000000" w:themeColor="text1"/>
          <w:sz w:val="28"/>
          <w:szCs w:val="28"/>
        </w:rPr>
        <w:t>1</w:t>
      </w:r>
      <w:r w:rsidR="004E3F33" w:rsidRPr="00C202AB">
        <w:rPr>
          <w:b/>
          <w:color w:val="000000" w:themeColor="text1"/>
          <w:sz w:val="28"/>
          <w:szCs w:val="28"/>
        </w:rPr>
        <w:t>3</w:t>
      </w:r>
      <w:proofErr w:type="gramEnd"/>
      <w:r w:rsidRPr="00C202AB">
        <w:rPr>
          <w:rFonts w:hint="eastAsia"/>
          <w:b/>
          <w:color w:val="000000" w:themeColor="text1"/>
          <w:sz w:val="28"/>
          <w:szCs w:val="28"/>
        </w:rPr>
        <w:t>年度重要審核意見追蹤查核情形</w:t>
      </w:r>
    </w:p>
    <w:p w14:paraId="17994B6E" w14:textId="26164295" w:rsidR="00576797" w:rsidRPr="00C202AB" w:rsidRDefault="008435F9" w:rsidP="00A96D11">
      <w:pPr>
        <w:widowControl w:val="0"/>
        <w:spacing w:beforeLines="5" w:before="18" w:afterLines="20" w:after="72" w:line="540" w:lineRule="exact"/>
        <w:ind w:firstLine="480"/>
        <w:rPr>
          <w:color w:val="000000" w:themeColor="text1"/>
        </w:rPr>
      </w:pPr>
      <w:r w:rsidRPr="00C202AB">
        <w:rPr>
          <w:rFonts w:cs="Times New Roman"/>
          <w:b/>
          <w:noProof/>
          <w:color w:val="000000" w:themeColor="text1"/>
        </w:rPr>
        <mc:AlternateContent>
          <mc:Choice Requires="wps">
            <w:drawing>
              <wp:anchor distT="0" distB="0" distL="114300" distR="114300" simplePos="0" relativeHeight="251683840" behindDoc="1" locked="0" layoutInCell="1" allowOverlap="1" wp14:anchorId="6142468C" wp14:editId="13754313">
                <wp:simplePos x="0" y="0"/>
                <wp:positionH relativeFrom="margin">
                  <wp:posOffset>-74930</wp:posOffset>
                </wp:positionH>
                <wp:positionV relativeFrom="paragraph">
                  <wp:posOffset>734695</wp:posOffset>
                </wp:positionV>
                <wp:extent cx="6562725" cy="2743200"/>
                <wp:effectExtent l="0" t="0" r="0" b="6350"/>
                <wp:wrapTight wrapText="bothSides">
                  <wp:wrapPolygon edited="0">
                    <wp:start x="188" y="0"/>
                    <wp:lineTo x="188" y="21450"/>
                    <wp:lineTo x="21381" y="21450"/>
                    <wp:lineTo x="21381" y="0"/>
                    <wp:lineTo x="188"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2725" cy="2743200"/>
                        </a:xfrm>
                        <a:prstGeom prst="rect">
                          <a:avLst/>
                        </a:prstGeom>
                        <a:noFill/>
                        <a:ln w="9525">
                          <a:noFill/>
                          <a:miter lim="800000"/>
                          <a:headEnd/>
                          <a:tailEnd/>
                        </a:ln>
                      </wps:spPr>
                      <wps:txbx>
                        <w:txbxContent>
                          <w:p w14:paraId="34521A4C" w14:textId="77777777" w:rsidR="00071CC2" w:rsidRPr="0043409B" w:rsidRDefault="00071CC2" w:rsidP="00071CC2">
                            <w:pPr>
                              <w:overflowPunct/>
                              <w:spacing w:afterLines="10" w:after="36"/>
                              <w:ind w:firstLineChars="11" w:firstLine="26"/>
                              <w:jc w:val="center"/>
                              <w:rPr>
                                <w:rFonts w:cs="Times New Roman"/>
                                <w:color w:val="000000" w:themeColor="text1"/>
                              </w:rPr>
                            </w:pPr>
                            <w:r w:rsidRPr="0043409B">
                              <w:rPr>
                                <w:rFonts w:cs="Times New Roman" w:hint="eastAsia"/>
                                <w:b/>
                                <w:color w:val="000000" w:themeColor="text1"/>
                              </w:rPr>
                              <w:t>表</w:t>
                            </w:r>
                            <w:r>
                              <w:rPr>
                                <w:rFonts w:cs="Times New Roman"/>
                                <w:b/>
                                <w:color w:val="000000" w:themeColor="text1"/>
                              </w:rPr>
                              <w:t>3</w:t>
                            </w:r>
                            <w:r w:rsidRPr="0043409B">
                              <w:rPr>
                                <w:rFonts w:cs="Times New Roman" w:hint="eastAsia"/>
                                <w:b/>
                                <w:color w:val="000000" w:themeColor="text1"/>
                              </w:rPr>
                              <w:t xml:space="preserve">　</w:t>
                            </w:r>
                            <w:proofErr w:type="gramStart"/>
                            <w:r w:rsidRPr="0043409B">
                              <w:rPr>
                                <w:rFonts w:cs="Times New Roman"/>
                                <w:b/>
                                <w:color w:val="000000" w:themeColor="text1"/>
                              </w:rPr>
                              <w:t>11</w:t>
                            </w:r>
                            <w:r>
                              <w:rPr>
                                <w:rFonts w:cs="Times New Roman"/>
                                <w:b/>
                                <w:color w:val="000000" w:themeColor="text1"/>
                              </w:rPr>
                              <w:t>3</w:t>
                            </w:r>
                            <w:proofErr w:type="gramEnd"/>
                            <w:r w:rsidRPr="0043409B">
                              <w:rPr>
                                <w:rFonts w:cs="Times New Roman" w:hint="eastAsia"/>
                                <w:b/>
                                <w:color w:val="000000" w:themeColor="text1"/>
                              </w:rPr>
                              <w:t>年度審核報告非營業部分所列國立文化機構作業基金重要審核意見覆核辦理情形</w:t>
                            </w:r>
                          </w:p>
                          <w:tbl>
                            <w:tblPr>
                              <w:tblW w:w="5082" w:type="pct"/>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40"/>
                              <w:gridCol w:w="2863"/>
                            </w:tblGrid>
                            <w:tr w:rsidR="00071CC2" w:rsidRPr="0043409B" w14:paraId="12077FB8" w14:textId="77777777" w:rsidTr="00A01BA6">
                              <w:trPr>
                                <w:trHeight w:val="340"/>
                                <w:tblHeader/>
                              </w:trPr>
                              <w:tc>
                                <w:tcPr>
                                  <w:tcW w:w="3597" w:type="pct"/>
                                  <w:tcBorders>
                                    <w:top w:val="single" w:sz="4" w:space="0" w:color="auto"/>
                                    <w:left w:val="single" w:sz="4" w:space="0" w:color="auto"/>
                                    <w:bottom w:val="single" w:sz="4" w:space="0" w:color="auto"/>
                                    <w:right w:val="single" w:sz="4" w:space="0" w:color="auto"/>
                                  </w:tcBorders>
                                  <w:vAlign w:val="center"/>
                                </w:tcPr>
                                <w:p w14:paraId="4CC797C5" w14:textId="77777777" w:rsidR="00071CC2" w:rsidRPr="0043409B" w:rsidRDefault="00071CC2"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重要審核意見標題</w:t>
                                  </w:r>
                                </w:p>
                              </w:tc>
                              <w:tc>
                                <w:tcPr>
                                  <w:tcW w:w="1403" w:type="pct"/>
                                  <w:tcBorders>
                                    <w:top w:val="single" w:sz="4" w:space="0" w:color="auto"/>
                                    <w:left w:val="single" w:sz="4" w:space="0" w:color="auto"/>
                                    <w:bottom w:val="single" w:sz="4" w:space="0" w:color="auto"/>
                                    <w:right w:val="single" w:sz="4" w:space="0" w:color="auto"/>
                                  </w:tcBorders>
                                  <w:vAlign w:val="center"/>
                                </w:tcPr>
                                <w:p w14:paraId="20164952" w14:textId="77777777" w:rsidR="00071CC2" w:rsidRPr="0043409B" w:rsidRDefault="00071CC2"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說明</w:t>
                                  </w:r>
                                </w:p>
                              </w:tc>
                            </w:tr>
                            <w:tr w:rsidR="00071CC2" w:rsidRPr="0043409B" w14:paraId="6847F7FB" w14:textId="77777777" w:rsidTr="00A01BA6">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4BB80C6" w14:textId="77777777" w:rsidR="00071CC2" w:rsidRPr="00C202AB" w:rsidRDefault="00071CC2" w:rsidP="00886287">
                                  <w:pPr>
                                    <w:overflowPunct/>
                                    <w:ind w:firstLineChars="0" w:firstLine="0"/>
                                    <w:rPr>
                                      <w:rFonts w:cs="Times New Roman"/>
                                      <w:b/>
                                      <w:color w:val="000000" w:themeColor="text1"/>
                                      <w:sz w:val="20"/>
                                      <w:szCs w:val="20"/>
                                    </w:rPr>
                                  </w:pPr>
                                  <w:r w:rsidRPr="00C202AB">
                                    <w:rPr>
                                      <w:rFonts w:cs="Times New Roman" w:hint="eastAsia"/>
                                      <w:b/>
                                      <w:noProof/>
                                      <w:color w:val="000000" w:themeColor="text1"/>
                                      <w:sz w:val="20"/>
                                      <w:szCs w:val="20"/>
                                    </w:rPr>
                                    <w:t>已研謀改善或依改善措施持續辦理</w:t>
                                  </w:r>
                                </w:p>
                              </w:tc>
                            </w:tr>
                            <w:tr w:rsidR="00071CC2" w:rsidRPr="0043409B" w14:paraId="429C9B24" w14:textId="77777777" w:rsidTr="00A01BA6">
                              <w:trPr>
                                <w:trHeight w:val="794"/>
                              </w:trPr>
                              <w:tc>
                                <w:tcPr>
                                  <w:tcW w:w="3597" w:type="pct"/>
                                  <w:tcBorders>
                                    <w:top w:val="single" w:sz="4" w:space="0" w:color="auto"/>
                                    <w:left w:val="single" w:sz="4" w:space="0" w:color="auto"/>
                                    <w:bottom w:val="single" w:sz="4" w:space="0" w:color="auto"/>
                                    <w:right w:val="single" w:sz="4" w:space="0" w:color="auto"/>
                                  </w:tcBorders>
                                  <w:vAlign w:val="center"/>
                                </w:tcPr>
                                <w:p w14:paraId="2C014009" w14:textId="0B4A8CC8" w:rsidR="00071CC2" w:rsidRPr="00C202AB" w:rsidRDefault="00071CC2" w:rsidP="00EC1E29">
                                  <w:pPr>
                                    <w:overflowPunct/>
                                    <w:spacing w:afterLines="10" w:after="36" w:line="320" w:lineRule="exact"/>
                                    <w:ind w:left="510" w:hangingChars="255" w:hanging="510"/>
                                    <w:rPr>
                                      <w:rFonts w:cs="Times New Roman"/>
                                      <w:noProof/>
                                      <w:color w:val="000000" w:themeColor="text1"/>
                                      <w:sz w:val="20"/>
                                      <w:szCs w:val="20"/>
                                    </w:rPr>
                                  </w:pPr>
                                  <w:r w:rsidRPr="00C202AB">
                                    <w:rPr>
                                      <w:rFonts w:cs="Times New Roman" w:hint="eastAsia"/>
                                      <w:noProof/>
                                      <w:color w:val="000000" w:themeColor="text1"/>
                                      <w:sz w:val="20"/>
                                      <w:szCs w:val="20"/>
                                    </w:rPr>
                                    <w:t>（1）各館處為促進藝文參與及發展</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辦理推廣教育活動</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惟間有多數活動集中於北部地區舉辦</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推廣活動辦理比率未及</w:t>
                                  </w:r>
                                  <w:r w:rsidRPr="00C202AB">
                                    <w:rPr>
                                      <w:rFonts w:cs="Times New Roman"/>
                                      <w:noProof/>
                                      <w:color w:val="000000" w:themeColor="text1"/>
                                      <w:sz w:val="20"/>
                                      <w:szCs w:val="20"/>
                                    </w:rPr>
                                    <w:t>6成</w:t>
                                  </w:r>
                                  <w:r w:rsidR="00802A3C">
                                    <w:rPr>
                                      <w:rFonts w:cs="Times New Roman"/>
                                      <w:noProof/>
                                      <w:color w:val="000000" w:themeColor="text1"/>
                                      <w:sz w:val="20"/>
                                      <w:szCs w:val="20"/>
                                    </w:rPr>
                                    <w:t>，</w:t>
                                  </w:r>
                                  <w:r w:rsidRPr="00C202AB">
                                    <w:rPr>
                                      <w:rFonts w:cs="Times New Roman"/>
                                      <w:noProof/>
                                      <w:color w:val="000000" w:themeColor="text1"/>
                                      <w:sz w:val="20"/>
                                      <w:szCs w:val="20"/>
                                    </w:rPr>
                                    <w:t>且活動型態過於單一</w:t>
                                  </w:r>
                                  <w:r w:rsidR="00802A3C">
                                    <w:rPr>
                                      <w:rFonts w:cs="Times New Roman"/>
                                      <w:noProof/>
                                      <w:color w:val="000000" w:themeColor="text1"/>
                                      <w:sz w:val="20"/>
                                      <w:szCs w:val="20"/>
                                    </w:rPr>
                                    <w:t>，</w:t>
                                  </w:r>
                                  <w:r w:rsidRPr="00C202AB">
                                    <w:rPr>
                                      <w:rFonts w:cs="Times New Roman"/>
                                      <w:noProof/>
                                      <w:color w:val="000000" w:themeColor="text1"/>
                                      <w:sz w:val="20"/>
                                      <w:szCs w:val="20"/>
                                    </w:rPr>
                                    <w:t>缺乏多元互動等情事</w:t>
                                  </w:r>
                                  <w:r w:rsidR="00802A3C">
                                    <w:rPr>
                                      <w:rFonts w:cs="Times New Roman"/>
                                      <w:noProof/>
                                      <w:color w:val="000000" w:themeColor="text1"/>
                                      <w:sz w:val="20"/>
                                      <w:szCs w:val="20"/>
                                    </w:rPr>
                                    <w:t>，</w:t>
                                  </w:r>
                                  <w:r w:rsidRPr="00C202AB">
                                    <w:rPr>
                                      <w:rFonts w:cs="Times New Roman"/>
                                      <w:noProof/>
                                      <w:color w:val="000000" w:themeColor="text1"/>
                                      <w:sz w:val="20"/>
                                      <w:szCs w:val="20"/>
                                    </w:rPr>
                                    <w:t>允宜檢討改善</w:t>
                                  </w:r>
                                  <w:r w:rsidR="00802A3C">
                                    <w:rPr>
                                      <w:rFonts w:cs="Times New Roman"/>
                                      <w:noProof/>
                                      <w:color w:val="000000" w:themeColor="text1"/>
                                      <w:sz w:val="20"/>
                                      <w:szCs w:val="20"/>
                                    </w:rPr>
                                    <w:t>。</w:t>
                                  </w:r>
                                </w:p>
                              </w:tc>
                              <w:tc>
                                <w:tcPr>
                                  <w:tcW w:w="1403" w:type="pct"/>
                                  <w:vMerge w:val="restart"/>
                                  <w:tcBorders>
                                    <w:top w:val="single" w:sz="4" w:space="0" w:color="auto"/>
                                    <w:left w:val="single" w:sz="4" w:space="0" w:color="auto"/>
                                    <w:right w:val="single" w:sz="4" w:space="0" w:color="auto"/>
                                    <w:tl2br w:val="single" w:sz="4" w:space="0" w:color="auto"/>
                                  </w:tcBorders>
                                </w:tcPr>
                                <w:p w14:paraId="470269AB" w14:textId="77777777" w:rsidR="00071CC2" w:rsidRPr="00F24A9E" w:rsidRDefault="00071CC2" w:rsidP="00675E08">
                                  <w:pPr>
                                    <w:overflowPunct/>
                                    <w:spacing w:line="240" w:lineRule="exact"/>
                                    <w:ind w:firstLineChars="0" w:firstLine="0"/>
                                    <w:rPr>
                                      <w:rFonts w:cs="Times New Roman"/>
                                      <w:color w:val="FF0000"/>
                                      <w:sz w:val="20"/>
                                      <w:szCs w:val="20"/>
                                    </w:rPr>
                                  </w:pPr>
                                </w:p>
                              </w:tc>
                            </w:tr>
                            <w:tr w:rsidR="00071CC2" w:rsidRPr="0043409B" w14:paraId="63FA8C10" w14:textId="77777777" w:rsidTr="00A01BA6">
                              <w:trPr>
                                <w:trHeight w:val="794"/>
                              </w:trPr>
                              <w:tc>
                                <w:tcPr>
                                  <w:tcW w:w="3597" w:type="pct"/>
                                  <w:tcBorders>
                                    <w:top w:val="single" w:sz="4" w:space="0" w:color="auto"/>
                                    <w:left w:val="single" w:sz="4" w:space="0" w:color="auto"/>
                                    <w:bottom w:val="single" w:sz="4" w:space="0" w:color="auto"/>
                                    <w:right w:val="single" w:sz="4" w:space="0" w:color="auto"/>
                                  </w:tcBorders>
                                  <w:vAlign w:val="center"/>
                                </w:tcPr>
                                <w:p w14:paraId="0CF87BA3" w14:textId="656B3EA6" w:rsidR="00071CC2" w:rsidRPr="00C202AB" w:rsidRDefault="00071CC2" w:rsidP="00EC1E29">
                                  <w:pPr>
                                    <w:overflowPunct/>
                                    <w:spacing w:afterLines="10" w:after="36" w:line="320" w:lineRule="exact"/>
                                    <w:ind w:left="510" w:hangingChars="255" w:hanging="510"/>
                                    <w:rPr>
                                      <w:rFonts w:cs="Times New Roman"/>
                                      <w:noProof/>
                                      <w:color w:val="000000" w:themeColor="text1"/>
                                      <w:sz w:val="20"/>
                                      <w:szCs w:val="20"/>
                                    </w:rPr>
                                  </w:pPr>
                                  <w:r w:rsidRPr="00C202AB">
                                    <w:rPr>
                                      <w:rFonts w:cs="Times New Roman" w:hint="eastAsia"/>
                                      <w:noProof/>
                                      <w:color w:val="000000" w:themeColor="text1"/>
                                      <w:sz w:val="20"/>
                                      <w:szCs w:val="20"/>
                                    </w:rPr>
                                    <w:t>（2）國父紀念館為提升場館服務效能</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辦理該館古蹟整修暨文化設施服務升級計畫</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惟大會堂暨周邊設施升級工程執行進度落後</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無線射頻辨識（</w:t>
                                  </w:r>
                                  <w:r w:rsidRPr="00C202AB">
                                    <w:rPr>
                                      <w:rFonts w:cs="Times New Roman"/>
                                      <w:noProof/>
                                      <w:color w:val="000000" w:themeColor="text1"/>
                                      <w:sz w:val="20"/>
                                      <w:szCs w:val="20"/>
                                    </w:rPr>
                                    <w:t>RFID）藏品管理系統迄未完成可行性評估</w:t>
                                  </w:r>
                                  <w:r w:rsidR="00802A3C">
                                    <w:rPr>
                                      <w:rFonts w:cs="Times New Roman"/>
                                      <w:noProof/>
                                      <w:color w:val="000000" w:themeColor="text1"/>
                                      <w:sz w:val="20"/>
                                      <w:szCs w:val="20"/>
                                    </w:rPr>
                                    <w:t>，</w:t>
                                  </w:r>
                                  <w:r w:rsidRPr="00C202AB">
                                    <w:rPr>
                                      <w:rFonts w:cs="Times New Roman"/>
                                      <w:noProof/>
                                      <w:color w:val="000000" w:themeColor="text1"/>
                                      <w:sz w:val="20"/>
                                      <w:szCs w:val="20"/>
                                    </w:rPr>
                                    <w:t>允宜檢討改善</w:t>
                                  </w:r>
                                  <w:r w:rsidR="00802A3C">
                                    <w:rPr>
                                      <w:rFonts w:cs="Times New Roman" w:hint="eastAsia"/>
                                      <w:noProof/>
                                      <w:color w:val="000000" w:themeColor="text1"/>
                                      <w:sz w:val="20"/>
                                      <w:szCs w:val="20"/>
                                    </w:rPr>
                                    <w:t>。</w:t>
                                  </w:r>
                                </w:p>
                              </w:tc>
                              <w:tc>
                                <w:tcPr>
                                  <w:tcW w:w="1403" w:type="pct"/>
                                  <w:vMerge/>
                                  <w:tcBorders>
                                    <w:left w:val="single" w:sz="4" w:space="0" w:color="auto"/>
                                    <w:right w:val="single" w:sz="4" w:space="0" w:color="auto"/>
                                    <w:tl2br w:val="single" w:sz="4" w:space="0" w:color="auto"/>
                                  </w:tcBorders>
                                </w:tcPr>
                                <w:p w14:paraId="33ABE199" w14:textId="77777777" w:rsidR="00071CC2" w:rsidRPr="00F24A9E" w:rsidRDefault="00071CC2" w:rsidP="00675E08">
                                  <w:pPr>
                                    <w:overflowPunct/>
                                    <w:spacing w:line="240" w:lineRule="exact"/>
                                    <w:ind w:firstLineChars="0" w:firstLine="0"/>
                                    <w:rPr>
                                      <w:rFonts w:cs="Times New Roman"/>
                                      <w:color w:val="FF0000"/>
                                      <w:sz w:val="20"/>
                                      <w:szCs w:val="20"/>
                                    </w:rPr>
                                  </w:pPr>
                                </w:p>
                              </w:tc>
                            </w:tr>
                            <w:tr w:rsidR="00071CC2" w:rsidRPr="0043409B" w14:paraId="06F22665" w14:textId="77777777" w:rsidTr="00A01BA6">
                              <w:trPr>
                                <w:trHeight w:val="794"/>
                              </w:trPr>
                              <w:tc>
                                <w:tcPr>
                                  <w:tcW w:w="3597" w:type="pct"/>
                                  <w:tcBorders>
                                    <w:top w:val="single" w:sz="4" w:space="0" w:color="auto"/>
                                    <w:left w:val="single" w:sz="4" w:space="0" w:color="auto"/>
                                    <w:bottom w:val="single" w:sz="4" w:space="0" w:color="auto"/>
                                    <w:right w:val="single" w:sz="4" w:space="0" w:color="auto"/>
                                  </w:tcBorders>
                                  <w:vAlign w:val="center"/>
                                </w:tcPr>
                                <w:p w14:paraId="1DDC27B8" w14:textId="2BB757F9" w:rsidR="00071CC2" w:rsidRPr="00C202AB" w:rsidRDefault="00071CC2" w:rsidP="00EC1E29">
                                  <w:pPr>
                                    <w:overflowPunct/>
                                    <w:spacing w:afterLines="10" w:after="36" w:line="320" w:lineRule="exact"/>
                                    <w:ind w:left="496" w:hangingChars="248" w:hanging="496"/>
                                    <w:rPr>
                                      <w:rFonts w:cs="Times New Roman"/>
                                      <w:noProof/>
                                      <w:color w:val="000000" w:themeColor="text1"/>
                                      <w:sz w:val="20"/>
                                      <w:szCs w:val="20"/>
                                    </w:rPr>
                                  </w:pPr>
                                  <w:r w:rsidRPr="00C202AB">
                                    <w:rPr>
                                      <w:rFonts w:cs="Times New Roman" w:hint="eastAsia"/>
                                      <w:noProof/>
                                      <w:color w:val="000000" w:themeColor="text1"/>
                                      <w:sz w:val="20"/>
                                      <w:szCs w:val="20"/>
                                    </w:rPr>
                                    <w:t>（</w:t>
                                  </w:r>
                                  <w:r w:rsidRPr="00C202AB">
                                    <w:rPr>
                                      <w:rFonts w:cs="Times New Roman"/>
                                      <w:noProof/>
                                      <w:color w:val="000000" w:themeColor="text1"/>
                                      <w:sz w:val="20"/>
                                      <w:szCs w:val="20"/>
                                    </w:rPr>
                                    <w:t>3</w:t>
                                  </w:r>
                                  <w:r w:rsidRPr="00C202AB">
                                    <w:rPr>
                                      <w:rFonts w:cs="Times New Roman" w:hint="eastAsia"/>
                                      <w:noProof/>
                                      <w:color w:val="000000" w:themeColor="text1"/>
                                      <w:sz w:val="20"/>
                                      <w:szCs w:val="20"/>
                                    </w:rPr>
                                    <w:t>）歷史博物館建置票務系統</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提供雲端購票服務</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惟雲端服務之資安管理規範未臻完備</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資訊服務採購評選未將受託者資通安全維護措施列為評選標準</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允宜檢討改善</w:t>
                                  </w:r>
                                  <w:r w:rsidR="00802A3C">
                                    <w:rPr>
                                      <w:rFonts w:cs="Times New Roman" w:hint="eastAsia"/>
                                      <w:noProof/>
                                      <w:color w:val="000000" w:themeColor="text1"/>
                                      <w:sz w:val="20"/>
                                      <w:szCs w:val="20"/>
                                    </w:rPr>
                                    <w:t>。</w:t>
                                  </w:r>
                                </w:p>
                              </w:tc>
                              <w:tc>
                                <w:tcPr>
                                  <w:tcW w:w="1403" w:type="pct"/>
                                  <w:vMerge/>
                                  <w:tcBorders>
                                    <w:left w:val="single" w:sz="4" w:space="0" w:color="auto"/>
                                    <w:bottom w:val="single" w:sz="4" w:space="0" w:color="auto"/>
                                    <w:right w:val="single" w:sz="4" w:space="0" w:color="auto"/>
                                    <w:tl2br w:val="single" w:sz="4" w:space="0" w:color="auto"/>
                                  </w:tcBorders>
                                </w:tcPr>
                                <w:p w14:paraId="21EC7285" w14:textId="77777777" w:rsidR="00071CC2" w:rsidRPr="00F24A9E" w:rsidRDefault="00071CC2" w:rsidP="00675E08">
                                  <w:pPr>
                                    <w:overflowPunct/>
                                    <w:spacing w:line="240" w:lineRule="exact"/>
                                    <w:ind w:firstLineChars="0" w:firstLine="0"/>
                                    <w:rPr>
                                      <w:rFonts w:cs="Times New Roman"/>
                                      <w:color w:val="FF0000"/>
                                      <w:sz w:val="20"/>
                                      <w:szCs w:val="20"/>
                                    </w:rPr>
                                  </w:pPr>
                                </w:p>
                              </w:tc>
                            </w:tr>
                          </w:tbl>
                          <w:p w14:paraId="12B7AE83" w14:textId="77777777" w:rsidR="00071CC2" w:rsidRPr="00C111EA" w:rsidRDefault="00071CC2" w:rsidP="00A96D11">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42468C" id="文字方塊 2" o:spid="_x0000_s1028" type="#_x0000_t202" style="position:absolute;left:0;text-align:left;margin-left:-5.9pt;margin-top:57.85pt;width:516.75pt;height:3in;z-index:-251632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" filled="f" stroked="f">
                <v:textbox>
                  <w:txbxContent>
                    <w:p w14:paraId="34521A4C" w14:textId="77777777" w:rsidR="00071CC2" w:rsidRPr="0043409B" w:rsidRDefault="00071CC2" w:rsidP="00071CC2">
                      <w:pPr>
                        <w:overflowPunct/>
                        <w:spacing w:afterLines="10" w:after="36"/>
                        <w:ind w:firstLineChars="11" w:firstLine="26"/>
                        <w:jc w:val="center"/>
                        <w:rPr>
                          <w:rFonts w:cs="Times New Roman"/>
                          <w:color w:val="000000" w:themeColor="text1"/>
                        </w:rPr>
                      </w:pPr>
                      <w:r w:rsidRPr="0043409B">
                        <w:rPr>
                          <w:rFonts w:cs="Times New Roman" w:hint="eastAsia"/>
                          <w:b/>
                          <w:color w:val="000000" w:themeColor="text1"/>
                        </w:rPr>
                        <w:t>表</w:t>
                      </w:r>
                      <w:r>
                        <w:rPr>
                          <w:rFonts w:cs="Times New Roman"/>
                          <w:b/>
                          <w:color w:val="000000" w:themeColor="text1"/>
                        </w:rPr>
                        <w:t>3</w:t>
                      </w:r>
                      <w:r w:rsidRPr="0043409B">
                        <w:rPr>
                          <w:rFonts w:cs="Times New Roman" w:hint="eastAsia"/>
                          <w:b/>
                          <w:color w:val="000000" w:themeColor="text1"/>
                        </w:rPr>
                        <w:t xml:space="preserve">　</w:t>
                      </w:r>
                      <w:proofErr w:type="gramStart"/>
                      <w:r w:rsidRPr="0043409B">
                        <w:rPr>
                          <w:rFonts w:cs="Times New Roman"/>
                          <w:b/>
                          <w:color w:val="000000" w:themeColor="text1"/>
                        </w:rPr>
                        <w:t>11</w:t>
                      </w:r>
                      <w:r>
                        <w:rPr>
                          <w:rFonts w:cs="Times New Roman"/>
                          <w:b/>
                          <w:color w:val="000000" w:themeColor="text1"/>
                        </w:rPr>
                        <w:t>3</w:t>
                      </w:r>
                      <w:proofErr w:type="gramEnd"/>
                      <w:r w:rsidRPr="0043409B">
                        <w:rPr>
                          <w:rFonts w:cs="Times New Roman" w:hint="eastAsia"/>
                          <w:b/>
                          <w:color w:val="000000" w:themeColor="text1"/>
                        </w:rPr>
                        <w:t>年度審核報告非營業部分所列國立文化機構作業基金重要審核意見覆核辦理情形</w:t>
                      </w:r>
                    </w:p>
                    <w:tbl>
                      <w:tblPr>
                        <w:tblW w:w="5082" w:type="pct"/>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40"/>
                        <w:gridCol w:w="2863"/>
                      </w:tblGrid>
                      <w:tr w:rsidR="00071CC2" w:rsidRPr="0043409B" w14:paraId="12077FB8" w14:textId="77777777" w:rsidTr="00A01BA6">
                        <w:trPr>
                          <w:trHeight w:val="340"/>
                          <w:tblHeader/>
                        </w:trPr>
                        <w:tc>
                          <w:tcPr>
                            <w:tcW w:w="3597" w:type="pct"/>
                            <w:tcBorders>
                              <w:top w:val="single" w:sz="4" w:space="0" w:color="auto"/>
                              <w:left w:val="single" w:sz="4" w:space="0" w:color="auto"/>
                              <w:bottom w:val="single" w:sz="4" w:space="0" w:color="auto"/>
                              <w:right w:val="single" w:sz="4" w:space="0" w:color="auto"/>
                            </w:tcBorders>
                            <w:vAlign w:val="center"/>
                          </w:tcPr>
                          <w:p w14:paraId="4CC797C5" w14:textId="77777777" w:rsidR="00071CC2" w:rsidRPr="0043409B" w:rsidRDefault="00071CC2"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重要審核意見標題</w:t>
                            </w:r>
                          </w:p>
                        </w:tc>
                        <w:tc>
                          <w:tcPr>
                            <w:tcW w:w="1403" w:type="pct"/>
                            <w:tcBorders>
                              <w:top w:val="single" w:sz="4" w:space="0" w:color="auto"/>
                              <w:left w:val="single" w:sz="4" w:space="0" w:color="auto"/>
                              <w:bottom w:val="single" w:sz="4" w:space="0" w:color="auto"/>
                              <w:right w:val="single" w:sz="4" w:space="0" w:color="auto"/>
                            </w:tcBorders>
                            <w:vAlign w:val="center"/>
                          </w:tcPr>
                          <w:p w14:paraId="20164952" w14:textId="77777777" w:rsidR="00071CC2" w:rsidRPr="0043409B" w:rsidRDefault="00071CC2" w:rsidP="00886287">
                            <w:pPr>
                              <w:overflowPunct/>
                              <w:ind w:firstLineChars="0" w:firstLine="0"/>
                              <w:jc w:val="center"/>
                              <w:rPr>
                                <w:rFonts w:cs="Times New Roman"/>
                                <w:color w:val="000000" w:themeColor="text1"/>
                                <w:sz w:val="20"/>
                                <w:szCs w:val="20"/>
                              </w:rPr>
                            </w:pPr>
                            <w:r w:rsidRPr="0043409B">
                              <w:rPr>
                                <w:rFonts w:cs="Times New Roman" w:hint="eastAsia"/>
                                <w:color w:val="000000" w:themeColor="text1"/>
                                <w:sz w:val="20"/>
                                <w:szCs w:val="20"/>
                              </w:rPr>
                              <w:t>說明</w:t>
                            </w:r>
                          </w:p>
                        </w:tc>
                      </w:tr>
                      <w:tr w:rsidR="00071CC2" w:rsidRPr="0043409B" w14:paraId="6847F7FB" w14:textId="77777777" w:rsidTr="00A01BA6">
                        <w:trPr>
                          <w:trHeight w:val="34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4BB80C6" w14:textId="77777777" w:rsidR="00071CC2" w:rsidRPr="00C202AB" w:rsidRDefault="00071CC2" w:rsidP="00886287">
                            <w:pPr>
                              <w:overflowPunct/>
                              <w:ind w:firstLineChars="0" w:firstLine="0"/>
                              <w:rPr>
                                <w:rFonts w:cs="Times New Roman"/>
                                <w:b/>
                                <w:color w:val="000000" w:themeColor="text1"/>
                                <w:sz w:val="20"/>
                                <w:szCs w:val="20"/>
                              </w:rPr>
                            </w:pPr>
                            <w:r w:rsidRPr="00C202AB">
                              <w:rPr>
                                <w:rFonts w:cs="Times New Roman" w:hint="eastAsia"/>
                                <w:b/>
                                <w:noProof/>
                                <w:color w:val="000000" w:themeColor="text1"/>
                                <w:sz w:val="20"/>
                                <w:szCs w:val="20"/>
                              </w:rPr>
                              <w:t>已研謀改善或依改善措施持續辦理</w:t>
                            </w:r>
                          </w:p>
                        </w:tc>
                      </w:tr>
                      <w:tr w:rsidR="00071CC2" w:rsidRPr="0043409B" w14:paraId="429C9B24" w14:textId="77777777" w:rsidTr="00A01BA6">
                        <w:trPr>
                          <w:trHeight w:val="794"/>
                        </w:trPr>
                        <w:tc>
                          <w:tcPr>
                            <w:tcW w:w="3597" w:type="pct"/>
                            <w:tcBorders>
                              <w:top w:val="single" w:sz="4" w:space="0" w:color="auto"/>
                              <w:left w:val="single" w:sz="4" w:space="0" w:color="auto"/>
                              <w:bottom w:val="single" w:sz="4" w:space="0" w:color="auto"/>
                              <w:right w:val="single" w:sz="4" w:space="0" w:color="auto"/>
                            </w:tcBorders>
                            <w:vAlign w:val="center"/>
                          </w:tcPr>
                          <w:p w14:paraId="2C014009" w14:textId="0B4A8CC8" w:rsidR="00071CC2" w:rsidRPr="00C202AB" w:rsidRDefault="00071CC2" w:rsidP="00EC1E29">
                            <w:pPr>
                              <w:overflowPunct/>
                              <w:spacing w:afterLines="10" w:after="36" w:line="320" w:lineRule="exact"/>
                              <w:ind w:left="510" w:hangingChars="255" w:hanging="510"/>
                              <w:rPr>
                                <w:rFonts w:cs="Times New Roman"/>
                                <w:noProof/>
                                <w:color w:val="000000" w:themeColor="text1"/>
                                <w:sz w:val="20"/>
                                <w:szCs w:val="20"/>
                              </w:rPr>
                            </w:pPr>
                            <w:r w:rsidRPr="00C202AB">
                              <w:rPr>
                                <w:rFonts w:cs="Times New Roman" w:hint="eastAsia"/>
                                <w:noProof/>
                                <w:color w:val="000000" w:themeColor="text1"/>
                                <w:sz w:val="20"/>
                                <w:szCs w:val="20"/>
                              </w:rPr>
                              <w:t>（1）各館處為促進藝文參與及發展</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辦理推廣教育活動</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惟間有多數活動集中於北部地區舉辦</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推廣活動辦理比率未及</w:t>
                            </w:r>
                            <w:r w:rsidRPr="00C202AB">
                              <w:rPr>
                                <w:rFonts w:cs="Times New Roman"/>
                                <w:noProof/>
                                <w:color w:val="000000" w:themeColor="text1"/>
                                <w:sz w:val="20"/>
                                <w:szCs w:val="20"/>
                              </w:rPr>
                              <w:t>6成</w:t>
                            </w:r>
                            <w:r w:rsidR="00802A3C">
                              <w:rPr>
                                <w:rFonts w:cs="Times New Roman"/>
                                <w:noProof/>
                                <w:color w:val="000000" w:themeColor="text1"/>
                                <w:sz w:val="20"/>
                                <w:szCs w:val="20"/>
                              </w:rPr>
                              <w:t>，</w:t>
                            </w:r>
                            <w:r w:rsidRPr="00C202AB">
                              <w:rPr>
                                <w:rFonts w:cs="Times New Roman"/>
                                <w:noProof/>
                                <w:color w:val="000000" w:themeColor="text1"/>
                                <w:sz w:val="20"/>
                                <w:szCs w:val="20"/>
                              </w:rPr>
                              <w:t>且活動型態過於單一</w:t>
                            </w:r>
                            <w:r w:rsidR="00802A3C">
                              <w:rPr>
                                <w:rFonts w:cs="Times New Roman"/>
                                <w:noProof/>
                                <w:color w:val="000000" w:themeColor="text1"/>
                                <w:sz w:val="20"/>
                                <w:szCs w:val="20"/>
                              </w:rPr>
                              <w:t>，</w:t>
                            </w:r>
                            <w:r w:rsidRPr="00C202AB">
                              <w:rPr>
                                <w:rFonts w:cs="Times New Roman"/>
                                <w:noProof/>
                                <w:color w:val="000000" w:themeColor="text1"/>
                                <w:sz w:val="20"/>
                                <w:szCs w:val="20"/>
                              </w:rPr>
                              <w:t>缺乏多元互動等情事</w:t>
                            </w:r>
                            <w:r w:rsidR="00802A3C">
                              <w:rPr>
                                <w:rFonts w:cs="Times New Roman"/>
                                <w:noProof/>
                                <w:color w:val="000000" w:themeColor="text1"/>
                                <w:sz w:val="20"/>
                                <w:szCs w:val="20"/>
                              </w:rPr>
                              <w:t>，</w:t>
                            </w:r>
                            <w:r w:rsidRPr="00C202AB">
                              <w:rPr>
                                <w:rFonts w:cs="Times New Roman"/>
                                <w:noProof/>
                                <w:color w:val="000000" w:themeColor="text1"/>
                                <w:sz w:val="20"/>
                                <w:szCs w:val="20"/>
                              </w:rPr>
                              <w:t>允宜檢討改善</w:t>
                            </w:r>
                            <w:r w:rsidR="00802A3C">
                              <w:rPr>
                                <w:rFonts w:cs="Times New Roman"/>
                                <w:noProof/>
                                <w:color w:val="000000" w:themeColor="text1"/>
                                <w:sz w:val="20"/>
                                <w:szCs w:val="20"/>
                              </w:rPr>
                              <w:t>。</w:t>
                            </w:r>
                          </w:p>
                        </w:tc>
                        <w:tc>
                          <w:tcPr>
                            <w:tcW w:w="1403" w:type="pct"/>
                            <w:vMerge w:val="restart"/>
                            <w:tcBorders>
                              <w:top w:val="single" w:sz="4" w:space="0" w:color="auto"/>
                              <w:left w:val="single" w:sz="4" w:space="0" w:color="auto"/>
                              <w:right w:val="single" w:sz="4" w:space="0" w:color="auto"/>
                              <w:tl2br w:val="single" w:sz="4" w:space="0" w:color="auto"/>
                            </w:tcBorders>
                          </w:tcPr>
                          <w:p w14:paraId="470269AB" w14:textId="77777777" w:rsidR="00071CC2" w:rsidRPr="00F24A9E" w:rsidRDefault="00071CC2" w:rsidP="00675E08">
                            <w:pPr>
                              <w:overflowPunct/>
                              <w:spacing w:line="240" w:lineRule="exact"/>
                              <w:ind w:firstLineChars="0" w:firstLine="0"/>
                              <w:rPr>
                                <w:rFonts w:cs="Times New Roman"/>
                                <w:color w:val="FF0000"/>
                                <w:sz w:val="20"/>
                                <w:szCs w:val="20"/>
                              </w:rPr>
                            </w:pPr>
                          </w:p>
                        </w:tc>
                      </w:tr>
                      <w:tr w:rsidR="00071CC2" w:rsidRPr="0043409B" w14:paraId="63FA8C10" w14:textId="77777777" w:rsidTr="00A01BA6">
                        <w:trPr>
                          <w:trHeight w:val="794"/>
                        </w:trPr>
                        <w:tc>
                          <w:tcPr>
                            <w:tcW w:w="3597" w:type="pct"/>
                            <w:tcBorders>
                              <w:top w:val="single" w:sz="4" w:space="0" w:color="auto"/>
                              <w:left w:val="single" w:sz="4" w:space="0" w:color="auto"/>
                              <w:bottom w:val="single" w:sz="4" w:space="0" w:color="auto"/>
                              <w:right w:val="single" w:sz="4" w:space="0" w:color="auto"/>
                            </w:tcBorders>
                            <w:vAlign w:val="center"/>
                          </w:tcPr>
                          <w:p w14:paraId="0CF87BA3" w14:textId="656B3EA6" w:rsidR="00071CC2" w:rsidRPr="00C202AB" w:rsidRDefault="00071CC2" w:rsidP="00EC1E29">
                            <w:pPr>
                              <w:overflowPunct/>
                              <w:spacing w:afterLines="10" w:after="36" w:line="320" w:lineRule="exact"/>
                              <w:ind w:left="510" w:hangingChars="255" w:hanging="510"/>
                              <w:rPr>
                                <w:rFonts w:cs="Times New Roman"/>
                                <w:noProof/>
                                <w:color w:val="000000" w:themeColor="text1"/>
                                <w:sz w:val="20"/>
                                <w:szCs w:val="20"/>
                              </w:rPr>
                            </w:pPr>
                            <w:r w:rsidRPr="00C202AB">
                              <w:rPr>
                                <w:rFonts w:cs="Times New Roman" w:hint="eastAsia"/>
                                <w:noProof/>
                                <w:color w:val="000000" w:themeColor="text1"/>
                                <w:sz w:val="20"/>
                                <w:szCs w:val="20"/>
                              </w:rPr>
                              <w:t>（2）國父紀念館為提升場館服務效能</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辦理該館古蹟整修暨文化設施服務升級計畫</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惟大會堂暨周邊設施升級工程執行進度落後</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無線射頻辨識（</w:t>
                            </w:r>
                            <w:r w:rsidRPr="00C202AB">
                              <w:rPr>
                                <w:rFonts w:cs="Times New Roman"/>
                                <w:noProof/>
                                <w:color w:val="000000" w:themeColor="text1"/>
                                <w:sz w:val="20"/>
                                <w:szCs w:val="20"/>
                              </w:rPr>
                              <w:t>RFID）藏品管理系統迄未完成可行性評估</w:t>
                            </w:r>
                            <w:r w:rsidR="00802A3C">
                              <w:rPr>
                                <w:rFonts w:cs="Times New Roman"/>
                                <w:noProof/>
                                <w:color w:val="000000" w:themeColor="text1"/>
                                <w:sz w:val="20"/>
                                <w:szCs w:val="20"/>
                              </w:rPr>
                              <w:t>，</w:t>
                            </w:r>
                            <w:r w:rsidRPr="00C202AB">
                              <w:rPr>
                                <w:rFonts w:cs="Times New Roman"/>
                                <w:noProof/>
                                <w:color w:val="000000" w:themeColor="text1"/>
                                <w:sz w:val="20"/>
                                <w:szCs w:val="20"/>
                              </w:rPr>
                              <w:t>允宜檢討改善</w:t>
                            </w:r>
                            <w:r w:rsidR="00802A3C">
                              <w:rPr>
                                <w:rFonts w:cs="Times New Roman" w:hint="eastAsia"/>
                                <w:noProof/>
                                <w:color w:val="000000" w:themeColor="text1"/>
                                <w:sz w:val="20"/>
                                <w:szCs w:val="20"/>
                              </w:rPr>
                              <w:t>。</w:t>
                            </w:r>
                          </w:p>
                        </w:tc>
                        <w:tc>
                          <w:tcPr>
                            <w:tcW w:w="1403" w:type="pct"/>
                            <w:vMerge/>
                            <w:tcBorders>
                              <w:left w:val="single" w:sz="4" w:space="0" w:color="auto"/>
                              <w:right w:val="single" w:sz="4" w:space="0" w:color="auto"/>
                              <w:tl2br w:val="single" w:sz="4" w:space="0" w:color="auto"/>
                            </w:tcBorders>
                          </w:tcPr>
                          <w:p w14:paraId="33ABE199" w14:textId="77777777" w:rsidR="00071CC2" w:rsidRPr="00F24A9E" w:rsidRDefault="00071CC2" w:rsidP="00675E08">
                            <w:pPr>
                              <w:overflowPunct/>
                              <w:spacing w:line="240" w:lineRule="exact"/>
                              <w:ind w:firstLineChars="0" w:firstLine="0"/>
                              <w:rPr>
                                <w:rFonts w:cs="Times New Roman"/>
                                <w:color w:val="FF0000"/>
                                <w:sz w:val="20"/>
                                <w:szCs w:val="20"/>
                              </w:rPr>
                            </w:pPr>
                          </w:p>
                        </w:tc>
                      </w:tr>
                      <w:tr w:rsidR="00071CC2" w:rsidRPr="0043409B" w14:paraId="06F22665" w14:textId="77777777" w:rsidTr="00A01BA6">
                        <w:trPr>
                          <w:trHeight w:val="794"/>
                        </w:trPr>
                        <w:tc>
                          <w:tcPr>
                            <w:tcW w:w="3597" w:type="pct"/>
                            <w:tcBorders>
                              <w:top w:val="single" w:sz="4" w:space="0" w:color="auto"/>
                              <w:left w:val="single" w:sz="4" w:space="0" w:color="auto"/>
                              <w:bottom w:val="single" w:sz="4" w:space="0" w:color="auto"/>
                              <w:right w:val="single" w:sz="4" w:space="0" w:color="auto"/>
                            </w:tcBorders>
                            <w:vAlign w:val="center"/>
                          </w:tcPr>
                          <w:p w14:paraId="1DDC27B8" w14:textId="2BB757F9" w:rsidR="00071CC2" w:rsidRPr="00C202AB" w:rsidRDefault="00071CC2" w:rsidP="00EC1E29">
                            <w:pPr>
                              <w:overflowPunct/>
                              <w:spacing w:afterLines="10" w:after="36" w:line="320" w:lineRule="exact"/>
                              <w:ind w:left="496" w:hangingChars="248" w:hanging="496"/>
                              <w:rPr>
                                <w:rFonts w:cs="Times New Roman"/>
                                <w:noProof/>
                                <w:color w:val="000000" w:themeColor="text1"/>
                                <w:sz w:val="20"/>
                                <w:szCs w:val="20"/>
                              </w:rPr>
                            </w:pPr>
                            <w:r w:rsidRPr="00C202AB">
                              <w:rPr>
                                <w:rFonts w:cs="Times New Roman" w:hint="eastAsia"/>
                                <w:noProof/>
                                <w:color w:val="000000" w:themeColor="text1"/>
                                <w:sz w:val="20"/>
                                <w:szCs w:val="20"/>
                              </w:rPr>
                              <w:t>（</w:t>
                            </w:r>
                            <w:r w:rsidRPr="00C202AB">
                              <w:rPr>
                                <w:rFonts w:cs="Times New Roman"/>
                                <w:noProof/>
                                <w:color w:val="000000" w:themeColor="text1"/>
                                <w:sz w:val="20"/>
                                <w:szCs w:val="20"/>
                              </w:rPr>
                              <w:t>3</w:t>
                            </w:r>
                            <w:r w:rsidRPr="00C202AB">
                              <w:rPr>
                                <w:rFonts w:cs="Times New Roman" w:hint="eastAsia"/>
                                <w:noProof/>
                                <w:color w:val="000000" w:themeColor="text1"/>
                                <w:sz w:val="20"/>
                                <w:szCs w:val="20"/>
                              </w:rPr>
                              <w:t>）歷史博物館建置票務系統</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提供雲端購票服務</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惟雲端服務之資安管理規範未臻完備</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資訊服務採購評選未將受託者資通安全維護措施列為評選標準</w:t>
                            </w:r>
                            <w:r w:rsidR="00802A3C">
                              <w:rPr>
                                <w:rFonts w:cs="Times New Roman" w:hint="eastAsia"/>
                                <w:noProof/>
                                <w:color w:val="000000" w:themeColor="text1"/>
                                <w:sz w:val="20"/>
                                <w:szCs w:val="20"/>
                              </w:rPr>
                              <w:t>，</w:t>
                            </w:r>
                            <w:r w:rsidRPr="00C202AB">
                              <w:rPr>
                                <w:rFonts w:cs="Times New Roman" w:hint="eastAsia"/>
                                <w:noProof/>
                                <w:color w:val="000000" w:themeColor="text1"/>
                                <w:sz w:val="20"/>
                                <w:szCs w:val="20"/>
                              </w:rPr>
                              <w:t>允宜檢討改善</w:t>
                            </w:r>
                            <w:r w:rsidR="00802A3C">
                              <w:rPr>
                                <w:rFonts w:cs="Times New Roman" w:hint="eastAsia"/>
                                <w:noProof/>
                                <w:color w:val="000000" w:themeColor="text1"/>
                                <w:sz w:val="20"/>
                                <w:szCs w:val="20"/>
                              </w:rPr>
                              <w:t>。</w:t>
                            </w:r>
                          </w:p>
                        </w:tc>
                        <w:tc>
                          <w:tcPr>
                            <w:tcW w:w="1403" w:type="pct"/>
                            <w:vMerge/>
                            <w:tcBorders>
                              <w:left w:val="single" w:sz="4" w:space="0" w:color="auto"/>
                              <w:bottom w:val="single" w:sz="4" w:space="0" w:color="auto"/>
                              <w:right w:val="single" w:sz="4" w:space="0" w:color="auto"/>
                              <w:tl2br w:val="single" w:sz="4" w:space="0" w:color="auto"/>
                            </w:tcBorders>
                          </w:tcPr>
                          <w:p w14:paraId="21EC7285" w14:textId="77777777" w:rsidR="00071CC2" w:rsidRPr="00F24A9E" w:rsidRDefault="00071CC2" w:rsidP="00675E08">
                            <w:pPr>
                              <w:overflowPunct/>
                              <w:spacing w:line="240" w:lineRule="exact"/>
                              <w:ind w:firstLineChars="0" w:firstLine="0"/>
                              <w:rPr>
                                <w:rFonts w:cs="Times New Roman"/>
                                <w:color w:val="FF0000"/>
                                <w:sz w:val="20"/>
                                <w:szCs w:val="20"/>
                              </w:rPr>
                            </w:pPr>
                          </w:p>
                        </w:tc>
                      </w:tr>
                    </w:tbl>
                    <w:p w14:paraId="12B7AE83" w14:textId="77777777" w:rsidR="00071CC2" w:rsidRPr="00C111EA" w:rsidRDefault="00071CC2" w:rsidP="00A96D11">
                      <w:pPr>
                        <w:ind w:firstLineChars="0" w:firstLine="0"/>
                      </w:pPr>
                    </w:p>
                  </w:txbxContent>
                </v:textbox>
                <w10:wrap type="tight" anchorx="margin"/>
              </v:shape>
            </w:pict>
          </mc:Fallback>
        </mc:AlternateContent>
      </w:r>
      <w:r w:rsidR="00897BBC" w:rsidRPr="00C202AB">
        <w:rPr>
          <w:rFonts w:hint="eastAsia"/>
          <w:color w:val="000000" w:themeColor="text1"/>
        </w:rPr>
        <w:t>本部於</w:t>
      </w:r>
      <w:proofErr w:type="gramStart"/>
      <w:r w:rsidR="00897BBC" w:rsidRPr="00C202AB">
        <w:rPr>
          <w:rFonts w:hint="eastAsia"/>
          <w:color w:val="000000" w:themeColor="text1"/>
        </w:rPr>
        <w:t>1</w:t>
      </w:r>
      <w:r w:rsidR="007C0710" w:rsidRPr="00C202AB">
        <w:rPr>
          <w:rFonts w:hint="eastAsia"/>
          <w:color w:val="000000" w:themeColor="text1"/>
        </w:rPr>
        <w:t>1</w:t>
      </w:r>
      <w:r w:rsidR="004E3F33" w:rsidRPr="00C202AB">
        <w:rPr>
          <w:color w:val="000000" w:themeColor="text1"/>
        </w:rPr>
        <w:t>3</w:t>
      </w:r>
      <w:proofErr w:type="gramEnd"/>
      <w:r w:rsidR="00897BBC" w:rsidRPr="00C202AB">
        <w:rPr>
          <w:rFonts w:hint="eastAsia"/>
          <w:color w:val="000000" w:themeColor="text1"/>
        </w:rPr>
        <w:t>年度審核報告非營業部分內列重要審核意見</w:t>
      </w:r>
      <w:r w:rsidR="004E3F33" w:rsidRPr="00C202AB">
        <w:rPr>
          <w:color w:val="000000" w:themeColor="text1"/>
        </w:rPr>
        <w:t>3</w:t>
      </w:r>
      <w:r w:rsidR="00897BBC" w:rsidRPr="00C202AB">
        <w:rPr>
          <w:rFonts w:hint="eastAsia"/>
          <w:color w:val="000000" w:themeColor="text1"/>
        </w:rPr>
        <w:t>項</w:t>
      </w:r>
      <w:r w:rsidR="00802A3C">
        <w:rPr>
          <w:rFonts w:hint="eastAsia"/>
          <w:color w:val="000000" w:themeColor="text1"/>
        </w:rPr>
        <w:t>，</w:t>
      </w:r>
      <w:r w:rsidR="00897BBC" w:rsidRPr="00C202AB">
        <w:rPr>
          <w:rFonts w:hint="eastAsia"/>
          <w:color w:val="000000" w:themeColor="text1"/>
        </w:rPr>
        <w:t>經</w:t>
      </w:r>
      <w:proofErr w:type="gramStart"/>
      <w:r w:rsidR="00897BBC" w:rsidRPr="00C202AB">
        <w:rPr>
          <w:rFonts w:hint="eastAsia"/>
          <w:color w:val="000000" w:themeColor="text1"/>
        </w:rPr>
        <w:t>賡</w:t>
      </w:r>
      <w:proofErr w:type="gramEnd"/>
      <w:r w:rsidR="00897BBC" w:rsidRPr="00C202AB">
        <w:rPr>
          <w:rFonts w:hint="eastAsia"/>
          <w:color w:val="000000" w:themeColor="text1"/>
        </w:rPr>
        <w:t>續追蹤查核實際辦理結果</w:t>
      </w:r>
      <w:r w:rsidR="00802A3C">
        <w:rPr>
          <w:rFonts w:hint="eastAsia"/>
          <w:color w:val="000000" w:themeColor="text1"/>
        </w:rPr>
        <w:t>，</w:t>
      </w:r>
      <w:r w:rsidR="00897BBC" w:rsidRPr="00C202AB">
        <w:rPr>
          <w:rFonts w:hint="eastAsia"/>
          <w:color w:val="000000" w:themeColor="text1"/>
        </w:rPr>
        <w:t>均已</w:t>
      </w:r>
      <w:proofErr w:type="gramStart"/>
      <w:r w:rsidR="00897BBC" w:rsidRPr="00C202AB">
        <w:rPr>
          <w:rFonts w:hint="eastAsia"/>
          <w:color w:val="000000" w:themeColor="text1"/>
        </w:rPr>
        <w:t>研</w:t>
      </w:r>
      <w:proofErr w:type="gramEnd"/>
      <w:r w:rsidR="00897BBC" w:rsidRPr="00C202AB">
        <w:rPr>
          <w:rFonts w:hint="eastAsia"/>
          <w:color w:val="000000" w:themeColor="text1"/>
        </w:rPr>
        <w:t>謀改善或依改善措施持續辦理（表</w:t>
      </w:r>
      <w:r w:rsidR="00981557">
        <w:rPr>
          <w:rFonts w:hint="eastAsia"/>
          <w:color w:val="000000" w:themeColor="text1"/>
        </w:rPr>
        <w:t>3</w:t>
      </w:r>
      <w:r w:rsidR="00110DF8" w:rsidRPr="00C202AB">
        <w:rPr>
          <w:rFonts w:hint="eastAsia"/>
          <w:color w:val="000000" w:themeColor="text1"/>
        </w:rPr>
        <w:t>）</w:t>
      </w:r>
      <w:r w:rsidR="00802A3C">
        <w:rPr>
          <w:rFonts w:hint="eastAsia"/>
          <w:color w:val="000000" w:themeColor="text1"/>
        </w:rPr>
        <w:t>。</w:t>
      </w:r>
    </w:p>
    <w:p w14:paraId="4B6F59AD" w14:textId="14BE77DC" w:rsidR="0072376D" w:rsidRPr="0043409B" w:rsidRDefault="00D40CA6" w:rsidP="00EC1E29">
      <w:pPr>
        <w:widowControl w:val="0"/>
        <w:spacing w:line="536" w:lineRule="exact"/>
        <w:ind w:firstLine="480"/>
        <w:rPr>
          <w:b/>
          <w:color w:val="000000" w:themeColor="text1"/>
          <w:sz w:val="32"/>
        </w:rPr>
      </w:pPr>
      <w:r w:rsidRPr="00C202AB">
        <w:rPr>
          <w:rFonts w:hint="eastAsia"/>
          <w:color w:val="000000" w:themeColor="text1"/>
        </w:rPr>
        <w:t>該基金</w:t>
      </w:r>
      <w:r w:rsidRPr="00C202AB">
        <w:rPr>
          <w:rFonts w:hint="eastAsia"/>
          <w:color w:val="000000" w:themeColor="text1"/>
          <w:spacing w:val="-2"/>
        </w:rPr>
        <w:t>收支餘</w:t>
      </w:r>
      <w:proofErr w:type="gramStart"/>
      <w:r w:rsidRPr="00C202AB">
        <w:rPr>
          <w:rFonts w:hint="eastAsia"/>
          <w:color w:val="000000" w:themeColor="text1"/>
          <w:spacing w:val="-2"/>
        </w:rPr>
        <w:t>絀</w:t>
      </w:r>
      <w:proofErr w:type="gramEnd"/>
      <w:r w:rsidRPr="00C202AB">
        <w:rPr>
          <w:rFonts w:hint="eastAsia"/>
          <w:color w:val="000000" w:themeColor="text1"/>
          <w:spacing w:val="-2"/>
        </w:rPr>
        <w:t>與餘</w:t>
      </w:r>
      <w:proofErr w:type="gramStart"/>
      <w:r w:rsidRPr="00C202AB">
        <w:rPr>
          <w:rFonts w:hint="eastAsia"/>
          <w:color w:val="000000" w:themeColor="text1"/>
          <w:spacing w:val="-2"/>
        </w:rPr>
        <w:t>絀</w:t>
      </w:r>
      <w:proofErr w:type="gramEnd"/>
      <w:r w:rsidRPr="00C202AB">
        <w:rPr>
          <w:rFonts w:hint="eastAsia"/>
          <w:color w:val="000000" w:themeColor="text1"/>
          <w:spacing w:val="-2"/>
        </w:rPr>
        <w:t>撥補之審定</w:t>
      </w:r>
      <w:r w:rsidR="00802A3C">
        <w:rPr>
          <w:rFonts w:hint="eastAsia"/>
          <w:color w:val="000000" w:themeColor="text1"/>
          <w:spacing w:val="-2"/>
        </w:rPr>
        <w:t>，</w:t>
      </w:r>
      <w:r w:rsidRPr="00C202AB">
        <w:rPr>
          <w:rFonts w:hint="eastAsia"/>
          <w:color w:val="000000" w:themeColor="text1"/>
          <w:spacing w:val="-2"/>
        </w:rPr>
        <w:t>餘</w:t>
      </w:r>
      <w:proofErr w:type="gramStart"/>
      <w:r w:rsidRPr="00C202AB">
        <w:rPr>
          <w:rFonts w:hint="eastAsia"/>
          <w:color w:val="000000" w:themeColor="text1"/>
          <w:spacing w:val="-2"/>
        </w:rPr>
        <w:t>絀</w:t>
      </w:r>
      <w:proofErr w:type="gramEnd"/>
      <w:r w:rsidRPr="00E51094">
        <w:rPr>
          <w:rFonts w:hint="eastAsia"/>
          <w:color w:val="000000" w:themeColor="text1"/>
          <w:spacing w:val="-2"/>
        </w:rPr>
        <w:t>審定後現金流量及資產負債狀況</w:t>
      </w:r>
      <w:r w:rsidR="00802A3C">
        <w:rPr>
          <w:rFonts w:hint="eastAsia"/>
          <w:color w:val="000000" w:themeColor="text1"/>
          <w:spacing w:val="-2"/>
        </w:rPr>
        <w:t>，</w:t>
      </w:r>
      <w:r w:rsidRPr="00E51094">
        <w:rPr>
          <w:rFonts w:hint="eastAsia"/>
          <w:color w:val="000000" w:themeColor="text1"/>
          <w:spacing w:val="-2"/>
        </w:rPr>
        <w:t>暨所屬分預算收支</w:t>
      </w:r>
      <w:r w:rsidRPr="0043409B">
        <w:rPr>
          <w:rFonts w:hint="eastAsia"/>
          <w:color w:val="000000" w:themeColor="text1"/>
        </w:rPr>
        <w:t>餘</w:t>
      </w:r>
      <w:proofErr w:type="gramStart"/>
      <w:r w:rsidRPr="0043409B">
        <w:rPr>
          <w:rFonts w:hint="eastAsia"/>
          <w:color w:val="000000" w:themeColor="text1"/>
        </w:rPr>
        <w:t>絀</w:t>
      </w:r>
      <w:proofErr w:type="gramEnd"/>
      <w:r w:rsidRPr="0043409B">
        <w:rPr>
          <w:rFonts w:hint="eastAsia"/>
          <w:color w:val="000000" w:themeColor="text1"/>
        </w:rPr>
        <w:t>概況</w:t>
      </w:r>
      <w:r w:rsidR="00802A3C">
        <w:rPr>
          <w:rFonts w:hint="eastAsia"/>
          <w:color w:val="000000" w:themeColor="text1"/>
        </w:rPr>
        <w:t>，</w:t>
      </w:r>
      <w:proofErr w:type="gramStart"/>
      <w:r w:rsidR="00782780" w:rsidRPr="0043409B">
        <w:rPr>
          <w:rFonts w:hint="eastAsia"/>
          <w:color w:val="000000" w:themeColor="text1"/>
        </w:rPr>
        <w:t>詳戊</w:t>
      </w:r>
      <w:proofErr w:type="gramEnd"/>
      <w:r w:rsidR="00802A3C">
        <w:rPr>
          <w:rFonts w:hint="eastAsia"/>
          <w:color w:val="000000" w:themeColor="text1"/>
        </w:rPr>
        <w:t>、</w:t>
      </w:r>
      <w:r w:rsidR="00782780" w:rsidRPr="0043409B">
        <w:rPr>
          <w:rFonts w:hint="eastAsia"/>
          <w:color w:val="000000" w:themeColor="text1"/>
        </w:rPr>
        <w:t>附表</w:t>
      </w:r>
      <w:r w:rsidR="00802A3C">
        <w:rPr>
          <w:rFonts w:hint="eastAsia"/>
          <w:color w:val="000000" w:themeColor="text1"/>
        </w:rPr>
        <w:t>、</w:t>
      </w:r>
      <w:r w:rsidR="00782780" w:rsidRPr="0043409B">
        <w:rPr>
          <w:rFonts w:hint="eastAsia"/>
          <w:color w:val="000000" w:themeColor="text1"/>
        </w:rPr>
        <w:t>壹</w:t>
      </w:r>
      <w:r w:rsidR="00802A3C">
        <w:rPr>
          <w:rFonts w:hint="eastAsia"/>
          <w:color w:val="000000" w:themeColor="text1"/>
        </w:rPr>
        <w:t>、</w:t>
      </w:r>
      <w:r w:rsidR="00782780" w:rsidRPr="0043409B">
        <w:rPr>
          <w:rFonts w:hint="eastAsia"/>
          <w:color w:val="000000" w:themeColor="text1"/>
        </w:rPr>
        <w:t>各基金附表</w:t>
      </w:r>
      <w:proofErr w:type="gramStart"/>
      <w:r w:rsidR="00782780" w:rsidRPr="0043409B">
        <w:rPr>
          <w:rFonts w:hint="eastAsia"/>
          <w:color w:val="000000" w:themeColor="text1"/>
        </w:rPr>
        <w:t>〔</w:t>
      </w:r>
      <w:proofErr w:type="gramEnd"/>
      <w:r w:rsidR="00782780" w:rsidRPr="0043409B">
        <w:rPr>
          <w:rFonts w:hint="eastAsia"/>
          <w:color w:val="000000" w:themeColor="text1"/>
        </w:rPr>
        <w:t>請至審計部全球資訊網之總決算審核報告查詢平台</w:t>
      </w:r>
      <w:proofErr w:type="gramStart"/>
      <w:r w:rsidR="00995F91">
        <w:rPr>
          <w:rFonts w:hint="eastAsia"/>
          <w:color w:val="000000" w:themeColor="text1"/>
        </w:rPr>
        <w:t>（</w:t>
      </w:r>
      <w:proofErr w:type="gramEnd"/>
      <w:r w:rsidR="00782780" w:rsidRPr="0043409B">
        <w:rPr>
          <w:color w:val="000000" w:themeColor="text1"/>
        </w:rPr>
        <w:t>https</w:t>
      </w:r>
      <w:r w:rsidR="00995F91">
        <w:rPr>
          <w:color w:val="000000" w:themeColor="text1"/>
        </w:rPr>
        <w:t>：</w:t>
      </w:r>
      <w:r w:rsidR="00782780" w:rsidRPr="0043409B">
        <w:rPr>
          <w:color w:val="000000" w:themeColor="text1"/>
        </w:rPr>
        <w:t>//auditreport.audit.gov.tw/</w:t>
      </w:r>
      <w:proofErr w:type="gramStart"/>
      <w:r w:rsidR="00995F91">
        <w:rPr>
          <w:rFonts w:hint="eastAsia"/>
          <w:color w:val="000000" w:themeColor="text1"/>
        </w:rPr>
        <w:t>）</w:t>
      </w:r>
      <w:proofErr w:type="gramEnd"/>
      <w:r w:rsidR="00782780" w:rsidRPr="0043409B">
        <w:rPr>
          <w:color w:val="000000" w:themeColor="text1"/>
        </w:rPr>
        <w:t>查閱</w:t>
      </w:r>
      <w:proofErr w:type="gramStart"/>
      <w:r w:rsidR="00782780" w:rsidRPr="0043409B">
        <w:rPr>
          <w:color w:val="000000" w:themeColor="text1"/>
        </w:rPr>
        <w:t>〕</w:t>
      </w:r>
      <w:proofErr w:type="gramEnd"/>
      <w:r w:rsidR="00802A3C">
        <w:rPr>
          <w:color w:val="000000" w:themeColor="text1"/>
        </w:rPr>
        <w:t>。</w:t>
      </w:r>
    </w:p>
    <w:sectPr w:rsidR="0072376D" w:rsidRPr="0043409B" w:rsidSect="005F477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8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DF8C9" w14:textId="77777777" w:rsidR="00FE7133" w:rsidRDefault="00FE7133" w:rsidP="0001579B">
      <w:pPr>
        <w:ind w:firstLine="480"/>
      </w:pPr>
      <w:r>
        <w:separator/>
      </w:r>
    </w:p>
  </w:endnote>
  <w:endnote w:type="continuationSeparator" w:id="0">
    <w:p w14:paraId="5B4363A0" w14:textId="77777777" w:rsidR="00FE7133" w:rsidRDefault="00FE7133"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8D8" w14:textId="0AF9975E" w:rsidR="00852F62" w:rsidRDefault="00852F62" w:rsidP="00852F62">
    <w:pPr>
      <w:pStyle w:val="a5"/>
      <w:snapToGrid/>
      <w:ind w:firstLineChars="0" w:firstLine="0"/>
      <w:jc w:val="center"/>
    </w:pPr>
    <w:r>
      <w:rPr>
        <w:rFonts w:hint="eastAsia"/>
      </w:rPr>
      <w:t>乙-</w:t>
    </w:r>
    <w:r>
      <w:fldChar w:fldCharType="begin"/>
    </w:r>
    <w:r>
      <w:instrText>PAGE   \* MERGEFORMAT</w:instrText>
    </w:r>
    <w:r>
      <w:fldChar w:fldCharType="separate"/>
    </w:r>
    <w:r>
      <w:t>1</w:t>
    </w:r>
    <w:r>
      <w:fldChar w:fldCharType="end"/>
    </w:r>
  </w:p>
  <w:p w14:paraId="4DE61B8D" w14:textId="77777777" w:rsidR="00852F62" w:rsidRDefault="00852F62" w:rsidP="00852F62">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BB964" w14:textId="0368572E" w:rsidR="00852F62" w:rsidRDefault="00852F62" w:rsidP="00852F62">
    <w:pPr>
      <w:pStyle w:val="a5"/>
      <w:snapToGrid/>
      <w:ind w:firstLineChars="0" w:firstLine="0"/>
      <w:jc w:val="center"/>
    </w:pPr>
    <w:r>
      <w:rPr>
        <w:rFonts w:hint="eastAsia"/>
      </w:rPr>
      <w:t>乙-</w:t>
    </w:r>
    <w:r>
      <w:fldChar w:fldCharType="begin"/>
    </w:r>
    <w:r>
      <w:instrText>PAGE   \* MERGEFORMAT</w:instrText>
    </w:r>
    <w:r>
      <w:fldChar w:fldCharType="separate"/>
    </w:r>
    <w:r>
      <w:t>1</w:t>
    </w:r>
    <w:r>
      <w:fldChar w:fldCharType="end"/>
    </w:r>
  </w:p>
  <w:p w14:paraId="29841150" w14:textId="77777777" w:rsidR="00852F62" w:rsidRDefault="00852F62" w:rsidP="00852F62">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DBACB" w14:textId="77777777" w:rsidR="00C2335F" w:rsidRDefault="00C2335F"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BAB13" w14:textId="77777777" w:rsidR="00FE7133" w:rsidRDefault="00FE7133" w:rsidP="0001579B">
      <w:pPr>
        <w:ind w:firstLine="480"/>
      </w:pPr>
      <w:r>
        <w:separator/>
      </w:r>
    </w:p>
  </w:footnote>
  <w:footnote w:type="continuationSeparator" w:id="0">
    <w:p w14:paraId="646CDC9C" w14:textId="77777777" w:rsidR="00FE7133" w:rsidRDefault="00FE7133"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1C97" w14:textId="77777777" w:rsidR="00C2335F" w:rsidRDefault="00C2335F"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16CEC" w14:textId="77777777" w:rsidR="00C2335F" w:rsidRDefault="00C2335F"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4E1F1" w14:textId="77777777" w:rsidR="00C2335F" w:rsidRDefault="00C2335F"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52E2F20"/>
    <w:multiLevelType w:val="hybridMultilevel"/>
    <w:tmpl w:val="A44EAEFA"/>
    <w:lvl w:ilvl="0" w:tplc="D12AD3E6">
      <w:start w:val="1"/>
      <w:numFmt w:val="taiwaneseCountingThousand"/>
      <w:lvlText w:val="（%1）"/>
      <w:lvlJc w:val="left"/>
      <w:pPr>
        <w:ind w:left="730" w:hanging="1080"/>
      </w:pPr>
      <w:rPr>
        <w:rFonts w:ascii="標楷體" w:hAnsi="標楷體" w:hint="default"/>
        <w:b/>
        <w:color w:val="auto"/>
      </w:rPr>
    </w:lvl>
    <w:lvl w:ilvl="1" w:tplc="04090019" w:tentative="1">
      <w:start w:val="1"/>
      <w:numFmt w:val="ideographTraditional"/>
      <w:lvlText w:val="%2、"/>
      <w:lvlJc w:val="left"/>
      <w:pPr>
        <w:ind w:left="610" w:hanging="480"/>
      </w:pPr>
    </w:lvl>
    <w:lvl w:ilvl="2" w:tplc="0409001B" w:tentative="1">
      <w:start w:val="1"/>
      <w:numFmt w:val="lowerRoman"/>
      <w:lvlText w:val="%3."/>
      <w:lvlJc w:val="right"/>
      <w:pPr>
        <w:ind w:left="1090" w:hanging="480"/>
      </w:pPr>
    </w:lvl>
    <w:lvl w:ilvl="3" w:tplc="0409000F" w:tentative="1">
      <w:start w:val="1"/>
      <w:numFmt w:val="decimal"/>
      <w:lvlText w:val="%4."/>
      <w:lvlJc w:val="left"/>
      <w:pPr>
        <w:ind w:left="1570" w:hanging="480"/>
      </w:pPr>
    </w:lvl>
    <w:lvl w:ilvl="4" w:tplc="04090019" w:tentative="1">
      <w:start w:val="1"/>
      <w:numFmt w:val="ideographTraditional"/>
      <w:lvlText w:val="%5、"/>
      <w:lvlJc w:val="left"/>
      <w:pPr>
        <w:ind w:left="2050" w:hanging="480"/>
      </w:pPr>
    </w:lvl>
    <w:lvl w:ilvl="5" w:tplc="0409001B" w:tentative="1">
      <w:start w:val="1"/>
      <w:numFmt w:val="lowerRoman"/>
      <w:lvlText w:val="%6."/>
      <w:lvlJc w:val="right"/>
      <w:pPr>
        <w:ind w:left="2530" w:hanging="480"/>
      </w:pPr>
    </w:lvl>
    <w:lvl w:ilvl="6" w:tplc="0409000F" w:tentative="1">
      <w:start w:val="1"/>
      <w:numFmt w:val="decimal"/>
      <w:lvlText w:val="%7."/>
      <w:lvlJc w:val="left"/>
      <w:pPr>
        <w:ind w:left="3010" w:hanging="480"/>
      </w:pPr>
    </w:lvl>
    <w:lvl w:ilvl="7" w:tplc="04090019" w:tentative="1">
      <w:start w:val="1"/>
      <w:numFmt w:val="ideographTraditional"/>
      <w:lvlText w:val="%8、"/>
      <w:lvlJc w:val="left"/>
      <w:pPr>
        <w:ind w:left="3490" w:hanging="480"/>
      </w:pPr>
    </w:lvl>
    <w:lvl w:ilvl="8" w:tplc="0409001B" w:tentative="1">
      <w:start w:val="1"/>
      <w:numFmt w:val="lowerRoman"/>
      <w:lvlText w:val="%9."/>
      <w:lvlJc w:val="right"/>
      <w:pPr>
        <w:ind w:left="3970" w:hanging="480"/>
      </w:pPr>
    </w:lvl>
  </w:abstractNum>
  <w:abstractNum w:abstractNumId="27"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7"/>
  </w:num>
  <w:num w:numId="24">
    <w:abstractNumId w:val="28"/>
  </w:num>
  <w:num w:numId="25">
    <w:abstractNumId w:val="0"/>
  </w:num>
  <w:num w:numId="26">
    <w:abstractNumId w:val="16"/>
  </w:num>
  <w:num w:numId="27">
    <w:abstractNumId w:val="2"/>
  </w:num>
  <w:num w:numId="28">
    <w:abstractNumId w:val="7"/>
  </w:num>
  <w:num w:numId="2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18433">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261F"/>
    <w:rsid w:val="0000279C"/>
    <w:rsid w:val="00002CDC"/>
    <w:rsid w:val="0000711D"/>
    <w:rsid w:val="0001300B"/>
    <w:rsid w:val="0001467B"/>
    <w:rsid w:val="0001579B"/>
    <w:rsid w:val="0001689E"/>
    <w:rsid w:val="000168A1"/>
    <w:rsid w:val="00017DDE"/>
    <w:rsid w:val="00017F4D"/>
    <w:rsid w:val="00023794"/>
    <w:rsid w:val="00025EDB"/>
    <w:rsid w:val="00027687"/>
    <w:rsid w:val="00030B0F"/>
    <w:rsid w:val="0003336B"/>
    <w:rsid w:val="00033ED0"/>
    <w:rsid w:val="000345C5"/>
    <w:rsid w:val="00036996"/>
    <w:rsid w:val="00042245"/>
    <w:rsid w:val="000448EC"/>
    <w:rsid w:val="00044EDE"/>
    <w:rsid w:val="00046B86"/>
    <w:rsid w:val="000476E1"/>
    <w:rsid w:val="000504E4"/>
    <w:rsid w:val="000545C4"/>
    <w:rsid w:val="000549E6"/>
    <w:rsid w:val="00055746"/>
    <w:rsid w:val="0005643D"/>
    <w:rsid w:val="00057BD5"/>
    <w:rsid w:val="00060E0A"/>
    <w:rsid w:val="00060E8C"/>
    <w:rsid w:val="00062260"/>
    <w:rsid w:val="00062F4A"/>
    <w:rsid w:val="00064932"/>
    <w:rsid w:val="00065171"/>
    <w:rsid w:val="00066093"/>
    <w:rsid w:val="00067800"/>
    <w:rsid w:val="00071B2D"/>
    <w:rsid w:val="00071BAD"/>
    <w:rsid w:val="00071CC2"/>
    <w:rsid w:val="000720D9"/>
    <w:rsid w:val="00072CA8"/>
    <w:rsid w:val="00074693"/>
    <w:rsid w:val="000754A9"/>
    <w:rsid w:val="00082BBE"/>
    <w:rsid w:val="00083F29"/>
    <w:rsid w:val="0008622B"/>
    <w:rsid w:val="00087044"/>
    <w:rsid w:val="0008733E"/>
    <w:rsid w:val="000948A8"/>
    <w:rsid w:val="00095F0E"/>
    <w:rsid w:val="000962B9"/>
    <w:rsid w:val="000A327D"/>
    <w:rsid w:val="000A6121"/>
    <w:rsid w:val="000B0D67"/>
    <w:rsid w:val="000B0FCF"/>
    <w:rsid w:val="000B227F"/>
    <w:rsid w:val="000B44D4"/>
    <w:rsid w:val="000B4BAF"/>
    <w:rsid w:val="000B6E4C"/>
    <w:rsid w:val="000C1D73"/>
    <w:rsid w:val="000C6C81"/>
    <w:rsid w:val="000C6E4F"/>
    <w:rsid w:val="000D079C"/>
    <w:rsid w:val="000D3193"/>
    <w:rsid w:val="000D3A05"/>
    <w:rsid w:val="000E2DE1"/>
    <w:rsid w:val="000E4D91"/>
    <w:rsid w:val="000E6602"/>
    <w:rsid w:val="000F0430"/>
    <w:rsid w:val="000F180E"/>
    <w:rsid w:val="000F2C36"/>
    <w:rsid w:val="000F38D1"/>
    <w:rsid w:val="000F4D1C"/>
    <w:rsid w:val="000F4F7E"/>
    <w:rsid w:val="000F6996"/>
    <w:rsid w:val="000F7A67"/>
    <w:rsid w:val="001046EC"/>
    <w:rsid w:val="00104EAE"/>
    <w:rsid w:val="00105550"/>
    <w:rsid w:val="00110DF8"/>
    <w:rsid w:val="00112DA0"/>
    <w:rsid w:val="001131C0"/>
    <w:rsid w:val="001136A2"/>
    <w:rsid w:val="00117A9B"/>
    <w:rsid w:val="00121356"/>
    <w:rsid w:val="0012147E"/>
    <w:rsid w:val="001226FE"/>
    <w:rsid w:val="00122C4F"/>
    <w:rsid w:val="00124638"/>
    <w:rsid w:val="00125A08"/>
    <w:rsid w:val="0012775A"/>
    <w:rsid w:val="00133ECF"/>
    <w:rsid w:val="001420E9"/>
    <w:rsid w:val="00142C43"/>
    <w:rsid w:val="00144288"/>
    <w:rsid w:val="00145757"/>
    <w:rsid w:val="00145F45"/>
    <w:rsid w:val="001478E6"/>
    <w:rsid w:val="00154709"/>
    <w:rsid w:val="00154775"/>
    <w:rsid w:val="001576E4"/>
    <w:rsid w:val="0016092D"/>
    <w:rsid w:val="001617E7"/>
    <w:rsid w:val="00163496"/>
    <w:rsid w:val="00164061"/>
    <w:rsid w:val="001642F7"/>
    <w:rsid w:val="0016595D"/>
    <w:rsid w:val="00165AFB"/>
    <w:rsid w:val="00166B2D"/>
    <w:rsid w:val="001762E3"/>
    <w:rsid w:val="001767CC"/>
    <w:rsid w:val="001811B1"/>
    <w:rsid w:val="00182B4C"/>
    <w:rsid w:val="001831BF"/>
    <w:rsid w:val="00183C3C"/>
    <w:rsid w:val="00186CEE"/>
    <w:rsid w:val="0019060C"/>
    <w:rsid w:val="00191BAE"/>
    <w:rsid w:val="001931DC"/>
    <w:rsid w:val="00193A2B"/>
    <w:rsid w:val="00194743"/>
    <w:rsid w:val="001967E6"/>
    <w:rsid w:val="0019703B"/>
    <w:rsid w:val="00197B41"/>
    <w:rsid w:val="001A032D"/>
    <w:rsid w:val="001A260B"/>
    <w:rsid w:val="001A29E7"/>
    <w:rsid w:val="001A4CFE"/>
    <w:rsid w:val="001A514F"/>
    <w:rsid w:val="001A7F58"/>
    <w:rsid w:val="001B11E8"/>
    <w:rsid w:val="001B2BC3"/>
    <w:rsid w:val="001B5641"/>
    <w:rsid w:val="001B6125"/>
    <w:rsid w:val="001C1FB1"/>
    <w:rsid w:val="001C280D"/>
    <w:rsid w:val="001D0EFF"/>
    <w:rsid w:val="001D1B7C"/>
    <w:rsid w:val="001D42C4"/>
    <w:rsid w:val="001D5C43"/>
    <w:rsid w:val="001D7E47"/>
    <w:rsid w:val="001E1622"/>
    <w:rsid w:val="001E1C65"/>
    <w:rsid w:val="001E7C6E"/>
    <w:rsid w:val="001F1294"/>
    <w:rsid w:val="001F1640"/>
    <w:rsid w:val="001F260E"/>
    <w:rsid w:val="001F3487"/>
    <w:rsid w:val="001F5A21"/>
    <w:rsid w:val="001F6A5B"/>
    <w:rsid w:val="001F75D9"/>
    <w:rsid w:val="001F7EB6"/>
    <w:rsid w:val="00200441"/>
    <w:rsid w:val="00206A02"/>
    <w:rsid w:val="0021070B"/>
    <w:rsid w:val="00212B84"/>
    <w:rsid w:val="0021679F"/>
    <w:rsid w:val="00220EF4"/>
    <w:rsid w:val="00221418"/>
    <w:rsid w:val="0022234C"/>
    <w:rsid w:val="00222F4D"/>
    <w:rsid w:val="00223AAB"/>
    <w:rsid w:val="00225597"/>
    <w:rsid w:val="002336C7"/>
    <w:rsid w:val="002343B1"/>
    <w:rsid w:val="00234601"/>
    <w:rsid w:val="00234DA3"/>
    <w:rsid w:val="0023697E"/>
    <w:rsid w:val="00237A54"/>
    <w:rsid w:val="00240D57"/>
    <w:rsid w:val="00240D8D"/>
    <w:rsid w:val="00243539"/>
    <w:rsid w:val="002446CD"/>
    <w:rsid w:val="00245F49"/>
    <w:rsid w:val="00250B5A"/>
    <w:rsid w:val="00252F51"/>
    <w:rsid w:val="00256807"/>
    <w:rsid w:val="00257A5C"/>
    <w:rsid w:val="00260B8E"/>
    <w:rsid w:val="00260C8C"/>
    <w:rsid w:val="0026213E"/>
    <w:rsid w:val="002626D9"/>
    <w:rsid w:val="002633B4"/>
    <w:rsid w:val="00264E09"/>
    <w:rsid w:val="00266AE6"/>
    <w:rsid w:val="00270CE1"/>
    <w:rsid w:val="002716CF"/>
    <w:rsid w:val="00272E4B"/>
    <w:rsid w:val="0027317A"/>
    <w:rsid w:val="00273C8E"/>
    <w:rsid w:val="002753C2"/>
    <w:rsid w:val="002767DE"/>
    <w:rsid w:val="0028067F"/>
    <w:rsid w:val="00283E06"/>
    <w:rsid w:val="00286479"/>
    <w:rsid w:val="002875DC"/>
    <w:rsid w:val="00290CB3"/>
    <w:rsid w:val="00292958"/>
    <w:rsid w:val="00295185"/>
    <w:rsid w:val="0029707A"/>
    <w:rsid w:val="002A09C2"/>
    <w:rsid w:val="002A0B37"/>
    <w:rsid w:val="002A0B79"/>
    <w:rsid w:val="002A12FC"/>
    <w:rsid w:val="002A3EA0"/>
    <w:rsid w:val="002A6946"/>
    <w:rsid w:val="002A7ECB"/>
    <w:rsid w:val="002B12C3"/>
    <w:rsid w:val="002B1387"/>
    <w:rsid w:val="002B27D2"/>
    <w:rsid w:val="002B2875"/>
    <w:rsid w:val="002B3E5F"/>
    <w:rsid w:val="002B7CA7"/>
    <w:rsid w:val="002C0D74"/>
    <w:rsid w:val="002C1547"/>
    <w:rsid w:val="002C1E7F"/>
    <w:rsid w:val="002C4835"/>
    <w:rsid w:val="002C50F3"/>
    <w:rsid w:val="002C5619"/>
    <w:rsid w:val="002D16A9"/>
    <w:rsid w:val="002D2B3A"/>
    <w:rsid w:val="002D2BD5"/>
    <w:rsid w:val="002D397D"/>
    <w:rsid w:val="002D471B"/>
    <w:rsid w:val="002D4F08"/>
    <w:rsid w:val="002D5531"/>
    <w:rsid w:val="002D55E6"/>
    <w:rsid w:val="002D6FC3"/>
    <w:rsid w:val="002E08E9"/>
    <w:rsid w:val="002E13E5"/>
    <w:rsid w:val="002E2A77"/>
    <w:rsid w:val="002E2F63"/>
    <w:rsid w:val="002E31CC"/>
    <w:rsid w:val="002E3698"/>
    <w:rsid w:val="002E3764"/>
    <w:rsid w:val="002E51B1"/>
    <w:rsid w:val="002E51DB"/>
    <w:rsid w:val="002F21EA"/>
    <w:rsid w:val="002F30A8"/>
    <w:rsid w:val="002F5E18"/>
    <w:rsid w:val="003028EA"/>
    <w:rsid w:val="0030368B"/>
    <w:rsid w:val="00304DAD"/>
    <w:rsid w:val="003067CE"/>
    <w:rsid w:val="00306988"/>
    <w:rsid w:val="0031003F"/>
    <w:rsid w:val="0031060E"/>
    <w:rsid w:val="00310868"/>
    <w:rsid w:val="003113C0"/>
    <w:rsid w:val="003117DA"/>
    <w:rsid w:val="00311E19"/>
    <w:rsid w:val="0031271E"/>
    <w:rsid w:val="003140C4"/>
    <w:rsid w:val="00314579"/>
    <w:rsid w:val="00314AEB"/>
    <w:rsid w:val="00316F7D"/>
    <w:rsid w:val="00316F9B"/>
    <w:rsid w:val="0031768A"/>
    <w:rsid w:val="00322277"/>
    <w:rsid w:val="0032340C"/>
    <w:rsid w:val="00323D61"/>
    <w:rsid w:val="0032556A"/>
    <w:rsid w:val="0032766C"/>
    <w:rsid w:val="00327E61"/>
    <w:rsid w:val="00330FE9"/>
    <w:rsid w:val="003324B8"/>
    <w:rsid w:val="00332ADD"/>
    <w:rsid w:val="00332B3A"/>
    <w:rsid w:val="00334829"/>
    <w:rsid w:val="003364FA"/>
    <w:rsid w:val="003365F6"/>
    <w:rsid w:val="00340046"/>
    <w:rsid w:val="00347C84"/>
    <w:rsid w:val="00352C5D"/>
    <w:rsid w:val="003544D8"/>
    <w:rsid w:val="003549DA"/>
    <w:rsid w:val="00356112"/>
    <w:rsid w:val="003562FD"/>
    <w:rsid w:val="003567A6"/>
    <w:rsid w:val="00363CBA"/>
    <w:rsid w:val="003641BC"/>
    <w:rsid w:val="00371108"/>
    <w:rsid w:val="0037278C"/>
    <w:rsid w:val="003760F0"/>
    <w:rsid w:val="0037623E"/>
    <w:rsid w:val="00384489"/>
    <w:rsid w:val="00384AAE"/>
    <w:rsid w:val="003853DA"/>
    <w:rsid w:val="003854DF"/>
    <w:rsid w:val="00385967"/>
    <w:rsid w:val="00386A4E"/>
    <w:rsid w:val="00387EEE"/>
    <w:rsid w:val="00390AE8"/>
    <w:rsid w:val="003914C1"/>
    <w:rsid w:val="003919A9"/>
    <w:rsid w:val="00394036"/>
    <w:rsid w:val="003941A0"/>
    <w:rsid w:val="00394EFC"/>
    <w:rsid w:val="003959F0"/>
    <w:rsid w:val="003963D5"/>
    <w:rsid w:val="00397B24"/>
    <w:rsid w:val="003A0104"/>
    <w:rsid w:val="003A23FB"/>
    <w:rsid w:val="003A24EF"/>
    <w:rsid w:val="003A39D8"/>
    <w:rsid w:val="003A42CE"/>
    <w:rsid w:val="003A4549"/>
    <w:rsid w:val="003A643E"/>
    <w:rsid w:val="003B23AA"/>
    <w:rsid w:val="003B3060"/>
    <w:rsid w:val="003C0EE1"/>
    <w:rsid w:val="003C5625"/>
    <w:rsid w:val="003C5E07"/>
    <w:rsid w:val="003D0BFE"/>
    <w:rsid w:val="003D126D"/>
    <w:rsid w:val="003D2442"/>
    <w:rsid w:val="003D379D"/>
    <w:rsid w:val="003D3C4E"/>
    <w:rsid w:val="003D485A"/>
    <w:rsid w:val="003D5033"/>
    <w:rsid w:val="003D505C"/>
    <w:rsid w:val="003D6E3E"/>
    <w:rsid w:val="003E30FC"/>
    <w:rsid w:val="003E3996"/>
    <w:rsid w:val="003E3EC8"/>
    <w:rsid w:val="003E440B"/>
    <w:rsid w:val="003F00F9"/>
    <w:rsid w:val="003F0646"/>
    <w:rsid w:val="003F1417"/>
    <w:rsid w:val="003F15C3"/>
    <w:rsid w:val="003F564F"/>
    <w:rsid w:val="003F6335"/>
    <w:rsid w:val="00401A72"/>
    <w:rsid w:val="0040300E"/>
    <w:rsid w:val="00404270"/>
    <w:rsid w:val="00404291"/>
    <w:rsid w:val="00404E2D"/>
    <w:rsid w:val="00405601"/>
    <w:rsid w:val="004057AC"/>
    <w:rsid w:val="00406C63"/>
    <w:rsid w:val="004070F0"/>
    <w:rsid w:val="00407E00"/>
    <w:rsid w:val="00412EE9"/>
    <w:rsid w:val="00412F9A"/>
    <w:rsid w:val="00414321"/>
    <w:rsid w:val="00415146"/>
    <w:rsid w:val="0041571C"/>
    <w:rsid w:val="004159A5"/>
    <w:rsid w:val="00417BBB"/>
    <w:rsid w:val="004219E0"/>
    <w:rsid w:val="0042441D"/>
    <w:rsid w:val="004272A2"/>
    <w:rsid w:val="004304B8"/>
    <w:rsid w:val="00432902"/>
    <w:rsid w:val="0043409B"/>
    <w:rsid w:val="00435EBC"/>
    <w:rsid w:val="00436990"/>
    <w:rsid w:val="00437603"/>
    <w:rsid w:val="00443854"/>
    <w:rsid w:val="00446EB1"/>
    <w:rsid w:val="00453278"/>
    <w:rsid w:val="00454584"/>
    <w:rsid w:val="0045633D"/>
    <w:rsid w:val="00456FFF"/>
    <w:rsid w:val="0045734C"/>
    <w:rsid w:val="0046046F"/>
    <w:rsid w:val="00460BEB"/>
    <w:rsid w:val="004610DD"/>
    <w:rsid w:val="00461813"/>
    <w:rsid w:val="00461A8B"/>
    <w:rsid w:val="004626DB"/>
    <w:rsid w:val="00462CA0"/>
    <w:rsid w:val="00463EF3"/>
    <w:rsid w:val="00466282"/>
    <w:rsid w:val="00472FBB"/>
    <w:rsid w:val="004736D2"/>
    <w:rsid w:val="00474965"/>
    <w:rsid w:val="0047703E"/>
    <w:rsid w:val="00477E7E"/>
    <w:rsid w:val="00481346"/>
    <w:rsid w:val="004814AD"/>
    <w:rsid w:val="00484990"/>
    <w:rsid w:val="00484AB6"/>
    <w:rsid w:val="00484EAD"/>
    <w:rsid w:val="00492A68"/>
    <w:rsid w:val="0049313C"/>
    <w:rsid w:val="00495666"/>
    <w:rsid w:val="004A1360"/>
    <w:rsid w:val="004A1AEE"/>
    <w:rsid w:val="004A2B94"/>
    <w:rsid w:val="004A36C6"/>
    <w:rsid w:val="004A6ED8"/>
    <w:rsid w:val="004A7947"/>
    <w:rsid w:val="004B065E"/>
    <w:rsid w:val="004B0DD2"/>
    <w:rsid w:val="004B13EB"/>
    <w:rsid w:val="004B2082"/>
    <w:rsid w:val="004B2633"/>
    <w:rsid w:val="004B28EB"/>
    <w:rsid w:val="004B3903"/>
    <w:rsid w:val="004B4EE0"/>
    <w:rsid w:val="004B6D07"/>
    <w:rsid w:val="004C0614"/>
    <w:rsid w:val="004C76ED"/>
    <w:rsid w:val="004C7998"/>
    <w:rsid w:val="004D1446"/>
    <w:rsid w:val="004D19E0"/>
    <w:rsid w:val="004D24CE"/>
    <w:rsid w:val="004D498B"/>
    <w:rsid w:val="004D6068"/>
    <w:rsid w:val="004D657B"/>
    <w:rsid w:val="004D6670"/>
    <w:rsid w:val="004E1D34"/>
    <w:rsid w:val="004E3ECE"/>
    <w:rsid w:val="004E3F33"/>
    <w:rsid w:val="004E47F6"/>
    <w:rsid w:val="004E6C9B"/>
    <w:rsid w:val="004E6FAB"/>
    <w:rsid w:val="004E7610"/>
    <w:rsid w:val="004F013B"/>
    <w:rsid w:val="004F1285"/>
    <w:rsid w:val="004F22B6"/>
    <w:rsid w:val="004F290D"/>
    <w:rsid w:val="005019CB"/>
    <w:rsid w:val="005023AE"/>
    <w:rsid w:val="00502431"/>
    <w:rsid w:val="00502F28"/>
    <w:rsid w:val="0050329A"/>
    <w:rsid w:val="00504BA4"/>
    <w:rsid w:val="0050564C"/>
    <w:rsid w:val="0051048D"/>
    <w:rsid w:val="00511077"/>
    <w:rsid w:val="00511550"/>
    <w:rsid w:val="0051520D"/>
    <w:rsid w:val="00520476"/>
    <w:rsid w:val="005206AA"/>
    <w:rsid w:val="0052266D"/>
    <w:rsid w:val="00522732"/>
    <w:rsid w:val="00523845"/>
    <w:rsid w:val="00524F6E"/>
    <w:rsid w:val="00524FEE"/>
    <w:rsid w:val="00525010"/>
    <w:rsid w:val="0053056B"/>
    <w:rsid w:val="00530EEF"/>
    <w:rsid w:val="00534684"/>
    <w:rsid w:val="00534728"/>
    <w:rsid w:val="00535471"/>
    <w:rsid w:val="00540586"/>
    <w:rsid w:val="00540F28"/>
    <w:rsid w:val="00545BE7"/>
    <w:rsid w:val="0054738C"/>
    <w:rsid w:val="00550140"/>
    <w:rsid w:val="00550E24"/>
    <w:rsid w:val="00550FE6"/>
    <w:rsid w:val="005517F0"/>
    <w:rsid w:val="00551FBA"/>
    <w:rsid w:val="00552A51"/>
    <w:rsid w:val="00553282"/>
    <w:rsid w:val="00554DBD"/>
    <w:rsid w:val="00555857"/>
    <w:rsid w:val="00555951"/>
    <w:rsid w:val="00561F6A"/>
    <w:rsid w:val="005663FD"/>
    <w:rsid w:val="00566888"/>
    <w:rsid w:val="005733CF"/>
    <w:rsid w:val="005742DA"/>
    <w:rsid w:val="00576797"/>
    <w:rsid w:val="005776F6"/>
    <w:rsid w:val="00580AED"/>
    <w:rsid w:val="00582A09"/>
    <w:rsid w:val="00582A83"/>
    <w:rsid w:val="0058399E"/>
    <w:rsid w:val="0058508D"/>
    <w:rsid w:val="005855D2"/>
    <w:rsid w:val="00587099"/>
    <w:rsid w:val="00587295"/>
    <w:rsid w:val="00590FB5"/>
    <w:rsid w:val="00591A93"/>
    <w:rsid w:val="0059212E"/>
    <w:rsid w:val="00592F60"/>
    <w:rsid w:val="005933AB"/>
    <w:rsid w:val="00593A18"/>
    <w:rsid w:val="00593D66"/>
    <w:rsid w:val="00594479"/>
    <w:rsid w:val="00597A5A"/>
    <w:rsid w:val="005A0221"/>
    <w:rsid w:val="005A1688"/>
    <w:rsid w:val="005A2E0B"/>
    <w:rsid w:val="005A542C"/>
    <w:rsid w:val="005A74F8"/>
    <w:rsid w:val="005B3867"/>
    <w:rsid w:val="005B5233"/>
    <w:rsid w:val="005B5264"/>
    <w:rsid w:val="005B7C3A"/>
    <w:rsid w:val="005B7DF4"/>
    <w:rsid w:val="005C2076"/>
    <w:rsid w:val="005C285D"/>
    <w:rsid w:val="005C2919"/>
    <w:rsid w:val="005C56C6"/>
    <w:rsid w:val="005C5CC3"/>
    <w:rsid w:val="005C6356"/>
    <w:rsid w:val="005D01CD"/>
    <w:rsid w:val="005D4026"/>
    <w:rsid w:val="005D65C8"/>
    <w:rsid w:val="005D74C6"/>
    <w:rsid w:val="005D7ACD"/>
    <w:rsid w:val="005E0512"/>
    <w:rsid w:val="005E0F5B"/>
    <w:rsid w:val="005E1A0B"/>
    <w:rsid w:val="005E3E5A"/>
    <w:rsid w:val="005E6A9A"/>
    <w:rsid w:val="005F18D9"/>
    <w:rsid w:val="005F36EC"/>
    <w:rsid w:val="005F3872"/>
    <w:rsid w:val="005F477A"/>
    <w:rsid w:val="005F69B8"/>
    <w:rsid w:val="006011C0"/>
    <w:rsid w:val="00601402"/>
    <w:rsid w:val="0060283B"/>
    <w:rsid w:val="00602994"/>
    <w:rsid w:val="00604099"/>
    <w:rsid w:val="00604A12"/>
    <w:rsid w:val="00604FBA"/>
    <w:rsid w:val="00610B8B"/>
    <w:rsid w:val="0061685D"/>
    <w:rsid w:val="00616A4A"/>
    <w:rsid w:val="00621BB0"/>
    <w:rsid w:val="00623178"/>
    <w:rsid w:val="006311AC"/>
    <w:rsid w:val="0063329C"/>
    <w:rsid w:val="00634D6B"/>
    <w:rsid w:val="00635EA7"/>
    <w:rsid w:val="006416AA"/>
    <w:rsid w:val="00643420"/>
    <w:rsid w:val="006475AE"/>
    <w:rsid w:val="00647864"/>
    <w:rsid w:val="00647CB5"/>
    <w:rsid w:val="00650236"/>
    <w:rsid w:val="006525F6"/>
    <w:rsid w:val="006558FF"/>
    <w:rsid w:val="00655DAB"/>
    <w:rsid w:val="00656D71"/>
    <w:rsid w:val="006577E9"/>
    <w:rsid w:val="00660584"/>
    <w:rsid w:val="00667199"/>
    <w:rsid w:val="00670023"/>
    <w:rsid w:val="0067148C"/>
    <w:rsid w:val="00674E73"/>
    <w:rsid w:val="00675E08"/>
    <w:rsid w:val="00677696"/>
    <w:rsid w:val="00677A87"/>
    <w:rsid w:val="00677B03"/>
    <w:rsid w:val="00680C28"/>
    <w:rsid w:val="0068173C"/>
    <w:rsid w:val="00681F42"/>
    <w:rsid w:val="006828DF"/>
    <w:rsid w:val="00684225"/>
    <w:rsid w:val="00687EBD"/>
    <w:rsid w:val="0069004F"/>
    <w:rsid w:val="0069015E"/>
    <w:rsid w:val="0069048C"/>
    <w:rsid w:val="0069077D"/>
    <w:rsid w:val="00694F81"/>
    <w:rsid w:val="00695638"/>
    <w:rsid w:val="006962E7"/>
    <w:rsid w:val="006A1CB7"/>
    <w:rsid w:val="006A1CE0"/>
    <w:rsid w:val="006A23B4"/>
    <w:rsid w:val="006A42A9"/>
    <w:rsid w:val="006A67BC"/>
    <w:rsid w:val="006A6CFA"/>
    <w:rsid w:val="006A7A8B"/>
    <w:rsid w:val="006B35C0"/>
    <w:rsid w:val="006B380C"/>
    <w:rsid w:val="006B468C"/>
    <w:rsid w:val="006B4FEB"/>
    <w:rsid w:val="006B7A65"/>
    <w:rsid w:val="006C07C0"/>
    <w:rsid w:val="006C11DC"/>
    <w:rsid w:val="006C1765"/>
    <w:rsid w:val="006C3C0E"/>
    <w:rsid w:val="006D0E27"/>
    <w:rsid w:val="006D29E2"/>
    <w:rsid w:val="006D69B2"/>
    <w:rsid w:val="006D78A2"/>
    <w:rsid w:val="006D79D2"/>
    <w:rsid w:val="006D7C0A"/>
    <w:rsid w:val="006E0146"/>
    <w:rsid w:val="006E2FE0"/>
    <w:rsid w:val="006E35B7"/>
    <w:rsid w:val="006E4E21"/>
    <w:rsid w:val="006E4FC1"/>
    <w:rsid w:val="006E5695"/>
    <w:rsid w:val="006E61BB"/>
    <w:rsid w:val="006F1C32"/>
    <w:rsid w:val="006F431A"/>
    <w:rsid w:val="006F6852"/>
    <w:rsid w:val="006F728E"/>
    <w:rsid w:val="00701103"/>
    <w:rsid w:val="0070265C"/>
    <w:rsid w:val="00703879"/>
    <w:rsid w:val="0070399A"/>
    <w:rsid w:val="00703A45"/>
    <w:rsid w:val="00706BA4"/>
    <w:rsid w:val="007121BB"/>
    <w:rsid w:val="00712593"/>
    <w:rsid w:val="007130DE"/>
    <w:rsid w:val="00716CCF"/>
    <w:rsid w:val="007173C7"/>
    <w:rsid w:val="007178BA"/>
    <w:rsid w:val="00721E2F"/>
    <w:rsid w:val="0072376D"/>
    <w:rsid w:val="00726A04"/>
    <w:rsid w:val="007273EC"/>
    <w:rsid w:val="00727C0F"/>
    <w:rsid w:val="00730C90"/>
    <w:rsid w:val="00732E37"/>
    <w:rsid w:val="00732F8C"/>
    <w:rsid w:val="007341BC"/>
    <w:rsid w:val="0073459E"/>
    <w:rsid w:val="007351AF"/>
    <w:rsid w:val="00736466"/>
    <w:rsid w:val="0074009E"/>
    <w:rsid w:val="00740F67"/>
    <w:rsid w:val="007419BF"/>
    <w:rsid w:val="007426AC"/>
    <w:rsid w:val="00742ABE"/>
    <w:rsid w:val="0074590F"/>
    <w:rsid w:val="00746372"/>
    <w:rsid w:val="007464CA"/>
    <w:rsid w:val="00750A41"/>
    <w:rsid w:val="007519EC"/>
    <w:rsid w:val="007539C9"/>
    <w:rsid w:val="00753B5A"/>
    <w:rsid w:val="0075427F"/>
    <w:rsid w:val="00754878"/>
    <w:rsid w:val="00755CDC"/>
    <w:rsid w:val="00757397"/>
    <w:rsid w:val="00772C65"/>
    <w:rsid w:val="00774683"/>
    <w:rsid w:val="0077710A"/>
    <w:rsid w:val="007777A7"/>
    <w:rsid w:val="00777F55"/>
    <w:rsid w:val="007802DD"/>
    <w:rsid w:val="007818AE"/>
    <w:rsid w:val="007825A3"/>
    <w:rsid w:val="00782780"/>
    <w:rsid w:val="00782F34"/>
    <w:rsid w:val="00785FD4"/>
    <w:rsid w:val="00786F3F"/>
    <w:rsid w:val="0078771A"/>
    <w:rsid w:val="00787C21"/>
    <w:rsid w:val="0079236B"/>
    <w:rsid w:val="0079280C"/>
    <w:rsid w:val="007937E8"/>
    <w:rsid w:val="00794437"/>
    <w:rsid w:val="007964D5"/>
    <w:rsid w:val="00796CA0"/>
    <w:rsid w:val="007A36DC"/>
    <w:rsid w:val="007A3E88"/>
    <w:rsid w:val="007A4A80"/>
    <w:rsid w:val="007A511E"/>
    <w:rsid w:val="007A5447"/>
    <w:rsid w:val="007A6810"/>
    <w:rsid w:val="007B02CA"/>
    <w:rsid w:val="007B0EC9"/>
    <w:rsid w:val="007B315C"/>
    <w:rsid w:val="007B5F31"/>
    <w:rsid w:val="007B7053"/>
    <w:rsid w:val="007C06E7"/>
    <w:rsid w:val="007C0710"/>
    <w:rsid w:val="007C48F4"/>
    <w:rsid w:val="007D0481"/>
    <w:rsid w:val="007D0619"/>
    <w:rsid w:val="007D077C"/>
    <w:rsid w:val="007D0C7A"/>
    <w:rsid w:val="007D2618"/>
    <w:rsid w:val="007D383E"/>
    <w:rsid w:val="007D608A"/>
    <w:rsid w:val="007E01C9"/>
    <w:rsid w:val="007E0913"/>
    <w:rsid w:val="007E09C1"/>
    <w:rsid w:val="007E0A3C"/>
    <w:rsid w:val="007E262E"/>
    <w:rsid w:val="007E5C86"/>
    <w:rsid w:val="007E7C4C"/>
    <w:rsid w:val="007E7C67"/>
    <w:rsid w:val="007F03F5"/>
    <w:rsid w:val="007F5C8F"/>
    <w:rsid w:val="007F5F95"/>
    <w:rsid w:val="007F61DA"/>
    <w:rsid w:val="007F63B9"/>
    <w:rsid w:val="00801E00"/>
    <w:rsid w:val="00801EEE"/>
    <w:rsid w:val="00802A3C"/>
    <w:rsid w:val="00802E4F"/>
    <w:rsid w:val="00803958"/>
    <w:rsid w:val="00803CA1"/>
    <w:rsid w:val="0080580B"/>
    <w:rsid w:val="00807F7A"/>
    <w:rsid w:val="008147CE"/>
    <w:rsid w:val="00816B3C"/>
    <w:rsid w:val="00817424"/>
    <w:rsid w:val="00817661"/>
    <w:rsid w:val="00817D03"/>
    <w:rsid w:val="008206F0"/>
    <w:rsid w:val="0082312F"/>
    <w:rsid w:val="008236BF"/>
    <w:rsid w:val="00823C9E"/>
    <w:rsid w:val="00825BF6"/>
    <w:rsid w:val="008267CD"/>
    <w:rsid w:val="00827136"/>
    <w:rsid w:val="0083150E"/>
    <w:rsid w:val="008326C7"/>
    <w:rsid w:val="00832E36"/>
    <w:rsid w:val="00833E0A"/>
    <w:rsid w:val="00835A0B"/>
    <w:rsid w:val="00840BDF"/>
    <w:rsid w:val="00840C24"/>
    <w:rsid w:val="008435F9"/>
    <w:rsid w:val="008440E7"/>
    <w:rsid w:val="0084449A"/>
    <w:rsid w:val="00844CC1"/>
    <w:rsid w:val="00846E57"/>
    <w:rsid w:val="008477D1"/>
    <w:rsid w:val="00847D20"/>
    <w:rsid w:val="008507B1"/>
    <w:rsid w:val="00851E86"/>
    <w:rsid w:val="0085266C"/>
    <w:rsid w:val="00852E7A"/>
    <w:rsid w:val="00852F62"/>
    <w:rsid w:val="0085348C"/>
    <w:rsid w:val="00854945"/>
    <w:rsid w:val="008564A8"/>
    <w:rsid w:val="0086049A"/>
    <w:rsid w:val="008629F8"/>
    <w:rsid w:val="00862FE0"/>
    <w:rsid w:val="00863D37"/>
    <w:rsid w:val="00866886"/>
    <w:rsid w:val="008700BE"/>
    <w:rsid w:val="0087145F"/>
    <w:rsid w:val="00872636"/>
    <w:rsid w:val="008747FA"/>
    <w:rsid w:val="008757D6"/>
    <w:rsid w:val="008802C9"/>
    <w:rsid w:val="00883060"/>
    <w:rsid w:val="008838F6"/>
    <w:rsid w:val="008858AA"/>
    <w:rsid w:val="00886287"/>
    <w:rsid w:val="00886C60"/>
    <w:rsid w:val="0089095D"/>
    <w:rsid w:val="00894A22"/>
    <w:rsid w:val="00895762"/>
    <w:rsid w:val="008958EE"/>
    <w:rsid w:val="00895B22"/>
    <w:rsid w:val="008966E4"/>
    <w:rsid w:val="00897BBC"/>
    <w:rsid w:val="008A39F0"/>
    <w:rsid w:val="008A4B74"/>
    <w:rsid w:val="008A4C53"/>
    <w:rsid w:val="008A5025"/>
    <w:rsid w:val="008A5061"/>
    <w:rsid w:val="008A5B0A"/>
    <w:rsid w:val="008A62A1"/>
    <w:rsid w:val="008A6699"/>
    <w:rsid w:val="008A6703"/>
    <w:rsid w:val="008B10C9"/>
    <w:rsid w:val="008B1812"/>
    <w:rsid w:val="008B3495"/>
    <w:rsid w:val="008B4D12"/>
    <w:rsid w:val="008B5464"/>
    <w:rsid w:val="008C4990"/>
    <w:rsid w:val="008C529B"/>
    <w:rsid w:val="008D1AF1"/>
    <w:rsid w:val="008D1D8E"/>
    <w:rsid w:val="008D2C67"/>
    <w:rsid w:val="008D3E2A"/>
    <w:rsid w:val="008D53D4"/>
    <w:rsid w:val="008D5780"/>
    <w:rsid w:val="008D7677"/>
    <w:rsid w:val="008E2B34"/>
    <w:rsid w:val="008E2C8D"/>
    <w:rsid w:val="008E2E49"/>
    <w:rsid w:val="008E6E42"/>
    <w:rsid w:val="008E75E9"/>
    <w:rsid w:val="008F0C6A"/>
    <w:rsid w:val="008F29E7"/>
    <w:rsid w:val="008F2BF2"/>
    <w:rsid w:val="008F3FDF"/>
    <w:rsid w:val="008F5EDB"/>
    <w:rsid w:val="008F69D2"/>
    <w:rsid w:val="008F6C86"/>
    <w:rsid w:val="009024FA"/>
    <w:rsid w:val="00902524"/>
    <w:rsid w:val="009025EE"/>
    <w:rsid w:val="009035C6"/>
    <w:rsid w:val="00904608"/>
    <w:rsid w:val="00911C08"/>
    <w:rsid w:val="00914596"/>
    <w:rsid w:val="00914883"/>
    <w:rsid w:val="00916DEC"/>
    <w:rsid w:val="009208F8"/>
    <w:rsid w:val="00921D3A"/>
    <w:rsid w:val="0092202E"/>
    <w:rsid w:val="00922317"/>
    <w:rsid w:val="00922A75"/>
    <w:rsid w:val="00922E7A"/>
    <w:rsid w:val="009235B4"/>
    <w:rsid w:val="00924EA2"/>
    <w:rsid w:val="0092558B"/>
    <w:rsid w:val="0092662E"/>
    <w:rsid w:val="0093113F"/>
    <w:rsid w:val="009316AE"/>
    <w:rsid w:val="00931D98"/>
    <w:rsid w:val="00931F1A"/>
    <w:rsid w:val="00932FF3"/>
    <w:rsid w:val="0093473B"/>
    <w:rsid w:val="00934D80"/>
    <w:rsid w:val="00934F19"/>
    <w:rsid w:val="00935422"/>
    <w:rsid w:val="0094008F"/>
    <w:rsid w:val="009402DE"/>
    <w:rsid w:val="00941647"/>
    <w:rsid w:val="00941F69"/>
    <w:rsid w:val="0094293D"/>
    <w:rsid w:val="0094335F"/>
    <w:rsid w:val="0094359C"/>
    <w:rsid w:val="00944A16"/>
    <w:rsid w:val="00945CF6"/>
    <w:rsid w:val="00950C65"/>
    <w:rsid w:val="00951A66"/>
    <w:rsid w:val="00953B6F"/>
    <w:rsid w:val="009559AF"/>
    <w:rsid w:val="00956DF7"/>
    <w:rsid w:val="009618F0"/>
    <w:rsid w:val="00962AE9"/>
    <w:rsid w:val="00963B5F"/>
    <w:rsid w:val="00964F1F"/>
    <w:rsid w:val="00966EE7"/>
    <w:rsid w:val="00970846"/>
    <w:rsid w:val="00974D9B"/>
    <w:rsid w:val="00975BA2"/>
    <w:rsid w:val="00975C84"/>
    <w:rsid w:val="00976424"/>
    <w:rsid w:val="00981557"/>
    <w:rsid w:val="00982068"/>
    <w:rsid w:val="0098210E"/>
    <w:rsid w:val="0098211C"/>
    <w:rsid w:val="00982CE4"/>
    <w:rsid w:val="00983865"/>
    <w:rsid w:val="009853FF"/>
    <w:rsid w:val="00985E58"/>
    <w:rsid w:val="00986699"/>
    <w:rsid w:val="00987301"/>
    <w:rsid w:val="009907E3"/>
    <w:rsid w:val="0099240A"/>
    <w:rsid w:val="00992705"/>
    <w:rsid w:val="00992F7E"/>
    <w:rsid w:val="00995F91"/>
    <w:rsid w:val="009965C2"/>
    <w:rsid w:val="00997D5E"/>
    <w:rsid w:val="00997F1B"/>
    <w:rsid w:val="009A1407"/>
    <w:rsid w:val="009A2486"/>
    <w:rsid w:val="009A3795"/>
    <w:rsid w:val="009A420B"/>
    <w:rsid w:val="009A5452"/>
    <w:rsid w:val="009B1F23"/>
    <w:rsid w:val="009B3FA9"/>
    <w:rsid w:val="009B4B09"/>
    <w:rsid w:val="009B6172"/>
    <w:rsid w:val="009C2A16"/>
    <w:rsid w:val="009C2CAD"/>
    <w:rsid w:val="009C41B4"/>
    <w:rsid w:val="009C4435"/>
    <w:rsid w:val="009C551C"/>
    <w:rsid w:val="009C7A3D"/>
    <w:rsid w:val="009C7E39"/>
    <w:rsid w:val="009D108D"/>
    <w:rsid w:val="009D4BB3"/>
    <w:rsid w:val="009D6ED6"/>
    <w:rsid w:val="009D7A87"/>
    <w:rsid w:val="009E1CC5"/>
    <w:rsid w:val="009E245E"/>
    <w:rsid w:val="009E37B2"/>
    <w:rsid w:val="009F3100"/>
    <w:rsid w:val="009F376D"/>
    <w:rsid w:val="009F41AA"/>
    <w:rsid w:val="009F5A64"/>
    <w:rsid w:val="009F5D90"/>
    <w:rsid w:val="009F6026"/>
    <w:rsid w:val="009F6BF3"/>
    <w:rsid w:val="00A00FBB"/>
    <w:rsid w:val="00A01BA6"/>
    <w:rsid w:val="00A03AF4"/>
    <w:rsid w:val="00A046F8"/>
    <w:rsid w:val="00A04A04"/>
    <w:rsid w:val="00A07232"/>
    <w:rsid w:val="00A121B6"/>
    <w:rsid w:val="00A14608"/>
    <w:rsid w:val="00A16B77"/>
    <w:rsid w:val="00A21473"/>
    <w:rsid w:val="00A222AF"/>
    <w:rsid w:val="00A22D28"/>
    <w:rsid w:val="00A2399E"/>
    <w:rsid w:val="00A25793"/>
    <w:rsid w:val="00A25AF1"/>
    <w:rsid w:val="00A276B7"/>
    <w:rsid w:val="00A27918"/>
    <w:rsid w:val="00A314D7"/>
    <w:rsid w:val="00A316EB"/>
    <w:rsid w:val="00A3281F"/>
    <w:rsid w:val="00A3406D"/>
    <w:rsid w:val="00A35F04"/>
    <w:rsid w:val="00A40998"/>
    <w:rsid w:val="00A4178D"/>
    <w:rsid w:val="00A432D2"/>
    <w:rsid w:val="00A44881"/>
    <w:rsid w:val="00A45635"/>
    <w:rsid w:val="00A45A6E"/>
    <w:rsid w:val="00A45BED"/>
    <w:rsid w:val="00A47076"/>
    <w:rsid w:val="00A52054"/>
    <w:rsid w:val="00A5281D"/>
    <w:rsid w:val="00A53376"/>
    <w:rsid w:val="00A543A1"/>
    <w:rsid w:val="00A55D51"/>
    <w:rsid w:val="00A56F9C"/>
    <w:rsid w:val="00A6058A"/>
    <w:rsid w:val="00A63462"/>
    <w:rsid w:val="00A64AA5"/>
    <w:rsid w:val="00A65910"/>
    <w:rsid w:val="00A66969"/>
    <w:rsid w:val="00A72304"/>
    <w:rsid w:val="00A728FF"/>
    <w:rsid w:val="00A72B72"/>
    <w:rsid w:val="00A73AF6"/>
    <w:rsid w:val="00A7543E"/>
    <w:rsid w:val="00A76F4D"/>
    <w:rsid w:val="00A80F8E"/>
    <w:rsid w:val="00A81617"/>
    <w:rsid w:val="00A8234D"/>
    <w:rsid w:val="00A837F7"/>
    <w:rsid w:val="00A84ACB"/>
    <w:rsid w:val="00A868ED"/>
    <w:rsid w:val="00A87202"/>
    <w:rsid w:val="00A879F7"/>
    <w:rsid w:val="00A91BEF"/>
    <w:rsid w:val="00A92E07"/>
    <w:rsid w:val="00A95C7A"/>
    <w:rsid w:val="00A96D11"/>
    <w:rsid w:val="00AA0ED9"/>
    <w:rsid w:val="00AA219B"/>
    <w:rsid w:val="00AA32B3"/>
    <w:rsid w:val="00AA4807"/>
    <w:rsid w:val="00AA68F2"/>
    <w:rsid w:val="00AA7798"/>
    <w:rsid w:val="00AA79A2"/>
    <w:rsid w:val="00AB0036"/>
    <w:rsid w:val="00AB1690"/>
    <w:rsid w:val="00AB16ED"/>
    <w:rsid w:val="00AB1D2F"/>
    <w:rsid w:val="00AB32D9"/>
    <w:rsid w:val="00AB52D3"/>
    <w:rsid w:val="00AB5925"/>
    <w:rsid w:val="00AB73C9"/>
    <w:rsid w:val="00AB7681"/>
    <w:rsid w:val="00AC736F"/>
    <w:rsid w:val="00AC7F75"/>
    <w:rsid w:val="00AD12D9"/>
    <w:rsid w:val="00AD1A15"/>
    <w:rsid w:val="00AD33F1"/>
    <w:rsid w:val="00AD653C"/>
    <w:rsid w:val="00AD762B"/>
    <w:rsid w:val="00AE0A6A"/>
    <w:rsid w:val="00AE2A4D"/>
    <w:rsid w:val="00AE2D32"/>
    <w:rsid w:val="00AE3BC0"/>
    <w:rsid w:val="00AE44D3"/>
    <w:rsid w:val="00AE5833"/>
    <w:rsid w:val="00AE764B"/>
    <w:rsid w:val="00AF50C9"/>
    <w:rsid w:val="00AF56B4"/>
    <w:rsid w:val="00AF5981"/>
    <w:rsid w:val="00AF7F4A"/>
    <w:rsid w:val="00B00042"/>
    <w:rsid w:val="00B00B56"/>
    <w:rsid w:val="00B01E24"/>
    <w:rsid w:val="00B0492E"/>
    <w:rsid w:val="00B04ACF"/>
    <w:rsid w:val="00B04C59"/>
    <w:rsid w:val="00B05075"/>
    <w:rsid w:val="00B066E2"/>
    <w:rsid w:val="00B07C6A"/>
    <w:rsid w:val="00B1068C"/>
    <w:rsid w:val="00B10A4C"/>
    <w:rsid w:val="00B11757"/>
    <w:rsid w:val="00B11D8D"/>
    <w:rsid w:val="00B13259"/>
    <w:rsid w:val="00B14167"/>
    <w:rsid w:val="00B148E7"/>
    <w:rsid w:val="00B14CF4"/>
    <w:rsid w:val="00B159AA"/>
    <w:rsid w:val="00B16C7A"/>
    <w:rsid w:val="00B17121"/>
    <w:rsid w:val="00B2085B"/>
    <w:rsid w:val="00B20877"/>
    <w:rsid w:val="00B22224"/>
    <w:rsid w:val="00B22F74"/>
    <w:rsid w:val="00B260D5"/>
    <w:rsid w:val="00B26F4D"/>
    <w:rsid w:val="00B2767B"/>
    <w:rsid w:val="00B279B3"/>
    <w:rsid w:val="00B27E6F"/>
    <w:rsid w:val="00B3061B"/>
    <w:rsid w:val="00B31F6B"/>
    <w:rsid w:val="00B32538"/>
    <w:rsid w:val="00B35A94"/>
    <w:rsid w:val="00B40C59"/>
    <w:rsid w:val="00B410AF"/>
    <w:rsid w:val="00B42911"/>
    <w:rsid w:val="00B45FFD"/>
    <w:rsid w:val="00B46653"/>
    <w:rsid w:val="00B50E71"/>
    <w:rsid w:val="00B53C22"/>
    <w:rsid w:val="00B54403"/>
    <w:rsid w:val="00B606AA"/>
    <w:rsid w:val="00B61145"/>
    <w:rsid w:val="00B62F33"/>
    <w:rsid w:val="00B6506D"/>
    <w:rsid w:val="00B65E99"/>
    <w:rsid w:val="00B72B33"/>
    <w:rsid w:val="00B758B4"/>
    <w:rsid w:val="00B775D6"/>
    <w:rsid w:val="00B778E4"/>
    <w:rsid w:val="00B80A55"/>
    <w:rsid w:val="00B830CD"/>
    <w:rsid w:val="00B83CE5"/>
    <w:rsid w:val="00B86A54"/>
    <w:rsid w:val="00B90021"/>
    <w:rsid w:val="00B9049D"/>
    <w:rsid w:val="00B92A87"/>
    <w:rsid w:val="00B92E5E"/>
    <w:rsid w:val="00B93295"/>
    <w:rsid w:val="00B93F49"/>
    <w:rsid w:val="00B94DEA"/>
    <w:rsid w:val="00B95986"/>
    <w:rsid w:val="00B961B1"/>
    <w:rsid w:val="00BA0278"/>
    <w:rsid w:val="00BA25D1"/>
    <w:rsid w:val="00BA28A3"/>
    <w:rsid w:val="00BA7C10"/>
    <w:rsid w:val="00BB1492"/>
    <w:rsid w:val="00BB52A6"/>
    <w:rsid w:val="00BB6940"/>
    <w:rsid w:val="00BC0502"/>
    <w:rsid w:val="00BC0687"/>
    <w:rsid w:val="00BC0A80"/>
    <w:rsid w:val="00BC4BC7"/>
    <w:rsid w:val="00BC4C54"/>
    <w:rsid w:val="00BC722F"/>
    <w:rsid w:val="00BD26AD"/>
    <w:rsid w:val="00BD3B6A"/>
    <w:rsid w:val="00BD45C1"/>
    <w:rsid w:val="00BD68CB"/>
    <w:rsid w:val="00BD69C7"/>
    <w:rsid w:val="00BD7916"/>
    <w:rsid w:val="00BE2458"/>
    <w:rsid w:val="00BE30E7"/>
    <w:rsid w:val="00BE520A"/>
    <w:rsid w:val="00BE69B2"/>
    <w:rsid w:val="00BF1052"/>
    <w:rsid w:val="00BF28B4"/>
    <w:rsid w:val="00BF2B4B"/>
    <w:rsid w:val="00BF50DB"/>
    <w:rsid w:val="00BF6D0F"/>
    <w:rsid w:val="00BF6FA7"/>
    <w:rsid w:val="00BF766D"/>
    <w:rsid w:val="00BF78BA"/>
    <w:rsid w:val="00BF7CA6"/>
    <w:rsid w:val="00C01490"/>
    <w:rsid w:val="00C07A61"/>
    <w:rsid w:val="00C07FCD"/>
    <w:rsid w:val="00C1069D"/>
    <w:rsid w:val="00C10D2C"/>
    <w:rsid w:val="00C111EA"/>
    <w:rsid w:val="00C202AB"/>
    <w:rsid w:val="00C20EC7"/>
    <w:rsid w:val="00C21CA3"/>
    <w:rsid w:val="00C22088"/>
    <w:rsid w:val="00C230CC"/>
    <w:rsid w:val="00C2335F"/>
    <w:rsid w:val="00C25547"/>
    <w:rsid w:val="00C255F0"/>
    <w:rsid w:val="00C26400"/>
    <w:rsid w:val="00C26FBD"/>
    <w:rsid w:val="00C32674"/>
    <w:rsid w:val="00C366CB"/>
    <w:rsid w:val="00C375C5"/>
    <w:rsid w:val="00C42974"/>
    <w:rsid w:val="00C43850"/>
    <w:rsid w:val="00C44BA8"/>
    <w:rsid w:val="00C51894"/>
    <w:rsid w:val="00C527B3"/>
    <w:rsid w:val="00C52DC7"/>
    <w:rsid w:val="00C53D14"/>
    <w:rsid w:val="00C54A6F"/>
    <w:rsid w:val="00C55ACD"/>
    <w:rsid w:val="00C615AF"/>
    <w:rsid w:val="00C61F27"/>
    <w:rsid w:val="00C63876"/>
    <w:rsid w:val="00C639E8"/>
    <w:rsid w:val="00C64A39"/>
    <w:rsid w:val="00C65E09"/>
    <w:rsid w:val="00C65F98"/>
    <w:rsid w:val="00C67BE2"/>
    <w:rsid w:val="00C70006"/>
    <w:rsid w:val="00C72DB3"/>
    <w:rsid w:val="00C74E35"/>
    <w:rsid w:val="00C778D1"/>
    <w:rsid w:val="00C80075"/>
    <w:rsid w:val="00C816E3"/>
    <w:rsid w:val="00C833D1"/>
    <w:rsid w:val="00C83B78"/>
    <w:rsid w:val="00C934A8"/>
    <w:rsid w:val="00C951CA"/>
    <w:rsid w:val="00C95263"/>
    <w:rsid w:val="00CA100F"/>
    <w:rsid w:val="00CA47CF"/>
    <w:rsid w:val="00CA495B"/>
    <w:rsid w:val="00CA582C"/>
    <w:rsid w:val="00CA5D6E"/>
    <w:rsid w:val="00CA7CDC"/>
    <w:rsid w:val="00CB10BB"/>
    <w:rsid w:val="00CB1CA0"/>
    <w:rsid w:val="00CB214C"/>
    <w:rsid w:val="00CB3029"/>
    <w:rsid w:val="00CB3968"/>
    <w:rsid w:val="00CB4238"/>
    <w:rsid w:val="00CB73FE"/>
    <w:rsid w:val="00CC0489"/>
    <w:rsid w:val="00CC15C1"/>
    <w:rsid w:val="00CC18D4"/>
    <w:rsid w:val="00CC192C"/>
    <w:rsid w:val="00CC54D3"/>
    <w:rsid w:val="00CC62B6"/>
    <w:rsid w:val="00CD148F"/>
    <w:rsid w:val="00CD1ED8"/>
    <w:rsid w:val="00CD2FD8"/>
    <w:rsid w:val="00CD3951"/>
    <w:rsid w:val="00CE144F"/>
    <w:rsid w:val="00CE1CDA"/>
    <w:rsid w:val="00CE3D42"/>
    <w:rsid w:val="00CE5ED3"/>
    <w:rsid w:val="00CE624A"/>
    <w:rsid w:val="00CE7724"/>
    <w:rsid w:val="00CF1A6D"/>
    <w:rsid w:val="00CF1B5B"/>
    <w:rsid w:val="00CF1E10"/>
    <w:rsid w:val="00CF1E31"/>
    <w:rsid w:val="00CF3813"/>
    <w:rsid w:val="00CF52C9"/>
    <w:rsid w:val="00CF530B"/>
    <w:rsid w:val="00CF534C"/>
    <w:rsid w:val="00CF5E4F"/>
    <w:rsid w:val="00CF732E"/>
    <w:rsid w:val="00D0189A"/>
    <w:rsid w:val="00D01AAE"/>
    <w:rsid w:val="00D02773"/>
    <w:rsid w:val="00D038FA"/>
    <w:rsid w:val="00D03934"/>
    <w:rsid w:val="00D03B97"/>
    <w:rsid w:val="00D03E49"/>
    <w:rsid w:val="00D04D5F"/>
    <w:rsid w:val="00D05721"/>
    <w:rsid w:val="00D07458"/>
    <w:rsid w:val="00D07499"/>
    <w:rsid w:val="00D0775E"/>
    <w:rsid w:val="00D1337A"/>
    <w:rsid w:val="00D15AA1"/>
    <w:rsid w:val="00D16544"/>
    <w:rsid w:val="00D200EB"/>
    <w:rsid w:val="00D22899"/>
    <w:rsid w:val="00D23EC6"/>
    <w:rsid w:val="00D25C0F"/>
    <w:rsid w:val="00D25E0E"/>
    <w:rsid w:val="00D276B1"/>
    <w:rsid w:val="00D27C1C"/>
    <w:rsid w:val="00D31725"/>
    <w:rsid w:val="00D334E6"/>
    <w:rsid w:val="00D3412C"/>
    <w:rsid w:val="00D3467A"/>
    <w:rsid w:val="00D34F24"/>
    <w:rsid w:val="00D37554"/>
    <w:rsid w:val="00D37D0D"/>
    <w:rsid w:val="00D40CA6"/>
    <w:rsid w:val="00D41873"/>
    <w:rsid w:val="00D427AC"/>
    <w:rsid w:val="00D428E3"/>
    <w:rsid w:val="00D44860"/>
    <w:rsid w:val="00D44F8A"/>
    <w:rsid w:val="00D46164"/>
    <w:rsid w:val="00D47383"/>
    <w:rsid w:val="00D47BFC"/>
    <w:rsid w:val="00D52458"/>
    <w:rsid w:val="00D53B53"/>
    <w:rsid w:val="00D53E7E"/>
    <w:rsid w:val="00D53FF1"/>
    <w:rsid w:val="00D547FB"/>
    <w:rsid w:val="00D56364"/>
    <w:rsid w:val="00D571EC"/>
    <w:rsid w:val="00D5738D"/>
    <w:rsid w:val="00D60005"/>
    <w:rsid w:val="00D604EF"/>
    <w:rsid w:val="00D613BB"/>
    <w:rsid w:val="00D61A00"/>
    <w:rsid w:val="00D670BD"/>
    <w:rsid w:val="00D707F2"/>
    <w:rsid w:val="00D711D6"/>
    <w:rsid w:val="00D71E73"/>
    <w:rsid w:val="00D7265C"/>
    <w:rsid w:val="00D740C1"/>
    <w:rsid w:val="00D80405"/>
    <w:rsid w:val="00D80B0A"/>
    <w:rsid w:val="00D830F7"/>
    <w:rsid w:val="00D922DE"/>
    <w:rsid w:val="00D92B7D"/>
    <w:rsid w:val="00D93018"/>
    <w:rsid w:val="00D9428C"/>
    <w:rsid w:val="00D95451"/>
    <w:rsid w:val="00DA06F0"/>
    <w:rsid w:val="00DA238C"/>
    <w:rsid w:val="00DA3BE1"/>
    <w:rsid w:val="00DA4392"/>
    <w:rsid w:val="00DA50D2"/>
    <w:rsid w:val="00DA5BC1"/>
    <w:rsid w:val="00DA5CA9"/>
    <w:rsid w:val="00DA7388"/>
    <w:rsid w:val="00DB0D7A"/>
    <w:rsid w:val="00DB2FA4"/>
    <w:rsid w:val="00DB4B55"/>
    <w:rsid w:val="00DB5D96"/>
    <w:rsid w:val="00DC02B6"/>
    <w:rsid w:val="00DC08BB"/>
    <w:rsid w:val="00DC205A"/>
    <w:rsid w:val="00DC2C8C"/>
    <w:rsid w:val="00DC3DA6"/>
    <w:rsid w:val="00DC47DE"/>
    <w:rsid w:val="00DC564D"/>
    <w:rsid w:val="00DC6037"/>
    <w:rsid w:val="00DD1AB8"/>
    <w:rsid w:val="00DD46C4"/>
    <w:rsid w:val="00DD4AC4"/>
    <w:rsid w:val="00DD5590"/>
    <w:rsid w:val="00DD6111"/>
    <w:rsid w:val="00DE1095"/>
    <w:rsid w:val="00DE10DE"/>
    <w:rsid w:val="00DE318A"/>
    <w:rsid w:val="00DF1C92"/>
    <w:rsid w:val="00DF22D9"/>
    <w:rsid w:val="00DF2BA2"/>
    <w:rsid w:val="00DF40C5"/>
    <w:rsid w:val="00DF5AC4"/>
    <w:rsid w:val="00DF6493"/>
    <w:rsid w:val="00E00B2A"/>
    <w:rsid w:val="00E013E3"/>
    <w:rsid w:val="00E041A9"/>
    <w:rsid w:val="00E0433A"/>
    <w:rsid w:val="00E04CBD"/>
    <w:rsid w:val="00E13731"/>
    <w:rsid w:val="00E13B2E"/>
    <w:rsid w:val="00E14AF6"/>
    <w:rsid w:val="00E1538A"/>
    <w:rsid w:val="00E16B9A"/>
    <w:rsid w:val="00E20715"/>
    <w:rsid w:val="00E223A4"/>
    <w:rsid w:val="00E24165"/>
    <w:rsid w:val="00E319F3"/>
    <w:rsid w:val="00E34D31"/>
    <w:rsid w:val="00E35141"/>
    <w:rsid w:val="00E36C2B"/>
    <w:rsid w:val="00E36FE6"/>
    <w:rsid w:val="00E3716F"/>
    <w:rsid w:val="00E37E22"/>
    <w:rsid w:val="00E41CFE"/>
    <w:rsid w:val="00E43F4A"/>
    <w:rsid w:val="00E45B43"/>
    <w:rsid w:val="00E4696E"/>
    <w:rsid w:val="00E5103E"/>
    <w:rsid w:val="00E51094"/>
    <w:rsid w:val="00E53D55"/>
    <w:rsid w:val="00E553CD"/>
    <w:rsid w:val="00E5695E"/>
    <w:rsid w:val="00E57764"/>
    <w:rsid w:val="00E57824"/>
    <w:rsid w:val="00E60004"/>
    <w:rsid w:val="00E6273D"/>
    <w:rsid w:val="00E62D6C"/>
    <w:rsid w:val="00E635F0"/>
    <w:rsid w:val="00E646BF"/>
    <w:rsid w:val="00E648C0"/>
    <w:rsid w:val="00E65953"/>
    <w:rsid w:val="00E75513"/>
    <w:rsid w:val="00E76ADD"/>
    <w:rsid w:val="00E76D65"/>
    <w:rsid w:val="00E81F75"/>
    <w:rsid w:val="00E846BB"/>
    <w:rsid w:val="00E84B35"/>
    <w:rsid w:val="00E84FD7"/>
    <w:rsid w:val="00E874FB"/>
    <w:rsid w:val="00E905E3"/>
    <w:rsid w:val="00E9131D"/>
    <w:rsid w:val="00E91C78"/>
    <w:rsid w:val="00E9204D"/>
    <w:rsid w:val="00E93F84"/>
    <w:rsid w:val="00EA1491"/>
    <w:rsid w:val="00EA18C5"/>
    <w:rsid w:val="00EA5E26"/>
    <w:rsid w:val="00EA7B2B"/>
    <w:rsid w:val="00EB0A3A"/>
    <w:rsid w:val="00EB1DAC"/>
    <w:rsid w:val="00EB2D84"/>
    <w:rsid w:val="00EB35F9"/>
    <w:rsid w:val="00EB4B3B"/>
    <w:rsid w:val="00EB58A2"/>
    <w:rsid w:val="00EC1E29"/>
    <w:rsid w:val="00ED0F85"/>
    <w:rsid w:val="00ED44F4"/>
    <w:rsid w:val="00ED6367"/>
    <w:rsid w:val="00ED6B3B"/>
    <w:rsid w:val="00EE1A63"/>
    <w:rsid w:val="00EE2080"/>
    <w:rsid w:val="00EE6C16"/>
    <w:rsid w:val="00EE7814"/>
    <w:rsid w:val="00EF1067"/>
    <w:rsid w:val="00EF1320"/>
    <w:rsid w:val="00EF1C48"/>
    <w:rsid w:val="00EF497B"/>
    <w:rsid w:val="00EF4A2A"/>
    <w:rsid w:val="00EF539A"/>
    <w:rsid w:val="00EF6E26"/>
    <w:rsid w:val="00F01E89"/>
    <w:rsid w:val="00F05E2D"/>
    <w:rsid w:val="00F068AA"/>
    <w:rsid w:val="00F1234B"/>
    <w:rsid w:val="00F13098"/>
    <w:rsid w:val="00F130C5"/>
    <w:rsid w:val="00F14217"/>
    <w:rsid w:val="00F1466D"/>
    <w:rsid w:val="00F14A55"/>
    <w:rsid w:val="00F14C09"/>
    <w:rsid w:val="00F14EB7"/>
    <w:rsid w:val="00F1570C"/>
    <w:rsid w:val="00F15D72"/>
    <w:rsid w:val="00F16535"/>
    <w:rsid w:val="00F16B17"/>
    <w:rsid w:val="00F2004B"/>
    <w:rsid w:val="00F21BC6"/>
    <w:rsid w:val="00F24A9E"/>
    <w:rsid w:val="00F24B13"/>
    <w:rsid w:val="00F25774"/>
    <w:rsid w:val="00F27D0E"/>
    <w:rsid w:val="00F307A9"/>
    <w:rsid w:val="00F31833"/>
    <w:rsid w:val="00F3443C"/>
    <w:rsid w:val="00F35050"/>
    <w:rsid w:val="00F353A3"/>
    <w:rsid w:val="00F35A72"/>
    <w:rsid w:val="00F36289"/>
    <w:rsid w:val="00F375C0"/>
    <w:rsid w:val="00F40958"/>
    <w:rsid w:val="00F413E1"/>
    <w:rsid w:val="00F43A24"/>
    <w:rsid w:val="00F458AB"/>
    <w:rsid w:val="00F471F6"/>
    <w:rsid w:val="00F47BDB"/>
    <w:rsid w:val="00F502E7"/>
    <w:rsid w:val="00F51E96"/>
    <w:rsid w:val="00F560B9"/>
    <w:rsid w:val="00F579BB"/>
    <w:rsid w:val="00F6050F"/>
    <w:rsid w:val="00F62FD2"/>
    <w:rsid w:val="00F63187"/>
    <w:rsid w:val="00F64445"/>
    <w:rsid w:val="00F7023F"/>
    <w:rsid w:val="00F70FD0"/>
    <w:rsid w:val="00F71EB6"/>
    <w:rsid w:val="00F726C3"/>
    <w:rsid w:val="00F73AC6"/>
    <w:rsid w:val="00F74499"/>
    <w:rsid w:val="00F75A1E"/>
    <w:rsid w:val="00F811BA"/>
    <w:rsid w:val="00F82233"/>
    <w:rsid w:val="00F8478D"/>
    <w:rsid w:val="00F87598"/>
    <w:rsid w:val="00F93B96"/>
    <w:rsid w:val="00F955A0"/>
    <w:rsid w:val="00F95DEF"/>
    <w:rsid w:val="00F97BD0"/>
    <w:rsid w:val="00FA0A38"/>
    <w:rsid w:val="00FA1E77"/>
    <w:rsid w:val="00FA2353"/>
    <w:rsid w:val="00FA350A"/>
    <w:rsid w:val="00FB033D"/>
    <w:rsid w:val="00FB1848"/>
    <w:rsid w:val="00FB1F81"/>
    <w:rsid w:val="00FC05D0"/>
    <w:rsid w:val="00FC462D"/>
    <w:rsid w:val="00FC5029"/>
    <w:rsid w:val="00FC5334"/>
    <w:rsid w:val="00FC64DD"/>
    <w:rsid w:val="00FC6866"/>
    <w:rsid w:val="00FC795E"/>
    <w:rsid w:val="00FD2342"/>
    <w:rsid w:val="00FD2B0F"/>
    <w:rsid w:val="00FD3804"/>
    <w:rsid w:val="00FD3F37"/>
    <w:rsid w:val="00FD4612"/>
    <w:rsid w:val="00FD5AF6"/>
    <w:rsid w:val="00FD791D"/>
    <w:rsid w:val="00FE0E1C"/>
    <w:rsid w:val="00FE1927"/>
    <w:rsid w:val="00FE5CC9"/>
    <w:rsid w:val="00FE7133"/>
    <w:rsid w:val="00FE7743"/>
    <w:rsid w:val="00FE7851"/>
    <w:rsid w:val="00FE7B65"/>
    <w:rsid w:val="00FF1398"/>
    <w:rsid w:val="00FF1C22"/>
    <w:rsid w:val="00FF4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colormru v:ext="edit" colors="#cce6dc"/>
    </o:shapedefaults>
    <o:shapelayout v:ext="edit">
      <o:idmap v:ext="edit" data="1"/>
    </o:shapelayout>
  </w:shapeDefaults>
  <w:decimalSymbol w:val="."/>
  <w:listSeparator w:val=","/>
  <w14:docId w14:val="0E6FC2FB"/>
  <w15:docId w15:val="{E7E9733F-9F1F-4C67-83F3-A0797D324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35F9"/>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165AF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165AFB"/>
    <w:rPr>
      <w:spacing w:val="-28"/>
      <w:w w:val="85"/>
    </w:rPr>
  </w:style>
  <w:style w:type="paragraph" w:customStyle="1" w:styleId="3T010216P">
    <w:name w:val="3廳_T01表頭標題02_16P標楷"/>
    <w:basedOn w:val="a"/>
    <w:qFormat/>
    <w:rsid w:val="00165AF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165AFB"/>
    <w:pPr>
      <w:tabs>
        <w:tab w:val="clear" w:pos="540"/>
        <w:tab w:val="clear" w:pos="4800"/>
      </w:tabs>
      <w:ind w:left="170"/>
    </w:pPr>
  </w:style>
  <w:style w:type="paragraph" w:customStyle="1" w:styleId="3T0201">
    <w:name w:val="3廳_T02表01_中華民國"/>
    <w:qFormat/>
    <w:rsid w:val="00165AF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165AF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165AF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165AFB"/>
    <w:pPr>
      <w:tabs>
        <w:tab w:val="left" w:pos="5160"/>
      </w:tabs>
    </w:pPr>
  </w:style>
  <w:style w:type="paragraph" w:customStyle="1" w:styleId="3T0301110P">
    <w:name w:val="3廳_T03表格註內文01_1._10P"/>
    <w:basedOn w:val="a"/>
    <w:qFormat/>
    <w:rsid w:val="00165AF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165AF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165AF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165AFB"/>
    <w:rPr>
      <w:rFonts w:ascii="新細明體" w:eastAsia="新細明體"/>
      <w:b w:val="0"/>
      <w:i w:val="0"/>
      <w:noProof/>
      <w:color w:val="000000" w:themeColor="text1"/>
      <w:szCs w:val="18"/>
    </w:rPr>
  </w:style>
  <w:style w:type="paragraph" w:customStyle="1" w:styleId="3T040111P">
    <w:name w:val="3廳_T04表側內文01_粗楷11P"/>
    <w:qFormat/>
    <w:rsid w:val="00165AF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165AF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165AF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165AF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165AF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165AF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165AF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165AFB"/>
    <w:pPr>
      <w:jc w:val="center"/>
    </w:pPr>
    <w:rPr>
      <w:rFonts w:ascii="標楷體" w:eastAsia="標楷體" w:hAnsi="標楷體" w:cs="標楷體"/>
      <w:b/>
      <w:color w:val="000000" w:themeColor="text1"/>
      <w:sz w:val="40"/>
      <w:szCs w:val="40"/>
    </w:rPr>
  </w:style>
  <w:style w:type="paragraph" w:customStyle="1" w:styleId="302">
    <w:name w:val="3廳_標題02_壹、"/>
    <w:qFormat/>
    <w:rsid w:val="00165AF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165AF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165AFB"/>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F5AC4"/>
    <w:pPr>
      <w:tabs>
        <w:tab w:val="clear" w:pos="540"/>
        <w:tab w:val="clear" w:pos="4800"/>
      </w:tabs>
      <w:ind w:left="2098"/>
      <w:jc w:val="left"/>
    </w:pPr>
  </w:style>
  <w:style w:type="numbering" w:customStyle="1" w:styleId="35">
    <w:name w:val="無清單3"/>
    <w:next w:val="a2"/>
    <w:uiPriority w:val="99"/>
    <w:semiHidden/>
    <w:unhideWhenUsed/>
    <w:rsid w:val="00F74499"/>
  </w:style>
  <w:style w:type="numbering" w:customStyle="1" w:styleId="120">
    <w:name w:val="無清單12"/>
    <w:next w:val="a2"/>
    <w:uiPriority w:val="99"/>
    <w:semiHidden/>
    <w:unhideWhenUsed/>
    <w:rsid w:val="00F74499"/>
  </w:style>
  <w:style w:type="numbering" w:customStyle="1" w:styleId="211">
    <w:name w:val="無清單21"/>
    <w:next w:val="a2"/>
    <w:uiPriority w:val="99"/>
    <w:semiHidden/>
    <w:unhideWhenUsed/>
    <w:rsid w:val="00F74499"/>
  </w:style>
  <w:style w:type="numbering" w:customStyle="1" w:styleId="111">
    <w:name w:val="無清單111"/>
    <w:next w:val="a2"/>
    <w:uiPriority w:val="99"/>
    <w:semiHidden/>
    <w:unhideWhenUsed/>
    <w:rsid w:val="00F74499"/>
  </w:style>
  <w:style w:type="character" w:styleId="afd">
    <w:name w:val="page number"/>
    <w:basedOn w:val="a0"/>
    <w:semiHidden/>
    <w:rsid w:val="00F74499"/>
  </w:style>
  <w:style w:type="paragraph" w:customStyle="1" w:styleId="afe">
    <w:name w:val="註"/>
    <w:basedOn w:val="a"/>
    <w:rsid w:val="00F74499"/>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F74499"/>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F74499"/>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F74499"/>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F74499"/>
    <w:pPr>
      <w:ind w:leftChars="250" w:left="550"/>
    </w:pPr>
  </w:style>
  <w:style w:type="paragraph" w:styleId="Web">
    <w:name w:val="Normal (Web)"/>
    <w:basedOn w:val="a"/>
    <w:uiPriority w:val="99"/>
    <w:semiHidden/>
    <w:unhideWhenUsed/>
    <w:rsid w:val="0063329C"/>
    <w:rPr>
      <w:rFonts w:ascii="Times New Roman" w:hAnsi="Times New Roman" w:cs="Times New Roman"/>
    </w:rPr>
  </w:style>
  <w:style w:type="character" w:customStyle="1" w:styleId="140">
    <w:name w:val="表格內文(14行高) 字元"/>
    <w:link w:val="141"/>
    <w:locked/>
    <w:rsid w:val="001136A2"/>
    <w:rPr>
      <w:rFonts w:ascii="標楷體" w:eastAsia="標楷體" w:hAnsi="Times New Roman"/>
      <w:szCs w:val="28"/>
    </w:rPr>
  </w:style>
  <w:style w:type="paragraph" w:customStyle="1" w:styleId="141">
    <w:name w:val="表格內文(14行高)"/>
    <w:basedOn w:val="aff"/>
    <w:link w:val="140"/>
    <w:qFormat/>
    <w:rsid w:val="001136A2"/>
    <w:pPr>
      <w:widowControl w:val="0"/>
      <w:overflowPunct/>
      <w:snapToGrid w:val="0"/>
      <w:spacing w:line="280" w:lineRule="exact"/>
      <w:ind w:leftChars="0" w:left="0" w:firstLineChars="0" w:firstLine="0"/>
      <w:jc w:val="left"/>
    </w:pPr>
    <w:rPr>
      <w:rFonts w:hAnsi="Times New Roman" w:cstheme="minorBidi"/>
      <w:szCs w:val="28"/>
    </w:rPr>
  </w:style>
  <w:style w:type="paragraph" w:styleId="aff">
    <w:name w:val="table of figures"/>
    <w:basedOn w:val="a"/>
    <w:next w:val="a"/>
    <w:uiPriority w:val="99"/>
    <w:semiHidden/>
    <w:unhideWhenUsed/>
    <w:rsid w:val="001136A2"/>
    <w:pPr>
      <w:ind w:leftChars="400" w:left="400" w:hangingChars="200" w:hanging="200"/>
    </w:pPr>
  </w:style>
  <w:style w:type="table" w:customStyle="1" w:styleId="28">
    <w:name w:val="表格格線2"/>
    <w:basedOn w:val="a1"/>
    <w:next w:val="af0"/>
    <w:uiPriority w:val="39"/>
    <w:rsid w:val="0094008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A21473"/>
    <w:rPr>
      <w:rFonts w:ascii="Courier New" w:hAnsi="Courier New" w:cs="Courier New"/>
      <w:sz w:val="20"/>
      <w:szCs w:val="20"/>
    </w:rPr>
  </w:style>
  <w:style w:type="character" w:customStyle="1" w:styleId="HTML0">
    <w:name w:val="HTML 預設格式 字元"/>
    <w:basedOn w:val="a0"/>
    <w:link w:val="HTML"/>
    <w:uiPriority w:val="99"/>
    <w:semiHidden/>
    <w:rsid w:val="00A21473"/>
    <w:rPr>
      <w:rFonts w:ascii="Courier New" w:eastAsia="標楷體" w:hAnsi="Courier New" w:cs="Courier New"/>
      <w:sz w:val="20"/>
      <w:szCs w:val="20"/>
    </w:rPr>
  </w:style>
  <w:style w:type="table" w:customStyle="1" w:styleId="80">
    <w:name w:val="表格格線8"/>
    <w:basedOn w:val="a1"/>
    <w:next w:val="af0"/>
    <w:uiPriority w:val="39"/>
    <w:qFormat/>
    <w:rsid w:val="004A36C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0"/>
    <w:uiPriority w:val="39"/>
    <w:qFormat/>
    <w:rsid w:val="00AD762B"/>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2E13E5"/>
    <w:pPr>
      <w:widowControl w:val="0"/>
      <w:autoSpaceDE w:val="0"/>
      <w:autoSpaceDN w:val="0"/>
    </w:pPr>
    <w:rPr>
      <w:kern w:val="0"/>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03897">
      <w:bodyDiv w:val="1"/>
      <w:marLeft w:val="0"/>
      <w:marRight w:val="0"/>
      <w:marTop w:val="0"/>
      <w:marBottom w:val="0"/>
      <w:divBdr>
        <w:top w:val="none" w:sz="0" w:space="0" w:color="auto"/>
        <w:left w:val="none" w:sz="0" w:space="0" w:color="auto"/>
        <w:bottom w:val="none" w:sz="0" w:space="0" w:color="auto"/>
        <w:right w:val="none" w:sz="0" w:space="0" w:color="auto"/>
      </w:divBdr>
    </w:div>
    <w:div w:id="424766879">
      <w:bodyDiv w:val="1"/>
      <w:marLeft w:val="0"/>
      <w:marRight w:val="0"/>
      <w:marTop w:val="0"/>
      <w:marBottom w:val="0"/>
      <w:divBdr>
        <w:top w:val="none" w:sz="0" w:space="0" w:color="auto"/>
        <w:left w:val="none" w:sz="0" w:space="0" w:color="auto"/>
        <w:bottom w:val="none" w:sz="0" w:space="0" w:color="auto"/>
        <w:right w:val="none" w:sz="0" w:space="0" w:color="auto"/>
      </w:divBdr>
    </w:div>
    <w:div w:id="452096907">
      <w:bodyDiv w:val="1"/>
      <w:marLeft w:val="0"/>
      <w:marRight w:val="0"/>
      <w:marTop w:val="0"/>
      <w:marBottom w:val="0"/>
      <w:divBdr>
        <w:top w:val="none" w:sz="0" w:space="0" w:color="auto"/>
        <w:left w:val="none" w:sz="0" w:space="0" w:color="auto"/>
        <w:bottom w:val="none" w:sz="0" w:space="0" w:color="auto"/>
        <w:right w:val="none" w:sz="0" w:space="0" w:color="auto"/>
      </w:divBdr>
    </w:div>
    <w:div w:id="479809596">
      <w:bodyDiv w:val="1"/>
      <w:marLeft w:val="0"/>
      <w:marRight w:val="0"/>
      <w:marTop w:val="0"/>
      <w:marBottom w:val="0"/>
      <w:divBdr>
        <w:top w:val="none" w:sz="0" w:space="0" w:color="auto"/>
        <w:left w:val="none" w:sz="0" w:space="0" w:color="auto"/>
        <w:bottom w:val="none" w:sz="0" w:space="0" w:color="auto"/>
        <w:right w:val="none" w:sz="0" w:space="0" w:color="auto"/>
      </w:divBdr>
    </w:div>
    <w:div w:id="612329494">
      <w:bodyDiv w:val="1"/>
      <w:marLeft w:val="0"/>
      <w:marRight w:val="0"/>
      <w:marTop w:val="0"/>
      <w:marBottom w:val="0"/>
      <w:divBdr>
        <w:top w:val="none" w:sz="0" w:space="0" w:color="auto"/>
        <w:left w:val="none" w:sz="0" w:space="0" w:color="auto"/>
        <w:bottom w:val="none" w:sz="0" w:space="0" w:color="auto"/>
        <w:right w:val="none" w:sz="0" w:space="0" w:color="auto"/>
      </w:divBdr>
    </w:div>
    <w:div w:id="641497357">
      <w:bodyDiv w:val="1"/>
      <w:marLeft w:val="0"/>
      <w:marRight w:val="0"/>
      <w:marTop w:val="0"/>
      <w:marBottom w:val="0"/>
      <w:divBdr>
        <w:top w:val="none" w:sz="0" w:space="0" w:color="auto"/>
        <w:left w:val="none" w:sz="0" w:space="0" w:color="auto"/>
        <w:bottom w:val="none" w:sz="0" w:space="0" w:color="auto"/>
        <w:right w:val="none" w:sz="0" w:space="0" w:color="auto"/>
      </w:divBdr>
    </w:div>
    <w:div w:id="662126850">
      <w:bodyDiv w:val="1"/>
      <w:marLeft w:val="0"/>
      <w:marRight w:val="0"/>
      <w:marTop w:val="0"/>
      <w:marBottom w:val="0"/>
      <w:divBdr>
        <w:top w:val="none" w:sz="0" w:space="0" w:color="auto"/>
        <w:left w:val="none" w:sz="0" w:space="0" w:color="auto"/>
        <w:bottom w:val="none" w:sz="0" w:space="0" w:color="auto"/>
        <w:right w:val="none" w:sz="0" w:space="0" w:color="auto"/>
      </w:divBdr>
    </w:div>
    <w:div w:id="685137978">
      <w:bodyDiv w:val="1"/>
      <w:marLeft w:val="0"/>
      <w:marRight w:val="0"/>
      <w:marTop w:val="0"/>
      <w:marBottom w:val="0"/>
      <w:divBdr>
        <w:top w:val="none" w:sz="0" w:space="0" w:color="auto"/>
        <w:left w:val="none" w:sz="0" w:space="0" w:color="auto"/>
        <w:bottom w:val="none" w:sz="0" w:space="0" w:color="auto"/>
        <w:right w:val="none" w:sz="0" w:space="0" w:color="auto"/>
      </w:divBdr>
    </w:div>
    <w:div w:id="751925484">
      <w:bodyDiv w:val="1"/>
      <w:marLeft w:val="0"/>
      <w:marRight w:val="0"/>
      <w:marTop w:val="0"/>
      <w:marBottom w:val="0"/>
      <w:divBdr>
        <w:top w:val="none" w:sz="0" w:space="0" w:color="auto"/>
        <w:left w:val="none" w:sz="0" w:space="0" w:color="auto"/>
        <w:bottom w:val="none" w:sz="0" w:space="0" w:color="auto"/>
        <w:right w:val="none" w:sz="0" w:space="0" w:color="auto"/>
      </w:divBdr>
    </w:div>
    <w:div w:id="776561062">
      <w:bodyDiv w:val="1"/>
      <w:marLeft w:val="0"/>
      <w:marRight w:val="0"/>
      <w:marTop w:val="0"/>
      <w:marBottom w:val="0"/>
      <w:divBdr>
        <w:top w:val="none" w:sz="0" w:space="0" w:color="auto"/>
        <w:left w:val="none" w:sz="0" w:space="0" w:color="auto"/>
        <w:bottom w:val="none" w:sz="0" w:space="0" w:color="auto"/>
        <w:right w:val="none" w:sz="0" w:space="0" w:color="auto"/>
      </w:divBdr>
    </w:div>
    <w:div w:id="806168877">
      <w:bodyDiv w:val="1"/>
      <w:marLeft w:val="0"/>
      <w:marRight w:val="0"/>
      <w:marTop w:val="0"/>
      <w:marBottom w:val="0"/>
      <w:divBdr>
        <w:top w:val="none" w:sz="0" w:space="0" w:color="auto"/>
        <w:left w:val="none" w:sz="0" w:space="0" w:color="auto"/>
        <w:bottom w:val="none" w:sz="0" w:space="0" w:color="auto"/>
        <w:right w:val="none" w:sz="0" w:space="0" w:color="auto"/>
      </w:divBdr>
    </w:div>
    <w:div w:id="828987298">
      <w:bodyDiv w:val="1"/>
      <w:marLeft w:val="0"/>
      <w:marRight w:val="0"/>
      <w:marTop w:val="0"/>
      <w:marBottom w:val="0"/>
      <w:divBdr>
        <w:top w:val="none" w:sz="0" w:space="0" w:color="auto"/>
        <w:left w:val="none" w:sz="0" w:space="0" w:color="auto"/>
        <w:bottom w:val="none" w:sz="0" w:space="0" w:color="auto"/>
        <w:right w:val="none" w:sz="0" w:space="0" w:color="auto"/>
      </w:divBdr>
    </w:div>
    <w:div w:id="872112828">
      <w:bodyDiv w:val="1"/>
      <w:marLeft w:val="0"/>
      <w:marRight w:val="0"/>
      <w:marTop w:val="0"/>
      <w:marBottom w:val="0"/>
      <w:divBdr>
        <w:top w:val="none" w:sz="0" w:space="0" w:color="auto"/>
        <w:left w:val="none" w:sz="0" w:space="0" w:color="auto"/>
        <w:bottom w:val="none" w:sz="0" w:space="0" w:color="auto"/>
        <w:right w:val="none" w:sz="0" w:space="0" w:color="auto"/>
      </w:divBdr>
    </w:div>
    <w:div w:id="874847357">
      <w:bodyDiv w:val="1"/>
      <w:marLeft w:val="0"/>
      <w:marRight w:val="0"/>
      <w:marTop w:val="0"/>
      <w:marBottom w:val="0"/>
      <w:divBdr>
        <w:top w:val="none" w:sz="0" w:space="0" w:color="auto"/>
        <w:left w:val="none" w:sz="0" w:space="0" w:color="auto"/>
        <w:bottom w:val="none" w:sz="0" w:space="0" w:color="auto"/>
        <w:right w:val="none" w:sz="0" w:space="0" w:color="auto"/>
      </w:divBdr>
    </w:div>
    <w:div w:id="935016486">
      <w:bodyDiv w:val="1"/>
      <w:marLeft w:val="0"/>
      <w:marRight w:val="0"/>
      <w:marTop w:val="0"/>
      <w:marBottom w:val="0"/>
      <w:divBdr>
        <w:top w:val="none" w:sz="0" w:space="0" w:color="auto"/>
        <w:left w:val="none" w:sz="0" w:space="0" w:color="auto"/>
        <w:bottom w:val="none" w:sz="0" w:space="0" w:color="auto"/>
        <w:right w:val="none" w:sz="0" w:space="0" w:color="auto"/>
      </w:divBdr>
    </w:div>
    <w:div w:id="1009482092">
      <w:bodyDiv w:val="1"/>
      <w:marLeft w:val="0"/>
      <w:marRight w:val="0"/>
      <w:marTop w:val="0"/>
      <w:marBottom w:val="0"/>
      <w:divBdr>
        <w:top w:val="none" w:sz="0" w:space="0" w:color="auto"/>
        <w:left w:val="none" w:sz="0" w:space="0" w:color="auto"/>
        <w:bottom w:val="none" w:sz="0" w:space="0" w:color="auto"/>
        <w:right w:val="none" w:sz="0" w:space="0" w:color="auto"/>
      </w:divBdr>
    </w:div>
    <w:div w:id="1019239730">
      <w:bodyDiv w:val="1"/>
      <w:marLeft w:val="0"/>
      <w:marRight w:val="0"/>
      <w:marTop w:val="0"/>
      <w:marBottom w:val="0"/>
      <w:divBdr>
        <w:top w:val="none" w:sz="0" w:space="0" w:color="auto"/>
        <w:left w:val="none" w:sz="0" w:space="0" w:color="auto"/>
        <w:bottom w:val="none" w:sz="0" w:space="0" w:color="auto"/>
        <w:right w:val="none" w:sz="0" w:space="0" w:color="auto"/>
      </w:divBdr>
    </w:div>
    <w:div w:id="1097674173">
      <w:bodyDiv w:val="1"/>
      <w:marLeft w:val="0"/>
      <w:marRight w:val="0"/>
      <w:marTop w:val="0"/>
      <w:marBottom w:val="0"/>
      <w:divBdr>
        <w:top w:val="none" w:sz="0" w:space="0" w:color="auto"/>
        <w:left w:val="none" w:sz="0" w:space="0" w:color="auto"/>
        <w:bottom w:val="none" w:sz="0" w:space="0" w:color="auto"/>
        <w:right w:val="none" w:sz="0" w:space="0" w:color="auto"/>
      </w:divBdr>
    </w:div>
    <w:div w:id="1098713076">
      <w:bodyDiv w:val="1"/>
      <w:marLeft w:val="0"/>
      <w:marRight w:val="0"/>
      <w:marTop w:val="0"/>
      <w:marBottom w:val="0"/>
      <w:divBdr>
        <w:top w:val="none" w:sz="0" w:space="0" w:color="auto"/>
        <w:left w:val="none" w:sz="0" w:space="0" w:color="auto"/>
        <w:bottom w:val="none" w:sz="0" w:space="0" w:color="auto"/>
        <w:right w:val="none" w:sz="0" w:space="0" w:color="auto"/>
      </w:divBdr>
    </w:div>
    <w:div w:id="1126852159">
      <w:bodyDiv w:val="1"/>
      <w:marLeft w:val="0"/>
      <w:marRight w:val="0"/>
      <w:marTop w:val="0"/>
      <w:marBottom w:val="0"/>
      <w:divBdr>
        <w:top w:val="none" w:sz="0" w:space="0" w:color="auto"/>
        <w:left w:val="none" w:sz="0" w:space="0" w:color="auto"/>
        <w:bottom w:val="none" w:sz="0" w:space="0" w:color="auto"/>
        <w:right w:val="none" w:sz="0" w:space="0" w:color="auto"/>
      </w:divBdr>
    </w:div>
    <w:div w:id="1288854307">
      <w:bodyDiv w:val="1"/>
      <w:marLeft w:val="0"/>
      <w:marRight w:val="0"/>
      <w:marTop w:val="0"/>
      <w:marBottom w:val="0"/>
      <w:divBdr>
        <w:top w:val="none" w:sz="0" w:space="0" w:color="auto"/>
        <w:left w:val="none" w:sz="0" w:space="0" w:color="auto"/>
        <w:bottom w:val="none" w:sz="0" w:space="0" w:color="auto"/>
        <w:right w:val="none" w:sz="0" w:space="0" w:color="auto"/>
      </w:divBdr>
    </w:div>
    <w:div w:id="1389453124">
      <w:bodyDiv w:val="1"/>
      <w:marLeft w:val="0"/>
      <w:marRight w:val="0"/>
      <w:marTop w:val="0"/>
      <w:marBottom w:val="0"/>
      <w:divBdr>
        <w:top w:val="none" w:sz="0" w:space="0" w:color="auto"/>
        <w:left w:val="none" w:sz="0" w:space="0" w:color="auto"/>
        <w:bottom w:val="none" w:sz="0" w:space="0" w:color="auto"/>
        <w:right w:val="none" w:sz="0" w:space="0" w:color="auto"/>
      </w:divBdr>
    </w:div>
    <w:div w:id="1420716394">
      <w:bodyDiv w:val="1"/>
      <w:marLeft w:val="0"/>
      <w:marRight w:val="0"/>
      <w:marTop w:val="0"/>
      <w:marBottom w:val="0"/>
      <w:divBdr>
        <w:top w:val="none" w:sz="0" w:space="0" w:color="auto"/>
        <w:left w:val="none" w:sz="0" w:space="0" w:color="auto"/>
        <w:bottom w:val="none" w:sz="0" w:space="0" w:color="auto"/>
        <w:right w:val="none" w:sz="0" w:space="0" w:color="auto"/>
      </w:divBdr>
    </w:div>
    <w:div w:id="1471482895">
      <w:bodyDiv w:val="1"/>
      <w:marLeft w:val="0"/>
      <w:marRight w:val="0"/>
      <w:marTop w:val="0"/>
      <w:marBottom w:val="0"/>
      <w:divBdr>
        <w:top w:val="none" w:sz="0" w:space="0" w:color="auto"/>
        <w:left w:val="none" w:sz="0" w:space="0" w:color="auto"/>
        <w:bottom w:val="none" w:sz="0" w:space="0" w:color="auto"/>
        <w:right w:val="none" w:sz="0" w:space="0" w:color="auto"/>
      </w:divBdr>
    </w:div>
    <w:div w:id="1496454009">
      <w:bodyDiv w:val="1"/>
      <w:marLeft w:val="0"/>
      <w:marRight w:val="0"/>
      <w:marTop w:val="0"/>
      <w:marBottom w:val="0"/>
      <w:divBdr>
        <w:top w:val="none" w:sz="0" w:space="0" w:color="auto"/>
        <w:left w:val="none" w:sz="0" w:space="0" w:color="auto"/>
        <w:bottom w:val="none" w:sz="0" w:space="0" w:color="auto"/>
        <w:right w:val="none" w:sz="0" w:space="0" w:color="auto"/>
      </w:divBdr>
    </w:div>
    <w:div w:id="1694065282">
      <w:bodyDiv w:val="1"/>
      <w:marLeft w:val="0"/>
      <w:marRight w:val="0"/>
      <w:marTop w:val="0"/>
      <w:marBottom w:val="0"/>
      <w:divBdr>
        <w:top w:val="none" w:sz="0" w:space="0" w:color="auto"/>
        <w:left w:val="none" w:sz="0" w:space="0" w:color="auto"/>
        <w:bottom w:val="none" w:sz="0" w:space="0" w:color="auto"/>
        <w:right w:val="none" w:sz="0" w:space="0" w:color="auto"/>
      </w:divBdr>
    </w:div>
    <w:div w:id="1807045440">
      <w:bodyDiv w:val="1"/>
      <w:marLeft w:val="0"/>
      <w:marRight w:val="0"/>
      <w:marTop w:val="0"/>
      <w:marBottom w:val="0"/>
      <w:divBdr>
        <w:top w:val="none" w:sz="0" w:space="0" w:color="auto"/>
        <w:left w:val="none" w:sz="0" w:space="0" w:color="auto"/>
        <w:bottom w:val="none" w:sz="0" w:space="0" w:color="auto"/>
        <w:right w:val="none" w:sz="0" w:space="0" w:color="auto"/>
      </w:divBdr>
    </w:div>
    <w:div w:id="1809123921">
      <w:bodyDiv w:val="1"/>
      <w:marLeft w:val="0"/>
      <w:marRight w:val="0"/>
      <w:marTop w:val="0"/>
      <w:marBottom w:val="0"/>
      <w:divBdr>
        <w:top w:val="none" w:sz="0" w:space="0" w:color="auto"/>
        <w:left w:val="none" w:sz="0" w:space="0" w:color="auto"/>
        <w:bottom w:val="none" w:sz="0" w:space="0" w:color="auto"/>
        <w:right w:val="none" w:sz="0" w:space="0" w:color="auto"/>
      </w:divBdr>
    </w:div>
    <w:div w:id="1809199410">
      <w:bodyDiv w:val="1"/>
      <w:marLeft w:val="0"/>
      <w:marRight w:val="0"/>
      <w:marTop w:val="0"/>
      <w:marBottom w:val="0"/>
      <w:divBdr>
        <w:top w:val="none" w:sz="0" w:space="0" w:color="auto"/>
        <w:left w:val="none" w:sz="0" w:space="0" w:color="auto"/>
        <w:bottom w:val="none" w:sz="0" w:space="0" w:color="auto"/>
        <w:right w:val="none" w:sz="0" w:space="0" w:color="auto"/>
      </w:divBdr>
    </w:div>
    <w:div w:id="1832793507">
      <w:bodyDiv w:val="1"/>
      <w:marLeft w:val="0"/>
      <w:marRight w:val="0"/>
      <w:marTop w:val="0"/>
      <w:marBottom w:val="0"/>
      <w:divBdr>
        <w:top w:val="none" w:sz="0" w:space="0" w:color="auto"/>
        <w:left w:val="none" w:sz="0" w:space="0" w:color="auto"/>
        <w:bottom w:val="none" w:sz="0" w:space="0" w:color="auto"/>
        <w:right w:val="none" w:sz="0" w:space="0" w:color="auto"/>
      </w:divBdr>
    </w:div>
    <w:div w:id="1871845025">
      <w:bodyDiv w:val="1"/>
      <w:marLeft w:val="0"/>
      <w:marRight w:val="0"/>
      <w:marTop w:val="0"/>
      <w:marBottom w:val="0"/>
      <w:divBdr>
        <w:top w:val="none" w:sz="0" w:space="0" w:color="auto"/>
        <w:left w:val="none" w:sz="0" w:space="0" w:color="auto"/>
        <w:bottom w:val="none" w:sz="0" w:space="0" w:color="auto"/>
        <w:right w:val="none" w:sz="0" w:space="0" w:color="auto"/>
      </w:divBdr>
    </w:div>
    <w:div w:id="1899003449">
      <w:bodyDiv w:val="1"/>
      <w:marLeft w:val="0"/>
      <w:marRight w:val="0"/>
      <w:marTop w:val="0"/>
      <w:marBottom w:val="0"/>
      <w:divBdr>
        <w:top w:val="none" w:sz="0" w:space="0" w:color="auto"/>
        <w:left w:val="none" w:sz="0" w:space="0" w:color="auto"/>
        <w:bottom w:val="none" w:sz="0" w:space="0" w:color="auto"/>
        <w:right w:val="none" w:sz="0" w:space="0" w:color="auto"/>
      </w:divBdr>
    </w:div>
    <w:div w:id="1918706221">
      <w:bodyDiv w:val="1"/>
      <w:marLeft w:val="0"/>
      <w:marRight w:val="0"/>
      <w:marTop w:val="0"/>
      <w:marBottom w:val="0"/>
      <w:divBdr>
        <w:top w:val="none" w:sz="0" w:space="0" w:color="auto"/>
        <w:left w:val="none" w:sz="0" w:space="0" w:color="auto"/>
        <w:bottom w:val="none" w:sz="0" w:space="0" w:color="auto"/>
        <w:right w:val="none" w:sz="0" w:space="0" w:color="auto"/>
      </w:divBdr>
    </w:div>
    <w:div w:id="1960522741">
      <w:bodyDiv w:val="1"/>
      <w:marLeft w:val="0"/>
      <w:marRight w:val="0"/>
      <w:marTop w:val="0"/>
      <w:marBottom w:val="0"/>
      <w:divBdr>
        <w:top w:val="none" w:sz="0" w:space="0" w:color="auto"/>
        <w:left w:val="none" w:sz="0" w:space="0" w:color="auto"/>
        <w:bottom w:val="none" w:sz="0" w:space="0" w:color="auto"/>
        <w:right w:val="none" w:sz="0" w:space="0" w:color="auto"/>
      </w:divBdr>
    </w:div>
    <w:div w:id="2005279647">
      <w:bodyDiv w:val="1"/>
      <w:marLeft w:val="0"/>
      <w:marRight w:val="0"/>
      <w:marTop w:val="0"/>
      <w:marBottom w:val="0"/>
      <w:divBdr>
        <w:top w:val="none" w:sz="0" w:space="0" w:color="auto"/>
        <w:left w:val="none" w:sz="0" w:space="0" w:color="auto"/>
        <w:bottom w:val="none" w:sz="0" w:space="0" w:color="auto"/>
        <w:right w:val="none" w:sz="0" w:space="0" w:color="auto"/>
      </w:divBdr>
    </w:div>
    <w:div w:id="2043509796">
      <w:bodyDiv w:val="1"/>
      <w:marLeft w:val="0"/>
      <w:marRight w:val="0"/>
      <w:marTop w:val="0"/>
      <w:marBottom w:val="0"/>
      <w:divBdr>
        <w:top w:val="none" w:sz="0" w:space="0" w:color="auto"/>
        <w:left w:val="none" w:sz="0" w:space="0" w:color="auto"/>
        <w:bottom w:val="none" w:sz="0" w:space="0" w:color="auto"/>
        <w:right w:val="none" w:sz="0" w:space="0" w:color="auto"/>
      </w:divBdr>
    </w:div>
    <w:div w:id="209501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45481-C505-4544-99DB-DDF82267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142</TotalTime>
  <Pages>5</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吳怡霈</cp:lastModifiedBy>
  <cp:revision>32</cp:revision>
  <cp:lastPrinted>2026-06-26T03:59:00Z</cp:lastPrinted>
  <dcterms:created xsi:type="dcterms:W3CDTF">2026-06-22T05:39:00Z</dcterms:created>
  <dcterms:modified xsi:type="dcterms:W3CDTF">2026-07-03T11:48:00Z</dcterms:modified>
</cp:coreProperties>
</file>