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CE839" w14:textId="77777777" w:rsidR="00F90892" w:rsidRPr="005C0B4C" w:rsidRDefault="008A1B20" w:rsidP="00B22C50">
      <w:pPr>
        <w:overflowPunct w:val="0"/>
        <w:adjustRightInd w:val="0"/>
        <w:textAlignment w:val="baseline"/>
        <w:rPr>
          <w:rFonts w:ascii="標楷體" w:eastAsia="標楷體" w:hAnsi="標楷體"/>
          <w:b/>
          <w:bCs/>
          <w:sz w:val="32"/>
          <w:szCs w:val="32"/>
        </w:rPr>
      </w:pPr>
      <w:r w:rsidRPr="005C0B4C">
        <w:rPr>
          <w:rFonts w:ascii="標楷體" w:eastAsia="標楷體" w:hAnsi="標楷體" w:hint="eastAsia"/>
          <w:b/>
          <w:bCs/>
          <w:sz w:val="32"/>
          <w:szCs w:val="32"/>
          <w:lang w:eastAsia="zh-HK"/>
        </w:rPr>
        <w:t>六</w:t>
      </w:r>
      <w:r w:rsidR="00F90892" w:rsidRPr="005C0B4C">
        <w:rPr>
          <w:rFonts w:ascii="標楷體" w:eastAsia="標楷體" w:hAnsi="標楷體" w:hint="eastAsia"/>
          <w:b/>
          <w:bCs/>
          <w:sz w:val="32"/>
          <w:szCs w:val="32"/>
        </w:rPr>
        <w:t>、經濟部主管</w:t>
      </w:r>
    </w:p>
    <w:p w14:paraId="2325855C" w14:textId="77777777" w:rsidR="00F90892" w:rsidRPr="005C0B4C" w:rsidRDefault="00360390" w:rsidP="00B22C50">
      <w:pPr>
        <w:overflowPunct w:val="0"/>
        <w:adjustRightInd w:val="0"/>
        <w:ind w:firstLineChars="150" w:firstLine="480"/>
        <w:textAlignment w:val="baseline"/>
        <w:rPr>
          <w:rFonts w:ascii="標楷體" w:eastAsia="標楷體" w:hAnsi="標楷體"/>
          <w:b/>
          <w:kern w:val="0"/>
          <w:sz w:val="32"/>
          <w:szCs w:val="32"/>
        </w:rPr>
      </w:pPr>
      <w:r w:rsidRPr="005C0B4C">
        <w:rPr>
          <w:rFonts w:ascii="標楷體" w:eastAsia="標楷體" w:hAnsi="標楷體"/>
          <w:b/>
          <w:kern w:val="0"/>
          <w:sz w:val="32"/>
          <w:szCs w:val="32"/>
        </w:rPr>
        <w:t>(</w:t>
      </w:r>
      <w:r w:rsidR="002F0C06" w:rsidRPr="005C0B4C">
        <w:rPr>
          <w:rFonts w:ascii="標楷體" w:eastAsia="標楷體" w:hAnsi="標楷體" w:hint="eastAsia"/>
          <w:b/>
          <w:kern w:val="0"/>
          <w:sz w:val="32"/>
          <w:szCs w:val="32"/>
        </w:rPr>
        <w:t>一</w:t>
      </w:r>
      <w:r w:rsidRPr="005C0B4C">
        <w:rPr>
          <w:rFonts w:ascii="標楷體" w:eastAsia="標楷體" w:hAnsi="標楷體"/>
          <w:b/>
          <w:kern w:val="0"/>
          <w:sz w:val="32"/>
          <w:szCs w:val="32"/>
        </w:rPr>
        <w:t>)</w:t>
      </w:r>
      <w:r w:rsidR="002F0C06" w:rsidRPr="005C0B4C">
        <w:rPr>
          <w:rFonts w:ascii="標楷體" w:eastAsia="標楷體" w:hAnsi="標楷體" w:hint="eastAsia"/>
          <w:b/>
          <w:kern w:val="0"/>
          <w:sz w:val="32"/>
          <w:szCs w:val="32"/>
        </w:rPr>
        <w:t>經濟</w:t>
      </w:r>
      <w:r w:rsidR="00F90892" w:rsidRPr="005C0B4C">
        <w:rPr>
          <w:rFonts w:ascii="標楷體" w:eastAsia="標楷體" w:hAnsi="標楷體" w:hint="eastAsia"/>
          <w:b/>
          <w:kern w:val="0"/>
          <w:sz w:val="32"/>
          <w:szCs w:val="32"/>
        </w:rPr>
        <w:t>作業基金</w:t>
      </w:r>
    </w:p>
    <w:p w14:paraId="7179EC2A" w14:textId="10CF56F5" w:rsidR="00EE70B7" w:rsidRPr="00085F61" w:rsidRDefault="00F90892" w:rsidP="00E33001">
      <w:pPr>
        <w:pStyle w:val="a8"/>
        <w:overflowPunct w:val="0"/>
        <w:spacing w:line="580" w:lineRule="exact"/>
        <w:ind w:firstLineChars="200" w:firstLine="480"/>
        <w:textAlignment w:val="center"/>
        <w:rPr>
          <w:rFonts w:hAnsi="標楷體"/>
          <w:sz w:val="24"/>
          <w:szCs w:val="24"/>
        </w:rPr>
      </w:pPr>
      <w:r w:rsidRPr="005C0B4C">
        <w:rPr>
          <w:rFonts w:hAnsi="標楷體" w:hint="eastAsia"/>
          <w:sz w:val="24"/>
          <w:szCs w:val="24"/>
        </w:rPr>
        <w:t>政府為</w:t>
      </w:r>
      <w:r w:rsidR="000D508C" w:rsidRPr="005C0B4C">
        <w:rPr>
          <w:rFonts w:hAnsi="標楷體" w:hint="eastAsia"/>
          <w:sz w:val="24"/>
          <w:szCs w:val="24"/>
        </w:rPr>
        <w:t>促進經濟發展，依據</w:t>
      </w:r>
      <w:r w:rsidR="007A63FC" w:rsidRPr="005C0B4C">
        <w:rPr>
          <w:rFonts w:hAnsi="標楷體" w:hint="eastAsia"/>
          <w:sz w:val="24"/>
          <w:szCs w:val="24"/>
        </w:rPr>
        <w:t>科技產業園區設置管理條例</w:t>
      </w:r>
      <w:r w:rsidR="00AD1D0C" w:rsidRPr="005C0B4C">
        <w:rPr>
          <w:rFonts w:hAnsi="標楷體" w:hint="eastAsia"/>
          <w:sz w:val="24"/>
          <w:szCs w:val="24"/>
        </w:rPr>
        <w:t>、</w:t>
      </w:r>
      <w:r w:rsidR="000D508C" w:rsidRPr="005C0B4C">
        <w:rPr>
          <w:rFonts w:hAnsi="標楷體" w:hint="eastAsia"/>
          <w:sz w:val="24"/>
          <w:szCs w:val="24"/>
        </w:rPr>
        <w:t>產業創新條例</w:t>
      </w:r>
      <w:r w:rsidR="00716E24" w:rsidRPr="005C0B4C">
        <w:rPr>
          <w:rFonts w:hAnsi="標楷體" w:hint="eastAsia"/>
          <w:sz w:val="24"/>
          <w:szCs w:val="24"/>
        </w:rPr>
        <w:t>等規定，設立經濟作業</w:t>
      </w:r>
      <w:r w:rsidR="00716E24" w:rsidRPr="00085F61">
        <w:rPr>
          <w:rFonts w:hAnsi="標楷體" w:hint="eastAsia"/>
          <w:sz w:val="24"/>
          <w:szCs w:val="24"/>
        </w:rPr>
        <w:t>基金</w:t>
      </w:r>
      <w:r w:rsidR="00BB143F" w:rsidRPr="00085F61">
        <w:rPr>
          <w:rFonts w:hAnsi="標楷體" w:hint="eastAsia"/>
          <w:sz w:val="24"/>
          <w:szCs w:val="24"/>
        </w:rPr>
        <w:t>（</w:t>
      </w:r>
      <w:r w:rsidR="002E0BF6" w:rsidRPr="00085F61">
        <w:rPr>
          <w:rFonts w:hAnsi="標楷體" w:hint="eastAsia"/>
          <w:sz w:val="24"/>
          <w:szCs w:val="24"/>
        </w:rPr>
        <w:t>含</w:t>
      </w:r>
      <w:r w:rsidR="00CB2950" w:rsidRPr="00085F61">
        <w:rPr>
          <w:rFonts w:hAnsi="標楷體" w:hint="eastAsia"/>
          <w:sz w:val="24"/>
          <w:szCs w:val="24"/>
        </w:rPr>
        <w:t>科技產業園區作業、產業園區開發管理等</w:t>
      </w:r>
      <w:r w:rsidR="003A028D" w:rsidRPr="00085F61">
        <w:rPr>
          <w:rFonts w:hAnsi="標楷體"/>
          <w:sz w:val="24"/>
          <w:szCs w:val="24"/>
        </w:rPr>
        <w:t>2</w:t>
      </w:r>
      <w:r w:rsidR="00CB2950" w:rsidRPr="00085F61">
        <w:rPr>
          <w:rFonts w:hAnsi="標楷體" w:hint="eastAsia"/>
          <w:sz w:val="24"/>
          <w:szCs w:val="24"/>
        </w:rPr>
        <w:t>個分基金</w:t>
      </w:r>
      <w:r w:rsidR="00BB143F" w:rsidRPr="00085F61">
        <w:rPr>
          <w:rFonts w:hAnsi="標楷體" w:hint="eastAsia"/>
          <w:sz w:val="24"/>
          <w:szCs w:val="24"/>
        </w:rPr>
        <w:t>）</w:t>
      </w:r>
      <w:r w:rsidR="00C0239C" w:rsidRPr="00085F61">
        <w:rPr>
          <w:rFonts w:hAnsi="標楷體" w:hint="eastAsia"/>
          <w:sz w:val="24"/>
          <w:szCs w:val="24"/>
        </w:rPr>
        <w:t>。</w:t>
      </w:r>
      <w:r w:rsidR="00AD5945" w:rsidRPr="00085F61">
        <w:rPr>
          <w:rFonts w:hAnsi="標楷體" w:hint="eastAsia"/>
          <w:sz w:val="24"/>
          <w:szCs w:val="24"/>
        </w:rPr>
        <w:t>該</w:t>
      </w:r>
      <w:r w:rsidR="00AD5945" w:rsidRPr="00085F61">
        <w:rPr>
          <w:rFonts w:hAnsi="標楷體" w:hint="eastAsia"/>
          <w:spacing w:val="-2"/>
          <w:sz w:val="24"/>
          <w:szCs w:val="24"/>
        </w:rPr>
        <w:t>基金</w:t>
      </w:r>
      <w:r w:rsidR="00CB2942" w:rsidRPr="00085F61">
        <w:rPr>
          <w:rFonts w:hAnsi="標楷體" w:hint="eastAsia"/>
          <w:sz w:val="24"/>
          <w:szCs w:val="24"/>
        </w:rPr>
        <w:t>1</w:t>
      </w:r>
      <w:r w:rsidR="00185B6E" w:rsidRPr="00085F61">
        <w:rPr>
          <w:rFonts w:hAnsi="標楷體" w:hint="eastAsia"/>
          <w:sz w:val="24"/>
          <w:szCs w:val="24"/>
        </w:rPr>
        <w:t>1</w:t>
      </w:r>
      <w:r w:rsidR="00771645" w:rsidRPr="00085F61">
        <w:rPr>
          <w:rFonts w:hAnsi="標楷體" w:hint="eastAsia"/>
          <w:sz w:val="24"/>
          <w:szCs w:val="24"/>
        </w:rPr>
        <w:t>4</w:t>
      </w:r>
      <w:r w:rsidR="00C0239C" w:rsidRPr="00085F61">
        <w:rPr>
          <w:rFonts w:hAnsi="標楷體" w:hint="eastAsia"/>
          <w:sz w:val="24"/>
          <w:szCs w:val="24"/>
        </w:rPr>
        <w:t>年度各項營運計畫及</w:t>
      </w:r>
      <w:r w:rsidR="00716E24" w:rsidRPr="00085F61">
        <w:rPr>
          <w:rFonts w:hAnsi="標楷體" w:hint="eastAsia"/>
          <w:sz w:val="24"/>
          <w:szCs w:val="24"/>
        </w:rPr>
        <w:t>預算之執行等，經予書面審核，並</w:t>
      </w:r>
      <w:r w:rsidR="00F46675" w:rsidRPr="00085F61">
        <w:rPr>
          <w:rFonts w:hAnsi="標楷體" w:hint="eastAsia"/>
          <w:sz w:val="24"/>
          <w:szCs w:val="24"/>
        </w:rPr>
        <w:t>於期中</w:t>
      </w:r>
      <w:r w:rsidR="002D785B" w:rsidRPr="00085F61">
        <w:rPr>
          <w:rFonts w:hAnsi="標楷體" w:hint="eastAsia"/>
          <w:sz w:val="24"/>
          <w:szCs w:val="24"/>
        </w:rPr>
        <w:t>派員就地抽查</w:t>
      </w:r>
      <w:r w:rsidR="005F2B41" w:rsidRPr="00085F61">
        <w:rPr>
          <w:rFonts w:hAnsi="標楷體" w:hint="eastAsia"/>
          <w:sz w:val="24"/>
          <w:szCs w:val="24"/>
        </w:rPr>
        <w:t>，</w:t>
      </w:r>
      <w:r w:rsidRPr="00085F61">
        <w:rPr>
          <w:rFonts w:hAnsi="標楷體" w:hint="eastAsia"/>
          <w:sz w:val="24"/>
          <w:szCs w:val="24"/>
        </w:rPr>
        <w:t>茲將</w:t>
      </w:r>
      <w:r w:rsidR="005F2B41" w:rsidRPr="00085F61">
        <w:rPr>
          <w:rFonts w:hAnsi="標楷體" w:hint="eastAsia"/>
          <w:sz w:val="24"/>
          <w:szCs w:val="24"/>
        </w:rPr>
        <w:t>查</w:t>
      </w:r>
      <w:r w:rsidRPr="00085F61">
        <w:rPr>
          <w:rFonts w:hAnsi="標楷體" w:hint="eastAsia"/>
          <w:sz w:val="24"/>
          <w:szCs w:val="24"/>
        </w:rPr>
        <w:t>核結果說明如次：</w:t>
      </w:r>
    </w:p>
    <w:p w14:paraId="6D660DFA" w14:textId="77777777" w:rsidR="00F90892" w:rsidRPr="00085F61" w:rsidRDefault="00F90892" w:rsidP="005B513E">
      <w:pPr>
        <w:pStyle w:val="a8"/>
        <w:overflowPunct w:val="0"/>
        <w:spacing w:line="570" w:lineRule="exact"/>
        <w:ind w:firstLineChars="450" w:firstLine="1261"/>
        <w:textAlignment w:val="center"/>
        <w:rPr>
          <w:rFonts w:hAnsi="標楷體"/>
          <w:b/>
          <w:szCs w:val="24"/>
        </w:rPr>
      </w:pPr>
      <w:r w:rsidRPr="00085F61">
        <w:rPr>
          <w:rFonts w:hAnsi="標楷體" w:hint="eastAsia"/>
          <w:b/>
          <w:szCs w:val="24"/>
        </w:rPr>
        <w:t>1.</w:t>
      </w:r>
      <w:r w:rsidR="000D508C" w:rsidRPr="00085F61">
        <w:rPr>
          <w:rFonts w:hAnsi="標楷體" w:hint="eastAsia"/>
          <w:b/>
          <w:szCs w:val="24"/>
        </w:rPr>
        <w:t xml:space="preserve">　</w:t>
      </w:r>
      <w:r w:rsidRPr="00085F61">
        <w:rPr>
          <w:rFonts w:hAnsi="標楷體" w:hint="eastAsia"/>
          <w:b/>
          <w:szCs w:val="24"/>
        </w:rPr>
        <w:t>營運計畫實施情形之查核</w:t>
      </w:r>
    </w:p>
    <w:p w14:paraId="7F33206F" w14:textId="40BB4C7F" w:rsidR="00F90892" w:rsidRPr="00085F61" w:rsidRDefault="00F90892" w:rsidP="00764B93">
      <w:pPr>
        <w:pStyle w:val="a8"/>
        <w:overflowPunct w:val="0"/>
        <w:spacing w:line="560" w:lineRule="exact"/>
        <w:ind w:firstLineChars="200" w:firstLine="480"/>
        <w:textAlignment w:val="center"/>
        <w:rPr>
          <w:rFonts w:hAnsi="標楷體"/>
          <w:sz w:val="24"/>
          <w:szCs w:val="24"/>
        </w:rPr>
      </w:pPr>
      <w:r w:rsidRPr="00085F61">
        <w:rPr>
          <w:rFonts w:hAnsi="標楷體" w:hint="eastAsia"/>
          <w:sz w:val="24"/>
          <w:szCs w:val="24"/>
        </w:rPr>
        <w:t>該基金主要營運計畫係辦理</w:t>
      </w:r>
      <w:r w:rsidR="00716E24" w:rsidRPr="00085F61">
        <w:rPr>
          <w:rFonts w:hAnsi="標楷體" w:hint="eastAsia"/>
          <w:sz w:val="24"/>
          <w:szCs w:val="24"/>
        </w:rPr>
        <w:t>有關</w:t>
      </w:r>
      <w:r w:rsidR="000854CC" w:rsidRPr="00085F61">
        <w:rPr>
          <w:rFonts w:hAnsi="標楷體" w:hint="eastAsia"/>
          <w:sz w:val="24"/>
          <w:szCs w:val="24"/>
        </w:rPr>
        <w:t>科技產業園</w:t>
      </w:r>
      <w:r w:rsidR="00716E24" w:rsidRPr="00085F61">
        <w:rPr>
          <w:rFonts w:hAnsi="標楷體" w:hint="eastAsia"/>
          <w:sz w:val="24"/>
          <w:szCs w:val="24"/>
        </w:rPr>
        <w:t>區、</w:t>
      </w:r>
      <w:r w:rsidR="00F46675" w:rsidRPr="00085F61">
        <w:rPr>
          <w:rFonts w:hAnsi="標楷體" w:hint="eastAsia"/>
          <w:sz w:val="24"/>
          <w:szCs w:val="24"/>
        </w:rPr>
        <w:t>產業園</w:t>
      </w:r>
      <w:r w:rsidR="00716E24" w:rsidRPr="00085F61">
        <w:rPr>
          <w:rFonts w:hAnsi="標楷體" w:hint="eastAsia"/>
          <w:sz w:val="24"/>
          <w:szCs w:val="24"/>
        </w:rPr>
        <w:t>區之營運與管理等。</w:t>
      </w:r>
      <w:r w:rsidR="00CB2942" w:rsidRPr="00085F61">
        <w:rPr>
          <w:rFonts w:hAnsi="標楷體" w:hint="eastAsia"/>
          <w:sz w:val="24"/>
          <w:szCs w:val="24"/>
        </w:rPr>
        <w:t>1</w:t>
      </w:r>
      <w:r w:rsidR="00593461" w:rsidRPr="00085F61">
        <w:rPr>
          <w:rFonts w:hAnsi="標楷體" w:hint="eastAsia"/>
          <w:sz w:val="24"/>
          <w:szCs w:val="24"/>
        </w:rPr>
        <w:t>1</w:t>
      </w:r>
      <w:r w:rsidR="00771645" w:rsidRPr="00085F61">
        <w:rPr>
          <w:rFonts w:hAnsi="標楷體" w:hint="eastAsia"/>
          <w:sz w:val="24"/>
          <w:szCs w:val="24"/>
        </w:rPr>
        <w:t>4</w:t>
      </w:r>
      <w:r w:rsidRPr="00085F61">
        <w:rPr>
          <w:rFonts w:hAnsi="標楷體" w:hint="eastAsia"/>
          <w:sz w:val="24"/>
          <w:szCs w:val="24"/>
        </w:rPr>
        <w:t>年度營運項目</w:t>
      </w:r>
      <w:r w:rsidR="00F46675" w:rsidRPr="00085F61">
        <w:rPr>
          <w:rFonts w:hAnsi="標楷體"/>
          <w:sz w:val="24"/>
          <w:szCs w:val="24"/>
        </w:rPr>
        <w:t>2</w:t>
      </w:r>
      <w:r w:rsidRPr="00085F61">
        <w:rPr>
          <w:rFonts w:hAnsi="標楷體" w:hint="eastAsia"/>
          <w:sz w:val="24"/>
          <w:szCs w:val="24"/>
        </w:rPr>
        <w:t>項，實施結果，</w:t>
      </w:r>
      <w:r w:rsidR="007A7692" w:rsidRPr="00085F61">
        <w:rPr>
          <w:rFonts w:hAnsi="標楷體" w:hint="eastAsia"/>
          <w:sz w:val="24"/>
          <w:szCs w:val="24"/>
        </w:rPr>
        <w:t>實際數較原預計減少者1項，相同者</w:t>
      </w:r>
      <w:r w:rsidR="007A7692" w:rsidRPr="00085F61">
        <w:rPr>
          <w:rFonts w:hAnsi="標楷體"/>
          <w:sz w:val="24"/>
          <w:szCs w:val="24"/>
        </w:rPr>
        <w:t>1</w:t>
      </w:r>
      <w:r w:rsidR="007A7692" w:rsidRPr="00085F61">
        <w:rPr>
          <w:rFonts w:hAnsi="標楷體" w:hint="eastAsia"/>
          <w:sz w:val="24"/>
          <w:szCs w:val="24"/>
        </w:rPr>
        <w:t>項</w:t>
      </w:r>
      <w:r w:rsidR="008C0BF1" w:rsidRPr="00085F61">
        <w:rPr>
          <w:rFonts w:hAnsi="標楷體" w:hint="eastAsia"/>
          <w:sz w:val="24"/>
          <w:szCs w:val="24"/>
        </w:rPr>
        <w:t>，其執行情形如次：</w:t>
      </w:r>
    </w:p>
    <w:p w14:paraId="677042D3" w14:textId="77777777" w:rsidR="001112C6" w:rsidRPr="00085F61" w:rsidRDefault="001112C6" w:rsidP="00764B93">
      <w:pPr>
        <w:pStyle w:val="a8"/>
        <w:overflowPunct w:val="0"/>
        <w:spacing w:line="560" w:lineRule="exact"/>
        <w:ind w:firstLineChars="550" w:firstLine="1320"/>
        <w:rPr>
          <w:rFonts w:hAnsi="標楷體"/>
          <w:sz w:val="24"/>
          <w:szCs w:val="24"/>
        </w:rPr>
      </w:pPr>
      <w:r w:rsidRPr="00085F61">
        <w:rPr>
          <w:rFonts w:hAnsi="標楷體" w:hint="eastAsia"/>
          <w:sz w:val="24"/>
          <w:szCs w:val="24"/>
        </w:rPr>
        <w:t>（1）　科技產業園區管理維護　預計管理維護</w:t>
      </w:r>
      <w:r w:rsidR="0036765E" w:rsidRPr="00085F61">
        <w:rPr>
          <w:rFonts w:hAnsi="標楷體" w:hint="eastAsia"/>
          <w:sz w:val="24"/>
          <w:szCs w:val="24"/>
        </w:rPr>
        <w:t>530萬3</w:t>
      </w:r>
      <w:r w:rsidR="0036765E" w:rsidRPr="00085F61">
        <w:rPr>
          <w:rFonts w:hAnsi="標楷體"/>
          <w:sz w:val="24"/>
          <w:szCs w:val="24"/>
        </w:rPr>
        <w:t>,092</w:t>
      </w:r>
      <w:r w:rsidR="0036765E" w:rsidRPr="00085F61">
        <w:rPr>
          <w:rFonts w:hAnsi="標楷體" w:hint="eastAsia"/>
          <w:sz w:val="24"/>
          <w:szCs w:val="24"/>
        </w:rPr>
        <w:t>平方公尺，實際為530萬3</w:t>
      </w:r>
      <w:r w:rsidR="0036765E" w:rsidRPr="00085F61">
        <w:rPr>
          <w:rFonts w:hAnsi="標楷體"/>
          <w:sz w:val="24"/>
          <w:szCs w:val="24"/>
        </w:rPr>
        <w:t>,092</w:t>
      </w:r>
      <w:r w:rsidR="0036765E" w:rsidRPr="00085F61">
        <w:rPr>
          <w:rFonts w:hAnsi="標楷體" w:hint="eastAsia"/>
          <w:sz w:val="24"/>
          <w:szCs w:val="24"/>
        </w:rPr>
        <w:t>平方公尺</w:t>
      </w:r>
      <w:r w:rsidRPr="00085F61">
        <w:rPr>
          <w:rFonts w:hAnsi="標楷體" w:hint="eastAsia"/>
          <w:sz w:val="24"/>
          <w:szCs w:val="24"/>
        </w:rPr>
        <w:t>。</w:t>
      </w:r>
    </w:p>
    <w:p w14:paraId="58C08645" w14:textId="5D1339AF" w:rsidR="001112C6" w:rsidRPr="00085F61" w:rsidRDefault="001112C6" w:rsidP="00764B93">
      <w:pPr>
        <w:pStyle w:val="a8"/>
        <w:tabs>
          <w:tab w:val="left" w:pos="2310"/>
        </w:tabs>
        <w:overflowPunct w:val="0"/>
        <w:spacing w:line="560" w:lineRule="exact"/>
        <w:ind w:firstLineChars="550" w:firstLine="1320"/>
        <w:rPr>
          <w:rFonts w:hAnsi="標楷體"/>
          <w:sz w:val="24"/>
          <w:szCs w:val="24"/>
        </w:rPr>
      </w:pPr>
      <w:r w:rsidRPr="00085F61">
        <w:rPr>
          <w:rFonts w:hAnsi="標楷體" w:hint="eastAsia"/>
          <w:sz w:val="24"/>
          <w:szCs w:val="24"/>
        </w:rPr>
        <w:t>（2）</w:t>
      </w:r>
      <w:r w:rsidRPr="00085F61">
        <w:rPr>
          <w:rFonts w:hAnsi="標楷體" w:hint="eastAsia"/>
          <w:spacing w:val="-30"/>
          <w:sz w:val="24"/>
          <w:szCs w:val="24"/>
        </w:rPr>
        <w:t xml:space="preserve">　</w:t>
      </w:r>
      <w:r w:rsidR="0036765E" w:rsidRPr="00085F61">
        <w:rPr>
          <w:rFonts w:hAnsi="標楷體" w:hint="eastAsia"/>
          <w:sz w:val="24"/>
          <w:szCs w:val="24"/>
        </w:rPr>
        <w:t>污水處理營運</w:t>
      </w:r>
      <w:r w:rsidRPr="00085F61">
        <w:rPr>
          <w:rFonts w:hAnsi="標楷體" w:hint="eastAsia"/>
          <w:sz w:val="24"/>
          <w:szCs w:val="24"/>
        </w:rPr>
        <w:t xml:space="preserve">　</w:t>
      </w:r>
      <w:r w:rsidR="0036765E" w:rsidRPr="00085F61">
        <w:rPr>
          <w:rFonts w:hAnsi="標楷體" w:hint="eastAsia"/>
          <w:sz w:val="24"/>
          <w:szCs w:val="24"/>
        </w:rPr>
        <w:t>預計處理</w:t>
      </w:r>
      <w:r w:rsidR="00950333" w:rsidRPr="00085F61">
        <w:rPr>
          <w:rFonts w:hAnsi="標楷體" w:hint="eastAsia"/>
          <w:sz w:val="24"/>
          <w:szCs w:val="24"/>
        </w:rPr>
        <w:t>6</w:t>
      </w:r>
      <w:r w:rsidR="0036765E" w:rsidRPr="00085F61">
        <w:rPr>
          <w:rFonts w:hAnsi="標楷體"/>
          <w:sz w:val="24"/>
          <w:szCs w:val="24"/>
        </w:rPr>
        <w:t>,</w:t>
      </w:r>
      <w:r w:rsidR="00771645" w:rsidRPr="00085F61">
        <w:rPr>
          <w:rFonts w:hAnsi="標楷體" w:hint="eastAsia"/>
          <w:sz w:val="24"/>
          <w:szCs w:val="24"/>
        </w:rPr>
        <w:t>463</w:t>
      </w:r>
      <w:r w:rsidR="0036765E" w:rsidRPr="00085F61">
        <w:rPr>
          <w:rFonts w:hAnsi="標楷體" w:hint="eastAsia"/>
          <w:sz w:val="24"/>
          <w:szCs w:val="24"/>
        </w:rPr>
        <w:t>萬餘</w:t>
      </w:r>
      <w:r w:rsidR="007A7692" w:rsidRPr="00085F61">
        <w:rPr>
          <w:rFonts w:hAnsi="標楷體" w:hint="eastAsia"/>
          <w:sz w:val="24"/>
          <w:szCs w:val="24"/>
        </w:rPr>
        <w:t>立</w:t>
      </w:r>
      <w:r w:rsidR="0036765E" w:rsidRPr="00085F61">
        <w:rPr>
          <w:rFonts w:hAnsi="標楷體" w:hint="eastAsia"/>
          <w:sz w:val="24"/>
          <w:szCs w:val="24"/>
        </w:rPr>
        <w:t>方公尺，實際為</w:t>
      </w:r>
      <w:r w:rsidR="0036765E" w:rsidRPr="00085F61">
        <w:rPr>
          <w:rFonts w:hAnsi="標楷體"/>
          <w:sz w:val="24"/>
          <w:szCs w:val="24"/>
        </w:rPr>
        <w:t>6,</w:t>
      </w:r>
      <w:r w:rsidR="00771645" w:rsidRPr="00085F61">
        <w:rPr>
          <w:rFonts w:hAnsi="標楷體" w:hint="eastAsia"/>
          <w:sz w:val="24"/>
          <w:szCs w:val="24"/>
        </w:rPr>
        <w:t>296</w:t>
      </w:r>
      <w:r w:rsidR="0036765E" w:rsidRPr="00085F61">
        <w:rPr>
          <w:rFonts w:hAnsi="標楷體" w:hint="eastAsia"/>
          <w:sz w:val="24"/>
          <w:szCs w:val="24"/>
        </w:rPr>
        <w:t>萬餘</w:t>
      </w:r>
      <w:r w:rsidR="007A7692" w:rsidRPr="00085F61">
        <w:rPr>
          <w:rFonts w:hAnsi="標楷體" w:hint="eastAsia"/>
          <w:sz w:val="24"/>
          <w:szCs w:val="24"/>
        </w:rPr>
        <w:t>立</w:t>
      </w:r>
      <w:r w:rsidR="0036765E" w:rsidRPr="00085F61">
        <w:rPr>
          <w:rFonts w:hAnsi="標楷體" w:hint="eastAsia"/>
          <w:sz w:val="24"/>
          <w:szCs w:val="24"/>
        </w:rPr>
        <w:t>方公尺，</w:t>
      </w:r>
      <w:r w:rsidR="003D284D" w:rsidRPr="00085F61">
        <w:rPr>
          <w:rFonts w:hAnsi="標楷體" w:hint="eastAsia"/>
          <w:sz w:val="24"/>
          <w:szCs w:val="24"/>
        </w:rPr>
        <w:t>較預計減少</w:t>
      </w:r>
      <w:r w:rsidR="00F411DE" w:rsidRPr="00085F61">
        <w:rPr>
          <w:rFonts w:hAnsi="標楷體" w:hint="eastAsia"/>
          <w:sz w:val="24"/>
          <w:szCs w:val="24"/>
        </w:rPr>
        <w:t>167</w:t>
      </w:r>
      <w:r w:rsidR="003D284D" w:rsidRPr="00085F61">
        <w:rPr>
          <w:rFonts w:hAnsi="標楷體" w:hint="eastAsia"/>
          <w:sz w:val="24"/>
          <w:szCs w:val="24"/>
        </w:rPr>
        <w:t>萬</w:t>
      </w:r>
      <w:r w:rsidR="0076538C" w:rsidRPr="00085F61">
        <w:rPr>
          <w:rFonts w:hAnsi="標楷體" w:hint="eastAsia"/>
          <w:sz w:val="24"/>
          <w:szCs w:val="24"/>
        </w:rPr>
        <w:t>餘</w:t>
      </w:r>
      <w:r w:rsidR="003D284D" w:rsidRPr="00085F61">
        <w:rPr>
          <w:rFonts w:hAnsi="標楷體" w:hint="eastAsia"/>
          <w:sz w:val="24"/>
          <w:szCs w:val="24"/>
        </w:rPr>
        <w:t>立方公尺，約</w:t>
      </w:r>
      <w:r w:rsidR="00F411DE" w:rsidRPr="00085F61">
        <w:rPr>
          <w:rFonts w:hAnsi="標楷體" w:hint="eastAsia"/>
          <w:sz w:val="24"/>
          <w:szCs w:val="24"/>
        </w:rPr>
        <w:t>2.59</w:t>
      </w:r>
      <w:r w:rsidR="003D284D" w:rsidRPr="00085F61">
        <w:rPr>
          <w:rFonts w:hAnsi="標楷體" w:hint="eastAsia"/>
          <w:sz w:val="24"/>
          <w:szCs w:val="24"/>
        </w:rPr>
        <w:t>％，</w:t>
      </w:r>
      <w:r w:rsidR="0036765E" w:rsidRPr="00085F61">
        <w:rPr>
          <w:rFonts w:hAnsi="標楷體" w:hint="eastAsia"/>
          <w:sz w:val="24"/>
          <w:szCs w:val="24"/>
        </w:rPr>
        <w:t>主要係園區</w:t>
      </w:r>
      <w:r w:rsidR="0092070C" w:rsidRPr="00085F61">
        <w:rPr>
          <w:rFonts w:hAnsi="標楷體" w:hint="eastAsia"/>
          <w:sz w:val="24"/>
          <w:szCs w:val="24"/>
        </w:rPr>
        <w:t>高耗水廠商外移及</w:t>
      </w:r>
      <w:r w:rsidR="0036765E" w:rsidRPr="00085F61">
        <w:rPr>
          <w:rFonts w:hAnsi="標楷體" w:hint="eastAsia"/>
          <w:sz w:val="24"/>
          <w:szCs w:val="24"/>
        </w:rPr>
        <w:t>持續實施節水措施，污水</w:t>
      </w:r>
      <w:r w:rsidR="001541C8" w:rsidRPr="00085F61">
        <w:rPr>
          <w:rFonts w:hAnsi="標楷體" w:hint="eastAsia"/>
          <w:sz w:val="24"/>
          <w:szCs w:val="24"/>
        </w:rPr>
        <w:t>處理</w:t>
      </w:r>
      <w:r w:rsidR="0036765E" w:rsidRPr="00085F61">
        <w:rPr>
          <w:rFonts w:hAnsi="標楷體" w:hint="eastAsia"/>
          <w:sz w:val="24"/>
          <w:szCs w:val="24"/>
        </w:rPr>
        <w:t>量較預期減少所致。</w:t>
      </w:r>
    </w:p>
    <w:p w14:paraId="6CEBFB4D" w14:textId="77777777" w:rsidR="00F90892" w:rsidRPr="00085F61" w:rsidRDefault="00F90892" w:rsidP="005B513E">
      <w:pPr>
        <w:pStyle w:val="a8"/>
        <w:overflowPunct w:val="0"/>
        <w:spacing w:line="580" w:lineRule="exact"/>
        <w:ind w:firstLineChars="450" w:firstLine="1261"/>
        <w:textAlignment w:val="center"/>
        <w:rPr>
          <w:rFonts w:hAnsi="標楷體"/>
          <w:b/>
          <w:szCs w:val="24"/>
        </w:rPr>
      </w:pPr>
      <w:r w:rsidRPr="00085F61">
        <w:rPr>
          <w:rFonts w:hAnsi="標楷體" w:hint="eastAsia"/>
          <w:b/>
          <w:szCs w:val="24"/>
        </w:rPr>
        <w:t>2.　預算執行情形之審核</w:t>
      </w:r>
    </w:p>
    <w:p w14:paraId="3414AAF1" w14:textId="39A43155" w:rsidR="00F90892" w:rsidRPr="00793670" w:rsidRDefault="007667D1" w:rsidP="00E33001">
      <w:pPr>
        <w:pStyle w:val="a8"/>
        <w:overflowPunct w:val="0"/>
        <w:spacing w:line="574" w:lineRule="exact"/>
        <w:ind w:firstLineChars="200" w:firstLine="468"/>
        <w:textAlignment w:val="center"/>
        <w:rPr>
          <w:rFonts w:hAnsi="標楷體"/>
          <w:sz w:val="24"/>
          <w:szCs w:val="24"/>
        </w:rPr>
      </w:pPr>
      <w:r w:rsidRPr="00793670">
        <w:rPr>
          <w:rFonts w:hAnsi="標楷體"/>
          <w:spacing w:val="-3"/>
          <w:sz w:val="24"/>
          <w:szCs w:val="24"/>
        </w:rPr>
        <w:t>11</w:t>
      </w:r>
      <w:r w:rsidR="00F411DE" w:rsidRPr="00793670">
        <w:rPr>
          <w:rFonts w:hAnsi="標楷體" w:hint="eastAsia"/>
          <w:spacing w:val="-3"/>
          <w:sz w:val="24"/>
          <w:szCs w:val="24"/>
        </w:rPr>
        <w:t>4</w:t>
      </w:r>
      <w:r w:rsidR="00D6072F" w:rsidRPr="00793670">
        <w:rPr>
          <w:rFonts w:hAnsi="標楷體" w:hint="eastAsia"/>
          <w:spacing w:val="-3"/>
          <w:sz w:val="24"/>
          <w:szCs w:val="24"/>
        </w:rPr>
        <w:t>年度決算審核結果，業務</w:t>
      </w:r>
      <w:r w:rsidRPr="00793670">
        <w:rPr>
          <w:rFonts w:hAnsi="標楷體" w:hint="eastAsia"/>
          <w:spacing w:val="-3"/>
          <w:sz w:val="24"/>
          <w:szCs w:val="24"/>
        </w:rPr>
        <w:t>賸餘</w:t>
      </w:r>
      <w:r w:rsidR="00EE73F6" w:rsidRPr="00793670">
        <w:rPr>
          <w:rFonts w:hAnsi="標楷體" w:hint="eastAsia"/>
          <w:spacing w:val="-3"/>
          <w:sz w:val="24"/>
          <w:szCs w:val="24"/>
        </w:rPr>
        <w:t>23</w:t>
      </w:r>
      <w:r w:rsidR="00F90892" w:rsidRPr="00793670">
        <w:rPr>
          <w:rFonts w:hAnsi="標楷體" w:hint="eastAsia"/>
          <w:spacing w:val="-3"/>
          <w:sz w:val="24"/>
          <w:szCs w:val="24"/>
        </w:rPr>
        <w:t>億</w:t>
      </w:r>
      <w:r w:rsidR="00EE73F6" w:rsidRPr="00793670">
        <w:rPr>
          <w:rFonts w:hAnsi="標楷體" w:hint="eastAsia"/>
          <w:spacing w:val="-3"/>
          <w:sz w:val="24"/>
          <w:szCs w:val="24"/>
        </w:rPr>
        <w:t>4</w:t>
      </w:r>
      <w:r w:rsidR="00EE73F6" w:rsidRPr="00793670">
        <w:rPr>
          <w:rFonts w:hAnsi="標楷體"/>
          <w:spacing w:val="-3"/>
          <w:sz w:val="24"/>
          <w:szCs w:val="24"/>
        </w:rPr>
        <w:t>,097</w:t>
      </w:r>
      <w:r w:rsidR="00F90892" w:rsidRPr="00793670">
        <w:rPr>
          <w:rFonts w:hAnsi="標楷體" w:hint="eastAsia"/>
          <w:spacing w:val="-3"/>
          <w:sz w:val="24"/>
          <w:szCs w:val="24"/>
        </w:rPr>
        <w:t>萬</w:t>
      </w:r>
      <w:r w:rsidR="004526BC" w:rsidRPr="00793670">
        <w:rPr>
          <w:rFonts w:hAnsi="標楷體" w:hint="eastAsia"/>
          <w:spacing w:val="-3"/>
          <w:sz w:val="24"/>
          <w:szCs w:val="24"/>
        </w:rPr>
        <w:t>餘</w:t>
      </w:r>
      <w:r w:rsidR="00F90892" w:rsidRPr="00793670">
        <w:rPr>
          <w:rFonts w:hAnsi="標楷體" w:hint="eastAsia"/>
          <w:spacing w:val="-3"/>
          <w:sz w:val="24"/>
          <w:szCs w:val="24"/>
        </w:rPr>
        <w:t>元，業務外</w:t>
      </w:r>
      <w:r w:rsidR="00E8395D" w:rsidRPr="00793670">
        <w:rPr>
          <w:rFonts w:hAnsi="標楷體" w:hint="eastAsia"/>
          <w:spacing w:val="-3"/>
          <w:sz w:val="24"/>
          <w:szCs w:val="24"/>
        </w:rPr>
        <w:t>賸餘</w:t>
      </w:r>
      <w:r w:rsidR="00EE73F6" w:rsidRPr="00793670">
        <w:rPr>
          <w:rFonts w:hAnsi="標楷體" w:hint="eastAsia"/>
          <w:spacing w:val="-3"/>
          <w:sz w:val="24"/>
          <w:szCs w:val="24"/>
        </w:rPr>
        <w:t>1</w:t>
      </w:r>
      <w:r w:rsidR="00EE73F6" w:rsidRPr="00793670">
        <w:rPr>
          <w:rFonts w:hAnsi="標楷體"/>
          <w:spacing w:val="-3"/>
          <w:sz w:val="24"/>
          <w:szCs w:val="24"/>
        </w:rPr>
        <w:t>4</w:t>
      </w:r>
      <w:r w:rsidR="00D6072F" w:rsidRPr="00793670">
        <w:rPr>
          <w:rFonts w:hAnsi="標楷體" w:hint="eastAsia"/>
          <w:spacing w:val="-3"/>
          <w:sz w:val="24"/>
          <w:szCs w:val="24"/>
        </w:rPr>
        <w:t>億</w:t>
      </w:r>
      <w:r w:rsidR="00EE73F6" w:rsidRPr="00793670">
        <w:rPr>
          <w:rFonts w:hAnsi="標楷體" w:hint="eastAsia"/>
          <w:spacing w:val="-3"/>
          <w:sz w:val="24"/>
          <w:szCs w:val="24"/>
        </w:rPr>
        <w:t>3</w:t>
      </w:r>
      <w:r w:rsidR="00EE73F6" w:rsidRPr="00793670">
        <w:rPr>
          <w:rFonts w:hAnsi="標楷體"/>
          <w:spacing w:val="-3"/>
          <w:sz w:val="24"/>
          <w:szCs w:val="24"/>
        </w:rPr>
        <w:t>,146</w:t>
      </w:r>
      <w:r w:rsidR="00217B55" w:rsidRPr="00793670">
        <w:rPr>
          <w:rFonts w:hAnsi="標楷體" w:hint="eastAsia"/>
          <w:spacing w:val="-3"/>
          <w:sz w:val="24"/>
          <w:szCs w:val="24"/>
        </w:rPr>
        <w:t>萬</w:t>
      </w:r>
      <w:r w:rsidR="00F90892" w:rsidRPr="00793670">
        <w:rPr>
          <w:rFonts w:hAnsi="標楷體" w:hint="eastAsia"/>
          <w:spacing w:val="-3"/>
          <w:sz w:val="24"/>
          <w:szCs w:val="24"/>
        </w:rPr>
        <w:t>餘元，審定</w:t>
      </w:r>
      <w:r w:rsidR="00F90892" w:rsidRPr="00793670">
        <w:rPr>
          <w:rFonts w:hAnsi="標楷體" w:hint="eastAsia"/>
          <w:spacing w:val="-4"/>
          <w:sz w:val="24"/>
          <w:szCs w:val="24"/>
        </w:rPr>
        <w:t>本</w:t>
      </w:r>
      <w:r w:rsidR="00F90892" w:rsidRPr="00793670">
        <w:rPr>
          <w:rFonts w:hAnsi="標楷體" w:hint="eastAsia"/>
          <w:spacing w:val="-2"/>
          <w:sz w:val="24"/>
          <w:szCs w:val="24"/>
        </w:rPr>
        <w:t>期</w:t>
      </w:r>
      <w:r w:rsidRPr="00793670">
        <w:rPr>
          <w:rFonts w:hAnsi="標楷體" w:hint="eastAsia"/>
          <w:spacing w:val="-2"/>
          <w:sz w:val="24"/>
          <w:szCs w:val="24"/>
        </w:rPr>
        <w:t>賸餘</w:t>
      </w:r>
      <w:r w:rsidR="00EE73F6" w:rsidRPr="00793670">
        <w:rPr>
          <w:rFonts w:hAnsi="標楷體" w:hint="eastAsia"/>
          <w:spacing w:val="-2"/>
          <w:sz w:val="24"/>
          <w:szCs w:val="24"/>
        </w:rPr>
        <w:t>3</w:t>
      </w:r>
      <w:r w:rsidR="00EE73F6" w:rsidRPr="00793670">
        <w:rPr>
          <w:rFonts w:hAnsi="標楷體"/>
          <w:spacing w:val="-2"/>
          <w:sz w:val="24"/>
          <w:szCs w:val="24"/>
        </w:rPr>
        <w:t>7</w:t>
      </w:r>
      <w:r w:rsidRPr="00793670">
        <w:rPr>
          <w:rFonts w:hAnsi="標楷體" w:hint="eastAsia"/>
          <w:spacing w:val="-2"/>
          <w:sz w:val="24"/>
          <w:szCs w:val="24"/>
        </w:rPr>
        <w:t>億</w:t>
      </w:r>
      <w:r w:rsidR="00EE73F6" w:rsidRPr="00793670">
        <w:rPr>
          <w:rFonts w:hAnsi="標楷體" w:hint="eastAsia"/>
          <w:spacing w:val="-2"/>
          <w:sz w:val="24"/>
          <w:szCs w:val="24"/>
        </w:rPr>
        <w:t>7</w:t>
      </w:r>
      <w:r w:rsidR="00EE73F6" w:rsidRPr="00793670">
        <w:rPr>
          <w:rFonts w:hAnsi="標楷體"/>
          <w:spacing w:val="-2"/>
          <w:sz w:val="24"/>
          <w:szCs w:val="24"/>
        </w:rPr>
        <w:t>,243</w:t>
      </w:r>
      <w:r w:rsidR="00F90892" w:rsidRPr="00793670">
        <w:rPr>
          <w:rFonts w:hAnsi="標楷體" w:hint="eastAsia"/>
          <w:spacing w:val="-2"/>
          <w:sz w:val="24"/>
          <w:szCs w:val="24"/>
        </w:rPr>
        <w:t>萬</w:t>
      </w:r>
      <w:r w:rsidR="00217B55" w:rsidRPr="00793670">
        <w:rPr>
          <w:rFonts w:hAnsi="標楷體" w:hint="eastAsia"/>
          <w:spacing w:val="-2"/>
          <w:sz w:val="24"/>
          <w:szCs w:val="24"/>
        </w:rPr>
        <w:t>餘</w:t>
      </w:r>
      <w:r w:rsidR="00F90892" w:rsidRPr="00793670">
        <w:rPr>
          <w:rFonts w:hAnsi="標楷體" w:hint="eastAsia"/>
          <w:spacing w:val="-2"/>
          <w:sz w:val="24"/>
          <w:szCs w:val="24"/>
        </w:rPr>
        <w:t>元，</w:t>
      </w:r>
      <w:r w:rsidR="00F74851" w:rsidRPr="00793670">
        <w:rPr>
          <w:rFonts w:hAnsi="標楷體" w:hint="eastAsia"/>
          <w:spacing w:val="-2"/>
          <w:sz w:val="24"/>
          <w:szCs w:val="24"/>
        </w:rPr>
        <w:t>較</w:t>
      </w:r>
      <w:r w:rsidR="004607BB" w:rsidRPr="00793670">
        <w:rPr>
          <w:rFonts w:hAnsi="標楷體" w:hint="eastAsia"/>
          <w:spacing w:val="-2"/>
          <w:sz w:val="24"/>
          <w:szCs w:val="24"/>
        </w:rPr>
        <w:t>預算</w:t>
      </w:r>
      <w:r w:rsidRPr="00793670">
        <w:rPr>
          <w:rFonts w:hAnsi="標楷體" w:hint="eastAsia"/>
          <w:spacing w:val="-2"/>
          <w:sz w:val="24"/>
          <w:szCs w:val="24"/>
        </w:rPr>
        <w:t>賸餘</w:t>
      </w:r>
      <w:r w:rsidR="00EE73F6" w:rsidRPr="00793670">
        <w:rPr>
          <w:rFonts w:hAnsi="標楷體" w:hint="eastAsia"/>
          <w:spacing w:val="-2"/>
          <w:sz w:val="24"/>
          <w:szCs w:val="24"/>
        </w:rPr>
        <w:t>1</w:t>
      </w:r>
      <w:r w:rsidR="00EE73F6" w:rsidRPr="00793670">
        <w:rPr>
          <w:rFonts w:hAnsi="標楷體"/>
          <w:spacing w:val="-2"/>
          <w:sz w:val="24"/>
          <w:szCs w:val="24"/>
        </w:rPr>
        <w:t>0</w:t>
      </w:r>
      <w:r w:rsidR="004607BB" w:rsidRPr="00793670">
        <w:rPr>
          <w:rFonts w:hAnsi="標楷體" w:hint="eastAsia"/>
          <w:spacing w:val="-2"/>
          <w:sz w:val="24"/>
          <w:szCs w:val="24"/>
        </w:rPr>
        <w:t>億</w:t>
      </w:r>
      <w:r w:rsidR="00EE73F6" w:rsidRPr="00793670">
        <w:rPr>
          <w:rFonts w:hAnsi="標楷體" w:hint="eastAsia"/>
          <w:spacing w:val="-2"/>
          <w:sz w:val="24"/>
          <w:szCs w:val="24"/>
        </w:rPr>
        <w:t>6</w:t>
      </w:r>
      <w:r w:rsidR="00EE73F6" w:rsidRPr="00793670">
        <w:rPr>
          <w:rFonts w:hAnsi="標楷體"/>
          <w:spacing w:val="-2"/>
          <w:sz w:val="24"/>
          <w:szCs w:val="24"/>
        </w:rPr>
        <w:t>,533</w:t>
      </w:r>
      <w:r w:rsidR="00D6072F" w:rsidRPr="00793670">
        <w:rPr>
          <w:rFonts w:hAnsi="標楷體" w:hint="eastAsia"/>
          <w:spacing w:val="-2"/>
          <w:sz w:val="24"/>
          <w:szCs w:val="24"/>
        </w:rPr>
        <w:t>萬餘元，</w:t>
      </w:r>
      <w:r w:rsidRPr="00793670">
        <w:rPr>
          <w:rFonts w:hAnsi="標楷體" w:hint="eastAsia"/>
          <w:spacing w:val="-2"/>
          <w:sz w:val="24"/>
          <w:szCs w:val="24"/>
        </w:rPr>
        <w:t>增加</w:t>
      </w:r>
      <w:r w:rsidR="00EE73F6" w:rsidRPr="00793670">
        <w:rPr>
          <w:rFonts w:hAnsi="標楷體" w:hint="eastAsia"/>
          <w:spacing w:val="-2"/>
          <w:sz w:val="24"/>
          <w:szCs w:val="24"/>
        </w:rPr>
        <w:t>2</w:t>
      </w:r>
      <w:r w:rsidR="00EE73F6" w:rsidRPr="00793670">
        <w:rPr>
          <w:rFonts w:hAnsi="標楷體"/>
          <w:spacing w:val="-2"/>
          <w:sz w:val="24"/>
          <w:szCs w:val="24"/>
        </w:rPr>
        <w:t>7</w:t>
      </w:r>
      <w:r w:rsidR="004607BB" w:rsidRPr="00793670">
        <w:rPr>
          <w:rFonts w:hAnsi="標楷體" w:hint="eastAsia"/>
          <w:spacing w:val="-2"/>
          <w:sz w:val="24"/>
          <w:szCs w:val="24"/>
        </w:rPr>
        <w:t>億</w:t>
      </w:r>
      <w:r w:rsidR="00EE73F6" w:rsidRPr="00793670">
        <w:rPr>
          <w:rFonts w:hAnsi="標楷體" w:hint="eastAsia"/>
          <w:spacing w:val="-2"/>
          <w:sz w:val="24"/>
          <w:szCs w:val="24"/>
        </w:rPr>
        <w:t>7</w:t>
      </w:r>
      <w:r w:rsidR="00EE73F6" w:rsidRPr="00793670">
        <w:rPr>
          <w:rFonts w:hAnsi="標楷體"/>
          <w:spacing w:val="-2"/>
          <w:sz w:val="24"/>
          <w:szCs w:val="24"/>
        </w:rPr>
        <w:t>10</w:t>
      </w:r>
      <w:r w:rsidR="004607BB" w:rsidRPr="00793670">
        <w:rPr>
          <w:rFonts w:hAnsi="標楷體" w:hint="eastAsia"/>
          <w:spacing w:val="-2"/>
          <w:sz w:val="24"/>
          <w:szCs w:val="24"/>
        </w:rPr>
        <w:t>萬餘元，</w:t>
      </w:r>
      <w:r w:rsidR="00D40F8A" w:rsidRPr="00793670">
        <w:rPr>
          <w:rFonts w:hAnsi="標楷體" w:hint="eastAsia"/>
          <w:spacing w:val="-2"/>
          <w:sz w:val="24"/>
          <w:szCs w:val="24"/>
        </w:rPr>
        <w:t>約254.11％，</w:t>
      </w:r>
      <w:r w:rsidR="00665585" w:rsidRPr="00793670">
        <w:rPr>
          <w:rFonts w:hAnsi="標楷體" w:hint="eastAsia"/>
          <w:sz w:val="24"/>
          <w:szCs w:val="24"/>
        </w:rPr>
        <w:t>主要係</w:t>
      </w:r>
      <w:r w:rsidRPr="00793670">
        <w:rPr>
          <w:rFonts w:hAnsi="標楷體" w:hint="eastAsia"/>
          <w:sz w:val="24"/>
          <w:szCs w:val="24"/>
        </w:rPr>
        <w:t>產業園區開發管理分基金</w:t>
      </w:r>
      <w:r w:rsidR="00E161AD" w:rsidRPr="00793670">
        <w:rPr>
          <w:rFonts w:hAnsi="標楷體" w:hint="eastAsia"/>
          <w:sz w:val="24"/>
          <w:szCs w:val="24"/>
        </w:rPr>
        <w:t>轄管部分園區因</w:t>
      </w:r>
      <w:r w:rsidRPr="00793670">
        <w:rPr>
          <w:rFonts w:hAnsi="標楷體" w:hint="eastAsia"/>
          <w:sz w:val="24"/>
          <w:szCs w:val="24"/>
        </w:rPr>
        <w:t>廠商</w:t>
      </w:r>
      <w:r w:rsidR="00935663" w:rsidRPr="00793670">
        <w:rPr>
          <w:rFonts w:hAnsi="標楷體" w:hint="eastAsia"/>
          <w:sz w:val="24"/>
          <w:szCs w:val="24"/>
        </w:rPr>
        <w:t>申請</w:t>
      </w:r>
      <w:r w:rsidR="00B737F0" w:rsidRPr="00793670">
        <w:rPr>
          <w:rFonts w:hAnsi="標楷體" w:hint="eastAsia"/>
          <w:sz w:val="24"/>
          <w:szCs w:val="24"/>
        </w:rPr>
        <w:t>承租轉</w:t>
      </w:r>
      <w:r w:rsidRPr="00793670">
        <w:rPr>
          <w:rFonts w:hAnsi="標楷體" w:hint="eastAsia"/>
          <w:sz w:val="24"/>
          <w:szCs w:val="24"/>
        </w:rPr>
        <w:t>承購土地</w:t>
      </w:r>
      <w:r w:rsidR="00935663" w:rsidRPr="00793670">
        <w:rPr>
          <w:rFonts w:hAnsi="標楷體" w:hint="eastAsia"/>
          <w:sz w:val="24"/>
          <w:szCs w:val="24"/>
        </w:rPr>
        <w:t>及投資取得不動產租金</w:t>
      </w:r>
      <w:r w:rsidR="00E161AD" w:rsidRPr="00793670">
        <w:rPr>
          <w:rFonts w:hAnsi="標楷體" w:hint="eastAsia"/>
          <w:sz w:val="24"/>
          <w:szCs w:val="24"/>
        </w:rPr>
        <w:t>等</w:t>
      </w:r>
      <w:r w:rsidR="00935663" w:rsidRPr="00793670">
        <w:rPr>
          <w:rFonts w:hAnsi="標楷體" w:hint="eastAsia"/>
          <w:sz w:val="24"/>
          <w:szCs w:val="24"/>
        </w:rPr>
        <w:t>收入</w:t>
      </w:r>
      <w:r w:rsidR="005A2662" w:rsidRPr="00793670">
        <w:rPr>
          <w:rFonts w:hAnsi="標楷體" w:hint="eastAsia"/>
          <w:sz w:val="24"/>
          <w:szCs w:val="24"/>
        </w:rPr>
        <w:t>，</w:t>
      </w:r>
      <w:r w:rsidR="00935663" w:rsidRPr="00793670">
        <w:rPr>
          <w:rFonts w:hAnsi="標楷體" w:hint="eastAsia"/>
          <w:sz w:val="24"/>
          <w:szCs w:val="24"/>
        </w:rPr>
        <w:t>較預計增加</w:t>
      </w:r>
      <w:r w:rsidR="00665585" w:rsidRPr="00793670">
        <w:rPr>
          <w:rFonts w:hAnsi="標楷體" w:hint="eastAsia"/>
          <w:sz w:val="24"/>
          <w:szCs w:val="24"/>
        </w:rPr>
        <w:t>所致</w:t>
      </w:r>
      <w:r w:rsidR="005B3878" w:rsidRPr="00793670">
        <w:rPr>
          <w:rFonts w:hAnsi="標楷體" w:hint="eastAsia"/>
          <w:sz w:val="24"/>
          <w:szCs w:val="24"/>
        </w:rPr>
        <w:t>。</w:t>
      </w:r>
    </w:p>
    <w:p w14:paraId="17EE9DAB" w14:textId="77777777" w:rsidR="00F90892" w:rsidRPr="00085F61" w:rsidRDefault="00F90892" w:rsidP="005B513E">
      <w:pPr>
        <w:pStyle w:val="a8"/>
        <w:overflowPunct w:val="0"/>
        <w:spacing w:line="580" w:lineRule="exact"/>
        <w:ind w:firstLineChars="450" w:firstLine="1261"/>
        <w:textAlignment w:val="center"/>
        <w:rPr>
          <w:rFonts w:hAnsi="標楷體"/>
          <w:b/>
          <w:szCs w:val="24"/>
        </w:rPr>
      </w:pPr>
      <w:r w:rsidRPr="00085F61">
        <w:rPr>
          <w:rFonts w:hAnsi="標楷體" w:hint="eastAsia"/>
          <w:b/>
          <w:szCs w:val="24"/>
        </w:rPr>
        <w:t>3.　餘絀及撥補之審定</w:t>
      </w:r>
    </w:p>
    <w:p w14:paraId="382372DA" w14:textId="5CA694CB" w:rsidR="00F90892" w:rsidRPr="00085F61" w:rsidRDefault="006A5E89" w:rsidP="00764B93">
      <w:pPr>
        <w:pStyle w:val="a8"/>
        <w:overflowPunct w:val="0"/>
        <w:spacing w:line="560" w:lineRule="exact"/>
        <w:ind w:firstLineChars="550" w:firstLine="1320"/>
        <w:rPr>
          <w:rFonts w:hAnsi="標楷體"/>
          <w:sz w:val="24"/>
          <w:szCs w:val="24"/>
        </w:rPr>
      </w:pPr>
      <w:r w:rsidRPr="00085F61">
        <w:rPr>
          <w:rFonts w:hAnsi="標楷體" w:hint="eastAsia"/>
          <w:sz w:val="24"/>
          <w:szCs w:val="24"/>
        </w:rPr>
        <w:t>（</w:t>
      </w:r>
      <w:r w:rsidR="00F90892" w:rsidRPr="00085F61">
        <w:rPr>
          <w:rFonts w:hAnsi="標楷體" w:hint="eastAsia"/>
          <w:sz w:val="24"/>
          <w:szCs w:val="24"/>
        </w:rPr>
        <w:t>1</w:t>
      </w:r>
      <w:r w:rsidR="00190615" w:rsidRPr="00085F61">
        <w:rPr>
          <w:rFonts w:hAnsi="標楷體" w:hint="eastAsia"/>
          <w:sz w:val="24"/>
          <w:szCs w:val="24"/>
        </w:rPr>
        <w:t>）</w:t>
      </w:r>
      <w:r w:rsidR="00492489" w:rsidRPr="00085F61">
        <w:rPr>
          <w:rFonts w:hAnsi="標楷體" w:hint="eastAsia"/>
          <w:sz w:val="24"/>
          <w:szCs w:val="24"/>
        </w:rPr>
        <w:t xml:space="preserve">　</w:t>
      </w:r>
      <w:r w:rsidR="00F90892" w:rsidRPr="00085F61">
        <w:rPr>
          <w:rFonts w:hAnsi="標楷體" w:hint="eastAsia"/>
          <w:sz w:val="24"/>
          <w:szCs w:val="24"/>
        </w:rPr>
        <w:t>餘絀審定</w:t>
      </w:r>
      <w:r w:rsidR="00AB3630" w:rsidRPr="00085F61">
        <w:rPr>
          <w:rFonts w:hAnsi="標楷體" w:hint="eastAsia"/>
          <w:sz w:val="24"/>
          <w:szCs w:val="24"/>
        </w:rPr>
        <w:t xml:space="preserve">　</w:t>
      </w:r>
      <w:r w:rsidR="00665585" w:rsidRPr="00085F61">
        <w:rPr>
          <w:rFonts w:hAnsi="標楷體" w:hint="eastAsia"/>
          <w:sz w:val="24"/>
          <w:szCs w:val="24"/>
        </w:rPr>
        <w:t>11</w:t>
      </w:r>
      <w:r w:rsidR="004B1CD0" w:rsidRPr="00085F61">
        <w:rPr>
          <w:rFonts w:hAnsi="標楷體"/>
          <w:sz w:val="24"/>
          <w:szCs w:val="24"/>
        </w:rPr>
        <w:t>4</w:t>
      </w:r>
      <w:r w:rsidR="00F90892" w:rsidRPr="00085F61">
        <w:rPr>
          <w:rFonts w:hAnsi="標楷體" w:hint="eastAsia"/>
          <w:sz w:val="24"/>
          <w:szCs w:val="24"/>
        </w:rPr>
        <w:t>年度決算經行政院核定</w:t>
      </w:r>
      <w:r w:rsidR="00C229F1" w:rsidRPr="00085F61">
        <w:rPr>
          <w:rFonts w:hAnsi="標楷體" w:hint="eastAsia"/>
          <w:sz w:val="24"/>
          <w:szCs w:val="24"/>
        </w:rPr>
        <w:t>賸餘</w:t>
      </w:r>
      <w:r w:rsidR="00B16BCA" w:rsidRPr="00085F61">
        <w:rPr>
          <w:rFonts w:hAnsi="標楷體" w:hint="eastAsia"/>
          <w:sz w:val="24"/>
          <w:szCs w:val="24"/>
        </w:rPr>
        <w:t>3</w:t>
      </w:r>
      <w:r w:rsidR="00B16BCA" w:rsidRPr="00085F61">
        <w:rPr>
          <w:rFonts w:hAnsi="標楷體"/>
          <w:sz w:val="24"/>
          <w:szCs w:val="24"/>
        </w:rPr>
        <w:t>,772,439,105</w:t>
      </w:r>
      <w:r w:rsidR="00800A2E" w:rsidRPr="00085F61">
        <w:rPr>
          <w:rFonts w:hAnsi="標楷體" w:hint="eastAsia"/>
          <w:sz w:val="24"/>
          <w:szCs w:val="24"/>
        </w:rPr>
        <w:t>元</w:t>
      </w:r>
      <w:r w:rsidR="00F90892" w:rsidRPr="00085F61">
        <w:rPr>
          <w:rFonts w:hAnsi="標楷體" w:hint="eastAsia"/>
          <w:sz w:val="24"/>
          <w:szCs w:val="24"/>
        </w:rPr>
        <w:t>，</w:t>
      </w:r>
      <w:r w:rsidR="00486516" w:rsidRPr="00085F61">
        <w:rPr>
          <w:rFonts w:hAnsi="標楷體" w:hint="eastAsia"/>
          <w:sz w:val="24"/>
          <w:szCs w:val="24"/>
        </w:rPr>
        <w:t>經核尚無不合，予以照數審定</w:t>
      </w:r>
      <w:r w:rsidR="00F90892" w:rsidRPr="00085F61">
        <w:rPr>
          <w:rFonts w:hAnsi="標楷體" w:hint="eastAsia"/>
          <w:sz w:val="24"/>
          <w:szCs w:val="24"/>
        </w:rPr>
        <w:t>。</w:t>
      </w:r>
    </w:p>
    <w:p w14:paraId="07CD0F89" w14:textId="107F272A" w:rsidR="003277EF" w:rsidRPr="00085F61" w:rsidRDefault="00492489" w:rsidP="00E33001">
      <w:pPr>
        <w:pStyle w:val="a8"/>
        <w:tabs>
          <w:tab w:val="left" w:pos="2400"/>
        </w:tabs>
        <w:overflowPunct w:val="0"/>
        <w:spacing w:line="580" w:lineRule="exact"/>
        <w:ind w:firstLineChars="550" w:firstLine="1320"/>
        <w:rPr>
          <w:rFonts w:hAnsi="標楷體"/>
          <w:sz w:val="24"/>
          <w:szCs w:val="24"/>
        </w:rPr>
      </w:pPr>
      <w:r w:rsidRPr="00085F61">
        <w:rPr>
          <w:rFonts w:hAnsi="標楷體" w:hint="eastAsia"/>
          <w:sz w:val="24"/>
          <w:szCs w:val="24"/>
        </w:rPr>
        <w:t>（2）</w:t>
      </w:r>
      <w:r w:rsidR="00190615" w:rsidRPr="00085F61">
        <w:rPr>
          <w:rFonts w:hAnsi="標楷體" w:hint="eastAsia"/>
          <w:spacing w:val="-50"/>
          <w:sz w:val="24"/>
          <w:szCs w:val="24"/>
        </w:rPr>
        <w:t xml:space="preserve">　</w:t>
      </w:r>
      <w:r w:rsidR="00F90892" w:rsidRPr="00085F61">
        <w:rPr>
          <w:rFonts w:hAnsi="標楷體" w:hint="eastAsia"/>
          <w:spacing w:val="2"/>
          <w:sz w:val="24"/>
          <w:szCs w:val="24"/>
        </w:rPr>
        <w:t>餘絀撥補</w:t>
      </w:r>
      <w:r w:rsidR="00966320" w:rsidRPr="00085F61">
        <w:rPr>
          <w:rFonts w:hAnsi="標楷體" w:hint="eastAsia"/>
          <w:sz w:val="24"/>
          <w:szCs w:val="24"/>
        </w:rPr>
        <w:t xml:space="preserve">　11</w:t>
      </w:r>
      <w:r w:rsidR="00B16BCA" w:rsidRPr="00085F61">
        <w:rPr>
          <w:rFonts w:hAnsi="標楷體"/>
          <w:sz w:val="24"/>
          <w:szCs w:val="24"/>
        </w:rPr>
        <w:t>4</w:t>
      </w:r>
      <w:r w:rsidR="00966320" w:rsidRPr="00085F61">
        <w:rPr>
          <w:rFonts w:hAnsi="標楷體" w:hint="eastAsia"/>
          <w:sz w:val="24"/>
          <w:szCs w:val="24"/>
        </w:rPr>
        <w:t>年</w:t>
      </w:r>
      <w:r w:rsidR="00966320" w:rsidRPr="00085F61">
        <w:rPr>
          <w:rFonts w:hAnsi="標楷體" w:hint="eastAsia"/>
          <w:spacing w:val="2"/>
          <w:sz w:val="24"/>
          <w:szCs w:val="24"/>
        </w:rPr>
        <w:t>度決算審定賸餘</w:t>
      </w:r>
      <w:r w:rsidR="00B16BCA" w:rsidRPr="00085F61">
        <w:rPr>
          <w:rFonts w:hAnsi="標楷體" w:hint="eastAsia"/>
          <w:sz w:val="24"/>
          <w:szCs w:val="24"/>
        </w:rPr>
        <w:t>3</w:t>
      </w:r>
      <w:r w:rsidR="00B16BCA" w:rsidRPr="00085F61">
        <w:rPr>
          <w:rFonts w:hAnsi="標楷體"/>
          <w:sz w:val="24"/>
          <w:szCs w:val="24"/>
        </w:rPr>
        <w:t>,772,439,105</w:t>
      </w:r>
      <w:r w:rsidR="00966320" w:rsidRPr="00085F61">
        <w:rPr>
          <w:rFonts w:hAnsi="標楷體" w:hint="eastAsia"/>
          <w:spacing w:val="2"/>
          <w:sz w:val="24"/>
          <w:szCs w:val="24"/>
        </w:rPr>
        <w:t>元，連同前期未分配賸餘</w:t>
      </w:r>
      <w:r w:rsidR="00B16BCA" w:rsidRPr="00085F61">
        <w:rPr>
          <w:rFonts w:hAnsi="標楷體" w:hint="eastAsia"/>
          <w:sz w:val="24"/>
          <w:szCs w:val="24"/>
        </w:rPr>
        <w:t>6</w:t>
      </w:r>
      <w:r w:rsidR="00B16BCA" w:rsidRPr="00085F61">
        <w:rPr>
          <w:rFonts w:hAnsi="標楷體"/>
          <w:sz w:val="24"/>
          <w:szCs w:val="24"/>
        </w:rPr>
        <w:t>,</w:t>
      </w:r>
      <w:r w:rsidR="00B16BCA" w:rsidRPr="00085F61">
        <w:rPr>
          <w:rFonts w:hAnsi="標楷體" w:hint="eastAsia"/>
          <w:sz w:val="24"/>
          <w:szCs w:val="24"/>
        </w:rPr>
        <w:t>659</w:t>
      </w:r>
      <w:r w:rsidR="00B16BCA" w:rsidRPr="00085F61">
        <w:rPr>
          <w:rFonts w:hAnsi="標楷體"/>
          <w:sz w:val="24"/>
          <w:szCs w:val="24"/>
        </w:rPr>
        <w:t>,</w:t>
      </w:r>
      <w:r w:rsidR="00B16BCA" w:rsidRPr="00085F61">
        <w:rPr>
          <w:rFonts w:hAnsi="標楷體" w:hint="eastAsia"/>
          <w:sz w:val="24"/>
          <w:szCs w:val="24"/>
        </w:rPr>
        <w:t>173</w:t>
      </w:r>
      <w:r w:rsidR="00B16BCA" w:rsidRPr="00085F61">
        <w:rPr>
          <w:rFonts w:hAnsi="標楷體"/>
          <w:sz w:val="24"/>
          <w:szCs w:val="24"/>
        </w:rPr>
        <w:t>,</w:t>
      </w:r>
      <w:r w:rsidR="00B16BCA" w:rsidRPr="00085F61">
        <w:rPr>
          <w:rFonts w:hAnsi="標楷體" w:hint="eastAsia"/>
          <w:sz w:val="24"/>
          <w:szCs w:val="24"/>
        </w:rPr>
        <w:t>953</w:t>
      </w:r>
      <w:r w:rsidR="00966320" w:rsidRPr="00085F61">
        <w:rPr>
          <w:rFonts w:hAnsi="標楷體" w:hint="eastAsia"/>
          <w:sz w:val="24"/>
          <w:szCs w:val="24"/>
        </w:rPr>
        <w:t>元，</w:t>
      </w:r>
      <w:r w:rsidR="00B76C06" w:rsidRPr="00085F61">
        <w:rPr>
          <w:rFonts w:hAnsi="標楷體" w:hint="eastAsia"/>
          <w:sz w:val="24"/>
          <w:szCs w:val="24"/>
        </w:rPr>
        <w:t>合計賸餘</w:t>
      </w:r>
      <w:r w:rsidR="00B16BCA" w:rsidRPr="00085F61">
        <w:rPr>
          <w:rFonts w:hAnsi="標楷體"/>
          <w:sz w:val="24"/>
          <w:szCs w:val="24"/>
        </w:rPr>
        <w:t>10,431,613,058</w:t>
      </w:r>
      <w:r w:rsidR="00B76C06" w:rsidRPr="00085F61">
        <w:rPr>
          <w:rFonts w:hAnsi="標楷體" w:hint="eastAsia"/>
          <w:sz w:val="24"/>
          <w:szCs w:val="24"/>
        </w:rPr>
        <w:t>元，</w:t>
      </w:r>
      <w:r w:rsidR="00966320" w:rsidRPr="00085F61">
        <w:rPr>
          <w:rFonts w:hAnsi="標楷體" w:hint="eastAsia"/>
          <w:sz w:val="24"/>
          <w:szCs w:val="24"/>
        </w:rPr>
        <w:t>經依預算提存公積</w:t>
      </w:r>
      <w:r w:rsidR="00B16BCA" w:rsidRPr="00085F61">
        <w:rPr>
          <w:rFonts w:hAnsi="標楷體"/>
          <w:sz w:val="24"/>
          <w:szCs w:val="24"/>
        </w:rPr>
        <w:t>1,940</w:t>
      </w:r>
      <w:r w:rsidR="00966320" w:rsidRPr="00085F61">
        <w:rPr>
          <w:rFonts w:hAnsi="標楷體"/>
          <w:sz w:val="24"/>
          <w:szCs w:val="24"/>
        </w:rPr>
        <w:t>,</w:t>
      </w:r>
      <w:r w:rsidR="00B16BCA" w:rsidRPr="00085F61">
        <w:rPr>
          <w:rFonts w:hAnsi="標楷體"/>
          <w:sz w:val="24"/>
          <w:szCs w:val="24"/>
        </w:rPr>
        <w:t>963</w:t>
      </w:r>
      <w:r w:rsidR="00966320" w:rsidRPr="00085F61">
        <w:rPr>
          <w:rFonts w:hAnsi="標楷體"/>
          <w:sz w:val="24"/>
          <w:szCs w:val="24"/>
        </w:rPr>
        <w:t>,000</w:t>
      </w:r>
      <w:r w:rsidR="00966320" w:rsidRPr="00085F61">
        <w:rPr>
          <w:rFonts w:hAnsi="標楷體" w:hint="eastAsia"/>
          <w:sz w:val="24"/>
          <w:szCs w:val="24"/>
        </w:rPr>
        <w:t>元，撥充基金</w:t>
      </w:r>
      <w:r w:rsidR="00B16BCA" w:rsidRPr="00085F61">
        <w:rPr>
          <w:rFonts w:hAnsi="標楷體"/>
          <w:sz w:val="24"/>
          <w:szCs w:val="24"/>
        </w:rPr>
        <w:t>363,345</w:t>
      </w:r>
      <w:r w:rsidR="00966320" w:rsidRPr="00085F61">
        <w:rPr>
          <w:rFonts w:hAnsi="標楷體"/>
          <w:sz w:val="24"/>
          <w:szCs w:val="24"/>
        </w:rPr>
        <w:t>,000</w:t>
      </w:r>
      <w:r w:rsidR="00966320" w:rsidRPr="00085F61">
        <w:rPr>
          <w:rFonts w:hAnsi="標楷體" w:hint="eastAsia"/>
          <w:sz w:val="24"/>
          <w:szCs w:val="24"/>
        </w:rPr>
        <w:t>元，及解繳公庫27,186,000元後，尚有未分配賸餘</w:t>
      </w:r>
      <w:r w:rsidR="00B16BCA" w:rsidRPr="00085F61">
        <w:rPr>
          <w:rFonts w:hAnsi="標楷體" w:hint="eastAsia"/>
          <w:sz w:val="24"/>
          <w:szCs w:val="24"/>
        </w:rPr>
        <w:t>8</w:t>
      </w:r>
      <w:r w:rsidR="00B16BCA" w:rsidRPr="00085F61">
        <w:rPr>
          <w:rFonts w:hAnsi="標楷體"/>
          <w:sz w:val="24"/>
          <w:szCs w:val="24"/>
        </w:rPr>
        <w:t>,100,119,058</w:t>
      </w:r>
      <w:r w:rsidR="00966320" w:rsidRPr="00085F61">
        <w:rPr>
          <w:rFonts w:hAnsi="標楷體" w:hint="eastAsia"/>
          <w:sz w:val="24"/>
          <w:szCs w:val="24"/>
        </w:rPr>
        <w:t>元</w:t>
      </w:r>
      <w:r w:rsidR="003D284D" w:rsidRPr="00085F61">
        <w:rPr>
          <w:rFonts w:hAnsi="標楷體" w:hint="eastAsia"/>
          <w:sz w:val="24"/>
          <w:szCs w:val="24"/>
        </w:rPr>
        <w:t>。</w:t>
      </w:r>
    </w:p>
    <w:p w14:paraId="17AE5334" w14:textId="3A65ECAD" w:rsidR="00F90892" w:rsidRPr="00085F61" w:rsidRDefault="00F90892" w:rsidP="004B2A2F">
      <w:pPr>
        <w:pStyle w:val="a8"/>
        <w:overflowPunct w:val="0"/>
        <w:spacing w:beforeLines="100" w:before="360" w:line="620" w:lineRule="exact"/>
        <w:ind w:firstLineChars="450" w:firstLine="1261"/>
        <w:textAlignment w:val="center"/>
        <w:rPr>
          <w:rFonts w:hAnsi="標楷體"/>
          <w:b/>
          <w:szCs w:val="24"/>
        </w:rPr>
      </w:pPr>
      <w:r w:rsidRPr="00085F61">
        <w:rPr>
          <w:rFonts w:hAnsi="標楷體" w:hint="eastAsia"/>
          <w:b/>
          <w:szCs w:val="24"/>
        </w:rPr>
        <w:lastRenderedPageBreak/>
        <w:t>4.　現金流量之查核</w:t>
      </w:r>
    </w:p>
    <w:p w14:paraId="15BAA9DD" w14:textId="6E6713F3" w:rsidR="001A6653" w:rsidRPr="00085F61" w:rsidRDefault="00C229F1" w:rsidP="004B2A2F">
      <w:pPr>
        <w:pStyle w:val="a8"/>
        <w:overflowPunct w:val="0"/>
        <w:adjustRightInd w:val="0"/>
        <w:snapToGrid w:val="0"/>
        <w:spacing w:line="620" w:lineRule="exact"/>
        <w:ind w:firstLineChars="200" w:firstLine="480"/>
        <w:textAlignment w:val="center"/>
        <w:rPr>
          <w:rFonts w:hAnsi="標楷體"/>
          <w:sz w:val="24"/>
          <w:szCs w:val="32"/>
        </w:rPr>
      </w:pPr>
      <w:r w:rsidRPr="00085F61">
        <w:rPr>
          <w:rFonts w:hAnsi="標楷體" w:hint="eastAsia"/>
          <w:sz w:val="24"/>
          <w:szCs w:val="24"/>
        </w:rPr>
        <w:t>11</w:t>
      </w:r>
      <w:r w:rsidR="00466519" w:rsidRPr="00085F61">
        <w:rPr>
          <w:rFonts w:hAnsi="標楷體"/>
          <w:sz w:val="24"/>
          <w:szCs w:val="24"/>
        </w:rPr>
        <w:t>4</w:t>
      </w:r>
      <w:r w:rsidR="00F90892" w:rsidRPr="00085F61">
        <w:rPr>
          <w:rFonts w:hAnsi="標楷體" w:hint="eastAsia"/>
          <w:sz w:val="24"/>
          <w:szCs w:val="32"/>
        </w:rPr>
        <w:t>年度期初現金及約當現金</w:t>
      </w:r>
      <w:r w:rsidR="00B31399" w:rsidRPr="00085F61">
        <w:rPr>
          <w:rFonts w:hAnsi="標楷體" w:hint="eastAsia"/>
          <w:sz w:val="24"/>
          <w:szCs w:val="32"/>
        </w:rPr>
        <w:t>98億9,199</w:t>
      </w:r>
      <w:r w:rsidR="002C5164" w:rsidRPr="00085F61">
        <w:rPr>
          <w:rFonts w:hAnsi="標楷體" w:hint="eastAsia"/>
          <w:sz w:val="24"/>
          <w:szCs w:val="32"/>
        </w:rPr>
        <w:t>萬餘元</w:t>
      </w:r>
      <w:r w:rsidR="004009DF" w:rsidRPr="00085F61">
        <w:rPr>
          <w:rFonts w:hAnsi="標楷體" w:hint="eastAsia"/>
          <w:sz w:val="24"/>
          <w:szCs w:val="32"/>
        </w:rPr>
        <w:t>，經業務、投資及籌</w:t>
      </w:r>
      <w:r w:rsidR="00F90892" w:rsidRPr="00085F61">
        <w:rPr>
          <w:rFonts w:hAnsi="標楷體" w:hint="eastAsia"/>
          <w:sz w:val="24"/>
          <w:szCs w:val="32"/>
        </w:rPr>
        <w:t>資活動結果，現金及約當現金淨</w:t>
      </w:r>
      <w:r w:rsidR="00456F40" w:rsidRPr="00085F61">
        <w:rPr>
          <w:rFonts w:hAnsi="標楷體" w:hint="eastAsia"/>
          <w:sz w:val="24"/>
          <w:szCs w:val="32"/>
        </w:rPr>
        <w:t>增</w:t>
      </w:r>
      <w:r w:rsidR="00B31399" w:rsidRPr="00085F61">
        <w:rPr>
          <w:rFonts w:hAnsi="標楷體"/>
          <w:sz w:val="24"/>
          <w:szCs w:val="32"/>
        </w:rPr>
        <w:t>47</w:t>
      </w:r>
      <w:r w:rsidR="00F90892" w:rsidRPr="00085F61">
        <w:rPr>
          <w:rFonts w:hAnsi="標楷體" w:hint="eastAsia"/>
          <w:sz w:val="24"/>
          <w:szCs w:val="32"/>
        </w:rPr>
        <w:t>億</w:t>
      </w:r>
      <w:r w:rsidR="00B31399" w:rsidRPr="00085F61">
        <w:rPr>
          <w:rFonts w:hAnsi="標楷體"/>
          <w:sz w:val="24"/>
          <w:szCs w:val="32"/>
        </w:rPr>
        <w:t>2,545</w:t>
      </w:r>
      <w:r w:rsidR="00F90892" w:rsidRPr="00085F61">
        <w:rPr>
          <w:rFonts w:hAnsi="標楷體" w:hint="eastAsia"/>
          <w:sz w:val="24"/>
          <w:szCs w:val="32"/>
        </w:rPr>
        <w:t>萬</w:t>
      </w:r>
      <w:r w:rsidR="00486516" w:rsidRPr="00085F61">
        <w:rPr>
          <w:rFonts w:hAnsi="標楷體" w:hint="eastAsia"/>
          <w:sz w:val="24"/>
          <w:szCs w:val="32"/>
        </w:rPr>
        <w:t>餘</w:t>
      </w:r>
      <w:r w:rsidR="00F90892" w:rsidRPr="00085F61">
        <w:rPr>
          <w:rFonts w:hAnsi="標楷體" w:hint="eastAsia"/>
          <w:sz w:val="24"/>
          <w:szCs w:val="32"/>
        </w:rPr>
        <w:t>元，期末現金及約當現金為</w:t>
      </w:r>
      <w:r w:rsidR="00B31399" w:rsidRPr="00085F61">
        <w:rPr>
          <w:rFonts w:hAnsi="標楷體"/>
          <w:sz w:val="24"/>
          <w:szCs w:val="32"/>
        </w:rPr>
        <w:t>146</w:t>
      </w:r>
      <w:r w:rsidR="00F90892" w:rsidRPr="00085F61">
        <w:rPr>
          <w:rFonts w:hAnsi="標楷體" w:hint="eastAsia"/>
          <w:sz w:val="24"/>
          <w:szCs w:val="32"/>
        </w:rPr>
        <w:t>億</w:t>
      </w:r>
      <w:r w:rsidR="00B31399" w:rsidRPr="00085F61">
        <w:rPr>
          <w:rFonts w:hAnsi="標楷體" w:hint="eastAsia"/>
          <w:sz w:val="24"/>
          <w:szCs w:val="32"/>
        </w:rPr>
        <w:t>1</w:t>
      </w:r>
      <w:r w:rsidR="002C5164" w:rsidRPr="00085F61">
        <w:rPr>
          <w:rFonts w:hAnsi="標楷體" w:hint="eastAsia"/>
          <w:sz w:val="24"/>
          <w:szCs w:val="32"/>
        </w:rPr>
        <w:t>,</w:t>
      </w:r>
      <w:r w:rsidR="00B31399" w:rsidRPr="00085F61">
        <w:rPr>
          <w:rFonts w:hAnsi="標楷體"/>
          <w:sz w:val="24"/>
          <w:szCs w:val="32"/>
        </w:rPr>
        <w:t>744</w:t>
      </w:r>
      <w:r w:rsidR="00486516" w:rsidRPr="00085F61">
        <w:rPr>
          <w:rFonts w:hAnsi="標楷體" w:hint="eastAsia"/>
          <w:sz w:val="24"/>
          <w:szCs w:val="32"/>
        </w:rPr>
        <w:t>萬</w:t>
      </w:r>
      <w:r w:rsidR="006F1274" w:rsidRPr="00085F61">
        <w:rPr>
          <w:rFonts w:hAnsi="標楷體" w:hint="eastAsia"/>
          <w:sz w:val="24"/>
          <w:szCs w:val="32"/>
        </w:rPr>
        <w:t>餘</w:t>
      </w:r>
      <w:r w:rsidR="00F90892" w:rsidRPr="00085F61">
        <w:rPr>
          <w:rFonts w:hAnsi="標楷體" w:hint="eastAsia"/>
          <w:sz w:val="24"/>
          <w:szCs w:val="32"/>
        </w:rPr>
        <w:t>元；</w:t>
      </w:r>
      <w:r w:rsidR="00817D08" w:rsidRPr="00085F61">
        <w:rPr>
          <w:rFonts w:hAnsi="標楷體" w:hint="eastAsia"/>
          <w:sz w:val="24"/>
          <w:szCs w:val="32"/>
        </w:rPr>
        <w:t>其現金及約當現金淨</w:t>
      </w:r>
      <w:r w:rsidR="00456F40" w:rsidRPr="00085F61">
        <w:rPr>
          <w:rFonts w:hAnsi="標楷體" w:hint="eastAsia"/>
          <w:sz w:val="24"/>
          <w:szCs w:val="32"/>
        </w:rPr>
        <w:t>增</w:t>
      </w:r>
      <w:r w:rsidR="007F5347" w:rsidRPr="00085F61">
        <w:rPr>
          <w:rFonts w:hAnsi="標楷體" w:hint="eastAsia"/>
          <w:sz w:val="24"/>
          <w:szCs w:val="32"/>
        </w:rPr>
        <w:t>數</w:t>
      </w:r>
      <w:r w:rsidR="00775B54" w:rsidRPr="00085F61">
        <w:rPr>
          <w:rFonts w:hAnsi="標楷體" w:hint="eastAsia"/>
          <w:sz w:val="24"/>
          <w:szCs w:val="32"/>
        </w:rPr>
        <w:t>較</w:t>
      </w:r>
      <w:r w:rsidR="00817D08" w:rsidRPr="00085F61">
        <w:rPr>
          <w:rFonts w:hAnsi="標楷體" w:hint="eastAsia"/>
          <w:sz w:val="24"/>
          <w:szCs w:val="32"/>
        </w:rPr>
        <w:t>預算淨</w:t>
      </w:r>
      <w:r w:rsidR="0038459A" w:rsidRPr="00085F61">
        <w:rPr>
          <w:rFonts w:hAnsi="標楷體" w:hint="eastAsia"/>
          <w:sz w:val="24"/>
          <w:szCs w:val="32"/>
        </w:rPr>
        <w:t>增</w:t>
      </w:r>
      <w:r w:rsidR="0019025A" w:rsidRPr="00085F61">
        <w:rPr>
          <w:rFonts w:hAnsi="標楷體" w:hint="eastAsia"/>
          <w:sz w:val="24"/>
          <w:szCs w:val="32"/>
        </w:rPr>
        <w:t>數</w:t>
      </w:r>
      <w:r w:rsidR="00B31399" w:rsidRPr="00085F61">
        <w:rPr>
          <w:rFonts w:hAnsi="標楷體"/>
          <w:sz w:val="24"/>
          <w:szCs w:val="32"/>
        </w:rPr>
        <w:t>21</w:t>
      </w:r>
      <w:r w:rsidR="007B1146" w:rsidRPr="00085F61">
        <w:rPr>
          <w:rFonts w:hAnsi="標楷體" w:hint="eastAsia"/>
          <w:sz w:val="24"/>
          <w:szCs w:val="32"/>
        </w:rPr>
        <w:t>億</w:t>
      </w:r>
      <w:r w:rsidR="00B31399" w:rsidRPr="00085F61">
        <w:rPr>
          <w:rFonts w:hAnsi="標楷體"/>
          <w:sz w:val="24"/>
          <w:szCs w:val="32"/>
        </w:rPr>
        <w:t>7,988</w:t>
      </w:r>
      <w:r w:rsidR="007B1146" w:rsidRPr="00085F61">
        <w:rPr>
          <w:rFonts w:hAnsi="標楷體" w:hint="eastAsia"/>
          <w:sz w:val="24"/>
          <w:szCs w:val="32"/>
        </w:rPr>
        <w:t>萬餘元，</w:t>
      </w:r>
      <w:r w:rsidR="00B31399" w:rsidRPr="00085F61">
        <w:rPr>
          <w:rFonts w:hAnsi="標楷體" w:hint="eastAsia"/>
          <w:sz w:val="24"/>
          <w:szCs w:val="32"/>
        </w:rPr>
        <w:t>增加</w:t>
      </w:r>
      <w:r w:rsidR="009252B2" w:rsidRPr="00085F61">
        <w:rPr>
          <w:rFonts w:hAnsi="標楷體" w:hint="eastAsia"/>
          <w:sz w:val="24"/>
          <w:szCs w:val="32"/>
        </w:rPr>
        <w:t>25</w:t>
      </w:r>
      <w:r w:rsidR="00AA2ECF" w:rsidRPr="00085F61">
        <w:rPr>
          <w:rFonts w:hAnsi="標楷體" w:hint="eastAsia"/>
          <w:sz w:val="24"/>
          <w:szCs w:val="32"/>
        </w:rPr>
        <w:t>億</w:t>
      </w:r>
      <w:r w:rsidR="009252B2" w:rsidRPr="00085F61">
        <w:rPr>
          <w:rFonts w:hAnsi="標楷體" w:hint="eastAsia"/>
          <w:sz w:val="24"/>
          <w:szCs w:val="32"/>
        </w:rPr>
        <w:t>4</w:t>
      </w:r>
      <w:r w:rsidR="009252B2" w:rsidRPr="00085F61">
        <w:rPr>
          <w:rFonts w:hAnsi="標楷體"/>
          <w:sz w:val="24"/>
          <w:szCs w:val="32"/>
        </w:rPr>
        <w:t>,</w:t>
      </w:r>
      <w:r w:rsidR="009252B2" w:rsidRPr="00085F61">
        <w:rPr>
          <w:rFonts w:hAnsi="標楷體" w:hint="eastAsia"/>
          <w:sz w:val="24"/>
          <w:szCs w:val="32"/>
        </w:rPr>
        <w:t>557</w:t>
      </w:r>
      <w:r w:rsidR="0019025A" w:rsidRPr="000B310C">
        <w:rPr>
          <w:rFonts w:hAnsi="標楷體" w:hint="eastAsia"/>
          <w:sz w:val="24"/>
          <w:szCs w:val="32"/>
        </w:rPr>
        <w:t>萬餘元，</w:t>
      </w:r>
      <w:r w:rsidR="001A6653" w:rsidRPr="000B310C">
        <w:rPr>
          <w:rFonts w:hAnsi="標楷體" w:hint="eastAsia"/>
          <w:sz w:val="24"/>
          <w:szCs w:val="32"/>
        </w:rPr>
        <w:t>主要係</w:t>
      </w:r>
      <w:r w:rsidR="002A2FE4" w:rsidRPr="000B310C">
        <w:rPr>
          <w:rFonts w:hAnsi="標楷體" w:hint="eastAsia"/>
          <w:sz w:val="24"/>
          <w:szCs w:val="32"/>
        </w:rPr>
        <w:t>營運獲利</w:t>
      </w:r>
      <w:r w:rsidR="004C64F8" w:rsidRPr="000B310C">
        <w:rPr>
          <w:rFonts w:hAnsi="標楷體" w:hint="eastAsia"/>
          <w:spacing w:val="2"/>
          <w:sz w:val="24"/>
          <w:szCs w:val="32"/>
        </w:rPr>
        <w:t>，</w:t>
      </w:r>
      <w:r w:rsidR="00EA523E" w:rsidRPr="000B310C">
        <w:rPr>
          <w:rFonts w:hAnsi="標楷體" w:hint="eastAsia"/>
          <w:spacing w:val="2"/>
          <w:sz w:val="24"/>
          <w:szCs w:val="32"/>
        </w:rPr>
        <w:t>業</w:t>
      </w:r>
      <w:r w:rsidR="00EA523E" w:rsidRPr="00085F61">
        <w:rPr>
          <w:rFonts w:hAnsi="標楷體" w:hint="eastAsia"/>
          <w:spacing w:val="2"/>
          <w:sz w:val="24"/>
          <w:szCs w:val="32"/>
        </w:rPr>
        <w:t>務</w:t>
      </w:r>
      <w:r w:rsidR="00C84727" w:rsidRPr="00085F61">
        <w:rPr>
          <w:rFonts w:hAnsi="標楷體" w:hint="eastAsia"/>
          <w:spacing w:val="2"/>
          <w:sz w:val="24"/>
          <w:szCs w:val="32"/>
        </w:rPr>
        <w:t>活動</w:t>
      </w:r>
      <w:r w:rsidR="00F9429C" w:rsidRPr="00085F61">
        <w:rPr>
          <w:rFonts w:hAnsi="標楷體" w:hint="eastAsia"/>
          <w:spacing w:val="2"/>
          <w:sz w:val="24"/>
          <w:szCs w:val="32"/>
        </w:rPr>
        <w:t>之</w:t>
      </w:r>
      <w:r w:rsidR="00C84727" w:rsidRPr="00085F61">
        <w:rPr>
          <w:rFonts w:hAnsi="標楷體" w:hint="eastAsia"/>
          <w:spacing w:val="2"/>
          <w:sz w:val="24"/>
          <w:szCs w:val="32"/>
        </w:rPr>
        <w:t>淨現金流</w:t>
      </w:r>
      <w:r w:rsidR="00EA523E" w:rsidRPr="00085F61">
        <w:rPr>
          <w:rFonts w:hAnsi="標楷體" w:hint="eastAsia"/>
          <w:spacing w:val="2"/>
          <w:sz w:val="24"/>
          <w:szCs w:val="32"/>
        </w:rPr>
        <w:t>入</w:t>
      </w:r>
      <w:r w:rsidR="00272B5C" w:rsidRPr="00085F61">
        <w:rPr>
          <w:rFonts w:hAnsi="標楷體" w:hint="eastAsia"/>
          <w:spacing w:val="2"/>
          <w:sz w:val="24"/>
          <w:szCs w:val="32"/>
        </w:rPr>
        <w:t>增加</w:t>
      </w:r>
      <w:r w:rsidR="00C84727" w:rsidRPr="00085F61">
        <w:rPr>
          <w:rFonts w:hAnsi="標楷體" w:hint="eastAsia"/>
          <w:spacing w:val="2"/>
          <w:sz w:val="24"/>
          <w:szCs w:val="32"/>
        </w:rPr>
        <w:t>所致。</w:t>
      </w:r>
    </w:p>
    <w:p w14:paraId="35135110" w14:textId="1559513E" w:rsidR="000E0D79" w:rsidRPr="00085F61" w:rsidRDefault="007C6918" w:rsidP="007D71F5">
      <w:pPr>
        <w:pStyle w:val="a8"/>
        <w:overflowPunct w:val="0"/>
        <w:adjustRightInd w:val="0"/>
        <w:spacing w:beforeLines="25" w:before="90" w:line="600" w:lineRule="exact"/>
        <w:ind w:firstLineChars="450" w:firstLine="1261"/>
        <w:textAlignment w:val="center"/>
        <w:rPr>
          <w:rFonts w:hAnsi="標楷體"/>
          <w:sz w:val="24"/>
          <w:szCs w:val="24"/>
        </w:rPr>
      </w:pPr>
      <w:r w:rsidRPr="00085F61">
        <w:rPr>
          <w:rFonts w:hAnsi="標楷體" w:hint="eastAsia"/>
          <w:b/>
          <w:szCs w:val="24"/>
        </w:rPr>
        <w:t>5.　重要審核意見</w:t>
      </w:r>
    </w:p>
    <w:p w14:paraId="6C1C61F9" w14:textId="2EB72543" w:rsidR="00E3366B" w:rsidRDefault="00E3366B" w:rsidP="004B2A2F">
      <w:pPr>
        <w:pStyle w:val="a8"/>
        <w:overflowPunct w:val="0"/>
        <w:adjustRightInd w:val="0"/>
        <w:snapToGrid w:val="0"/>
        <w:spacing w:beforeLines="12" w:before="43" w:line="640" w:lineRule="exact"/>
        <w:ind w:firstLineChars="450" w:firstLine="1261"/>
        <w:textAlignment w:val="center"/>
        <w:rPr>
          <w:rFonts w:hAnsi="標楷體"/>
          <w:b/>
          <w:bCs/>
          <w:szCs w:val="28"/>
        </w:rPr>
      </w:pPr>
      <w:r w:rsidRPr="00085F61">
        <w:rPr>
          <w:rFonts w:hAnsi="標楷體" w:hint="eastAsia"/>
          <w:b/>
          <w:szCs w:val="24"/>
        </w:rPr>
        <w:t xml:space="preserve">（1）　</w:t>
      </w:r>
      <w:r w:rsidR="002018F0" w:rsidRPr="00085F61">
        <w:rPr>
          <w:rFonts w:hAnsi="標楷體" w:cs="標楷體" w:hint="eastAsia"/>
          <w:b/>
          <w:bCs/>
          <w:szCs w:val="28"/>
        </w:rPr>
        <w:t>因應</w:t>
      </w:r>
      <w:proofErr w:type="gramStart"/>
      <w:r w:rsidR="002018F0" w:rsidRPr="00085F61">
        <w:rPr>
          <w:rFonts w:hAnsi="標楷體" w:cs="標楷體" w:hint="eastAsia"/>
          <w:b/>
          <w:bCs/>
          <w:szCs w:val="28"/>
        </w:rPr>
        <w:t>臺</w:t>
      </w:r>
      <w:proofErr w:type="gramEnd"/>
      <w:r w:rsidR="002018F0" w:rsidRPr="00085F61">
        <w:rPr>
          <w:rFonts w:hAnsi="標楷體" w:cs="標楷體" w:hint="eastAsia"/>
          <w:b/>
          <w:bCs/>
          <w:szCs w:val="28"/>
        </w:rPr>
        <w:t>商回</w:t>
      </w:r>
      <w:proofErr w:type="gramStart"/>
      <w:r w:rsidR="002018F0" w:rsidRPr="00085F61">
        <w:rPr>
          <w:rFonts w:hAnsi="標楷體" w:cs="標楷體" w:hint="eastAsia"/>
          <w:b/>
          <w:bCs/>
          <w:szCs w:val="28"/>
        </w:rPr>
        <w:t>臺</w:t>
      </w:r>
      <w:proofErr w:type="gramEnd"/>
      <w:r w:rsidR="002018F0" w:rsidRPr="00085F61">
        <w:rPr>
          <w:rFonts w:hAnsi="標楷體" w:cs="標楷體" w:hint="eastAsia"/>
          <w:b/>
          <w:bCs/>
          <w:szCs w:val="28"/>
        </w:rPr>
        <w:t>投資之用地需求，規劃開發新設產業園區，惟已核定設置園區之公共設施工程進度未如預期；又部分園區已逾核定期限仍未完成報編程序，且規劃引進產業類別與核定開發方案存有落差，允宜檢討改善</w:t>
      </w:r>
      <w:r w:rsidRPr="00085F61">
        <w:rPr>
          <w:rFonts w:hAnsi="標楷體" w:hint="eastAsia"/>
          <w:b/>
          <w:bCs/>
          <w:szCs w:val="28"/>
        </w:rPr>
        <w:t>。</w:t>
      </w:r>
    </w:p>
    <w:p w14:paraId="431D572A" w14:textId="7EFAAD63" w:rsidR="00071B66" w:rsidRPr="00085F61" w:rsidRDefault="00071B66" w:rsidP="00071B66">
      <w:pPr>
        <w:pStyle w:val="a8"/>
        <w:overflowPunct w:val="0"/>
        <w:adjustRightInd w:val="0"/>
        <w:snapToGrid w:val="0"/>
        <w:spacing w:line="14" w:lineRule="exact"/>
        <w:ind w:firstLineChars="450" w:firstLine="1440"/>
        <w:textAlignment w:val="center"/>
        <w:rPr>
          <w:rFonts w:hAnsi="標楷體" w:hint="eastAsia"/>
          <w:b/>
          <w:bCs/>
          <w:szCs w:val="28"/>
        </w:rPr>
      </w:pPr>
      <w:r w:rsidRPr="00085F61">
        <w:rPr>
          <w:rFonts w:hAnsi="標楷體" w:cs="標楷體"/>
          <w:noProof/>
          <w:sz w:val="32"/>
          <w:szCs w:val="32"/>
        </w:rPr>
        <mc:AlternateContent>
          <mc:Choice Requires="wps">
            <w:drawing>
              <wp:anchor distT="0" distB="36195" distL="180340" distR="107950" simplePos="0" relativeHeight="251741184" behindDoc="1" locked="0" layoutInCell="1" allowOverlap="1" wp14:anchorId="12E7C1EA" wp14:editId="5FD53BA2">
                <wp:simplePos x="0" y="0"/>
                <wp:positionH relativeFrom="margin">
                  <wp:posOffset>1974215</wp:posOffset>
                </wp:positionH>
                <wp:positionV relativeFrom="paragraph">
                  <wp:posOffset>2320290</wp:posOffset>
                </wp:positionV>
                <wp:extent cx="4572000" cy="2905125"/>
                <wp:effectExtent l="0" t="0" r="0" b="9525"/>
                <wp:wrapTight wrapText="bothSides">
                  <wp:wrapPolygon edited="0">
                    <wp:start x="0" y="0"/>
                    <wp:lineTo x="0" y="21529"/>
                    <wp:lineTo x="21510" y="21529"/>
                    <wp:lineTo x="21510" y="0"/>
                    <wp:lineTo x="0" y="0"/>
                  </wp:wrapPolygon>
                </wp:wrapTight>
                <wp:docPr id="18" name="文字方塊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2905125"/>
                        </a:xfrm>
                        <a:prstGeom prst="rect">
                          <a:avLst/>
                        </a:prstGeom>
                        <a:noFill/>
                        <a:ln w="9525">
                          <a:noFill/>
                          <a:miter lim="800000"/>
                          <a:headEnd/>
                          <a:tailEnd/>
                        </a:ln>
                      </wps:spPr>
                      <wps:txbx>
                        <w:txbxContent>
                          <w:tbl>
                            <w:tblPr>
                              <w:tblStyle w:val="af6"/>
                              <w:tblW w:w="0" w:type="auto"/>
                              <w:jc w:val="center"/>
                              <w:tblLook w:val="04A0" w:firstRow="1" w:lastRow="0" w:firstColumn="1" w:lastColumn="0" w:noHBand="0" w:noVBand="1"/>
                            </w:tblPr>
                            <w:tblGrid>
                              <w:gridCol w:w="425"/>
                              <w:gridCol w:w="851"/>
                              <w:gridCol w:w="1134"/>
                              <w:gridCol w:w="851"/>
                              <w:gridCol w:w="851"/>
                              <w:gridCol w:w="851"/>
                              <w:gridCol w:w="709"/>
                              <w:gridCol w:w="1276"/>
                            </w:tblGrid>
                            <w:tr w:rsidR="00085F61" w:rsidRPr="00085F61" w14:paraId="1290D67B" w14:textId="77777777" w:rsidTr="00F65648">
                              <w:trPr>
                                <w:trHeight w:val="342"/>
                                <w:jc w:val="center"/>
                              </w:trPr>
                              <w:tc>
                                <w:tcPr>
                                  <w:tcW w:w="6948" w:type="dxa"/>
                                  <w:gridSpan w:val="8"/>
                                  <w:tcBorders>
                                    <w:top w:val="nil"/>
                                    <w:left w:val="nil"/>
                                    <w:bottom w:val="single" w:sz="4" w:space="0" w:color="auto"/>
                                    <w:right w:val="nil"/>
                                  </w:tcBorders>
                                </w:tcPr>
                                <w:p w14:paraId="3F97AE43" w14:textId="69DD651A" w:rsidR="00815D68" w:rsidRPr="00085F61" w:rsidRDefault="00815D68" w:rsidP="00E33001">
                                  <w:pPr>
                                    <w:pStyle w:val="af7"/>
                                    <w:widowControl/>
                                    <w:overflowPunct w:val="0"/>
                                    <w:snapToGrid w:val="0"/>
                                    <w:spacing w:line="300" w:lineRule="exact"/>
                                    <w:ind w:leftChars="0" w:left="673" w:rightChars="-25" w:right="-60" w:hangingChars="280" w:hanging="673"/>
                                    <w:jc w:val="both"/>
                                    <w:rPr>
                                      <w:rFonts w:ascii="標楷體" w:eastAsia="標楷體" w:hAnsi="標楷體"/>
                                      <w:b/>
                                      <w:szCs w:val="24"/>
                                    </w:rPr>
                                  </w:pPr>
                                  <w:r w:rsidRPr="00085F61">
                                    <w:rPr>
                                      <w:rFonts w:ascii="標楷體" w:eastAsia="標楷體" w:hAnsi="標楷體" w:hint="eastAsia"/>
                                      <w:b/>
                                      <w:szCs w:val="24"/>
                                    </w:rPr>
                                    <w:t>表1　截至114年底新市、中埔、水上、北高雄等產業園區公共設施工程進度</w:t>
                                  </w:r>
                                </w:p>
                                <w:p w14:paraId="39051203" w14:textId="54315D5D" w:rsidR="00815D68" w:rsidRPr="00085F61" w:rsidRDefault="00815D68" w:rsidP="007D71F5">
                                  <w:pPr>
                                    <w:pStyle w:val="af7"/>
                                    <w:widowControl/>
                                    <w:overflowPunct w:val="0"/>
                                    <w:snapToGrid w:val="0"/>
                                    <w:spacing w:afterLines="10" w:after="36" w:line="240" w:lineRule="exact"/>
                                    <w:ind w:leftChars="0" w:left="514" w:hangingChars="257" w:hanging="514"/>
                                    <w:jc w:val="right"/>
                                    <w:rPr>
                                      <w:rFonts w:ascii="標楷體" w:eastAsia="標楷體" w:hAnsi="標楷體"/>
                                      <w:b/>
                                      <w:sz w:val="20"/>
                                      <w:szCs w:val="20"/>
                                      <w:highlight w:val="yellow"/>
                                    </w:rPr>
                                  </w:pPr>
                                  <w:r w:rsidRPr="00085F61">
                                    <w:rPr>
                                      <w:rFonts w:ascii="標楷體" w:eastAsia="標楷體" w:hAnsi="標楷體" w:hint="eastAsia"/>
                                      <w:bCs/>
                                      <w:sz w:val="20"/>
                                      <w:szCs w:val="20"/>
                                    </w:rPr>
                                    <w:t>單位：％、百分點</w:t>
                                  </w:r>
                                  <w:r w:rsidR="00EB5443" w:rsidRPr="00085F61">
                                    <w:rPr>
                                      <w:rFonts w:ascii="標楷體" w:eastAsia="標楷體" w:hAnsi="標楷體" w:hint="eastAsia"/>
                                      <w:bCs/>
                                      <w:sz w:val="20"/>
                                      <w:szCs w:val="20"/>
                                    </w:rPr>
                                    <w:t>、天</w:t>
                                  </w:r>
                                </w:p>
                              </w:tc>
                            </w:tr>
                            <w:tr w:rsidR="00085F61" w:rsidRPr="00085F61" w14:paraId="3CA825E7" w14:textId="77777777" w:rsidTr="00E33001">
                              <w:trPr>
                                <w:trHeight w:val="340"/>
                                <w:jc w:val="center"/>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980FAE8" w14:textId="77777777" w:rsidR="00F17399" w:rsidRPr="00085F61" w:rsidRDefault="00F17399" w:rsidP="003E0B64">
                                  <w:pPr>
                                    <w:pStyle w:val="af7"/>
                                    <w:widowControl/>
                                    <w:overflowPunct w:val="0"/>
                                    <w:snapToGrid w:val="0"/>
                                    <w:spacing w:line="240" w:lineRule="exact"/>
                                    <w:ind w:leftChars="-25" w:left="-60" w:rightChars="-15" w:right="-36"/>
                                    <w:jc w:val="center"/>
                                    <w:rPr>
                                      <w:rFonts w:ascii="標楷體" w:eastAsia="標楷體" w:hAnsi="標楷體"/>
                                      <w:bCs/>
                                      <w:sz w:val="20"/>
                                      <w:szCs w:val="20"/>
                                    </w:rPr>
                                  </w:pPr>
                                  <w:r w:rsidRPr="00085F61">
                                    <w:rPr>
                                      <w:rFonts w:ascii="標楷體" w:eastAsia="標楷體" w:hAnsi="標楷體" w:hint="eastAsia"/>
                                      <w:bCs/>
                                      <w:sz w:val="20"/>
                                      <w:szCs w:val="20"/>
                                    </w:rPr>
                                    <w:t>序號</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4268866" w14:textId="77777777" w:rsidR="00F17399" w:rsidRPr="00085F61" w:rsidRDefault="00F17399" w:rsidP="00B32139">
                                  <w:pPr>
                                    <w:pStyle w:val="af7"/>
                                    <w:widowControl/>
                                    <w:overflowPunct w:val="0"/>
                                    <w:snapToGrid w:val="0"/>
                                    <w:spacing w:line="240" w:lineRule="atLeast"/>
                                    <w:ind w:leftChars="-25" w:left="-60" w:rightChars="-15" w:right="-36"/>
                                    <w:jc w:val="center"/>
                                    <w:rPr>
                                      <w:rFonts w:ascii="標楷體" w:eastAsia="標楷體" w:hAnsi="標楷體"/>
                                      <w:bCs/>
                                      <w:spacing w:val="-10"/>
                                      <w:sz w:val="20"/>
                                      <w:szCs w:val="20"/>
                                    </w:rPr>
                                  </w:pPr>
                                  <w:r w:rsidRPr="00085F61">
                                    <w:rPr>
                                      <w:rFonts w:ascii="標楷體" w:eastAsia="標楷體" w:hAnsi="標楷體" w:hint="eastAsia"/>
                                      <w:bCs/>
                                      <w:spacing w:val="-10"/>
                                      <w:sz w:val="20"/>
                                      <w:szCs w:val="20"/>
                                    </w:rPr>
                                    <w:t>園區名稱</w:t>
                                  </w:r>
                                </w:p>
                              </w:tc>
                              <w:tc>
                                <w:tcPr>
                                  <w:tcW w:w="4396" w:type="dxa"/>
                                  <w:gridSpan w:val="5"/>
                                  <w:tcBorders>
                                    <w:top w:val="single" w:sz="4" w:space="0" w:color="auto"/>
                                    <w:left w:val="single" w:sz="4" w:space="0" w:color="auto"/>
                                    <w:bottom w:val="single" w:sz="4" w:space="0" w:color="auto"/>
                                    <w:right w:val="single" w:sz="4" w:space="0" w:color="auto"/>
                                  </w:tcBorders>
                                  <w:vAlign w:val="center"/>
                                </w:tcPr>
                                <w:p w14:paraId="36DB7CA5" w14:textId="4FB106B9" w:rsidR="00F17399" w:rsidRPr="00085F61" w:rsidRDefault="00F17399" w:rsidP="00EB0E4D">
                                  <w:pPr>
                                    <w:pStyle w:val="af7"/>
                                    <w:widowControl/>
                                    <w:overflowPunct w:val="0"/>
                                    <w:snapToGrid w:val="0"/>
                                    <w:spacing w:line="240" w:lineRule="exact"/>
                                    <w:ind w:leftChars="-15" w:left="-36" w:rightChars="-15" w:right="-36"/>
                                    <w:jc w:val="center"/>
                                    <w:rPr>
                                      <w:rFonts w:ascii="標楷體" w:eastAsia="標楷體" w:hAnsi="標楷體"/>
                                      <w:bCs/>
                                      <w:spacing w:val="-10"/>
                                      <w:sz w:val="20"/>
                                    </w:rPr>
                                  </w:pPr>
                                  <w:r w:rsidRPr="00085F61">
                                    <w:rPr>
                                      <w:rFonts w:ascii="標楷體" w:eastAsia="標楷體" w:hAnsi="標楷體" w:hint="eastAsia"/>
                                      <w:bCs/>
                                      <w:sz w:val="20"/>
                                      <w:szCs w:val="20"/>
                                    </w:rPr>
                                    <w:t>公共設施工程進度</w:t>
                                  </w:r>
                                </w:p>
                              </w:tc>
                              <w:tc>
                                <w:tcPr>
                                  <w:tcW w:w="1276" w:type="dxa"/>
                                  <w:vMerge w:val="restart"/>
                                  <w:tcBorders>
                                    <w:top w:val="single" w:sz="4" w:space="0" w:color="auto"/>
                                    <w:left w:val="single" w:sz="4" w:space="0" w:color="auto"/>
                                    <w:right w:val="single" w:sz="4" w:space="0" w:color="auto"/>
                                  </w:tcBorders>
                                  <w:vAlign w:val="center"/>
                                </w:tcPr>
                                <w:p w14:paraId="0C087CCB" w14:textId="338600DA" w:rsidR="00F17399" w:rsidRPr="00085F61" w:rsidRDefault="00F17399" w:rsidP="00EB0E4D">
                                  <w:pPr>
                                    <w:pStyle w:val="af7"/>
                                    <w:widowControl/>
                                    <w:overflowPunct w:val="0"/>
                                    <w:snapToGrid w:val="0"/>
                                    <w:spacing w:line="240" w:lineRule="exact"/>
                                    <w:ind w:leftChars="-15" w:left="-36" w:rightChars="-15" w:right="-36"/>
                                    <w:jc w:val="center"/>
                                    <w:rPr>
                                      <w:rFonts w:ascii="標楷體" w:eastAsia="標楷體" w:hAnsi="標楷體"/>
                                      <w:bCs/>
                                      <w:spacing w:val="-10"/>
                                      <w:sz w:val="20"/>
                                      <w:szCs w:val="20"/>
                                    </w:rPr>
                                  </w:pPr>
                                  <w:r w:rsidRPr="00085F61">
                                    <w:rPr>
                                      <w:rFonts w:ascii="標楷體" w:eastAsia="標楷體" w:hAnsi="標楷體" w:hint="eastAsia"/>
                                      <w:bCs/>
                                      <w:spacing w:val="-10"/>
                                      <w:sz w:val="20"/>
                                      <w:szCs w:val="20"/>
                                    </w:rPr>
                                    <w:t>開發方案預計廠商設廠時間</w:t>
                                  </w:r>
                                </w:p>
                              </w:tc>
                            </w:tr>
                            <w:tr w:rsidR="00085F61" w:rsidRPr="00085F61" w14:paraId="25395A8B" w14:textId="77777777" w:rsidTr="00E33001">
                              <w:trPr>
                                <w:trHeight w:val="510"/>
                                <w:jc w:val="center"/>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19C2E490" w14:textId="77777777" w:rsidR="00F17399" w:rsidRPr="00085F61" w:rsidRDefault="00F17399">
                                  <w:pPr>
                                    <w:spacing w:beforeAutospacing="1" w:afterAutospacing="1"/>
                                    <w:rPr>
                                      <w:rFonts w:ascii="標楷體" w:hAnsi="標楷體"/>
                                      <w:bC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C73364" w14:textId="77777777" w:rsidR="00F17399" w:rsidRPr="00085F61" w:rsidRDefault="00F17399">
                                  <w:pPr>
                                    <w:spacing w:beforeAutospacing="1" w:afterAutospacing="1"/>
                                    <w:rPr>
                                      <w:rFonts w:ascii="標楷體" w:hAnsi="標楷體"/>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5C3F2C8" w14:textId="7F66FDE3"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rPr>
                                  </w:pPr>
                                  <w:r w:rsidRPr="00085F61">
                                    <w:rPr>
                                      <w:rFonts w:ascii="標楷體" w:eastAsia="標楷體" w:hAnsi="標楷體" w:hint="eastAsia"/>
                                      <w:bCs/>
                                      <w:sz w:val="20"/>
                                    </w:rPr>
                                    <w:t>區域別</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0B5D51" w14:textId="23D4CCDD"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szCs w:val="20"/>
                                    </w:rPr>
                                  </w:pPr>
                                  <w:r w:rsidRPr="00085F61">
                                    <w:rPr>
                                      <w:rFonts w:ascii="標楷體" w:eastAsia="標楷體" w:hAnsi="標楷體" w:hint="eastAsia"/>
                                      <w:bCs/>
                                      <w:sz w:val="20"/>
                                      <w:szCs w:val="20"/>
                                    </w:rPr>
                                    <w:t>預定</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7CC09" w14:textId="77777777"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szCs w:val="20"/>
                                    </w:rPr>
                                  </w:pPr>
                                  <w:r w:rsidRPr="00085F61">
                                    <w:rPr>
                                      <w:rFonts w:ascii="標楷體" w:eastAsia="標楷體" w:hAnsi="標楷體" w:hint="eastAsia"/>
                                      <w:bCs/>
                                      <w:sz w:val="20"/>
                                      <w:szCs w:val="20"/>
                                    </w:rPr>
                                    <w:t>實際</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A95447" w14:textId="7070BAE8" w:rsidR="00F17399" w:rsidRPr="00F039C8" w:rsidRDefault="00F17399" w:rsidP="002141F6">
                                  <w:pPr>
                                    <w:pStyle w:val="af7"/>
                                    <w:widowControl/>
                                    <w:overflowPunct w:val="0"/>
                                    <w:snapToGrid w:val="0"/>
                                    <w:spacing w:line="220" w:lineRule="exact"/>
                                    <w:ind w:leftChars="-25" w:left="-60" w:rightChars="-15" w:right="-36"/>
                                    <w:jc w:val="center"/>
                                    <w:rPr>
                                      <w:rFonts w:ascii="標楷體" w:eastAsia="標楷體" w:hAnsi="標楷體"/>
                                      <w:bCs/>
                                      <w:spacing w:val="-20"/>
                                      <w:sz w:val="20"/>
                                      <w:szCs w:val="20"/>
                                    </w:rPr>
                                  </w:pPr>
                                  <w:r w:rsidRPr="00F039C8">
                                    <w:rPr>
                                      <w:rFonts w:ascii="標楷體" w:eastAsia="標楷體" w:hAnsi="標楷體" w:hint="eastAsia"/>
                                      <w:bCs/>
                                      <w:spacing w:val="-20"/>
                                      <w:sz w:val="20"/>
                                      <w:szCs w:val="20"/>
                                    </w:rPr>
                                    <w:t>超前</w:t>
                                  </w:r>
                                  <w:r w:rsidR="00CF72E5" w:rsidRPr="00F039C8">
                                    <w:rPr>
                                      <w:rFonts w:ascii="標楷體" w:eastAsia="標楷體" w:hAnsi="標楷體" w:hint="eastAsia"/>
                                      <w:bCs/>
                                      <w:spacing w:val="-20"/>
                                      <w:sz w:val="20"/>
                                      <w:szCs w:val="20"/>
                                    </w:rPr>
                                    <w:t>（</w:t>
                                  </w:r>
                                  <w:r w:rsidR="00BC3F3C" w:rsidRPr="00F039C8">
                                    <w:rPr>
                                      <w:rFonts w:ascii="標楷體" w:eastAsia="標楷體" w:hAnsi="標楷體"/>
                                      <w:bCs/>
                                      <w:spacing w:val="-20"/>
                                      <w:sz w:val="20"/>
                                      <w:szCs w:val="20"/>
                                    </w:rPr>
                                    <w:t>+</w:t>
                                  </w:r>
                                  <w:r w:rsidR="00CF72E5" w:rsidRPr="00F039C8">
                                    <w:rPr>
                                      <w:rFonts w:ascii="標楷體" w:eastAsia="標楷體" w:hAnsi="標楷體" w:hint="eastAsia"/>
                                      <w:bCs/>
                                      <w:spacing w:val="-20"/>
                                      <w:sz w:val="20"/>
                                      <w:szCs w:val="20"/>
                                    </w:rPr>
                                    <w:t>）</w:t>
                                  </w:r>
                                </w:p>
                                <w:p w14:paraId="4A2B466B" w14:textId="4E12DF90" w:rsidR="00F17399" w:rsidRPr="00F039C8" w:rsidRDefault="00F17399" w:rsidP="002141F6">
                                  <w:pPr>
                                    <w:pStyle w:val="af7"/>
                                    <w:widowControl/>
                                    <w:overflowPunct w:val="0"/>
                                    <w:snapToGrid w:val="0"/>
                                    <w:spacing w:line="220" w:lineRule="exact"/>
                                    <w:ind w:leftChars="-25" w:left="-60" w:rightChars="-15" w:right="-36"/>
                                    <w:jc w:val="center"/>
                                    <w:rPr>
                                      <w:rFonts w:ascii="標楷體" w:eastAsia="標楷體" w:hAnsi="標楷體"/>
                                      <w:bCs/>
                                      <w:spacing w:val="-20"/>
                                      <w:sz w:val="20"/>
                                      <w:szCs w:val="20"/>
                                    </w:rPr>
                                  </w:pPr>
                                  <w:r w:rsidRPr="00F039C8">
                                    <w:rPr>
                                      <w:rFonts w:ascii="標楷體" w:eastAsia="標楷體" w:hAnsi="標楷體" w:hint="eastAsia"/>
                                      <w:bCs/>
                                      <w:spacing w:val="-20"/>
                                      <w:sz w:val="20"/>
                                      <w:szCs w:val="20"/>
                                    </w:rPr>
                                    <w:t>落後</w:t>
                                  </w:r>
                                  <w:r w:rsidR="00CF72E5" w:rsidRPr="00F039C8">
                                    <w:rPr>
                                      <w:rFonts w:ascii="標楷體" w:eastAsia="標楷體" w:hAnsi="標楷體" w:hint="eastAsia"/>
                                      <w:bCs/>
                                      <w:spacing w:val="-20"/>
                                      <w:sz w:val="20"/>
                                      <w:szCs w:val="20"/>
                                    </w:rPr>
                                    <w:t>（</w:t>
                                  </w:r>
                                  <w:r w:rsidRPr="00F039C8">
                                    <w:rPr>
                                      <w:rFonts w:ascii="標楷體" w:eastAsia="標楷體" w:hAnsi="標楷體" w:hint="eastAsia"/>
                                      <w:bCs/>
                                      <w:spacing w:val="-20"/>
                                      <w:sz w:val="20"/>
                                      <w:szCs w:val="20"/>
                                    </w:rPr>
                                    <w:t>-</w:t>
                                  </w:r>
                                  <w:r w:rsidR="00CF72E5" w:rsidRPr="00F039C8">
                                    <w:rPr>
                                      <w:rFonts w:ascii="標楷體" w:eastAsia="標楷體" w:hAnsi="標楷體" w:hint="eastAsia"/>
                                      <w:bCs/>
                                      <w:spacing w:val="-20"/>
                                      <w:sz w:val="20"/>
                                      <w:szCs w:val="20"/>
                                    </w:rPr>
                                    <w:t>）</w:t>
                                  </w:r>
                                </w:p>
                              </w:tc>
                              <w:tc>
                                <w:tcPr>
                                  <w:tcW w:w="709" w:type="dxa"/>
                                  <w:tcBorders>
                                    <w:left w:val="single" w:sz="4" w:space="0" w:color="auto"/>
                                    <w:bottom w:val="single" w:sz="4" w:space="0" w:color="auto"/>
                                    <w:right w:val="single" w:sz="4" w:space="0" w:color="auto"/>
                                  </w:tcBorders>
                                  <w:vAlign w:val="center"/>
                                </w:tcPr>
                                <w:p w14:paraId="29505230" w14:textId="1BECEF95" w:rsidR="00F17399" w:rsidRPr="00085F61" w:rsidRDefault="00F17399" w:rsidP="00F17399">
                                  <w:pPr>
                                    <w:pStyle w:val="af7"/>
                                    <w:widowControl/>
                                    <w:overflowPunct w:val="0"/>
                                    <w:snapToGrid w:val="0"/>
                                    <w:spacing w:line="220" w:lineRule="exact"/>
                                    <w:ind w:leftChars="-25" w:left="-60" w:rightChars="-15" w:right="-36"/>
                                    <w:jc w:val="center"/>
                                    <w:rPr>
                                      <w:rFonts w:ascii="標楷體" w:eastAsia="標楷體" w:hAnsi="標楷體"/>
                                      <w:bCs/>
                                      <w:spacing w:val="-5"/>
                                      <w:sz w:val="20"/>
                                      <w:szCs w:val="20"/>
                                    </w:rPr>
                                  </w:pPr>
                                  <w:r w:rsidRPr="00085F61">
                                    <w:rPr>
                                      <w:rFonts w:ascii="標楷體" w:eastAsia="標楷體" w:hAnsi="標楷體" w:hint="eastAsia"/>
                                      <w:bCs/>
                                      <w:spacing w:val="-5"/>
                                      <w:sz w:val="20"/>
                                      <w:szCs w:val="20"/>
                                    </w:rPr>
                                    <w:t>已展延天數</w:t>
                                  </w:r>
                                </w:p>
                              </w:tc>
                              <w:tc>
                                <w:tcPr>
                                  <w:tcW w:w="1276" w:type="dxa"/>
                                  <w:vMerge/>
                                  <w:tcBorders>
                                    <w:left w:val="single" w:sz="4" w:space="0" w:color="auto"/>
                                    <w:bottom w:val="single" w:sz="4" w:space="0" w:color="auto"/>
                                    <w:right w:val="single" w:sz="4" w:space="0" w:color="auto"/>
                                  </w:tcBorders>
                                  <w:vAlign w:val="center"/>
                                </w:tcPr>
                                <w:p w14:paraId="793945D8" w14:textId="1D498A6E"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szCs w:val="20"/>
                                    </w:rPr>
                                  </w:pPr>
                                </w:p>
                              </w:tc>
                            </w:tr>
                            <w:tr w:rsidR="00085F61" w:rsidRPr="00085F61" w14:paraId="4EECAE5B" w14:textId="77777777" w:rsidTr="004B2A2F">
                              <w:trPr>
                                <w:trHeight w:val="454"/>
                                <w:jc w:val="center"/>
                              </w:trPr>
                              <w:tc>
                                <w:tcPr>
                                  <w:tcW w:w="425" w:type="dxa"/>
                                  <w:tcBorders>
                                    <w:top w:val="single" w:sz="4" w:space="0" w:color="auto"/>
                                    <w:left w:val="single" w:sz="4" w:space="0" w:color="auto"/>
                                    <w:bottom w:val="single" w:sz="4" w:space="0" w:color="auto"/>
                                    <w:right w:val="single" w:sz="4" w:space="0" w:color="auto"/>
                                  </w:tcBorders>
                                  <w:vAlign w:val="center"/>
                                  <w:hideMark/>
                                </w:tcPr>
                                <w:p w14:paraId="24534FB4" w14:textId="77777777"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szCs w:val="20"/>
                                    </w:rPr>
                                  </w:pPr>
                                  <w:r w:rsidRPr="00085F61">
                                    <w:rPr>
                                      <w:rFonts w:ascii="標楷體" w:eastAsia="標楷體" w:hAnsi="標楷體" w:hint="eastAsia"/>
                                      <w:bCs/>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2571A0" w14:textId="77777777" w:rsidR="00F17399" w:rsidRPr="00085F61" w:rsidRDefault="00F17399">
                                  <w:pPr>
                                    <w:pStyle w:val="af7"/>
                                    <w:widowControl/>
                                    <w:overflowPunct w:val="0"/>
                                    <w:snapToGrid w:val="0"/>
                                    <w:spacing w:line="240" w:lineRule="atLeast"/>
                                    <w:ind w:leftChars="0" w:left="0"/>
                                    <w:rPr>
                                      <w:rFonts w:ascii="標楷體" w:eastAsia="標楷體" w:hAnsi="標楷體"/>
                                      <w:bCs/>
                                      <w:sz w:val="20"/>
                                      <w:szCs w:val="20"/>
                                    </w:rPr>
                                  </w:pPr>
                                  <w:r w:rsidRPr="00085F61">
                                    <w:rPr>
                                      <w:rFonts w:ascii="標楷體" w:eastAsia="標楷體" w:hAnsi="標楷體" w:hint="eastAsia"/>
                                      <w:bCs/>
                                      <w:sz w:val="20"/>
                                      <w:szCs w:val="20"/>
                                    </w:rPr>
                                    <w:t>新市</w:t>
                                  </w:r>
                                </w:p>
                              </w:tc>
                              <w:tc>
                                <w:tcPr>
                                  <w:tcW w:w="1134" w:type="dxa"/>
                                  <w:tcBorders>
                                    <w:top w:val="single" w:sz="4" w:space="0" w:color="auto"/>
                                    <w:left w:val="single" w:sz="4" w:space="0" w:color="auto"/>
                                    <w:bottom w:val="single" w:sz="4" w:space="0" w:color="auto"/>
                                    <w:right w:val="single" w:sz="4" w:space="0" w:color="auto"/>
                                  </w:tcBorders>
                                  <w:vAlign w:val="center"/>
                                </w:tcPr>
                                <w:p w14:paraId="431DE8A7" w14:textId="10F59D87" w:rsidR="00F17399" w:rsidRPr="00085F61" w:rsidRDefault="00F17399" w:rsidP="002141F6">
                                  <w:pPr>
                                    <w:pStyle w:val="af7"/>
                                    <w:widowControl/>
                                    <w:overflowPunct w:val="0"/>
                                    <w:snapToGrid w:val="0"/>
                                    <w:spacing w:line="240" w:lineRule="atLeast"/>
                                    <w:ind w:leftChars="-15" w:left="-36"/>
                                    <w:rPr>
                                      <w:rFonts w:ascii="標楷體" w:eastAsia="標楷體" w:hAnsi="標楷體"/>
                                      <w:bCs/>
                                      <w:sz w:val="20"/>
                                    </w:rPr>
                                  </w:pPr>
                                  <w:r w:rsidRPr="00085F61">
                                    <w:rPr>
                                      <w:rFonts w:ascii="標楷體" w:eastAsia="標楷體" w:hAnsi="標楷體" w:hint="eastAsia"/>
                                      <w:bCs/>
                                      <w:sz w:val="20"/>
                                    </w:rPr>
                                    <w:t>第一區</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84DAAB" w14:textId="1068D3DD"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bCs/>
                                      <w:sz w:val="20"/>
                                      <w:szCs w:val="20"/>
                                    </w:rPr>
                                    <w:t>87.92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C5C044" w14:textId="29DD1BA4"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bCs/>
                                      <w:sz w:val="20"/>
                                      <w:szCs w:val="20"/>
                                    </w:rPr>
                                    <w:t>41.98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6DCAFE" w14:textId="627E96F0" w:rsidR="00F17399" w:rsidRPr="00085F61" w:rsidRDefault="00F17399" w:rsidP="002141F6">
                                  <w:pPr>
                                    <w:pStyle w:val="af7"/>
                                    <w:widowControl/>
                                    <w:overflowPunct w:val="0"/>
                                    <w:snapToGrid w:val="0"/>
                                    <w:spacing w:line="240" w:lineRule="atLeast"/>
                                    <w:ind w:leftChars="-50" w:left="-120"/>
                                    <w:jc w:val="right"/>
                                    <w:rPr>
                                      <w:rFonts w:ascii="標楷體" w:eastAsia="標楷體" w:hAnsi="標楷體"/>
                                      <w:bCs/>
                                      <w:sz w:val="20"/>
                                      <w:szCs w:val="20"/>
                                    </w:rPr>
                                  </w:pPr>
                                  <w:r w:rsidRPr="00085F61">
                                    <w:rPr>
                                      <w:rFonts w:ascii="標楷體" w:eastAsia="標楷體" w:hAnsi="標楷體" w:hint="eastAsia"/>
                                      <w:bCs/>
                                      <w:sz w:val="20"/>
                                      <w:szCs w:val="20"/>
                                    </w:rPr>
                                    <w:t xml:space="preserve">- </w:t>
                                  </w:r>
                                  <w:r w:rsidRPr="00085F61">
                                    <w:rPr>
                                      <w:rFonts w:ascii="標楷體" w:eastAsia="標楷體" w:hAnsi="標楷體"/>
                                      <w:bCs/>
                                      <w:sz w:val="20"/>
                                      <w:szCs w:val="20"/>
                                    </w:rPr>
                                    <w:t>45.94</w:t>
                                  </w:r>
                                </w:p>
                              </w:tc>
                              <w:tc>
                                <w:tcPr>
                                  <w:tcW w:w="709" w:type="dxa"/>
                                  <w:tcBorders>
                                    <w:top w:val="single" w:sz="4" w:space="0" w:color="auto"/>
                                    <w:left w:val="single" w:sz="4" w:space="0" w:color="auto"/>
                                    <w:bottom w:val="single" w:sz="4" w:space="0" w:color="auto"/>
                                    <w:right w:val="single" w:sz="4" w:space="0" w:color="auto"/>
                                  </w:tcBorders>
                                  <w:vAlign w:val="center"/>
                                </w:tcPr>
                                <w:p w14:paraId="535450B8" w14:textId="5207D8A6" w:rsidR="00F17399" w:rsidRPr="00085F61" w:rsidRDefault="00F17399" w:rsidP="00F17399">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hint="eastAsia"/>
                                      <w:bCs/>
                                      <w:sz w:val="20"/>
                                      <w:szCs w:val="20"/>
                                    </w:rPr>
                                    <w:t>1</w:t>
                                  </w:r>
                                  <w:r w:rsidRPr="00085F61">
                                    <w:rPr>
                                      <w:rFonts w:ascii="標楷體" w:eastAsia="標楷體" w:hAnsi="標楷體"/>
                                      <w:bCs/>
                                      <w:sz w:val="20"/>
                                      <w:szCs w:val="20"/>
                                    </w:rPr>
                                    <w:t>1</w:t>
                                  </w:r>
                                  <w:r w:rsidR="0092070C" w:rsidRPr="00085F61">
                                    <w:rPr>
                                      <w:rFonts w:ascii="標楷體" w:eastAsia="標楷體" w:hAnsi="標楷體"/>
                                      <w:bCs/>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14:paraId="41114764" w14:textId="096DC612" w:rsidR="00F17399" w:rsidRPr="00085F61" w:rsidRDefault="00F17399" w:rsidP="00EB0E4D">
                                  <w:pPr>
                                    <w:pStyle w:val="af7"/>
                                    <w:widowControl/>
                                    <w:overflowPunct w:val="0"/>
                                    <w:snapToGrid w:val="0"/>
                                    <w:spacing w:line="240" w:lineRule="atLeast"/>
                                    <w:ind w:leftChars="0" w:left="0"/>
                                    <w:jc w:val="center"/>
                                    <w:rPr>
                                      <w:rFonts w:ascii="標楷體" w:eastAsia="標楷體" w:hAnsi="標楷體"/>
                                      <w:bCs/>
                                      <w:spacing w:val="-5"/>
                                      <w:sz w:val="20"/>
                                      <w:szCs w:val="20"/>
                                    </w:rPr>
                                  </w:pPr>
                                  <w:r w:rsidRPr="00085F61">
                                    <w:rPr>
                                      <w:rFonts w:ascii="標楷體" w:eastAsia="標楷體" w:hAnsi="標楷體" w:hint="eastAsia"/>
                                      <w:bCs/>
                                      <w:spacing w:val="-5"/>
                                      <w:sz w:val="20"/>
                                      <w:szCs w:val="20"/>
                                    </w:rPr>
                                    <w:t>1</w:t>
                                  </w:r>
                                  <w:r w:rsidRPr="00085F61">
                                    <w:rPr>
                                      <w:rFonts w:ascii="標楷體" w:eastAsia="標楷體" w:hAnsi="標楷體"/>
                                      <w:bCs/>
                                      <w:spacing w:val="-5"/>
                                      <w:sz w:val="20"/>
                                      <w:szCs w:val="20"/>
                                    </w:rPr>
                                    <w:t>12</w:t>
                                  </w:r>
                                  <w:r w:rsidRPr="00085F61">
                                    <w:rPr>
                                      <w:rFonts w:ascii="標楷體" w:eastAsia="標楷體" w:hAnsi="標楷體" w:hint="eastAsia"/>
                                      <w:bCs/>
                                      <w:spacing w:val="-5"/>
                                      <w:sz w:val="20"/>
                                      <w:szCs w:val="20"/>
                                    </w:rPr>
                                    <w:t>年2月</w:t>
                                  </w:r>
                                </w:p>
                              </w:tc>
                            </w:tr>
                            <w:tr w:rsidR="00085F61" w:rsidRPr="00085F61" w14:paraId="6C5C8D79" w14:textId="77777777" w:rsidTr="004B2A2F">
                              <w:trPr>
                                <w:trHeight w:val="454"/>
                                <w:jc w:val="center"/>
                              </w:trPr>
                              <w:tc>
                                <w:tcPr>
                                  <w:tcW w:w="425" w:type="dxa"/>
                                  <w:vMerge w:val="restart"/>
                                  <w:tcBorders>
                                    <w:top w:val="single" w:sz="4" w:space="0" w:color="auto"/>
                                    <w:left w:val="single" w:sz="4" w:space="0" w:color="auto"/>
                                    <w:right w:val="single" w:sz="4" w:space="0" w:color="auto"/>
                                  </w:tcBorders>
                                  <w:vAlign w:val="center"/>
                                  <w:hideMark/>
                                </w:tcPr>
                                <w:p w14:paraId="68E9A988" w14:textId="77777777"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szCs w:val="20"/>
                                    </w:rPr>
                                  </w:pPr>
                                  <w:r w:rsidRPr="00085F61">
                                    <w:rPr>
                                      <w:rFonts w:ascii="標楷體" w:eastAsia="標楷體" w:hAnsi="標楷體" w:hint="eastAsia"/>
                                      <w:bCs/>
                                      <w:sz w:val="20"/>
                                      <w:szCs w:val="20"/>
                                    </w:rPr>
                                    <w:t>2</w:t>
                                  </w:r>
                                </w:p>
                              </w:tc>
                              <w:tc>
                                <w:tcPr>
                                  <w:tcW w:w="851" w:type="dxa"/>
                                  <w:vMerge w:val="restart"/>
                                  <w:tcBorders>
                                    <w:top w:val="single" w:sz="4" w:space="0" w:color="auto"/>
                                    <w:left w:val="single" w:sz="4" w:space="0" w:color="auto"/>
                                    <w:right w:val="single" w:sz="4" w:space="0" w:color="auto"/>
                                  </w:tcBorders>
                                  <w:vAlign w:val="center"/>
                                  <w:hideMark/>
                                </w:tcPr>
                                <w:p w14:paraId="6719A364" w14:textId="77777777" w:rsidR="00F17399" w:rsidRPr="00085F61" w:rsidRDefault="00F17399">
                                  <w:pPr>
                                    <w:pStyle w:val="af7"/>
                                    <w:widowControl/>
                                    <w:overflowPunct w:val="0"/>
                                    <w:snapToGrid w:val="0"/>
                                    <w:spacing w:line="240" w:lineRule="atLeast"/>
                                    <w:ind w:leftChars="0" w:left="0"/>
                                    <w:rPr>
                                      <w:rFonts w:ascii="標楷體" w:eastAsia="標楷體" w:hAnsi="標楷體"/>
                                      <w:bCs/>
                                      <w:sz w:val="20"/>
                                      <w:szCs w:val="20"/>
                                    </w:rPr>
                                  </w:pPr>
                                  <w:r w:rsidRPr="00085F61">
                                    <w:rPr>
                                      <w:rFonts w:ascii="標楷體" w:eastAsia="標楷體" w:hAnsi="標楷體" w:hint="eastAsia"/>
                                      <w:bCs/>
                                      <w:sz w:val="20"/>
                                      <w:szCs w:val="20"/>
                                    </w:rPr>
                                    <w:t>中埔</w:t>
                                  </w:r>
                                </w:p>
                              </w:tc>
                              <w:tc>
                                <w:tcPr>
                                  <w:tcW w:w="1134" w:type="dxa"/>
                                  <w:tcBorders>
                                    <w:top w:val="single" w:sz="4" w:space="0" w:color="auto"/>
                                    <w:left w:val="single" w:sz="4" w:space="0" w:color="auto"/>
                                    <w:bottom w:val="single" w:sz="4" w:space="0" w:color="auto"/>
                                    <w:right w:val="single" w:sz="4" w:space="0" w:color="auto"/>
                                  </w:tcBorders>
                                  <w:vAlign w:val="center"/>
                                </w:tcPr>
                                <w:p w14:paraId="77EB3D9E" w14:textId="33CFAB28" w:rsidR="00F17399" w:rsidRPr="00085F61" w:rsidRDefault="00F17399" w:rsidP="002141F6">
                                  <w:pPr>
                                    <w:pStyle w:val="af7"/>
                                    <w:widowControl/>
                                    <w:overflowPunct w:val="0"/>
                                    <w:snapToGrid w:val="0"/>
                                    <w:spacing w:line="240" w:lineRule="atLeast"/>
                                    <w:ind w:leftChars="-15" w:left="-36"/>
                                    <w:rPr>
                                      <w:rFonts w:ascii="標楷體" w:eastAsia="標楷體" w:hAnsi="標楷體"/>
                                      <w:bCs/>
                                      <w:sz w:val="20"/>
                                    </w:rPr>
                                  </w:pPr>
                                  <w:r w:rsidRPr="00085F61">
                                    <w:rPr>
                                      <w:rFonts w:ascii="標楷體" w:eastAsia="標楷體" w:hAnsi="標楷體" w:hint="eastAsia"/>
                                      <w:bCs/>
                                      <w:sz w:val="20"/>
                                    </w:rPr>
                                    <w:t>第一區</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E1D20" w14:textId="6484F6F0"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bCs/>
                                      <w:sz w:val="20"/>
                                      <w:szCs w:val="20"/>
                                    </w:rPr>
                                    <w:t>100.00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D040C0" w14:textId="0CDCBF69"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bCs/>
                                      <w:sz w:val="20"/>
                                      <w:szCs w:val="20"/>
                                    </w:rPr>
                                    <w:t>90.93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50BD58" w14:textId="2E9569F4"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hint="eastAsia"/>
                                      <w:bCs/>
                                      <w:sz w:val="20"/>
                                      <w:szCs w:val="20"/>
                                    </w:rPr>
                                    <w:t xml:space="preserve">- </w:t>
                                  </w:r>
                                  <w:r w:rsidRPr="00085F61">
                                    <w:rPr>
                                      <w:rFonts w:ascii="標楷體" w:eastAsia="標楷體" w:hAnsi="標楷體"/>
                                      <w:bCs/>
                                      <w:sz w:val="20"/>
                                      <w:szCs w:val="20"/>
                                    </w:rPr>
                                    <w:t>9</w:t>
                                  </w:r>
                                  <w:r w:rsidRPr="00085F61">
                                    <w:rPr>
                                      <w:rFonts w:ascii="標楷體" w:eastAsia="標楷體" w:hAnsi="標楷體" w:hint="eastAsia"/>
                                      <w:bCs/>
                                      <w:sz w:val="20"/>
                                      <w:szCs w:val="20"/>
                                    </w:rPr>
                                    <w:t>.</w:t>
                                  </w:r>
                                  <w:r w:rsidRPr="00085F61">
                                    <w:rPr>
                                      <w:rFonts w:ascii="標楷體" w:eastAsia="標楷體" w:hAnsi="標楷體"/>
                                      <w:bCs/>
                                      <w:sz w:val="20"/>
                                      <w:szCs w:val="20"/>
                                    </w:rPr>
                                    <w:t>07</w:t>
                                  </w:r>
                                </w:p>
                              </w:tc>
                              <w:tc>
                                <w:tcPr>
                                  <w:tcW w:w="709" w:type="dxa"/>
                                  <w:tcBorders>
                                    <w:top w:val="single" w:sz="4" w:space="0" w:color="auto"/>
                                    <w:left w:val="single" w:sz="4" w:space="0" w:color="auto"/>
                                    <w:right w:val="single" w:sz="4" w:space="0" w:color="auto"/>
                                  </w:tcBorders>
                                  <w:vAlign w:val="center"/>
                                </w:tcPr>
                                <w:p w14:paraId="53F344D3" w14:textId="4FB13276" w:rsidR="00F17399" w:rsidRPr="00085F61" w:rsidRDefault="00F17399" w:rsidP="00F17399">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hint="eastAsia"/>
                                      <w:bCs/>
                                      <w:sz w:val="20"/>
                                      <w:szCs w:val="20"/>
                                    </w:rPr>
                                    <w:t>1</w:t>
                                  </w:r>
                                  <w:r w:rsidRPr="00085F61">
                                    <w:rPr>
                                      <w:rFonts w:ascii="標楷體" w:eastAsia="標楷體" w:hAnsi="標楷體"/>
                                      <w:bCs/>
                                      <w:sz w:val="20"/>
                                      <w:szCs w:val="20"/>
                                    </w:rPr>
                                    <w:t>81</w:t>
                                  </w:r>
                                </w:p>
                              </w:tc>
                              <w:tc>
                                <w:tcPr>
                                  <w:tcW w:w="1276" w:type="dxa"/>
                                  <w:vMerge w:val="restart"/>
                                  <w:tcBorders>
                                    <w:top w:val="single" w:sz="4" w:space="0" w:color="auto"/>
                                    <w:left w:val="single" w:sz="4" w:space="0" w:color="auto"/>
                                    <w:right w:val="single" w:sz="4" w:space="0" w:color="auto"/>
                                  </w:tcBorders>
                                  <w:vAlign w:val="center"/>
                                </w:tcPr>
                                <w:p w14:paraId="417CD0A1" w14:textId="64A974D0" w:rsidR="00F17399" w:rsidRPr="00085F61" w:rsidRDefault="00F17399" w:rsidP="00EB0E4D">
                                  <w:pPr>
                                    <w:pStyle w:val="af7"/>
                                    <w:widowControl/>
                                    <w:overflowPunct w:val="0"/>
                                    <w:snapToGrid w:val="0"/>
                                    <w:spacing w:line="240" w:lineRule="atLeast"/>
                                    <w:ind w:leftChars="0" w:left="0"/>
                                    <w:jc w:val="center"/>
                                    <w:rPr>
                                      <w:rFonts w:ascii="標楷體" w:eastAsia="標楷體" w:hAnsi="標楷體"/>
                                      <w:bCs/>
                                      <w:spacing w:val="-5"/>
                                      <w:sz w:val="20"/>
                                      <w:szCs w:val="20"/>
                                    </w:rPr>
                                  </w:pPr>
                                  <w:r w:rsidRPr="00085F61">
                                    <w:rPr>
                                      <w:rFonts w:ascii="標楷體" w:eastAsia="標楷體" w:hAnsi="標楷體" w:hint="eastAsia"/>
                                      <w:bCs/>
                                      <w:spacing w:val="-5"/>
                                      <w:sz w:val="20"/>
                                      <w:szCs w:val="20"/>
                                    </w:rPr>
                                    <w:t>1</w:t>
                                  </w:r>
                                  <w:r w:rsidRPr="00085F61">
                                    <w:rPr>
                                      <w:rFonts w:ascii="標楷體" w:eastAsia="標楷體" w:hAnsi="標楷體"/>
                                      <w:bCs/>
                                      <w:spacing w:val="-5"/>
                                      <w:sz w:val="20"/>
                                      <w:szCs w:val="20"/>
                                    </w:rPr>
                                    <w:t>11</w:t>
                                  </w:r>
                                  <w:r w:rsidRPr="00085F61">
                                    <w:rPr>
                                      <w:rFonts w:ascii="標楷體" w:eastAsia="標楷體" w:hAnsi="標楷體" w:hint="eastAsia"/>
                                      <w:bCs/>
                                      <w:spacing w:val="-5"/>
                                      <w:sz w:val="20"/>
                                      <w:szCs w:val="20"/>
                                    </w:rPr>
                                    <w:t>年12月</w:t>
                                  </w:r>
                                </w:p>
                              </w:tc>
                            </w:tr>
                            <w:tr w:rsidR="00085F61" w:rsidRPr="00085F61" w14:paraId="788288FE" w14:textId="77777777" w:rsidTr="004B2A2F">
                              <w:trPr>
                                <w:trHeight w:val="454"/>
                                <w:jc w:val="center"/>
                              </w:trPr>
                              <w:tc>
                                <w:tcPr>
                                  <w:tcW w:w="425" w:type="dxa"/>
                                  <w:vMerge/>
                                  <w:tcBorders>
                                    <w:left w:val="single" w:sz="4" w:space="0" w:color="auto"/>
                                    <w:bottom w:val="single" w:sz="4" w:space="0" w:color="auto"/>
                                    <w:right w:val="single" w:sz="4" w:space="0" w:color="auto"/>
                                  </w:tcBorders>
                                  <w:vAlign w:val="center"/>
                                </w:tcPr>
                                <w:p w14:paraId="5DB339BC" w14:textId="77777777"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rPr>
                                  </w:pPr>
                                </w:p>
                              </w:tc>
                              <w:tc>
                                <w:tcPr>
                                  <w:tcW w:w="851" w:type="dxa"/>
                                  <w:vMerge/>
                                  <w:tcBorders>
                                    <w:left w:val="single" w:sz="4" w:space="0" w:color="auto"/>
                                    <w:bottom w:val="single" w:sz="4" w:space="0" w:color="auto"/>
                                    <w:right w:val="single" w:sz="4" w:space="0" w:color="auto"/>
                                  </w:tcBorders>
                                  <w:vAlign w:val="center"/>
                                </w:tcPr>
                                <w:p w14:paraId="3FBAB84A" w14:textId="77777777" w:rsidR="00F17399" w:rsidRPr="00085F61" w:rsidRDefault="00F17399">
                                  <w:pPr>
                                    <w:pStyle w:val="af7"/>
                                    <w:widowControl/>
                                    <w:overflowPunct w:val="0"/>
                                    <w:snapToGrid w:val="0"/>
                                    <w:spacing w:line="240" w:lineRule="atLeast"/>
                                    <w:ind w:leftChars="0" w:left="0"/>
                                    <w:rPr>
                                      <w:rFonts w:ascii="標楷體" w:eastAsia="標楷體" w:hAnsi="標楷體"/>
                                      <w:bCs/>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93CC44C" w14:textId="477FA29F" w:rsidR="00F17399" w:rsidRPr="00085F61" w:rsidRDefault="00F17399" w:rsidP="002141F6">
                                  <w:pPr>
                                    <w:pStyle w:val="af7"/>
                                    <w:widowControl/>
                                    <w:overflowPunct w:val="0"/>
                                    <w:snapToGrid w:val="0"/>
                                    <w:spacing w:line="240" w:lineRule="atLeast"/>
                                    <w:ind w:leftChars="-15" w:left="-36" w:rightChars="-50" w:right="-120"/>
                                    <w:rPr>
                                      <w:rFonts w:ascii="標楷體" w:eastAsia="標楷體" w:hAnsi="標楷體"/>
                                      <w:bCs/>
                                      <w:sz w:val="20"/>
                                    </w:rPr>
                                  </w:pPr>
                                  <w:r w:rsidRPr="00085F61">
                                    <w:rPr>
                                      <w:rFonts w:ascii="標楷體" w:eastAsia="標楷體" w:hAnsi="標楷體" w:hint="eastAsia"/>
                                      <w:bCs/>
                                      <w:sz w:val="20"/>
                                    </w:rPr>
                                    <w:t>第二、三區</w:t>
                                  </w:r>
                                </w:p>
                              </w:tc>
                              <w:tc>
                                <w:tcPr>
                                  <w:tcW w:w="851" w:type="dxa"/>
                                  <w:tcBorders>
                                    <w:top w:val="single" w:sz="4" w:space="0" w:color="auto"/>
                                    <w:left w:val="single" w:sz="4" w:space="0" w:color="auto"/>
                                    <w:bottom w:val="single" w:sz="4" w:space="0" w:color="auto"/>
                                    <w:right w:val="single" w:sz="4" w:space="0" w:color="auto"/>
                                  </w:tcBorders>
                                  <w:vAlign w:val="center"/>
                                </w:tcPr>
                                <w:p w14:paraId="2B439A83" w14:textId="17B04A03"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rPr>
                                  </w:pPr>
                                  <w:r w:rsidRPr="00085F61">
                                    <w:rPr>
                                      <w:rFonts w:ascii="標楷體" w:eastAsia="標楷體" w:hAnsi="標楷體" w:hint="eastAsia"/>
                                      <w:bCs/>
                                      <w:sz w:val="20"/>
                                    </w:rPr>
                                    <w:t>2</w:t>
                                  </w:r>
                                  <w:r w:rsidRPr="00085F61">
                                    <w:rPr>
                                      <w:rFonts w:ascii="標楷體" w:eastAsia="標楷體" w:hAnsi="標楷體"/>
                                      <w:bCs/>
                                      <w:sz w:val="20"/>
                                    </w:rPr>
                                    <w:t>6.79</w:t>
                                  </w:r>
                                </w:p>
                              </w:tc>
                              <w:tc>
                                <w:tcPr>
                                  <w:tcW w:w="851" w:type="dxa"/>
                                  <w:tcBorders>
                                    <w:top w:val="single" w:sz="4" w:space="0" w:color="auto"/>
                                    <w:left w:val="single" w:sz="4" w:space="0" w:color="auto"/>
                                    <w:bottom w:val="single" w:sz="4" w:space="0" w:color="auto"/>
                                    <w:right w:val="single" w:sz="4" w:space="0" w:color="auto"/>
                                  </w:tcBorders>
                                  <w:vAlign w:val="center"/>
                                </w:tcPr>
                                <w:p w14:paraId="5B8B53A7" w14:textId="22A669B7"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rPr>
                                  </w:pPr>
                                  <w:r w:rsidRPr="00085F61">
                                    <w:rPr>
                                      <w:rFonts w:ascii="標楷體" w:eastAsia="標楷體" w:hAnsi="標楷體" w:hint="eastAsia"/>
                                      <w:bCs/>
                                      <w:sz w:val="20"/>
                                    </w:rPr>
                                    <w:t>2</w:t>
                                  </w:r>
                                  <w:r w:rsidRPr="00085F61">
                                    <w:rPr>
                                      <w:rFonts w:ascii="標楷體" w:eastAsia="標楷體" w:hAnsi="標楷體"/>
                                      <w:bCs/>
                                      <w:sz w:val="20"/>
                                    </w:rPr>
                                    <w:t>3.17</w:t>
                                  </w:r>
                                </w:p>
                              </w:tc>
                              <w:tc>
                                <w:tcPr>
                                  <w:tcW w:w="851" w:type="dxa"/>
                                  <w:tcBorders>
                                    <w:top w:val="single" w:sz="4" w:space="0" w:color="auto"/>
                                    <w:left w:val="single" w:sz="4" w:space="0" w:color="auto"/>
                                    <w:bottom w:val="single" w:sz="4" w:space="0" w:color="auto"/>
                                    <w:right w:val="single" w:sz="4" w:space="0" w:color="auto"/>
                                  </w:tcBorders>
                                  <w:vAlign w:val="center"/>
                                </w:tcPr>
                                <w:p w14:paraId="0B151320" w14:textId="6532627A" w:rsidR="00F17399" w:rsidRPr="00085F61" w:rsidRDefault="00F17399" w:rsidP="007E65B9">
                                  <w:pPr>
                                    <w:pStyle w:val="af7"/>
                                    <w:widowControl/>
                                    <w:wordWrap w:val="0"/>
                                    <w:overflowPunct w:val="0"/>
                                    <w:snapToGrid w:val="0"/>
                                    <w:spacing w:line="240" w:lineRule="atLeast"/>
                                    <w:ind w:leftChars="0" w:left="0"/>
                                    <w:jc w:val="right"/>
                                    <w:rPr>
                                      <w:rFonts w:ascii="標楷體" w:eastAsia="標楷體" w:hAnsi="標楷體"/>
                                      <w:bCs/>
                                      <w:sz w:val="20"/>
                                    </w:rPr>
                                  </w:pPr>
                                  <w:r w:rsidRPr="00085F61">
                                    <w:rPr>
                                      <w:rFonts w:ascii="標楷體" w:eastAsia="標楷體" w:hAnsi="標楷體" w:hint="eastAsia"/>
                                      <w:bCs/>
                                      <w:sz w:val="20"/>
                                    </w:rPr>
                                    <w:t>-</w:t>
                                  </w:r>
                                  <w:r w:rsidRPr="00085F61">
                                    <w:rPr>
                                      <w:rFonts w:ascii="標楷體" w:eastAsia="標楷體" w:hAnsi="標楷體"/>
                                      <w:bCs/>
                                      <w:sz w:val="20"/>
                                    </w:rPr>
                                    <w:t xml:space="preserve"> 3.62</w:t>
                                  </w:r>
                                </w:p>
                              </w:tc>
                              <w:tc>
                                <w:tcPr>
                                  <w:tcW w:w="709" w:type="dxa"/>
                                  <w:tcBorders>
                                    <w:left w:val="single" w:sz="4" w:space="0" w:color="auto"/>
                                    <w:bottom w:val="single" w:sz="4" w:space="0" w:color="auto"/>
                                    <w:right w:val="single" w:sz="4" w:space="0" w:color="auto"/>
                                  </w:tcBorders>
                                  <w:vAlign w:val="center"/>
                                </w:tcPr>
                                <w:p w14:paraId="54D57DBA" w14:textId="31CCA0A8" w:rsidR="00F17399" w:rsidRPr="00085F61" w:rsidRDefault="00F17399" w:rsidP="00F17399">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hint="eastAsia"/>
                                      <w:bCs/>
                                      <w:sz w:val="20"/>
                                      <w:szCs w:val="20"/>
                                    </w:rPr>
                                    <w:t>2</w:t>
                                  </w:r>
                                  <w:r w:rsidRPr="00085F61">
                                    <w:rPr>
                                      <w:rFonts w:ascii="標楷體" w:eastAsia="標楷體" w:hAnsi="標楷體"/>
                                      <w:bCs/>
                                      <w:sz w:val="20"/>
                                      <w:szCs w:val="20"/>
                                    </w:rPr>
                                    <w:t>0</w:t>
                                  </w:r>
                                </w:p>
                              </w:tc>
                              <w:tc>
                                <w:tcPr>
                                  <w:tcW w:w="1276" w:type="dxa"/>
                                  <w:vMerge/>
                                  <w:tcBorders>
                                    <w:left w:val="single" w:sz="4" w:space="0" w:color="auto"/>
                                    <w:bottom w:val="single" w:sz="4" w:space="0" w:color="auto"/>
                                    <w:right w:val="single" w:sz="4" w:space="0" w:color="auto"/>
                                  </w:tcBorders>
                                  <w:vAlign w:val="center"/>
                                </w:tcPr>
                                <w:p w14:paraId="428B63DA" w14:textId="36A436C2" w:rsidR="00F17399" w:rsidRPr="00085F61" w:rsidRDefault="00F17399" w:rsidP="00EB0E4D">
                                  <w:pPr>
                                    <w:pStyle w:val="af7"/>
                                    <w:widowControl/>
                                    <w:overflowPunct w:val="0"/>
                                    <w:snapToGrid w:val="0"/>
                                    <w:spacing w:line="240" w:lineRule="atLeast"/>
                                    <w:ind w:leftChars="0" w:left="0"/>
                                    <w:jc w:val="center"/>
                                    <w:rPr>
                                      <w:rFonts w:ascii="標楷體" w:eastAsia="標楷體" w:hAnsi="標楷體"/>
                                      <w:bCs/>
                                      <w:spacing w:val="-5"/>
                                      <w:sz w:val="20"/>
                                    </w:rPr>
                                  </w:pPr>
                                </w:p>
                              </w:tc>
                            </w:tr>
                            <w:tr w:rsidR="00085F61" w:rsidRPr="00085F61" w14:paraId="3AC9D111" w14:textId="77777777" w:rsidTr="004B2A2F">
                              <w:trPr>
                                <w:trHeight w:val="454"/>
                                <w:jc w:val="center"/>
                              </w:trPr>
                              <w:tc>
                                <w:tcPr>
                                  <w:tcW w:w="425" w:type="dxa"/>
                                  <w:tcBorders>
                                    <w:top w:val="single" w:sz="4" w:space="0" w:color="auto"/>
                                    <w:left w:val="single" w:sz="4" w:space="0" w:color="auto"/>
                                    <w:bottom w:val="single" w:sz="4" w:space="0" w:color="auto"/>
                                    <w:right w:val="single" w:sz="4" w:space="0" w:color="auto"/>
                                  </w:tcBorders>
                                  <w:vAlign w:val="center"/>
                                  <w:hideMark/>
                                </w:tcPr>
                                <w:p w14:paraId="35AC44C2" w14:textId="77777777"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szCs w:val="20"/>
                                    </w:rPr>
                                  </w:pPr>
                                  <w:r w:rsidRPr="00085F61">
                                    <w:rPr>
                                      <w:rFonts w:ascii="標楷體" w:eastAsia="標楷體" w:hAnsi="標楷體" w:hint="eastAsia"/>
                                      <w:bCs/>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D68C3C" w14:textId="77777777" w:rsidR="00F17399" w:rsidRPr="00085F61" w:rsidRDefault="00F17399">
                                  <w:pPr>
                                    <w:pStyle w:val="af7"/>
                                    <w:widowControl/>
                                    <w:overflowPunct w:val="0"/>
                                    <w:snapToGrid w:val="0"/>
                                    <w:spacing w:line="240" w:lineRule="atLeast"/>
                                    <w:ind w:leftChars="0" w:left="0"/>
                                    <w:rPr>
                                      <w:rFonts w:ascii="標楷體" w:eastAsia="標楷體" w:hAnsi="標楷體"/>
                                      <w:bCs/>
                                      <w:sz w:val="20"/>
                                      <w:szCs w:val="20"/>
                                    </w:rPr>
                                  </w:pPr>
                                  <w:r w:rsidRPr="00085F61">
                                    <w:rPr>
                                      <w:rFonts w:ascii="標楷體" w:eastAsia="標楷體" w:hAnsi="標楷體" w:hint="eastAsia"/>
                                      <w:bCs/>
                                      <w:sz w:val="20"/>
                                      <w:szCs w:val="20"/>
                                    </w:rPr>
                                    <w:t>水上</w:t>
                                  </w:r>
                                </w:p>
                              </w:tc>
                              <w:tc>
                                <w:tcPr>
                                  <w:tcW w:w="1134" w:type="dxa"/>
                                  <w:tcBorders>
                                    <w:top w:val="single" w:sz="4" w:space="0" w:color="auto"/>
                                    <w:left w:val="single" w:sz="4" w:space="0" w:color="auto"/>
                                    <w:bottom w:val="single" w:sz="4" w:space="0" w:color="auto"/>
                                    <w:right w:val="single" w:sz="4" w:space="0" w:color="auto"/>
                                  </w:tcBorders>
                                  <w:vAlign w:val="center"/>
                                </w:tcPr>
                                <w:p w14:paraId="3DE6BA74" w14:textId="0FDD13C7" w:rsidR="00F17399" w:rsidRPr="00085F61" w:rsidRDefault="00F17399" w:rsidP="0092070C">
                                  <w:pPr>
                                    <w:pStyle w:val="af7"/>
                                    <w:widowControl/>
                                    <w:overflowPunct w:val="0"/>
                                    <w:snapToGrid w:val="0"/>
                                    <w:spacing w:line="240" w:lineRule="atLeast"/>
                                    <w:ind w:leftChars="-15" w:left="-36"/>
                                    <w:rPr>
                                      <w:rFonts w:ascii="標楷體" w:eastAsia="標楷體" w:hAnsi="標楷體"/>
                                      <w:bCs/>
                                      <w:sz w:val="20"/>
                                    </w:rPr>
                                  </w:pPr>
                                  <w:r w:rsidRPr="00085F61">
                                    <w:rPr>
                                      <w:rFonts w:ascii="標楷體" w:eastAsia="標楷體" w:hAnsi="標楷體" w:hint="eastAsia"/>
                                      <w:bCs/>
                                      <w:sz w:val="20"/>
                                    </w:rPr>
                                    <w:t>第一區</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EB7C2" w14:textId="11D0A9BC"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bCs/>
                                      <w:sz w:val="20"/>
                                      <w:szCs w:val="20"/>
                                    </w:rPr>
                                    <w:t>52.23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6C5EC6" w14:textId="447B9170"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bCs/>
                                      <w:sz w:val="20"/>
                                      <w:szCs w:val="20"/>
                                    </w:rPr>
                                    <w:t>53.28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7CAED7" w14:textId="1C39F220"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hint="eastAsia"/>
                                      <w:bCs/>
                                      <w:sz w:val="20"/>
                                      <w:szCs w:val="20"/>
                                    </w:rPr>
                                    <w:t xml:space="preserve">+ </w:t>
                                  </w:r>
                                  <w:r w:rsidRPr="00085F61">
                                    <w:rPr>
                                      <w:rFonts w:ascii="標楷體" w:eastAsia="標楷體" w:hAnsi="標楷體"/>
                                      <w:bCs/>
                                      <w:sz w:val="20"/>
                                      <w:szCs w:val="20"/>
                                    </w:rPr>
                                    <w:t>1</w:t>
                                  </w:r>
                                  <w:r w:rsidRPr="00085F61">
                                    <w:rPr>
                                      <w:rFonts w:ascii="標楷體" w:eastAsia="標楷體" w:hAnsi="標楷體" w:hint="eastAsia"/>
                                      <w:bCs/>
                                      <w:sz w:val="20"/>
                                      <w:szCs w:val="20"/>
                                    </w:rPr>
                                    <w:t>.</w:t>
                                  </w:r>
                                  <w:r w:rsidRPr="00085F61">
                                    <w:rPr>
                                      <w:rFonts w:ascii="標楷體" w:eastAsia="標楷體" w:hAnsi="標楷體"/>
                                      <w:bCs/>
                                      <w:sz w:val="20"/>
                                      <w:szCs w:val="20"/>
                                    </w:rPr>
                                    <w:t>05</w:t>
                                  </w:r>
                                </w:p>
                              </w:tc>
                              <w:tc>
                                <w:tcPr>
                                  <w:tcW w:w="709" w:type="dxa"/>
                                  <w:tcBorders>
                                    <w:top w:val="single" w:sz="4" w:space="0" w:color="auto"/>
                                    <w:left w:val="single" w:sz="4" w:space="0" w:color="auto"/>
                                    <w:bottom w:val="single" w:sz="4" w:space="0" w:color="auto"/>
                                    <w:right w:val="single" w:sz="4" w:space="0" w:color="auto"/>
                                  </w:tcBorders>
                                  <w:vAlign w:val="center"/>
                                </w:tcPr>
                                <w:p w14:paraId="01D575D8" w14:textId="36342CDA" w:rsidR="00F17399" w:rsidRPr="00085F61" w:rsidRDefault="00F17399" w:rsidP="00F17399">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hint="eastAsia"/>
                                      <w:bCs/>
                                      <w:sz w:val="20"/>
                                      <w:szCs w:val="20"/>
                                    </w:rPr>
                                    <w:t>3</w:t>
                                  </w:r>
                                  <w:r w:rsidRPr="00085F61">
                                    <w:rPr>
                                      <w:rFonts w:ascii="標楷體" w:eastAsia="標楷體" w:hAnsi="標楷體"/>
                                      <w:bCs/>
                                      <w:sz w:val="20"/>
                                      <w:szCs w:val="20"/>
                                    </w:rPr>
                                    <w:t>09</w:t>
                                  </w:r>
                                </w:p>
                              </w:tc>
                              <w:tc>
                                <w:tcPr>
                                  <w:tcW w:w="1276" w:type="dxa"/>
                                  <w:tcBorders>
                                    <w:top w:val="single" w:sz="4" w:space="0" w:color="auto"/>
                                    <w:left w:val="single" w:sz="4" w:space="0" w:color="auto"/>
                                    <w:bottom w:val="single" w:sz="4" w:space="0" w:color="auto"/>
                                    <w:right w:val="single" w:sz="4" w:space="0" w:color="auto"/>
                                  </w:tcBorders>
                                  <w:vAlign w:val="center"/>
                                </w:tcPr>
                                <w:p w14:paraId="704C50EF" w14:textId="1D452CD4" w:rsidR="00F17399" w:rsidRPr="00085F61" w:rsidRDefault="00F17399" w:rsidP="00EB0E4D">
                                  <w:pPr>
                                    <w:pStyle w:val="af7"/>
                                    <w:widowControl/>
                                    <w:overflowPunct w:val="0"/>
                                    <w:snapToGrid w:val="0"/>
                                    <w:spacing w:line="240" w:lineRule="atLeast"/>
                                    <w:ind w:leftChars="0" w:left="0"/>
                                    <w:jc w:val="center"/>
                                    <w:rPr>
                                      <w:rFonts w:ascii="標楷體" w:eastAsia="標楷體" w:hAnsi="標楷體"/>
                                      <w:bCs/>
                                      <w:spacing w:val="-5"/>
                                      <w:sz w:val="20"/>
                                      <w:szCs w:val="20"/>
                                    </w:rPr>
                                  </w:pPr>
                                  <w:r w:rsidRPr="00085F61">
                                    <w:rPr>
                                      <w:rFonts w:ascii="標楷體" w:eastAsia="標楷體" w:hAnsi="標楷體" w:hint="eastAsia"/>
                                      <w:bCs/>
                                      <w:spacing w:val="-5"/>
                                      <w:sz w:val="20"/>
                                      <w:szCs w:val="20"/>
                                    </w:rPr>
                                    <w:t>1</w:t>
                                  </w:r>
                                  <w:r w:rsidRPr="00085F61">
                                    <w:rPr>
                                      <w:rFonts w:ascii="標楷體" w:eastAsia="標楷體" w:hAnsi="標楷體"/>
                                      <w:bCs/>
                                      <w:spacing w:val="-5"/>
                                      <w:sz w:val="20"/>
                                      <w:szCs w:val="20"/>
                                    </w:rPr>
                                    <w:t>11</w:t>
                                  </w:r>
                                  <w:r w:rsidRPr="00085F61">
                                    <w:rPr>
                                      <w:rFonts w:ascii="標楷體" w:eastAsia="標楷體" w:hAnsi="標楷體" w:hint="eastAsia"/>
                                      <w:bCs/>
                                      <w:spacing w:val="-5"/>
                                      <w:sz w:val="20"/>
                                      <w:szCs w:val="20"/>
                                    </w:rPr>
                                    <w:t>年12月</w:t>
                                  </w:r>
                                </w:p>
                              </w:tc>
                            </w:tr>
                            <w:tr w:rsidR="00085F61" w:rsidRPr="00085F61" w14:paraId="2AD11A68" w14:textId="77777777" w:rsidTr="004B2A2F">
                              <w:trPr>
                                <w:trHeight w:val="454"/>
                                <w:jc w:val="center"/>
                              </w:trPr>
                              <w:tc>
                                <w:tcPr>
                                  <w:tcW w:w="425" w:type="dxa"/>
                                  <w:tcBorders>
                                    <w:top w:val="single" w:sz="4" w:space="0" w:color="auto"/>
                                    <w:left w:val="single" w:sz="4" w:space="0" w:color="auto"/>
                                    <w:bottom w:val="single" w:sz="4" w:space="0" w:color="auto"/>
                                    <w:right w:val="single" w:sz="4" w:space="0" w:color="auto"/>
                                  </w:tcBorders>
                                  <w:vAlign w:val="center"/>
                                  <w:hideMark/>
                                </w:tcPr>
                                <w:p w14:paraId="6B6656E9" w14:textId="77777777"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szCs w:val="20"/>
                                    </w:rPr>
                                  </w:pPr>
                                  <w:r w:rsidRPr="00085F61">
                                    <w:rPr>
                                      <w:rFonts w:ascii="標楷體" w:eastAsia="標楷體" w:hAnsi="標楷體" w:hint="eastAsia"/>
                                      <w:bCs/>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210B66" w14:textId="77777777" w:rsidR="00F17399" w:rsidRPr="00085F61" w:rsidRDefault="00F17399">
                                  <w:pPr>
                                    <w:pStyle w:val="af7"/>
                                    <w:widowControl/>
                                    <w:overflowPunct w:val="0"/>
                                    <w:snapToGrid w:val="0"/>
                                    <w:spacing w:line="240" w:lineRule="atLeast"/>
                                    <w:ind w:leftChars="0" w:left="0"/>
                                    <w:rPr>
                                      <w:rFonts w:ascii="標楷體" w:eastAsia="標楷體" w:hAnsi="標楷體"/>
                                      <w:bCs/>
                                      <w:sz w:val="20"/>
                                      <w:szCs w:val="20"/>
                                    </w:rPr>
                                  </w:pPr>
                                  <w:r w:rsidRPr="00085F61">
                                    <w:rPr>
                                      <w:rFonts w:ascii="標楷體" w:eastAsia="標楷體" w:hAnsi="標楷體" w:hint="eastAsia"/>
                                      <w:bCs/>
                                      <w:sz w:val="20"/>
                                      <w:szCs w:val="20"/>
                                    </w:rPr>
                                    <w:t>北高雄</w:t>
                                  </w:r>
                                </w:p>
                              </w:tc>
                              <w:tc>
                                <w:tcPr>
                                  <w:tcW w:w="1134" w:type="dxa"/>
                                  <w:tcBorders>
                                    <w:top w:val="single" w:sz="4" w:space="0" w:color="auto"/>
                                    <w:left w:val="single" w:sz="4" w:space="0" w:color="auto"/>
                                    <w:bottom w:val="single" w:sz="4" w:space="0" w:color="auto"/>
                                    <w:right w:val="single" w:sz="4" w:space="0" w:color="auto"/>
                                  </w:tcBorders>
                                  <w:vAlign w:val="center"/>
                                </w:tcPr>
                                <w:p w14:paraId="29DA02D0" w14:textId="68E5FD0B" w:rsidR="00F17399" w:rsidRPr="00085F61" w:rsidRDefault="00F17399" w:rsidP="002141F6">
                                  <w:pPr>
                                    <w:pStyle w:val="af7"/>
                                    <w:widowControl/>
                                    <w:overflowPunct w:val="0"/>
                                    <w:snapToGrid w:val="0"/>
                                    <w:spacing w:line="240" w:lineRule="atLeast"/>
                                    <w:ind w:leftChars="-15" w:left="-36"/>
                                    <w:rPr>
                                      <w:rFonts w:ascii="標楷體" w:eastAsia="標楷體" w:hAnsi="標楷體"/>
                                      <w:bCs/>
                                      <w:sz w:val="20"/>
                                    </w:rPr>
                                  </w:pPr>
                                  <w:r w:rsidRPr="00085F61">
                                    <w:rPr>
                                      <w:rFonts w:ascii="標楷體" w:eastAsia="標楷體" w:hAnsi="標楷體" w:hint="eastAsia"/>
                                      <w:bCs/>
                                      <w:sz w:val="20"/>
                                    </w:rPr>
                                    <w:t>全區</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F317B" w14:textId="36BDA180"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bCs/>
                                      <w:sz w:val="20"/>
                                      <w:szCs w:val="20"/>
                                    </w:rPr>
                                    <w:t>35.31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A04F7" w14:textId="269EA75B"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bCs/>
                                      <w:sz w:val="20"/>
                                      <w:szCs w:val="20"/>
                                    </w:rPr>
                                    <w:t>37.34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FD43EE" w14:textId="718AB0DA"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hint="eastAsia"/>
                                      <w:bCs/>
                                      <w:sz w:val="20"/>
                                      <w:szCs w:val="20"/>
                                    </w:rPr>
                                    <w:t>+ 2.</w:t>
                                  </w:r>
                                  <w:r w:rsidRPr="00085F61">
                                    <w:rPr>
                                      <w:rFonts w:ascii="標楷體" w:eastAsia="標楷體" w:hAnsi="標楷體"/>
                                      <w:bCs/>
                                      <w:sz w:val="20"/>
                                      <w:szCs w:val="20"/>
                                    </w:rPr>
                                    <w:t>03</w:t>
                                  </w:r>
                                </w:p>
                              </w:tc>
                              <w:tc>
                                <w:tcPr>
                                  <w:tcW w:w="709" w:type="dxa"/>
                                  <w:tcBorders>
                                    <w:top w:val="single" w:sz="4" w:space="0" w:color="auto"/>
                                    <w:left w:val="single" w:sz="4" w:space="0" w:color="auto"/>
                                    <w:bottom w:val="single" w:sz="4" w:space="0" w:color="auto"/>
                                    <w:right w:val="single" w:sz="4" w:space="0" w:color="auto"/>
                                  </w:tcBorders>
                                  <w:vAlign w:val="center"/>
                                </w:tcPr>
                                <w:p w14:paraId="7E637BD6" w14:textId="20A8EBE5" w:rsidR="00F17399" w:rsidRPr="00085F61" w:rsidRDefault="00F17399" w:rsidP="00F17399">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hint="eastAsia"/>
                                      <w:bCs/>
                                      <w:sz w:val="20"/>
                                      <w:szCs w:val="20"/>
                                    </w:rPr>
                                    <w:t>3</w:t>
                                  </w:r>
                                  <w:r w:rsidRPr="00085F61">
                                    <w:rPr>
                                      <w:rFonts w:ascii="標楷體" w:eastAsia="標楷體" w:hAnsi="標楷體"/>
                                      <w:bCs/>
                                      <w:sz w:val="20"/>
                                      <w:szCs w:val="20"/>
                                    </w:rPr>
                                    <w:t>6</w:t>
                                  </w:r>
                                </w:p>
                              </w:tc>
                              <w:tc>
                                <w:tcPr>
                                  <w:tcW w:w="1276" w:type="dxa"/>
                                  <w:tcBorders>
                                    <w:top w:val="single" w:sz="4" w:space="0" w:color="auto"/>
                                    <w:left w:val="single" w:sz="4" w:space="0" w:color="auto"/>
                                    <w:bottom w:val="single" w:sz="4" w:space="0" w:color="auto"/>
                                    <w:right w:val="single" w:sz="4" w:space="0" w:color="auto"/>
                                  </w:tcBorders>
                                  <w:vAlign w:val="center"/>
                                </w:tcPr>
                                <w:p w14:paraId="1C23F740" w14:textId="7516951D" w:rsidR="00F17399" w:rsidRPr="00085F61" w:rsidRDefault="00F17399" w:rsidP="00EB0E4D">
                                  <w:pPr>
                                    <w:pStyle w:val="af7"/>
                                    <w:widowControl/>
                                    <w:overflowPunct w:val="0"/>
                                    <w:snapToGrid w:val="0"/>
                                    <w:spacing w:line="240" w:lineRule="atLeast"/>
                                    <w:ind w:leftChars="0" w:left="0"/>
                                    <w:jc w:val="center"/>
                                    <w:rPr>
                                      <w:rFonts w:ascii="標楷體" w:eastAsia="標楷體" w:hAnsi="標楷體"/>
                                      <w:bCs/>
                                      <w:spacing w:val="-5"/>
                                      <w:sz w:val="20"/>
                                      <w:szCs w:val="20"/>
                                    </w:rPr>
                                  </w:pPr>
                                  <w:r w:rsidRPr="00085F61">
                                    <w:rPr>
                                      <w:rFonts w:ascii="標楷體" w:eastAsia="標楷體" w:hAnsi="標楷體" w:hint="eastAsia"/>
                                      <w:bCs/>
                                      <w:spacing w:val="-5"/>
                                      <w:sz w:val="20"/>
                                      <w:szCs w:val="20"/>
                                    </w:rPr>
                                    <w:t>1</w:t>
                                  </w:r>
                                  <w:r w:rsidRPr="00085F61">
                                    <w:rPr>
                                      <w:rFonts w:ascii="標楷體" w:eastAsia="標楷體" w:hAnsi="標楷體"/>
                                      <w:bCs/>
                                      <w:spacing w:val="-5"/>
                                      <w:sz w:val="20"/>
                                      <w:szCs w:val="20"/>
                                    </w:rPr>
                                    <w:t>11</w:t>
                                  </w:r>
                                  <w:r w:rsidRPr="00085F61">
                                    <w:rPr>
                                      <w:rFonts w:ascii="標楷體" w:eastAsia="標楷體" w:hAnsi="標楷體" w:hint="eastAsia"/>
                                      <w:bCs/>
                                      <w:spacing w:val="-5"/>
                                      <w:sz w:val="20"/>
                                      <w:szCs w:val="20"/>
                                    </w:rPr>
                                    <w:t>年</w:t>
                                  </w:r>
                                  <w:r w:rsidRPr="00085F61">
                                    <w:rPr>
                                      <w:rFonts w:ascii="標楷體" w:eastAsia="標楷體" w:hAnsi="標楷體"/>
                                      <w:bCs/>
                                      <w:spacing w:val="-5"/>
                                      <w:sz w:val="20"/>
                                      <w:szCs w:val="20"/>
                                    </w:rPr>
                                    <w:t>12</w:t>
                                  </w:r>
                                  <w:r w:rsidRPr="00085F61">
                                    <w:rPr>
                                      <w:rFonts w:ascii="標楷體" w:eastAsia="標楷體" w:hAnsi="標楷體" w:hint="eastAsia"/>
                                      <w:bCs/>
                                      <w:spacing w:val="-5"/>
                                      <w:sz w:val="20"/>
                                      <w:szCs w:val="20"/>
                                    </w:rPr>
                                    <w:t>月</w:t>
                                  </w:r>
                                </w:p>
                              </w:tc>
                            </w:tr>
                          </w:tbl>
                          <w:p w14:paraId="77502032" w14:textId="58841A46" w:rsidR="002018F0" w:rsidRPr="00085F61" w:rsidRDefault="00311208" w:rsidP="00311208">
                            <w:pPr>
                              <w:spacing w:line="240" w:lineRule="exact"/>
                            </w:pPr>
                            <w:r w:rsidRPr="00085F61">
                              <w:rPr>
                                <w:rFonts w:ascii="標楷體" w:eastAsia="標楷體" w:hAnsi="標楷體" w:hint="eastAsia"/>
                                <w:bCs/>
                                <w:sz w:val="18"/>
                                <w:szCs w:val="18"/>
                              </w:rPr>
                              <w:t>資料來源：整理自園管局提供資料。</w:t>
                            </w:r>
                          </w:p>
                        </w:txbxContent>
                      </wps:txbx>
                      <wps:bodyPr rot="0" vertOverflow="clip" horzOverflow="clip"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2E7C1EA" id="_x0000_t202" coordsize="21600,21600" o:spt="202" path="m,l,21600r21600,l21600,xe">
                <v:stroke joinstyle="miter"/>
                <v:path gradientshapeok="t" o:connecttype="rect"/>
              </v:shapetype>
              <v:shape id="文字方塊 18" o:spid="_x0000_s1026" type="#_x0000_t202" style="position:absolute;left:0;text-align:left;margin-left:155.45pt;margin-top:182.7pt;width:5in;height:228.75pt;z-index:-251575296;visibility:visible;mso-wrap-style:square;mso-width-percent:0;mso-height-percent:0;mso-wrap-distance-left:14.2pt;mso-wrap-distance-top:0;mso-wrap-distance-right:8.5pt;mso-wrap-distance-bottom:2.85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" filled="f" stroked="f">
                <v:textbox inset="1mm,1mm,1mm,1mm">
                  <w:txbxContent>
                    <w:tbl>
                      <w:tblPr>
                        <w:tblStyle w:val="af6"/>
                        <w:tblW w:w="0" w:type="auto"/>
                        <w:jc w:val="center"/>
                        <w:tblLook w:val="04A0" w:firstRow="1" w:lastRow="0" w:firstColumn="1" w:lastColumn="0" w:noHBand="0" w:noVBand="1"/>
                      </w:tblPr>
                      <w:tblGrid>
                        <w:gridCol w:w="425"/>
                        <w:gridCol w:w="851"/>
                        <w:gridCol w:w="1134"/>
                        <w:gridCol w:w="851"/>
                        <w:gridCol w:w="851"/>
                        <w:gridCol w:w="851"/>
                        <w:gridCol w:w="709"/>
                        <w:gridCol w:w="1276"/>
                      </w:tblGrid>
                      <w:tr w:rsidR="00085F61" w:rsidRPr="00085F61" w14:paraId="1290D67B" w14:textId="77777777" w:rsidTr="00F65648">
                        <w:trPr>
                          <w:trHeight w:val="342"/>
                          <w:jc w:val="center"/>
                        </w:trPr>
                        <w:tc>
                          <w:tcPr>
                            <w:tcW w:w="6948" w:type="dxa"/>
                            <w:gridSpan w:val="8"/>
                            <w:tcBorders>
                              <w:top w:val="nil"/>
                              <w:left w:val="nil"/>
                              <w:bottom w:val="single" w:sz="4" w:space="0" w:color="auto"/>
                              <w:right w:val="nil"/>
                            </w:tcBorders>
                          </w:tcPr>
                          <w:p w14:paraId="3F97AE43" w14:textId="69DD651A" w:rsidR="00815D68" w:rsidRPr="00085F61" w:rsidRDefault="00815D68" w:rsidP="00E33001">
                            <w:pPr>
                              <w:pStyle w:val="af7"/>
                              <w:widowControl/>
                              <w:overflowPunct w:val="0"/>
                              <w:snapToGrid w:val="0"/>
                              <w:spacing w:line="300" w:lineRule="exact"/>
                              <w:ind w:leftChars="0" w:left="673" w:rightChars="-25" w:right="-60" w:hangingChars="280" w:hanging="673"/>
                              <w:jc w:val="both"/>
                              <w:rPr>
                                <w:rFonts w:ascii="標楷體" w:eastAsia="標楷體" w:hAnsi="標楷體"/>
                                <w:b/>
                                <w:szCs w:val="24"/>
                              </w:rPr>
                            </w:pPr>
                            <w:r w:rsidRPr="00085F61">
                              <w:rPr>
                                <w:rFonts w:ascii="標楷體" w:eastAsia="標楷體" w:hAnsi="標楷體" w:hint="eastAsia"/>
                                <w:b/>
                                <w:szCs w:val="24"/>
                              </w:rPr>
                              <w:t>表1　截至114年底新市、中埔、水上、北高雄等產業園區公共設施工程進度</w:t>
                            </w:r>
                          </w:p>
                          <w:p w14:paraId="39051203" w14:textId="54315D5D" w:rsidR="00815D68" w:rsidRPr="00085F61" w:rsidRDefault="00815D68" w:rsidP="007D71F5">
                            <w:pPr>
                              <w:pStyle w:val="af7"/>
                              <w:widowControl/>
                              <w:overflowPunct w:val="0"/>
                              <w:snapToGrid w:val="0"/>
                              <w:spacing w:afterLines="10" w:after="36" w:line="240" w:lineRule="exact"/>
                              <w:ind w:leftChars="0" w:left="514" w:hangingChars="257" w:hanging="514"/>
                              <w:jc w:val="right"/>
                              <w:rPr>
                                <w:rFonts w:ascii="標楷體" w:eastAsia="標楷體" w:hAnsi="標楷體"/>
                                <w:b/>
                                <w:sz w:val="20"/>
                                <w:szCs w:val="20"/>
                                <w:highlight w:val="yellow"/>
                              </w:rPr>
                            </w:pPr>
                            <w:r w:rsidRPr="00085F61">
                              <w:rPr>
                                <w:rFonts w:ascii="標楷體" w:eastAsia="標楷體" w:hAnsi="標楷體" w:hint="eastAsia"/>
                                <w:bCs/>
                                <w:sz w:val="20"/>
                                <w:szCs w:val="20"/>
                              </w:rPr>
                              <w:t>單位：％、百分點</w:t>
                            </w:r>
                            <w:r w:rsidR="00EB5443" w:rsidRPr="00085F61">
                              <w:rPr>
                                <w:rFonts w:ascii="標楷體" w:eastAsia="標楷體" w:hAnsi="標楷體" w:hint="eastAsia"/>
                                <w:bCs/>
                                <w:sz w:val="20"/>
                                <w:szCs w:val="20"/>
                              </w:rPr>
                              <w:t>、天</w:t>
                            </w:r>
                          </w:p>
                        </w:tc>
                      </w:tr>
                      <w:tr w:rsidR="00085F61" w:rsidRPr="00085F61" w14:paraId="3CA825E7" w14:textId="77777777" w:rsidTr="00E33001">
                        <w:trPr>
                          <w:trHeight w:val="340"/>
                          <w:jc w:val="center"/>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5980FAE8" w14:textId="77777777" w:rsidR="00F17399" w:rsidRPr="00085F61" w:rsidRDefault="00F17399" w:rsidP="003E0B64">
                            <w:pPr>
                              <w:pStyle w:val="af7"/>
                              <w:widowControl/>
                              <w:overflowPunct w:val="0"/>
                              <w:snapToGrid w:val="0"/>
                              <w:spacing w:line="240" w:lineRule="exact"/>
                              <w:ind w:leftChars="-25" w:left="-60" w:rightChars="-15" w:right="-36"/>
                              <w:jc w:val="center"/>
                              <w:rPr>
                                <w:rFonts w:ascii="標楷體" w:eastAsia="標楷體" w:hAnsi="標楷體"/>
                                <w:bCs/>
                                <w:sz w:val="20"/>
                                <w:szCs w:val="20"/>
                              </w:rPr>
                            </w:pPr>
                            <w:r w:rsidRPr="00085F61">
                              <w:rPr>
                                <w:rFonts w:ascii="標楷體" w:eastAsia="標楷體" w:hAnsi="標楷體" w:hint="eastAsia"/>
                                <w:bCs/>
                                <w:sz w:val="20"/>
                                <w:szCs w:val="20"/>
                              </w:rPr>
                              <w:t>序號</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44268866" w14:textId="77777777" w:rsidR="00F17399" w:rsidRPr="00085F61" w:rsidRDefault="00F17399" w:rsidP="00B32139">
                            <w:pPr>
                              <w:pStyle w:val="af7"/>
                              <w:widowControl/>
                              <w:overflowPunct w:val="0"/>
                              <w:snapToGrid w:val="0"/>
                              <w:spacing w:line="240" w:lineRule="atLeast"/>
                              <w:ind w:leftChars="-25" w:left="-60" w:rightChars="-15" w:right="-36"/>
                              <w:jc w:val="center"/>
                              <w:rPr>
                                <w:rFonts w:ascii="標楷體" w:eastAsia="標楷體" w:hAnsi="標楷體"/>
                                <w:bCs/>
                                <w:spacing w:val="-10"/>
                                <w:sz w:val="20"/>
                                <w:szCs w:val="20"/>
                              </w:rPr>
                            </w:pPr>
                            <w:r w:rsidRPr="00085F61">
                              <w:rPr>
                                <w:rFonts w:ascii="標楷體" w:eastAsia="標楷體" w:hAnsi="標楷體" w:hint="eastAsia"/>
                                <w:bCs/>
                                <w:spacing w:val="-10"/>
                                <w:sz w:val="20"/>
                                <w:szCs w:val="20"/>
                              </w:rPr>
                              <w:t>園區名稱</w:t>
                            </w:r>
                          </w:p>
                        </w:tc>
                        <w:tc>
                          <w:tcPr>
                            <w:tcW w:w="4396" w:type="dxa"/>
                            <w:gridSpan w:val="5"/>
                            <w:tcBorders>
                              <w:top w:val="single" w:sz="4" w:space="0" w:color="auto"/>
                              <w:left w:val="single" w:sz="4" w:space="0" w:color="auto"/>
                              <w:bottom w:val="single" w:sz="4" w:space="0" w:color="auto"/>
                              <w:right w:val="single" w:sz="4" w:space="0" w:color="auto"/>
                            </w:tcBorders>
                            <w:vAlign w:val="center"/>
                          </w:tcPr>
                          <w:p w14:paraId="36DB7CA5" w14:textId="4FB106B9" w:rsidR="00F17399" w:rsidRPr="00085F61" w:rsidRDefault="00F17399" w:rsidP="00EB0E4D">
                            <w:pPr>
                              <w:pStyle w:val="af7"/>
                              <w:widowControl/>
                              <w:overflowPunct w:val="0"/>
                              <w:snapToGrid w:val="0"/>
                              <w:spacing w:line="240" w:lineRule="exact"/>
                              <w:ind w:leftChars="-15" w:left="-36" w:rightChars="-15" w:right="-36"/>
                              <w:jc w:val="center"/>
                              <w:rPr>
                                <w:rFonts w:ascii="標楷體" w:eastAsia="標楷體" w:hAnsi="標楷體"/>
                                <w:bCs/>
                                <w:spacing w:val="-10"/>
                                <w:sz w:val="20"/>
                              </w:rPr>
                            </w:pPr>
                            <w:r w:rsidRPr="00085F61">
                              <w:rPr>
                                <w:rFonts w:ascii="標楷體" w:eastAsia="標楷體" w:hAnsi="標楷體" w:hint="eastAsia"/>
                                <w:bCs/>
                                <w:sz w:val="20"/>
                                <w:szCs w:val="20"/>
                              </w:rPr>
                              <w:t>公共設施工程進度</w:t>
                            </w:r>
                          </w:p>
                        </w:tc>
                        <w:tc>
                          <w:tcPr>
                            <w:tcW w:w="1276" w:type="dxa"/>
                            <w:vMerge w:val="restart"/>
                            <w:tcBorders>
                              <w:top w:val="single" w:sz="4" w:space="0" w:color="auto"/>
                              <w:left w:val="single" w:sz="4" w:space="0" w:color="auto"/>
                              <w:right w:val="single" w:sz="4" w:space="0" w:color="auto"/>
                            </w:tcBorders>
                            <w:vAlign w:val="center"/>
                          </w:tcPr>
                          <w:p w14:paraId="0C087CCB" w14:textId="338600DA" w:rsidR="00F17399" w:rsidRPr="00085F61" w:rsidRDefault="00F17399" w:rsidP="00EB0E4D">
                            <w:pPr>
                              <w:pStyle w:val="af7"/>
                              <w:widowControl/>
                              <w:overflowPunct w:val="0"/>
                              <w:snapToGrid w:val="0"/>
                              <w:spacing w:line="240" w:lineRule="exact"/>
                              <w:ind w:leftChars="-15" w:left="-36" w:rightChars="-15" w:right="-36"/>
                              <w:jc w:val="center"/>
                              <w:rPr>
                                <w:rFonts w:ascii="標楷體" w:eastAsia="標楷體" w:hAnsi="標楷體"/>
                                <w:bCs/>
                                <w:spacing w:val="-10"/>
                                <w:sz w:val="20"/>
                                <w:szCs w:val="20"/>
                              </w:rPr>
                            </w:pPr>
                            <w:r w:rsidRPr="00085F61">
                              <w:rPr>
                                <w:rFonts w:ascii="標楷體" w:eastAsia="標楷體" w:hAnsi="標楷體" w:hint="eastAsia"/>
                                <w:bCs/>
                                <w:spacing w:val="-10"/>
                                <w:sz w:val="20"/>
                                <w:szCs w:val="20"/>
                              </w:rPr>
                              <w:t>開發方案預計廠商設廠時間</w:t>
                            </w:r>
                          </w:p>
                        </w:tc>
                      </w:tr>
                      <w:tr w:rsidR="00085F61" w:rsidRPr="00085F61" w14:paraId="25395A8B" w14:textId="77777777" w:rsidTr="00E33001">
                        <w:trPr>
                          <w:trHeight w:val="510"/>
                          <w:jc w:val="center"/>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19C2E490" w14:textId="77777777" w:rsidR="00F17399" w:rsidRPr="00085F61" w:rsidRDefault="00F17399">
                            <w:pPr>
                              <w:spacing w:beforeAutospacing="1" w:afterAutospacing="1"/>
                              <w:rPr>
                                <w:rFonts w:ascii="標楷體" w:hAnsi="標楷體"/>
                                <w:bC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4C73364" w14:textId="77777777" w:rsidR="00F17399" w:rsidRPr="00085F61" w:rsidRDefault="00F17399">
                            <w:pPr>
                              <w:spacing w:beforeAutospacing="1" w:afterAutospacing="1"/>
                              <w:rPr>
                                <w:rFonts w:ascii="標楷體" w:hAnsi="標楷體"/>
                                <w:bCs/>
                              </w:rPr>
                            </w:pPr>
                          </w:p>
                        </w:tc>
                        <w:tc>
                          <w:tcPr>
                            <w:tcW w:w="1134" w:type="dxa"/>
                            <w:tcBorders>
                              <w:top w:val="single" w:sz="4" w:space="0" w:color="auto"/>
                              <w:left w:val="single" w:sz="4" w:space="0" w:color="auto"/>
                              <w:bottom w:val="single" w:sz="4" w:space="0" w:color="auto"/>
                              <w:right w:val="single" w:sz="4" w:space="0" w:color="auto"/>
                            </w:tcBorders>
                            <w:vAlign w:val="center"/>
                          </w:tcPr>
                          <w:p w14:paraId="35C3F2C8" w14:textId="7F66FDE3"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rPr>
                            </w:pPr>
                            <w:r w:rsidRPr="00085F61">
                              <w:rPr>
                                <w:rFonts w:ascii="標楷體" w:eastAsia="標楷體" w:hAnsi="標楷體" w:hint="eastAsia"/>
                                <w:bCs/>
                                <w:sz w:val="20"/>
                              </w:rPr>
                              <w:t>區域別</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0B5D51" w14:textId="23D4CCDD"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szCs w:val="20"/>
                              </w:rPr>
                            </w:pPr>
                            <w:r w:rsidRPr="00085F61">
                              <w:rPr>
                                <w:rFonts w:ascii="標楷體" w:eastAsia="標楷體" w:hAnsi="標楷體" w:hint="eastAsia"/>
                                <w:bCs/>
                                <w:sz w:val="20"/>
                                <w:szCs w:val="20"/>
                              </w:rPr>
                              <w:t>預定</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7CC09" w14:textId="77777777"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szCs w:val="20"/>
                              </w:rPr>
                            </w:pPr>
                            <w:r w:rsidRPr="00085F61">
                              <w:rPr>
                                <w:rFonts w:ascii="標楷體" w:eastAsia="標楷體" w:hAnsi="標楷體" w:hint="eastAsia"/>
                                <w:bCs/>
                                <w:sz w:val="20"/>
                                <w:szCs w:val="20"/>
                              </w:rPr>
                              <w:t>實際</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A95447" w14:textId="7070BAE8" w:rsidR="00F17399" w:rsidRPr="00F039C8" w:rsidRDefault="00F17399" w:rsidP="002141F6">
                            <w:pPr>
                              <w:pStyle w:val="af7"/>
                              <w:widowControl/>
                              <w:overflowPunct w:val="0"/>
                              <w:snapToGrid w:val="0"/>
                              <w:spacing w:line="220" w:lineRule="exact"/>
                              <w:ind w:leftChars="-25" w:left="-60" w:rightChars="-15" w:right="-36"/>
                              <w:jc w:val="center"/>
                              <w:rPr>
                                <w:rFonts w:ascii="標楷體" w:eastAsia="標楷體" w:hAnsi="標楷體"/>
                                <w:bCs/>
                                <w:spacing w:val="-20"/>
                                <w:sz w:val="20"/>
                                <w:szCs w:val="20"/>
                              </w:rPr>
                            </w:pPr>
                            <w:r w:rsidRPr="00F039C8">
                              <w:rPr>
                                <w:rFonts w:ascii="標楷體" w:eastAsia="標楷體" w:hAnsi="標楷體" w:hint="eastAsia"/>
                                <w:bCs/>
                                <w:spacing w:val="-20"/>
                                <w:sz w:val="20"/>
                                <w:szCs w:val="20"/>
                              </w:rPr>
                              <w:t>超前</w:t>
                            </w:r>
                            <w:r w:rsidR="00CF72E5" w:rsidRPr="00F039C8">
                              <w:rPr>
                                <w:rFonts w:ascii="標楷體" w:eastAsia="標楷體" w:hAnsi="標楷體" w:hint="eastAsia"/>
                                <w:bCs/>
                                <w:spacing w:val="-20"/>
                                <w:sz w:val="20"/>
                                <w:szCs w:val="20"/>
                              </w:rPr>
                              <w:t>（</w:t>
                            </w:r>
                            <w:r w:rsidR="00BC3F3C" w:rsidRPr="00F039C8">
                              <w:rPr>
                                <w:rFonts w:ascii="標楷體" w:eastAsia="標楷體" w:hAnsi="標楷體"/>
                                <w:bCs/>
                                <w:spacing w:val="-20"/>
                                <w:sz w:val="20"/>
                                <w:szCs w:val="20"/>
                              </w:rPr>
                              <w:t>+</w:t>
                            </w:r>
                            <w:r w:rsidR="00CF72E5" w:rsidRPr="00F039C8">
                              <w:rPr>
                                <w:rFonts w:ascii="標楷體" w:eastAsia="標楷體" w:hAnsi="標楷體" w:hint="eastAsia"/>
                                <w:bCs/>
                                <w:spacing w:val="-20"/>
                                <w:sz w:val="20"/>
                                <w:szCs w:val="20"/>
                              </w:rPr>
                              <w:t>）</w:t>
                            </w:r>
                          </w:p>
                          <w:p w14:paraId="4A2B466B" w14:textId="4E12DF90" w:rsidR="00F17399" w:rsidRPr="00F039C8" w:rsidRDefault="00F17399" w:rsidP="002141F6">
                            <w:pPr>
                              <w:pStyle w:val="af7"/>
                              <w:widowControl/>
                              <w:overflowPunct w:val="0"/>
                              <w:snapToGrid w:val="0"/>
                              <w:spacing w:line="220" w:lineRule="exact"/>
                              <w:ind w:leftChars="-25" w:left="-60" w:rightChars="-15" w:right="-36"/>
                              <w:jc w:val="center"/>
                              <w:rPr>
                                <w:rFonts w:ascii="標楷體" w:eastAsia="標楷體" w:hAnsi="標楷體"/>
                                <w:bCs/>
                                <w:spacing w:val="-20"/>
                                <w:sz w:val="20"/>
                                <w:szCs w:val="20"/>
                              </w:rPr>
                            </w:pPr>
                            <w:r w:rsidRPr="00F039C8">
                              <w:rPr>
                                <w:rFonts w:ascii="標楷體" w:eastAsia="標楷體" w:hAnsi="標楷體" w:hint="eastAsia"/>
                                <w:bCs/>
                                <w:spacing w:val="-20"/>
                                <w:sz w:val="20"/>
                                <w:szCs w:val="20"/>
                              </w:rPr>
                              <w:t>落後</w:t>
                            </w:r>
                            <w:r w:rsidR="00CF72E5" w:rsidRPr="00F039C8">
                              <w:rPr>
                                <w:rFonts w:ascii="標楷體" w:eastAsia="標楷體" w:hAnsi="標楷體" w:hint="eastAsia"/>
                                <w:bCs/>
                                <w:spacing w:val="-20"/>
                                <w:sz w:val="20"/>
                                <w:szCs w:val="20"/>
                              </w:rPr>
                              <w:t>（</w:t>
                            </w:r>
                            <w:r w:rsidRPr="00F039C8">
                              <w:rPr>
                                <w:rFonts w:ascii="標楷體" w:eastAsia="標楷體" w:hAnsi="標楷體" w:hint="eastAsia"/>
                                <w:bCs/>
                                <w:spacing w:val="-20"/>
                                <w:sz w:val="20"/>
                                <w:szCs w:val="20"/>
                              </w:rPr>
                              <w:t>-</w:t>
                            </w:r>
                            <w:r w:rsidR="00CF72E5" w:rsidRPr="00F039C8">
                              <w:rPr>
                                <w:rFonts w:ascii="標楷體" w:eastAsia="標楷體" w:hAnsi="標楷體" w:hint="eastAsia"/>
                                <w:bCs/>
                                <w:spacing w:val="-20"/>
                                <w:sz w:val="20"/>
                                <w:szCs w:val="20"/>
                              </w:rPr>
                              <w:t>）</w:t>
                            </w:r>
                          </w:p>
                        </w:tc>
                        <w:tc>
                          <w:tcPr>
                            <w:tcW w:w="709" w:type="dxa"/>
                            <w:tcBorders>
                              <w:left w:val="single" w:sz="4" w:space="0" w:color="auto"/>
                              <w:bottom w:val="single" w:sz="4" w:space="0" w:color="auto"/>
                              <w:right w:val="single" w:sz="4" w:space="0" w:color="auto"/>
                            </w:tcBorders>
                            <w:vAlign w:val="center"/>
                          </w:tcPr>
                          <w:p w14:paraId="29505230" w14:textId="1BECEF95" w:rsidR="00F17399" w:rsidRPr="00085F61" w:rsidRDefault="00F17399" w:rsidP="00F17399">
                            <w:pPr>
                              <w:pStyle w:val="af7"/>
                              <w:widowControl/>
                              <w:overflowPunct w:val="0"/>
                              <w:snapToGrid w:val="0"/>
                              <w:spacing w:line="220" w:lineRule="exact"/>
                              <w:ind w:leftChars="-25" w:left="-60" w:rightChars="-15" w:right="-36"/>
                              <w:jc w:val="center"/>
                              <w:rPr>
                                <w:rFonts w:ascii="標楷體" w:eastAsia="標楷體" w:hAnsi="標楷體"/>
                                <w:bCs/>
                                <w:spacing w:val="-5"/>
                                <w:sz w:val="20"/>
                                <w:szCs w:val="20"/>
                              </w:rPr>
                            </w:pPr>
                            <w:r w:rsidRPr="00085F61">
                              <w:rPr>
                                <w:rFonts w:ascii="標楷體" w:eastAsia="標楷體" w:hAnsi="標楷體" w:hint="eastAsia"/>
                                <w:bCs/>
                                <w:spacing w:val="-5"/>
                                <w:sz w:val="20"/>
                                <w:szCs w:val="20"/>
                              </w:rPr>
                              <w:t>已展延天數</w:t>
                            </w:r>
                          </w:p>
                        </w:tc>
                        <w:tc>
                          <w:tcPr>
                            <w:tcW w:w="1276" w:type="dxa"/>
                            <w:vMerge/>
                            <w:tcBorders>
                              <w:left w:val="single" w:sz="4" w:space="0" w:color="auto"/>
                              <w:bottom w:val="single" w:sz="4" w:space="0" w:color="auto"/>
                              <w:right w:val="single" w:sz="4" w:space="0" w:color="auto"/>
                            </w:tcBorders>
                            <w:vAlign w:val="center"/>
                          </w:tcPr>
                          <w:p w14:paraId="793945D8" w14:textId="1D498A6E"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szCs w:val="20"/>
                              </w:rPr>
                            </w:pPr>
                          </w:p>
                        </w:tc>
                      </w:tr>
                      <w:tr w:rsidR="00085F61" w:rsidRPr="00085F61" w14:paraId="4EECAE5B" w14:textId="77777777" w:rsidTr="004B2A2F">
                        <w:trPr>
                          <w:trHeight w:val="454"/>
                          <w:jc w:val="center"/>
                        </w:trPr>
                        <w:tc>
                          <w:tcPr>
                            <w:tcW w:w="425" w:type="dxa"/>
                            <w:tcBorders>
                              <w:top w:val="single" w:sz="4" w:space="0" w:color="auto"/>
                              <w:left w:val="single" w:sz="4" w:space="0" w:color="auto"/>
                              <w:bottom w:val="single" w:sz="4" w:space="0" w:color="auto"/>
                              <w:right w:val="single" w:sz="4" w:space="0" w:color="auto"/>
                            </w:tcBorders>
                            <w:vAlign w:val="center"/>
                            <w:hideMark/>
                          </w:tcPr>
                          <w:p w14:paraId="24534FB4" w14:textId="77777777"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szCs w:val="20"/>
                              </w:rPr>
                            </w:pPr>
                            <w:r w:rsidRPr="00085F61">
                              <w:rPr>
                                <w:rFonts w:ascii="標楷體" w:eastAsia="標楷體" w:hAnsi="標楷體" w:hint="eastAsia"/>
                                <w:bCs/>
                                <w:sz w:val="20"/>
                                <w:szCs w:val="20"/>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2571A0" w14:textId="77777777" w:rsidR="00F17399" w:rsidRPr="00085F61" w:rsidRDefault="00F17399">
                            <w:pPr>
                              <w:pStyle w:val="af7"/>
                              <w:widowControl/>
                              <w:overflowPunct w:val="0"/>
                              <w:snapToGrid w:val="0"/>
                              <w:spacing w:line="240" w:lineRule="atLeast"/>
                              <w:ind w:leftChars="0" w:left="0"/>
                              <w:rPr>
                                <w:rFonts w:ascii="標楷體" w:eastAsia="標楷體" w:hAnsi="標楷體"/>
                                <w:bCs/>
                                <w:sz w:val="20"/>
                                <w:szCs w:val="20"/>
                              </w:rPr>
                            </w:pPr>
                            <w:r w:rsidRPr="00085F61">
                              <w:rPr>
                                <w:rFonts w:ascii="標楷體" w:eastAsia="標楷體" w:hAnsi="標楷體" w:hint="eastAsia"/>
                                <w:bCs/>
                                <w:sz w:val="20"/>
                                <w:szCs w:val="20"/>
                              </w:rPr>
                              <w:t>新市</w:t>
                            </w:r>
                          </w:p>
                        </w:tc>
                        <w:tc>
                          <w:tcPr>
                            <w:tcW w:w="1134" w:type="dxa"/>
                            <w:tcBorders>
                              <w:top w:val="single" w:sz="4" w:space="0" w:color="auto"/>
                              <w:left w:val="single" w:sz="4" w:space="0" w:color="auto"/>
                              <w:bottom w:val="single" w:sz="4" w:space="0" w:color="auto"/>
                              <w:right w:val="single" w:sz="4" w:space="0" w:color="auto"/>
                            </w:tcBorders>
                            <w:vAlign w:val="center"/>
                          </w:tcPr>
                          <w:p w14:paraId="431DE8A7" w14:textId="10F59D87" w:rsidR="00F17399" w:rsidRPr="00085F61" w:rsidRDefault="00F17399" w:rsidP="002141F6">
                            <w:pPr>
                              <w:pStyle w:val="af7"/>
                              <w:widowControl/>
                              <w:overflowPunct w:val="0"/>
                              <w:snapToGrid w:val="0"/>
                              <w:spacing w:line="240" w:lineRule="atLeast"/>
                              <w:ind w:leftChars="-15" w:left="-36"/>
                              <w:rPr>
                                <w:rFonts w:ascii="標楷體" w:eastAsia="標楷體" w:hAnsi="標楷體"/>
                                <w:bCs/>
                                <w:sz w:val="20"/>
                              </w:rPr>
                            </w:pPr>
                            <w:r w:rsidRPr="00085F61">
                              <w:rPr>
                                <w:rFonts w:ascii="標楷體" w:eastAsia="標楷體" w:hAnsi="標楷體" w:hint="eastAsia"/>
                                <w:bCs/>
                                <w:sz w:val="20"/>
                              </w:rPr>
                              <w:t>第一區</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84DAAB" w14:textId="1068D3DD"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bCs/>
                                <w:sz w:val="20"/>
                                <w:szCs w:val="20"/>
                              </w:rPr>
                              <w:t>87.92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C5C044" w14:textId="29DD1BA4"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bCs/>
                                <w:sz w:val="20"/>
                                <w:szCs w:val="20"/>
                              </w:rPr>
                              <w:t>41.98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6DCAFE" w14:textId="627E96F0" w:rsidR="00F17399" w:rsidRPr="00085F61" w:rsidRDefault="00F17399" w:rsidP="002141F6">
                            <w:pPr>
                              <w:pStyle w:val="af7"/>
                              <w:widowControl/>
                              <w:overflowPunct w:val="0"/>
                              <w:snapToGrid w:val="0"/>
                              <w:spacing w:line="240" w:lineRule="atLeast"/>
                              <w:ind w:leftChars="-50" w:left="-120"/>
                              <w:jc w:val="right"/>
                              <w:rPr>
                                <w:rFonts w:ascii="標楷體" w:eastAsia="標楷體" w:hAnsi="標楷體"/>
                                <w:bCs/>
                                <w:sz w:val="20"/>
                                <w:szCs w:val="20"/>
                              </w:rPr>
                            </w:pPr>
                            <w:r w:rsidRPr="00085F61">
                              <w:rPr>
                                <w:rFonts w:ascii="標楷體" w:eastAsia="標楷體" w:hAnsi="標楷體" w:hint="eastAsia"/>
                                <w:bCs/>
                                <w:sz w:val="20"/>
                                <w:szCs w:val="20"/>
                              </w:rPr>
                              <w:t xml:space="preserve">- </w:t>
                            </w:r>
                            <w:r w:rsidRPr="00085F61">
                              <w:rPr>
                                <w:rFonts w:ascii="標楷體" w:eastAsia="標楷體" w:hAnsi="標楷體"/>
                                <w:bCs/>
                                <w:sz w:val="20"/>
                                <w:szCs w:val="20"/>
                              </w:rPr>
                              <w:t>45.94</w:t>
                            </w:r>
                          </w:p>
                        </w:tc>
                        <w:tc>
                          <w:tcPr>
                            <w:tcW w:w="709" w:type="dxa"/>
                            <w:tcBorders>
                              <w:top w:val="single" w:sz="4" w:space="0" w:color="auto"/>
                              <w:left w:val="single" w:sz="4" w:space="0" w:color="auto"/>
                              <w:bottom w:val="single" w:sz="4" w:space="0" w:color="auto"/>
                              <w:right w:val="single" w:sz="4" w:space="0" w:color="auto"/>
                            </w:tcBorders>
                            <w:vAlign w:val="center"/>
                          </w:tcPr>
                          <w:p w14:paraId="535450B8" w14:textId="5207D8A6" w:rsidR="00F17399" w:rsidRPr="00085F61" w:rsidRDefault="00F17399" w:rsidP="00F17399">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hint="eastAsia"/>
                                <w:bCs/>
                                <w:sz w:val="20"/>
                                <w:szCs w:val="20"/>
                              </w:rPr>
                              <w:t>1</w:t>
                            </w:r>
                            <w:r w:rsidRPr="00085F61">
                              <w:rPr>
                                <w:rFonts w:ascii="標楷體" w:eastAsia="標楷體" w:hAnsi="標楷體"/>
                                <w:bCs/>
                                <w:sz w:val="20"/>
                                <w:szCs w:val="20"/>
                              </w:rPr>
                              <w:t>1</w:t>
                            </w:r>
                            <w:r w:rsidR="0092070C" w:rsidRPr="00085F61">
                              <w:rPr>
                                <w:rFonts w:ascii="標楷體" w:eastAsia="標楷體" w:hAnsi="標楷體"/>
                                <w:bCs/>
                                <w:sz w:val="20"/>
                                <w:szCs w:val="20"/>
                              </w:rPr>
                              <w:t>0</w:t>
                            </w:r>
                          </w:p>
                        </w:tc>
                        <w:tc>
                          <w:tcPr>
                            <w:tcW w:w="1276" w:type="dxa"/>
                            <w:tcBorders>
                              <w:top w:val="single" w:sz="4" w:space="0" w:color="auto"/>
                              <w:left w:val="single" w:sz="4" w:space="0" w:color="auto"/>
                              <w:bottom w:val="single" w:sz="4" w:space="0" w:color="auto"/>
                              <w:right w:val="single" w:sz="4" w:space="0" w:color="auto"/>
                            </w:tcBorders>
                            <w:vAlign w:val="center"/>
                          </w:tcPr>
                          <w:p w14:paraId="41114764" w14:textId="096DC612" w:rsidR="00F17399" w:rsidRPr="00085F61" w:rsidRDefault="00F17399" w:rsidP="00EB0E4D">
                            <w:pPr>
                              <w:pStyle w:val="af7"/>
                              <w:widowControl/>
                              <w:overflowPunct w:val="0"/>
                              <w:snapToGrid w:val="0"/>
                              <w:spacing w:line="240" w:lineRule="atLeast"/>
                              <w:ind w:leftChars="0" w:left="0"/>
                              <w:jc w:val="center"/>
                              <w:rPr>
                                <w:rFonts w:ascii="標楷體" w:eastAsia="標楷體" w:hAnsi="標楷體"/>
                                <w:bCs/>
                                <w:spacing w:val="-5"/>
                                <w:sz w:val="20"/>
                                <w:szCs w:val="20"/>
                              </w:rPr>
                            </w:pPr>
                            <w:r w:rsidRPr="00085F61">
                              <w:rPr>
                                <w:rFonts w:ascii="標楷體" w:eastAsia="標楷體" w:hAnsi="標楷體" w:hint="eastAsia"/>
                                <w:bCs/>
                                <w:spacing w:val="-5"/>
                                <w:sz w:val="20"/>
                                <w:szCs w:val="20"/>
                              </w:rPr>
                              <w:t>1</w:t>
                            </w:r>
                            <w:r w:rsidRPr="00085F61">
                              <w:rPr>
                                <w:rFonts w:ascii="標楷體" w:eastAsia="標楷體" w:hAnsi="標楷體"/>
                                <w:bCs/>
                                <w:spacing w:val="-5"/>
                                <w:sz w:val="20"/>
                                <w:szCs w:val="20"/>
                              </w:rPr>
                              <w:t>12</w:t>
                            </w:r>
                            <w:r w:rsidRPr="00085F61">
                              <w:rPr>
                                <w:rFonts w:ascii="標楷體" w:eastAsia="標楷體" w:hAnsi="標楷體" w:hint="eastAsia"/>
                                <w:bCs/>
                                <w:spacing w:val="-5"/>
                                <w:sz w:val="20"/>
                                <w:szCs w:val="20"/>
                              </w:rPr>
                              <w:t>年2月</w:t>
                            </w:r>
                          </w:p>
                        </w:tc>
                      </w:tr>
                      <w:tr w:rsidR="00085F61" w:rsidRPr="00085F61" w14:paraId="6C5C8D79" w14:textId="77777777" w:rsidTr="004B2A2F">
                        <w:trPr>
                          <w:trHeight w:val="454"/>
                          <w:jc w:val="center"/>
                        </w:trPr>
                        <w:tc>
                          <w:tcPr>
                            <w:tcW w:w="425" w:type="dxa"/>
                            <w:vMerge w:val="restart"/>
                            <w:tcBorders>
                              <w:top w:val="single" w:sz="4" w:space="0" w:color="auto"/>
                              <w:left w:val="single" w:sz="4" w:space="0" w:color="auto"/>
                              <w:right w:val="single" w:sz="4" w:space="0" w:color="auto"/>
                            </w:tcBorders>
                            <w:vAlign w:val="center"/>
                            <w:hideMark/>
                          </w:tcPr>
                          <w:p w14:paraId="68E9A988" w14:textId="77777777"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szCs w:val="20"/>
                              </w:rPr>
                            </w:pPr>
                            <w:r w:rsidRPr="00085F61">
                              <w:rPr>
                                <w:rFonts w:ascii="標楷體" w:eastAsia="標楷體" w:hAnsi="標楷體" w:hint="eastAsia"/>
                                <w:bCs/>
                                <w:sz w:val="20"/>
                                <w:szCs w:val="20"/>
                              </w:rPr>
                              <w:t>2</w:t>
                            </w:r>
                          </w:p>
                        </w:tc>
                        <w:tc>
                          <w:tcPr>
                            <w:tcW w:w="851" w:type="dxa"/>
                            <w:vMerge w:val="restart"/>
                            <w:tcBorders>
                              <w:top w:val="single" w:sz="4" w:space="0" w:color="auto"/>
                              <w:left w:val="single" w:sz="4" w:space="0" w:color="auto"/>
                              <w:right w:val="single" w:sz="4" w:space="0" w:color="auto"/>
                            </w:tcBorders>
                            <w:vAlign w:val="center"/>
                            <w:hideMark/>
                          </w:tcPr>
                          <w:p w14:paraId="6719A364" w14:textId="77777777" w:rsidR="00F17399" w:rsidRPr="00085F61" w:rsidRDefault="00F17399">
                            <w:pPr>
                              <w:pStyle w:val="af7"/>
                              <w:widowControl/>
                              <w:overflowPunct w:val="0"/>
                              <w:snapToGrid w:val="0"/>
                              <w:spacing w:line="240" w:lineRule="atLeast"/>
                              <w:ind w:leftChars="0" w:left="0"/>
                              <w:rPr>
                                <w:rFonts w:ascii="標楷體" w:eastAsia="標楷體" w:hAnsi="標楷體"/>
                                <w:bCs/>
                                <w:sz w:val="20"/>
                                <w:szCs w:val="20"/>
                              </w:rPr>
                            </w:pPr>
                            <w:r w:rsidRPr="00085F61">
                              <w:rPr>
                                <w:rFonts w:ascii="標楷體" w:eastAsia="標楷體" w:hAnsi="標楷體" w:hint="eastAsia"/>
                                <w:bCs/>
                                <w:sz w:val="20"/>
                                <w:szCs w:val="20"/>
                              </w:rPr>
                              <w:t>中埔</w:t>
                            </w:r>
                          </w:p>
                        </w:tc>
                        <w:tc>
                          <w:tcPr>
                            <w:tcW w:w="1134" w:type="dxa"/>
                            <w:tcBorders>
                              <w:top w:val="single" w:sz="4" w:space="0" w:color="auto"/>
                              <w:left w:val="single" w:sz="4" w:space="0" w:color="auto"/>
                              <w:bottom w:val="single" w:sz="4" w:space="0" w:color="auto"/>
                              <w:right w:val="single" w:sz="4" w:space="0" w:color="auto"/>
                            </w:tcBorders>
                            <w:vAlign w:val="center"/>
                          </w:tcPr>
                          <w:p w14:paraId="77EB3D9E" w14:textId="33CFAB28" w:rsidR="00F17399" w:rsidRPr="00085F61" w:rsidRDefault="00F17399" w:rsidP="002141F6">
                            <w:pPr>
                              <w:pStyle w:val="af7"/>
                              <w:widowControl/>
                              <w:overflowPunct w:val="0"/>
                              <w:snapToGrid w:val="0"/>
                              <w:spacing w:line="240" w:lineRule="atLeast"/>
                              <w:ind w:leftChars="-15" w:left="-36"/>
                              <w:rPr>
                                <w:rFonts w:ascii="標楷體" w:eastAsia="標楷體" w:hAnsi="標楷體"/>
                                <w:bCs/>
                                <w:sz w:val="20"/>
                              </w:rPr>
                            </w:pPr>
                            <w:r w:rsidRPr="00085F61">
                              <w:rPr>
                                <w:rFonts w:ascii="標楷體" w:eastAsia="標楷體" w:hAnsi="標楷體" w:hint="eastAsia"/>
                                <w:bCs/>
                                <w:sz w:val="20"/>
                              </w:rPr>
                              <w:t>第一區</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9E1D20" w14:textId="6484F6F0"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bCs/>
                                <w:sz w:val="20"/>
                                <w:szCs w:val="20"/>
                              </w:rPr>
                              <w:t>100.00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D040C0" w14:textId="0CDCBF69"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bCs/>
                                <w:sz w:val="20"/>
                                <w:szCs w:val="20"/>
                              </w:rPr>
                              <w:t>90.93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50BD58" w14:textId="2E9569F4"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hint="eastAsia"/>
                                <w:bCs/>
                                <w:sz w:val="20"/>
                                <w:szCs w:val="20"/>
                              </w:rPr>
                              <w:t xml:space="preserve">- </w:t>
                            </w:r>
                            <w:r w:rsidRPr="00085F61">
                              <w:rPr>
                                <w:rFonts w:ascii="標楷體" w:eastAsia="標楷體" w:hAnsi="標楷體"/>
                                <w:bCs/>
                                <w:sz w:val="20"/>
                                <w:szCs w:val="20"/>
                              </w:rPr>
                              <w:t>9</w:t>
                            </w:r>
                            <w:r w:rsidRPr="00085F61">
                              <w:rPr>
                                <w:rFonts w:ascii="標楷體" w:eastAsia="標楷體" w:hAnsi="標楷體" w:hint="eastAsia"/>
                                <w:bCs/>
                                <w:sz w:val="20"/>
                                <w:szCs w:val="20"/>
                              </w:rPr>
                              <w:t>.</w:t>
                            </w:r>
                            <w:r w:rsidRPr="00085F61">
                              <w:rPr>
                                <w:rFonts w:ascii="標楷體" w:eastAsia="標楷體" w:hAnsi="標楷體"/>
                                <w:bCs/>
                                <w:sz w:val="20"/>
                                <w:szCs w:val="20"/>
                              </w:rPr>
                              <w:t>07</w:t>
                            </w:r>
                          </w:p>
                        </w:tc>
                        <w:tc>
                          <w:tcPr>
                            <w:tcW w:w="709" w:type="dxa"/>
                            <w:tcBorders>
                              <w:top w:val="single" w:sz="4" w:space="0" w:color="auto"/>
                              <w:left w:val="single" w:sz="4" w:space="0" w:color="auto"/>
                              <w:right w:val="single" w:sz="4" w:space="0" w:color="auto"/>
                            </w:tcBorders>
                            <w:vAlign w:val="center"/>
                          </w:tcPr>
                          <w:p w14:paraId="53F344D3" w14:textId="4FB13276" w:rsidR="00F17399" w:rsidRPr="00085F61" w:rsidRDefault="00F17399" w:rsidP="00F17399">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hint="eastAsia"/>
                                <w:bCs/>
                                <w:sz w:val="20"/>
                                <w:szCs w:val="20"/>
                              </w:rPr>
                              <w:t>1</w:t>
                            </w:r>
                            <w:r w:rsidRPr="00085F61">
                              <w:rPr>
                                <w:rFonts w:ascii="標楷體" w:eastAsia="標楷體" w:hAnsi="標楷體"/>
                                <w:bCs/>
                                <w:sz w:val="20"/>
                                <w:szCs w:val="20"/>
                              </w:rPr>
                              <w:t>81</w:t>
                            </w:r>
                          </w:p>
                        </w:tc>
                        <w:tc>
                          <w:tcPr>
                            <w:tcW w:w="1276" w:type="dxa"/>
                            <w:vMerge w:val="restart"/>
                            <w:tcBorders>
                              <w:top w:val="single" w:sz="4" w:space="0" w:color="auto"/>
                              <w:left w:val="single" w:sz="4" w:space="0" w:color="auto"/>
                              <w:right w:val="single" w:sz="4" w:space="0" w:color="auto"/>
                            </w:tcBorders>
                            <w:vAlign w:val="center"/>
                          </w:tcPr>
                          <w:p w14:paraId="417CD0A1" w14:textId="64A974D0" w:rsidR="00F17399" w:rsidRPr="00085F61" w:rsidRDefault="00F17399" w:rsidP="00EB0E4D">
                            <w:pPr>
                              <w:pStyle w:val="af7"/>
                              <w:widowControl/>
                              <w:overflowPunct w:val="0"/>
                              <w:snapToGrid w:val="0"/>
                              <w:spacing w:line="240" w:lineRule="atLeast"/>
                              <w:ind w:leftChars="0" w:left="0"/>
                              <w:jc w:val="center"/>
                              <w:rPr>
                                <w:rFonts w:ascii="標楷體" w:eastAsia="標楷體" w:hAnsi="標楷體"/>
                                <w:bCs/>
                                <w:spacing w:val="-5"/>
                                <w:sz w:val="20"/>
                                <w:szCs w:val="20"/>
                              </w:rPr>
                            </w:pPr>
                            <w:r w:rsidRPr="00085F61">
                              <w:rPr>
                                <w:rFonts w:ascii="標楷體" w:eastAsia="標楷體" w:hAnsi="標楷體" w:hint="eastAsia"/>
                                <w:bCs/>
                                <w:spacing w:val="-5"/>
                                <w:sz w:val="20"/>
                                <w:szCs w:val="20"/>
                              </w:rPr>
                              <w:t>1</w:t>
                            </w:r>
                            <w:r w:rsidRPr="00085F61">
                              <w:rPr>
                                <w:rFonts w:ascii="標楷體" w:eastAsia="標楷體" w:hAnsi="標楷體"/>
                                <w:bCs/>
                                <w:spacing w:val="-5"/>
                                <w:sz w:val="20"/>
                                <w:szCs w:val="20"/>
                              </w:rPr>
                              <w:t>11</w:t>
                            </w:r>
                            <w:r w:rsidRPr="00085F61">
                              <w:rPr>
                                <w:rFonts w:ascii="標楷體" w:eastAsia="標楷體" w:hAnsi="標楷體" w:hint="eastAsia"/>
                                <w:bCs/>
                                <w:spacing w:val="-5"/>
                                <w:sz w:val="20"/>
                                <w:szCs w:val="20"/>
                              </w:rPr>
                              <w:t>年12月</w:t>
                            </w:r>
                          </w:p>
                        </w:tc>
                      </w:tr>
                      <w:tr w:rsidR="00085F61" w:rsidRPr="00085F61" w14:paraId="788288FE" w14:textId="77777777" w:rsidTr="004B2A2F">
                        <w:trPr>
                          <w:trHeight w:val="454"/>
                          <w:jc w:val="center"/>
                        </w:trPr>
                        <w:tc>
                          <w:tcPr>
                            <w:tcW w:w="425" w:type="dxa"/>
                            <w:vMerge/>
                            <w:tcBorders>
                              <w:left w:val="single" w:sz="4" w:space="0" w:color="auto"/>
                              <w:bottom w:val="single" w:sz="4" w:space="0" w:color="auto"/>
                              <w:right w:val="single" w:sz="4" w:space="0" w:color="auto"/>
                            </w:tcBorders>
                            <w:vAlign w:val="center"/>
                          </w:tcPr>
                          <w:p w14:paraId="5DB339BC" w14:textId="77777777"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rPr>
                            </w:pPr>
                          </w:p>
                        </w:tc>
                        <w:tc>
                          <w:tcPr>
                            <w:tcW w:w="851" w:type="dxa"/>
                            <w:vMerge/>
                            <w:tcBorders>
                              <w:left w:val="single" w:sz="4" w:space="0" w:color="auto"/>
                              <w:bottom w:val="single" w:sz="4" w:space="0" w:color="auto"/>
                              <w:right w:val="single" w:sz="4" w:space="0" w:color="auto"/>
                            </w:tcBorders>
                            <w:vAlign w:val="center"/>
                          </w:tcPr>
                          <w:p w14:paraId="3FBAB84A" w14:textId="77777777" w:rsidR="00F17399" w:rsidRPr="00085F61" w:rsidRDefault="00F17399">
                            <w:pPr>
                              <w:pStyle w:val="af7"/>
                              <w:widowControl/>
                              <w:overflowPunct w:val="0"/>
                              <w:snapToGrid w:val="0"/>
                              <w:spacing w:line="240" w:lineRule="atLeast"/>
                              <w:ind w:leftChars="0" w:left="0"/>
                              <w:rPr>
                                <w:rFonts w:ascii="標楷體" w:eastAsia="標楷體" w:hAnsi="標楷體"/>
                                <w:bCs/>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93CC44C" w14:textId="477FA29F" w:rsidR="00F17399" w:rsidRPr="00085F61" w:rsidRDefault="00F17399" w:rsidP="002141F6">
                            <w:pPr>
                              <w:pStyle w:val="af7"/>
                              <w:widowControl/>
                              <w:overflowPunct w:val="0"/>
                              <w:snapToGrid w:val="0"/>
                              <w:spacing w:line="240" w:lineRule="atLeast"/>
                              <w:ind w:leftChars="-15" w:left="-36" w:rightChars="-50" w:right="-120"/>
                              <w:rPr>
                                <w:rFonts w:ascii="標楷體" w:eastAsia="標楷體" w:hAnsi="標楷體"/>
                                <w:bCs/>
                                <w:sz w:val="20"/>
                              </w:rPr>
                            </w:pPr>
                            <w:r w:rsidRPr="00085F61">
                              <w:rPr>
                                <w:rFonts w:ascii="標楷體" w:eastAsia="標楷體" w:hAnsi="標楷體" w:hint="eastAsia"/>
                                <w:bCs/>
                                <w:sz w:val="20"/>
                              </w:rPr>
                              <w:t>第二、三區</w:t>
                            </w:r>
                          </w:p>
                        </w:tc>
                        <w:tc>
                          <w:tcPr>
                            <w:tcW w:w="851" w:type="dxa"/>
                            <w:tcBorders>
                              <w:top w:val="single" w:sz="4" w:space="0" w:color="auto"/>
                              <w:left w:val="single" w:sz="4" w:space="0" w:color="auto"/>
                              <w:bottom w:val="single" w:sz="4" w:space="0" w:color="auto"/>
                              <w:right w:val="single" w:sz="4" w:space="0" w:color="auto"/>
                            </w:tcBorders>
                            <w:vAlign w:val="center"/>
                          </w:tcPr>
                          <w:p w14:paraId="2B439A83" w14:textId="17B04A03"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rPr>
                            </w:pPr>
                            <w:r w:rsidRPr="00085F61">
                              <w:rPr>
                                <w:rFonts w:ascii="標楷體" w:eastAsia="標楷體" w:hAnsi="標楷體" w:hint="eastAsia"/>
                                <w:bCs/>
                                <w:sz w:val="20"/>
                              </w:rPr>
                              <w:t>2</w:t>
                            </w:r>
                            <w:r w:rsidRPr="00085F61">
                              <w:rPr>
                                <w:rFonts w:ascii="標楷體" w:eastAsia="標楷體" w:hAnsi="標楷體"/>
                                <w:bCs/>
                                <w:sz w:val="20"/>
                              </w:rPr>
                              <w:t>6.79</w:t>
                            </w:r>
                          </w:p>
                        </w:tc>
                        <w:tc>
                          <w:tcPr>
                            <w:tcW w:w="851" w:type="dxa"/>
                            <w:tcBorders>
                              <w:top w:val="single" w:sz="4" w:space="0" w:color="auto"/>
                              <w:left w:val="single" w:sz="4" w:space="0" w:color="auto"/>
                              <w:bottom w:val="single" w:sz="4" w:space="0" w:color="auto"/>
                              <w:right w:val="single" w:sz="4" w:space="0" w:color="auto"/>
                            </w:tcBorders>
                            <w:vAlign w:val="center"/>
                          </w:tcPr>
                          <w:p w14:paraId="5B8B53A7" w14:textId="22A669B7"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rPr>
                            </w:pPr>
                            <w:r w:rsidRPr="00085F61">
                              <w:rPr>
                                <w:rFonts w:ascii="標楷體" w:eastAsia="標楷體" w:hAnsi="標楷體" w:hint="eastAsia"/>
                                <w:bCs/>
                                <w:sz w:val="20"/>
                              </w:rPr>
                              <w:t>2</w:t>
                            </w:r>
                            <w:r w:rsidRPr="00085F61">
                              <w:rPr>
                                <w:rFonts w:ascii="標楷體" w:eastAsia="標楷體" w:hAnsi="標楷體"/>
                                <w:bCs/>
                                <w:sz w:val="20"/>
                              </w:rPr>
                              <w:t>3.17</w:t>
                            </w:r>
                          </w:p>
                        </w:tc>
                        <w:tc>
                          <w:tcPr>
                            <w:tcW w:w="851" w:type="dxa"/>
                            <w:tcBorders>
                              <w:top w:val="single" w:sz="4" w:space="0" w:color="auto"/>
                              <w:left w:val="single" w:sz="4" w:space="0" w:color="auto"/>
                              <w:bottom w:val="single" w:sz="4" w:space="0" w:color="auto"/>
                              <w:right w:val="single" w:sz="4" w:space="0" w:color="auto"/>
                            </w:tcBorders>
                            <w:vAlign w:val="center"/>
                          </w:tcPr>
                          <w:p w14:paraId="0B151320" w14:textId="6532627A" w:rsidR="00F17399" w:rsidRPr="00085F61" w:rsidRDefault="00F17399" w:rsidP="007E65B9">
                            <w:pPr>
                              <w:pStyle w:val="af7"/>
                              <w:widowControl/>
                              <w:wordWrap w:val="0"/>
                              <w:overflowPunct w:val="0"/>
                              <w:snapToGrid w:val="0"/>
                              <w:spacing w:line="240" w:lineRule="atLeast"/>
                              <w:ind w:leftChars="0" w:left="0"/>
                              <w:jc w:val="right"/>
                              <w:rPr>
                                <w:rFonts w:ascii="標楷體" w:eastAsia="標楷體" w:hAnsi="標楷體"/>
                                <w:bCs/>
                                <w:sz w:val="20"/>
                              </w:rPr>
                            </w:pPr>
                            <w:r w:rsidRPr="00085F61">
                              <w:rPr>
                                <w:rFonts w:ascii="標楷體" w:eastAsia="標楷體" w:hAnsi="標楷體" w:hint="eastAsia"/>
                                <w:bCs/>
                                <w:sz w:val="20"/>
                              </w:rPr>
                              <w:t>-</w:t>
                            </w:r>
                            <w:r w:rsidRPr="00085F61">
                              <w:rPr>
                                <w:rFonts w:ascii="標楷體" w:eastAsia="標楷體" w:hAnsi="標楷體"/>
                                <w:bCs/>
                                <w:sz w:val="20"/>
                              </w:rPr>
                              <w:t xml:space="preserve"> 3.62</w:t>
                            </w:r>
                          </w:p>
                        </w:tc>
                        <w:tc>
                          <w:tcPr>
                            <w:tcW w:w="709" w:type="dxa"/>
                            <w:tcBorders>
                              <w:left w:val="single" w:sz="4" w:space="0" w:color="auto"/>
                              <w:bottom w:val="single" w:sz="4" w:space="0" w:color="auto"/>
                              <w:right w:val="single" w:sz="4" w:space="0" w:color="auto"/>
                            </w:tcBorders>
                            <w:vAlign w:val="center"/>
                          </w:tcPr>
                          <w:p w14:paraId="54D57DBA" w14:textId="31CCA0A8" w:rsidR="00F17399" w:rsidRPr="00085F61" w:rsidRDefault="00F17399" w:rsidP="00F17399">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hint="eastAsia"/>
                                <w:bCs/>
                                <w:sz w:val="20"/>
                                <w:szCs w:val="20"/>
                              </w:rPr>
                              <w:t>2</w:t>
                            </w:r>
                            <w:r w:rsidRPr="00085F61">
                              <w:rPr>
                                <w:rFonts w:ascii="標楷體" w:eastAsia="標楷體" w:hAnsi="標楷體"/>
                                <w:bCs/>
                                <w:sz w:val="20"/>
                                <w:szCs w:val="20"/>
                              </w:rPr>
                              <w:t>0</w:t>
                            </w:r>
                          </w:p>
                        </w:tc>
                        <w:tc>
                          <w:tcPr>
                            <w:tcW w:w="1276" w:type="dxa"/>
                            <w:vMerge/>
                            <w:tcBorders>
                              <w:left w:val="single" w:sz="4" w:space="0" w:color="auto"/>
                              <w:bottom w:val="single" w:sz="4" w:space="0" w:color="auto"/>
                              <w:right w:val="single" w:sz="4" w:space="0" w:color="auto"/>
                            </w:tcBorders>
                            <w:vAlign w:val="center"/>
                          </w:tcPr>
                          <w:p w14:paraId="428B63DA" w14:textId="36A436C2" w:rsidR="00F17399" w:rsidRPr="00085F61" w:rsidRDefault="00F17399" w:rsidP="00EB0E4D">
                            <w:pPr>
                              <w:pStyle w:val="af7"/>
                              <w:widowControl/>
                              <w:overflowPunct w:val="0"/>
                              <w:snapToGrid w:val="0"/>
                              <w:spacing w:line="240" w:lineRule="atLeast"/>
                              <w:ind w:leftChars="0" w:left="0"/>
                              <w:jc w:val="center"/>
                              <w:rPr>
                                <w:rFonts w:ascii="標楷體" w:eastAsia="標楷體" w:hAnsi="標楷體"/>
                                <w:bCs/>
                                <w:spacing w:val="-5"/>
                                <w:sz w:val="20"/>
                              </w:rPr>
                            </w:pPr>
                          </w:p>
                        </w:tc>
                      </w:tr>
                      <w:tr w:rsidR="00085F61" w:rsidRPr="00085F61" w14:paraId="3AC9D111" w14:textId="77777777" w:rsidTr="004B2A2F">
                        <w:trPr>
                          <w:trHeight w:val="454"/>
                          <w:jc w:val="center"/>
                        </w:trPr>
                        <w:tc>
                          <w:tcPr>
                            <w:tcW w:w="425" w:type="dxa"/>
                            <w:tcBorders>
                              <w:top w:val="single" w:sz="4" w:space="0" w:color="auto"/>
                              <w:left w:val="single" w:sz="4" w:space="0" w:color="auto"/>
                              <w:bottom w:val="single" w:sz="4" w:space="0" w:color="auto"/>
                              <w:right w:val="single" w:sz="4" w:space="0" w:color="auto"/>
                            </w:tcBorders>
                            <w:vAlign w:val="center"/>
                            <w:hideMark/>
                          </w:tcPr>
                          <w:p w14:paraId="35AC44C2" w14:textId="77777777"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szCs w:val="20"/>
                              </w:rPr>
                            </w:pPr>
                            <w:r w:rsidRPr="00085F61">
                              <w:rPr>
                                <w:rFonts w:ascii="標楷體" w:eastAsia="標楷體" w:hAnsi="標楷體" w:hint="eastAsia"/>
                                <w:bCs/>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D68C3C" w14:textId="77777777" w:rsidR="00F17399" w:rsidRPr="00085F61" w:rsidRDefault="00F17399">
                            <w:pPr>
                              <w:pStyle w:val="af7"/>
                              <w:widowControl/>
                              <w:overflowPunct w:val="0"/>
                              <w:snapToGrid w:val="0"/>
                              <w:spacing w:line="240" w:lineRule="atLeast"/>
                              <w:ind w:leftChars="0" w:left="0"/>
                              <w:rPr>
                                <w:rFonts w:ascii="標楷體" w:eastAsia="標楷體" w:hAnsi="標楷體"/>
                                <w:bCs/>
                                <w:sz w:val="20"/>
                                <w:szCs w:val="20"/>
                              </w:rPr>
                            </w:pPr>
                            <w:r w:rsidRPr="00085F61">
                              <w:rPr>
                                <w:rFonts w:ascii="標楷體" w:eastAsia="標楷體" w:hAnsi="標楷體" w:hint="eastAsia"/>
                                <w:bCs/>
                                <w:sz w:val="20"/>
                                <w:szCs w:val="20"/>
                              </w:rPr>
                              <w:t>水上</w:t>
                            </w:r>
                          </w:p>
                        </w:tc>
                        <w:tc>
                          <w:tcPr>
                            <w:tcW w:w="1134" w:type="dxa"/>
                            <w:tcBorders>
                              <w:top w:val="single" w:sz="4" w:space="0" w:color="auto"/>
                              <w:left w:val="single" w:sz="4" w:space="0" w:color="auto"/>
                              <w:bottom w:val="single" w:sz="4" w:space="0" w:color="auto"/>
                              <w:right w:val="single" w:sz="4" w:space="0" w:color="auto"/>
                            </w:tcBorders>
                            <w:vAlign w:val="center"/>
                          </w:tcPr>
                          <w:p w14:paraId="3DE6BA74" w14:textId="0FDD13C7" w:rsidR="00F17399" w:rsidRPr="00085F61" w:rsidRDefault="00F17399" w:rsidP="0092070C">
                            <w:pPr>
                              <w:pStyle w:val="af7"/>
                              <w:widowControl/>
                              <w:overflowPunct w:val="0"/>
                              <w:snapToGrid w:val="0"/>
                              <w:spacing w:line="240" w:lineRule="atLeast"/>
                              <w:ind w:leftChars="-15" w:left="-36"/>
                              <w:rPr>
                                <w:rFonts w:ascii="標楷體" w:eastAsia="標楷體" w:hAnsi="標楷體"/>
                                <w:bCs/>
                                <w:sz w:val="20"/>
                              </w:rPr>
                            </w:pPr>
                            <w:r w:rsidRPr="00085F61">
                              <w:rPr>
                                <w:rFonts w:ascii="標楷體" w:eastAsia="標楷體" w:hAnsi="標楷體" w:hint="eastAsia"/>
                                <w:bCs/>
                                <w:sz w:val="20"/>
                              </w:rPr>
                              <w:t>第一區</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EB7C2" w14:textId="11D0A9BC"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bCs/>
                                <w:sz w:val="20"/>
                                <w:szCs w:val="20"/>
                              </w:rPr>
                              <w:t>52.23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6C5EC6" w14:textId="447B9170"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bCs/>
                                <w:sz w:val="20"/>
                                <w:szCs w:val="20"/>
                              </w:rPr>
                              <w:t>53.28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7CAED7" w14:textId="1C39F220"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hint="eastAsia"/>
                                <w:bCs/>
                                <w:sz w:val="20"/>
                                <w:szCs w:val="20"/>
                              </w:rPr>
                              <w:t xml:space="preserve">+ </w:t>
                            </w:r>
                            <w:r w:rsidRPr="00085F61">
                              <w:rPr>
                                <w:rFonts w:ascii="標楷體" w:eastAsia="標楷體" w:hAnsi="標楷體"/>
                                <w:bCs/>
                                <w:sz w:val="20"/>
                                <w:szCs w:val="20"/>
                              </w:rPr>
                              <w:t>1</w:t>
                            </w:r>
                            <w:r w:rsidRPr="00085F61">
                              <w:rPr>
                                <w:rFonts w:ascii="標楷體" w:eastAsia="標楷體" w:hAnsi="標楷體" w:hint="eastAsia"/>
                                <w:bCs/>
                                <w:sz w:val="20"/>
                                <w:szCs w:val="20"/>
                              </w:rPr>
                              <w:t>.</w:t>
                            </w:r>
                            <w:r w:rsidRPr="00085F61">
                              <w:rPr>
                                <w:rFonts w:ascii="標楷體" w:eastAsia="標楷體" w:hAnsi="標楷體"/>
                                <w:bCs/>
                                <w:sz w:val="20"/>
                                <w:szCs w:val="20"/>
                              </w:rPr>
                              <w:t>05</w:t>
                            </w:r>
                          </w:p>
                        </w:tc>
                        <w:tc>
                          <w:tcPr>
                            <w:tcW w:w="709" w:type="dxa"/>
                            <w:tcBorders>
                              <w:top w:val="single" w:sz="4" w:space="0" w:color="auto"/>
                              <w:left w:val="single" w:sz="4" w:space="0" w:color="auto"/>
                              <w:bottom w:val="single" w:sz="4" w:space="0" w:color="auto"/>
                              <w:right w:val="single" w:sz="4" w:space="0" w:color="auto"/>
                            </w:tcBorders>
                            <w:vAlign w:val="center"/>
                          </w:tcPr>
                          <w:p w14:paraId="01D575D8" w14:textId="36342CDA" w:rsidR="00F17399" w:rsidRPr="00085F61" w:rsidRDefault="00F17399" w:rsidP="00F17399">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hint="eastAsia"/>
                                <w:bCs/>
                                <w:sz w:val="20"/>
                                <w:szCs w:val="20"/>
                              </w:rPr>
                              <w:t>3</w:t>
                            </w:r>
                            <w:r w:rsidRPr="00085F61">
                              <w:rPr>
                                <w:rFonts w:ascii="標楷體" w:eastAsia="標楷體" w:hAnsi="標楷體"/>
                                <w:bCs/>
                                <w:sz w:val="20"/>
                                <w:szCs w:val="20"/>
                              </w:rPr>
                              <w:t>09</w:t>
                            </w:r>
                          </w:p>
                        </w:tc>
                        <w:tc>
                          <w:tcPr>
                            <w:tcW w:w="1276" w:type="dxa"/>
                            <w:tcBorders>
                              <w:top w:val="single" w:sz="4" w:space="0" w:color="auto"/>
                              <w:left w:val="single" w:sz="4" w:space="0" w:color="auto"/>
                              <w:bottom w:val="single" w:sz="4" w:space="0" w:color="auto"/>
                              <w:right w:val="single" w:sz="4" w:space="0" w:color="auto"/>
                            </w:tcBorders>
                            <w:vAlign w:val="center"/>
                          </w:tcPr>
                          <w:p w14:paraId="704C50EF" w14:textId="1D452CD4" w:rsidR="00F17399" w:rsidRPr="00085F61" w:rsidRDefault="00F17399" w:rsidP="00EB0E4D">
                            <w:pPr>
                              <w:pStyle w:val="af7"/>
                              <w:widowControl/>
                              <w:overflowPunct w:val="0"/>
                              <w:snapToGrid w:val="0"/>
                              <w:spacing w:line="240" w:lineRule="atLeast"/>
                              <w:ind w:leftChars="0" w:left="0"/>
                              <w:jc w:val="center"/>
                              <w:rPr>
                                <w:rFonts w:ascii="標楷體" w:eastAsia="標楷體" w:hAnsi="標楷體"/>
                                <w:bCs/>
                                <w:spacing w:val="-5"/>
                                <w:sz w:val="20"/>
                                <w:szCs w:val="20"/>
                              </w:rPr>
                            </w:pPr>
                            <w:r w:rsidRPr="00085F61">
                              <w:rPr>
                                <w:rFonts w:ascii="標楷體" w:eastAsia="標楷體" w:hAnsi="標楷體" w:hint="eastAsia"/>
                                <w:bCs/>
                                <w:spacing w:val="-5"/>
                                <w:sz w:val="20"/>
                                <w:szCs w:val="20"/>
                              </w:rPr>
                              <w:t>1</w:t>
                            </w:r>
                            <w:r w:rsidRPr="00085F61">
                              <w:rPr>
                                <w:rFonts w:ascii="標楷體" w:eastAsia="標楷體" w:hAnsi="標楷體"/>
                                <w:bCs/>
                                <w:spacing w:val="-5"/>
                                <w:sz w:val="20"/>
                                <w:szCs w:val="20"/>
                              </w:rPr>
                              <w:t>11</w:t>
                            </w:r>
                            <w:r w:rsidRPr="00085F61">
                              <w:rPr>
                                <w:rFonts w:ascii="標楷體" w:eastAsia="標楷體" w:hAnsi="標楷體" w:hint="eastAsia"/>
                                <w:bCs/>
                                <w:spacing w:val="-5"/>
                                <w:sz w:val="20"/>
                                <w:szCs w:val="20"/>
                              </w:rPr>
                              <w:t>年12月</w:t>
                            </w:r>
                          </w:p>
                        </w:tc>
                      </w:tr>
                      <w:tr w:rsidR="00085F61" w:rsidRPr="00085F61" w14:paraId="2AD11A68" w14:textId="77777777" w:rsidTr="004B2A2F">
                        <w:trPr>
                          <w:trHeight w:val="454"/>
                          <w:jc w:val="center"/>
                        </w:trPr>
                        <w:tc>
                          <w:tcPr>
                            <w:tcW w:w="425" w:type="dxa"/>
                            <w:tcBorders>
                              <w:top w:val="single" w:sz="4" w:space="0" w:color="auto"/>
                              <w:left w:val="single" w:sz="4" w:space="0" w:color="auto"/>
                              <w:bottom w:val="single" w:sz="4" w:space="0" w:color="auto"/>
                              <w:right w:val="single" w:sz="4" w:space="0" w:color="auto"/>
                            </w:tcBorders>
                            <w:vAlign w:val="center"/>
                            <w:hideMark/>
                          </w:tcPr>
                          <w:p w14:paraId="6B6656E9" w14:textId="77777777" w:rsidR="00F17399" w:rsidRPr="00085F61" w:rsidRDefault="00F17399">
                            <w:pPr>
                              <w:pStyle w:val="af7"/>
                              <w:widowControl/>
                              <w:overflowPunct w:val="0"/>
                              <w:snapToGrid w:val="0"/>
                              <w:spacing w:line="240" w:lineRule="atLeast"/>
                              <w:ind w:leftChars="0" w:left="0"/>
                              <w:jc w:val="center"/>
                              <w:rPr>
                                <w:rFonts w:ascii="標楷體" w:eastAsia="標楷體" w:hAnsi="標楷體"/>
                                <w:bCs/>
                                <w:sz w:val="20"/>
                                <w:szCs w:val="20"/>
                              </w:rPr>
                            </w:pPr>
                            <w:r w:rsidRPr="00085F61">
                              <w:rPr>
                                <w:rFonts w:ascii="標楷體" w:eastAsia="標楷體" w:hAnsi="標楷體" w:hint="eastAsia"/>
                                <w:bCs/>
                                <w:sz w:val="20"/>
                                <w:szCs w:val="20"/>
                              </w:rPr>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210B66" w14:textId="77777777" w:rsidR="00F17399" w:rsidRPr="00085F61" w:rsidRDefault="00F17399">
                            <w:pPr>
                              <w:pStyle w:val="af7"/>
                              <w:widowControl/>
                              <w:overflowPunct w:val="0"/>
                              <w:snapToGrid w:val="0"/>
                              <w:spacing w:line="240" w:lineRule="atLeast"/>
                              <w:ind w:leftChars="0" w:left="0"/>
                              <w:rPr>
                                <w:rFonts w:ascii="標楷體" w:eastAsia="標楷體" w:hAnsi="標楷體"/>
                                <w:bCs/>
                                <w:sz w:val="20"/>
                                <w:szCs w:val="20"/>
                              </w:rPr>
                            </w:pPr>
                            <w:r w:rsidRPr="00085F61">
                              <w:rPr>
                                <w:rFonts w:ascii="標楷體" w:eastAsia="標楷體" w:hAnsi="標楷體" w:hint="eastAsia"/>
                                <w:bCs/>
                                <w:sz w:val="20"/>
                                <w:szCs w:val="20"/>
                              </w:rPr>
                              <w:t>北高雄</w:t>
                            </w:r>
                          </w:p>
                        </w:tc>
                        <w:tc>
                          <w:tcPr>
                            <w:tcW w:w="1134" w:type="dxa"/>
                            <w:tcBorders>
                              <w:top w:val="single" w:sz="4" w:space="0" w:color="auto"/>
                              <w:left w:val="single" w:sz="4" w:space="0" w:color="auto"/>
                              <w:bottom w:val="single" w:sz="4" w:space="0" w:color="auto"/>
                              <w:right w:val="single" w:sz="4" w:space="0" w:color="auto"/>
                            </w:tcBorders>
                            <w:vAlign w:val="center"/>
                          </w:tcPr>
                          <w:p w14:paraId="29DA02D0" w14:textId="68E5FD0B" w:rsidR="00F17399" w:rsidRPr="00085F61" w:rsidRDefault="00F17399" w:rsidP="002141F6">
                            <w:pPr>
                              <w:pStyle w:val="af7"/>
                              <w:widowControl/>
                              <w:overflowPunct w:val="0"/>
                              <w:snapToGrid w:val="0"/>
                              <w:spacing w:line="240" w:lineRule="atLeast"/>
                              <w:ind w:leftChars="-15" w:left="-36"/>
                              <w:rPr>
                                <w:rFonts w:ascii="標楷體" w:eastAsia="標楷體" w:hAnsi="標楷體"/>
                                <w:bCs/>
                                <w:sz w:val="20"/>
                              </w:rPr>
                            </w:pPr>
                            <w:r w:rsidRPr="00085F61">
                              <w:rPr>
                                <w:rFonts w:ascii="標楷體" w:eastAsia="標楷體" w:hAnsi="標楷體" w:hint="eastAsia"/>
                                <w:bCs/>
                                <w:sz w:val="20"/>
                              </w:rPr>
                              <w:t>全區</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BF317B" w14:textId="36BDA180"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bCs/>
                                <w:sz w:val="20"/>
                                <w:szCs w:val="20"/>
                              </w:rPr>
                              <w:t>35.31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DA04F7" w14:textId="269EA75B"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bCs/>
                                <w:sz w:val="20"/>
                                <w:szCs w:val="20"/>
                              </w:rPr>
                              <w:t>37.34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FD43EE" w14:textId="718AB0DA" w:rsidR="00F17399" w:rsidRPr="00085F61" w:rsidRDefault="00F17399" w:rsidP="002141F6">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hint="eastAsia"/>
                                <w:bCs/>
                                <w:sz w:val="20"/>
                                <w:szCs w:val="20"/>
                              </w:rPr>
                              <w:t>+ 2.</w:t>
                            </w:r>
                            <w:r w:rsidRPr="00085F61">
                              <w:rPr>
                                <w:rFonts w:ascii="標楷體" w:eastAsia="標楷體" w:hAnsi="標楷體"/>
                                <w:bCs/>
                                <w:sz w:val="20"/>
                                <w:szCs w:val="20"/>
                              </w:rPr>
                              <w:t>03</w:t>
                            </w:r>
                          </w:p>
                        </w:tc>
                        <w:tc>
                          <w:tcPr>
                            <w:tcW w:w="709" w:type="dxa"/>
                            <w:tcBorders>
                              <w:top w:val="single" w:sz="4" w:space="0" w:color="auto"/>
                              <w:left w:val="single" w:sz="4" w:space="0" w:color="auto"/>
                              <w:bottom w:val="single" w:sz="4" w:space="0" w:color="auto"/>
                              <w:right w:val="single" w:sz="4" w:space="0" w:color="auto"/>
                            </w:tcBorders>
                            <w:vAlign w:val="center"/>
                          </w:tcPr>
                          <w:p w14:paraId="7E637BD6" w14:textId="20A8EBE5" w:rsidR="00F17399" w:rsidRPr="00085F61" w:rsidRDefault="00F17399" w:rsidP="00F17399">
                            <w:pPr>
                              <w:pStyle w:val="af7"/>
                              <w:widowControl/>
                              <w:overflowPunct w:val="0"/>
                              <w:snapToGrid w:val="0"/>
                              <w:spacing w:line="240" w:lineRule="atLeast"/>
                              <w:ind w:leftChars="0" w:left="0"/>
                              <w:jc w:val="right"/>
                              <w:rPr>
                                <w:rFonts w:ascii="標楷體" w:eastAsia="標楷體" w:hAnsi="標楷體"/>
                                <w:bCs/>
                                <w:sz w:val="20"/>
                                <w:szCs w:val="20"/>
                              </w:rPr>
                            </w:pPr>
                            <w:r w:rsidRPr="00085F61">
                              <w:rPr>
                                <w:rFonts w:ascii="標楷體" w:eastAsia="標楷體" w:hAnsi="標楷體" w:hint="eastAsia"/>
                                <w:bCs/>
                                <w:sz w:val="20"/>
                                <w:szCs w:val="20"/>
                              </w:rPr>
                              <w:t>3</w:t>
                            </w:r>
                            <w:r w:rsidRPr="00085F61">
                              <w:rPr>
                                <w:rFonts w:ascii="標楷體" w:eastAsia="標楷體" w:hAnsi="標楷體"/>
                                <w:bCs/>
                                <w:sz w:val="20"/>
                                <w:szCs w:val="20"/>
                              </w:rPr>
                              <w:t>6</w:t>
                            </w:r>
                          </w:p>
                        </w:tc>
                        <w:tc>
                          <w:tcPr>
                            <w:tcW w:w="1276" w:type="dxa"/>
                            <w:tcBorders>
                              <w:top w:val="single" w:sz="4" w:space="0" w:color="auto"/>
                              <w:left w:val="single" w:sz="4" w:space="0" w:color="auto"/>
                              <w:bottom w:val="single" w:sz="4" w:space="0" w:color="auto"/>
                              <w:right w:val="single" w:sz="4" w:space="0" w:color="auto"/>
                            </w:tcBorders>
                            <w:vAlign w:val="center"/>
                          </w:tcPr>
                          <w:p w14:paraId="1C23F740" w14:textId="7516951D" w:rsidR="00F17399" w:rsidRPr="00085F61" w:rsidRDefault="00F17399" w:rsidP="00EB0E4D">
                            <w:pPr>
                              <w:pStyle w:val="af7"/>
                              <w:widowControl/>
                              <w:overflowPunct w:val="0"/>
                              <w:snapToGrid w:val="0"/>
                              <w:spacing w:line="240" w:lineRule="atLeast"/>
                              <w:ind w:leftChars="0" w:left="0"/>
                              <w:jc w:val="center"/>
                              <w:rPr>
                                <w:rFonts w:ascii="標楷體" w:eastAsia="標楷體" w:hAnsi="標楷體"/>
                                <w:bCs/>
                                <w:spacing w:val="-5"/>
                                <w:sz w:val="20"/>
                                <w:szCs w:val="20"/>
                              </w:rPr>
                            </w:pPr>
                            <w:r w:rsidRPr="00085F61">
                              <w:rPr>
                                <w:rFonts w:ascii="標楷體" w:eastAsia="標楷體" w:hAnsi="標楷體" w:hint="eastAsia"/>
                                <w:bCs/>
                                <w:spacing w:val="-5"/>
                                <w:sz w:val="20"/>
                                <w:szCs w:val="20"/>
                              </w:rPr>
                              <w:t>1</w:t>
                            </w:r>
                            <w:r w:rsidRPr="00085F61">
                              <w:rPr>
                                <w:rFonts w:ascii="標楷體" w:eastAsia="標楷體" w:hAnsi="標楷體"/>
                                <w:bCs/>
                                <w:spacing w:val="-5"/>
                                <w:sz w:val="20"/>
                                <w:szCs w:val="20"/>
                              </w:rPr>
                              <w:t>11</w:t>
                            </w:r>
                            <w:r w:rsidRPr="00085F61">
                              <w:rPr>
                                <w:rFonts w:ascii="標楷體" w:eastAsia="標楷體" w:hAnsi="標楷體" w:hint="eastAsia"/>
                                <w:bCs/>
                                <w:spacing w:val="-5"/>
                                <w:sz w:val="20"/>
                                <w:szCs w:val="20"/>
                              </w:rPr>
                              <w:t>年</w:t>
                            </w:r>
                            <w:r w:rsidRPr="00085F61">
                              <w:rPr>
                                <w:rFonts w:ascii="標楷體" w:eastAsia="標楷體" w:hAnsi="標楷體"/>
                                <w:bCs/>
                                <w:spacing w:val="-5"/>
                                <w:sz w:val="20"/>
                                <w:szCs w:val="20"/>
                              </w:rPr>
                              <w:t>12</w:t>
                            </w:r>
                            <w:r w:rsidRPr="00085F61">
                              <w:rPr>
                                <w:rFonts w:ascii="標楷體" w:eastAsia="標楷體" w:hAnsi="標楷體" w:hint="eastAsia"/>
                                <w:bCs/>
                                <w:spacing w:val="-5"/>
                                <w:sz w:val="20"/>
                                <w:szCs w:val="20"/>
                              </w:rPr>
                              <w:t>月</w:t>
                            </w:r>
                          </w:p>
                        </w:tc>
                      </w:tr>
                    </w:tbl>
                    <w:p w14:paraId="77502032" w14:textId="58841A46" w:rsidR="002018F0" w:rsidRPr="00085F61" w:rsidRDefault="00311208" w:rsidP="00311208">
                      <w:pPr>
                        <w:spacing w:line="240" w:lineRule="exact"/>
                      </w:pPr>
                      <w:r w:rsidRPr="00085F61">
                        <w:rPr>
                          <w:rFonts w:ascii="標楷體" w:eastAsia="標楷體" w:hAnsi="標楷體" w:hint="eastAsia"/>
                          <w:bCs/>
                          <w:sz w:val="18"/>
                          <w:szCs w:val="18"/>
                        </w:rPr>
                        <w:t>資料來源：整理自園管局提供資料。</w:t>
                      </w:r>
                    </w:p>
                  </w:txbxContent>
                </v:textbox>
                <w10:wrap type="tight" anchorx="margin"/>
              </v:shape>
            </w:pict>
          </mc:Fallback>
        </mc:AlternateContent>
      </w:r>
    </w:p>
    <w:p w14:paraId="57F00364" w14:textId="6B538AA4" w:rsidR="002018F0" w:rsidRPr="00085F61" w:rsidRDefault="002018F0" w:rsidP="004B2A2F">
      <w:pPr>
        <w:pStyle w:val="a8"/>
        <w:overflowPunct w:val="0"/>
        <w:spacing w:beforeLines="28" w:before="100" w:line="580" w:lineRule="exact"/>
        <w:ind w:firstLineChars="200" w:firstLine="480"/>
        <w:textAlignment w:val="center"/>
        <w:rPr>
          <w:rFonts w:hAnsi="標楷體" w:cs="標楷體"/>
          <w:b/>
          <w:bCs/>
          <w:sz w:val="24"/>
          <w:szCs w:val="24"/>
        </w:rPr>
      </w:pPr>
      <w:r w:rsidRPr="00085F61">
        <w:rPr>
          <w:rFonts w:hAnsi="標楷體" w:cs="標楷體" w:hint="eastAsia"/>
          <w:sz w:val="24"/>
          <w:szCs w:val="24"/>
        </w:rPr>
        <w:t>經濟部為因應</w:t>
      </w:r>
      <w:proofErr w:type="gramStart"/>
      <w:r w:rsidRPr="00085F61">
        <w:rPr>
          <w:rFonts w:hAnsi="標楷體" w:cs="標楷體" w:hint="eastAsia"/>
          <w:sz w:val="24"/>
          <w:szCs w:val="24"/>
        </w:rPr>
        <w:t>臺</w:t>
      </w:r>
      <w:proofErr w:type="gramEnd"/>
      <w:r w:rsidRPr="00085F61">
        <w:rPr>
          <w:rFonts w:hAnsi="標楷體" w:cs="標楷體" w:hint="eastAsia"/>
          <w:sz w:val="24"/>
          <w:szCs w:val="24"/>
        </w:rPr>
        <w:t>商回</w:t>
      </w:r>
      <w:proofErr w:type="gramStart"/>
      <w:r w:rsidRPr="00085F61">
        <w:rPr>
          <w:rFonts w:hAnsi="標楷體" w:cs="標楷體" w:hint="eastAsia"/>
          <w:sz w:val="24"/>
          <w:szCs w:val="24"/>
        </w:rPr>
        <w:t>臺</w:t>
      </w:r>
      <w:proofErr w:type="gramEnd"/>
      <w:r w:rsidRPr="00085F61">
        <w:rPr>
          <w:rFonts w:hAnsi="標楷體" w:cs="標楷體" w:hint="eastAsia"/>
          <w:sz w:val="24"/>
          <w:szCs w:val="24"/>
        </w:rPr>
        <w:t>投資之用地需求</w:t>
      </w:r>
      <w:r w:rsidR="00701C95" w:rsidRPr="00085F61">
        <w:rPr>
          <w:rFonts w:hAnsi="標楷體" w:cs="標楷體" w:hint="eastAsia"/>
          <w:sz w:val="24"/>
          <w:szCs w:val="24"/>
        </w:rPr>
        <w:t>，</w:t>
      </w:r>
      <w:r w:rsidRPr="00085F61">
        <w:rPr>
          <w:rFonts w:hAnsi="標楷體" w:cs="標楷體" w:hint="eastAsia"/>
          <w:sz w:val="24"/>
          <w:szCs w:val="24"/>
        </w:rPr>
        <w:t>於109年提出「配合台商回台土地需求中南部</w:t>
      </w:r>
      <w:r w:rsidRPr="00D43945">
        <w:rPr>
          <w:rFonts w:hAnsi="標楷體" w:cs="標楷體" w:hint="eastAsia"/>
          <w:sz w:val="24"/>
          <w:szCs w:val="24"/>
        </w:rPr>
        <w:t>產業園區開發方案」，由經濟部產業園區管理局（下稱園管局）與台灣糖業股份有限公司（下稱台糖公司）以所轄農場土地合作開發產業園區，經行政院於1</w:t>
      </w:r>
      <w:r w:rsidRPr="00D43945">
        <w:rPr>
          <w:rFonts w:hAnsi="標楷體" w:cs="標楷體"/>
          <w:sz w:val="24"/>
          <w:szCs w:val="24"/>
        </w:rPr>
        <w:t>12</w:t>
      </w:r>
      <w:r w:rsidRPr="00D43945">
        <w:rPr>
          <w:rFonts w:hAnsi="標楷體" w:cs="標楷體" w:hint="eastAsia"/>
          <w:sz w:val="24"/>
          <w:szCs w:val="24"/>
        </w:rPr>
        <w:t>年</w:t>
      </w:r>
      <w:r w:rsidRPr="00D43945">
        <w:rPr>
          <w:rFonts w:hAnsi="標楷體" w:cs="標楷體"/>
          <w:sz w:val="24"/>
          <w:szCs w:val="24"/>
        </w:rPr>
        <w:t>5</w:t>
      </w:r>
      <w:r w:rsidRPr="00D43945">
        <w:rPr>
          <w:rFonts w:hAnsi="標楷體" w:cs="標楷體" w:hint="eastAsia"/>
          <w:sz w:val="24"/>
          <w:szCs w:val="24"/>
        </w:rPr>
        <w:t>月核定優先開發褒忠、中埔、水上、</w:t>
      </w:r>
      <w:r w:rsidRPr="008D07F3">
        <w:rPr>
          <w:rFonts w:hAnsi="標楷體" w:cs="標楷體" w:hint="eastAsia"/>
          <w:sz w:val="24"/>
          <w:szCs w:val="24"/>
        </w:rPr>
        <w:t>新市及北高雄等5處產業園區，開發面積約5</w:t>
      </w:r>
      <w:r w:rsidRPr="008D07F3">
        <w:rPr>
          <w:rFonts w:hAnsi="標楷體" w:cs="標楷體"/>
          <w:sz w:val="24"/>
          <w:szCs w:val="24"/>
        </w:rPr>
        <w:t>24.40</w:t>
      </w:r>
      <w:r w:rsidRPr="008D07F3">
        <w:rPr>
          <w:rFonts w:hAnsi="標楷體" w:cs="標楷體" w:hint="eastAsia"/>
          <w:sz w:val="24"/>
          <w:szCs w:val="24"/>
        </w:rPr>
        <w:t>公頃，預估開發成本292億餘元。經查</w:t>
      </w:r>
      <w:r w:rsidR="008533DC" w:rsidRPr="008D07F3">
        <w:rPr>
          <w:rFonts w:hAnsi="標楷體" w:cs="標楷體" w:hint="eastAsia"/>
          <w:sz w:val="24"/>
          <w:szCs w:val="24"/>
        </w:rPr>
        <w:t>執行</w:t>
      </w:r>
      <w:r w:rsidRPr="008D07F3">
        <w:rPr>
          <w:rFonts w:hAnsi="標楷體" w:cs="標楷體" w:hint="eastAsia"/>
          <w:sz w:val="24"/>
          <w:szCs w:val="24"/>
        </w:rPr>
        <w:t>情形，核有：A.開發方案中，中埔、水上、新市及北高雄等4處產業園區，分別於1</w:t>
      </w:r>
      <w:r w:rsidRPr="008D07F3">
        <w:rPr>
          <w:rFonts w:hAnsi="標楷體" w:cs="標楷體"/>
          <w:sz w:val="24"/>
          <w:szCs w:val="24"/>
        </w:rPr>
        <w:t>11</w:t>
      </w:r>
      <w:r w:rsidRPr="008D07F3">
        <w:rPr>
          <w:rFonts w:hAnsi="標楷體" w:cs="標楷體" w:hint="eastAsia"/>
          <w:sz w:val="24"/>
          <w:szCs w:val="24"/>
        </w:rPr>
        <w:t>年</w:t>
      </w:r>
      <w:r w:rsidRPr="008D07F3">
        <w:rPr>
          <w:rFonts w:hAnsi="標楷體" w:cs="標楷體"/>
          <w:sz w:val="24"/>
          <w:szCs w:val="24"/>
        </w:rPr>
        <w:t>6</w:t>
      </w:r>
      <w:r w:rsidRPr="008D07F3">
        <w:rPr>
          <w:rFonts w:hAnsi="標楷體" w:cs="標楷體" w:hint="eastAsia"/>
          <w:sz w:val="24"/>
          <w:szCs w:val="24"/>
        </w:rPr>
        <w:t>月</w:t>
      </w:r>
      <w:r w:rsidR="005904D2" w:rsidRPr="008D07F3">
        <w:rPr>
          <w:rFonts w:hAnsi="標楷體" w:cs="標楷體" w:hint="eastAsia"/>
          <w:sz w:val="24"/>
          <w:szCs w:val="24"/>
        </w:rPr>
        <w:t>至</w:t>
      </w:r>
      <w:r w:rsidRPr="008D07F3">
        <w:rPr>
          <w:rFonts w:hAnsi="標楷體" w:cs="標楷體" w:hint="eastAsia"/>
          <w:sz w:val="24"/>
          <w:szCs w:val="24"/>
        </w:rPr>
        <w:t>1</w:t>
      </w:r>
      <w:r w:rsidRPr="008D07F3">
        <w:rPr>
          <w:rFonts w:hAnsi="標楷體" w:cs="標楷體"/>
          <w:sz w:val="24"/>
          <w:szCs w:val="24"/>
        </w:rPr>
        <w:t>0</w:t>
      </w:r>
      <w:r w:rsidRPr="008D07F3">
        <w:rPr>
          <w:rFonts w:hAnsi="標楷體" w:cs="標楷體" w:hint="eastAsia"/>
          <w:sz w:val="24"/>
          <w:szCs w:val="24"/>
        </w:rPr>
        <w:t>月</w:t>
      </w:r>
      <w:r w:rsidR="005904D2" w:rsidRPr="008D07F3">
        <w:rPr>
          <w:rFonts w:hAnsi="標楷體" w:cs="標楷體" w:hint="eastAsia"/>
          <w:sz w:val="24"/>
          <w:szCs w:val="24"/>
        </w:rPr>
        <w:t>間</w:t>
      </w:r>
      <w:r w:rsidRPr="008D07F3">
        <w:rPr>
          <w:rFonts w:hAnsi="標楷體" w:cs="標楷體" w:hint="eastAsia"/>
          <w:sz w:val="24"/>
          <w:szCs w:val="24"/>
        </w:rPr>
        <w:t>完成核定設置，</w:t>
      </w:r>
      <w:r w:rsidR="005904D2" w:rsidRPr="008D07F3">
        <w:rPr>
          <w:rFonts w:hAnsi="標楷體" w:cs="標楷體" w:hint="eastAsia"/>
          <w:sz w:val="24"/>
          <w:szCs w:val="24"/>
        </w:rPr>
        <w:t>同</w:t>
      </w:r>
      <w:r w:rsidRPr="008D07F3">
        <w:rPr>
          <w:rFonts w:hAnsi="標楷體" w:cs="標楷體" w:hint="eastAsia"/>
          <w:sz w:val="24"/>
          <w:szCs w:val="24"/>
        </w:rPr>
        <w:t>年1</w:t>
      </w:r>
      <w:r w:rsidRPr="008D07F3">
        <w:rPr>
          <w:rFonts w:hAnsi="標楷體" w:cs="標楷體"/>
          <w:sz w:val="24"/>
          <w:szCs w:val="24"/>
        </w:rPr>
        <w:t>1</w:t>
      </w:r>
      <w:r w:rsidRPr="008D07F3">
        <w:rPr>
          <w:rFonts w:hAnsi="標楷體" w:cs="標楷體" w:hint="eastAsia"/>
          <w:sz w:val="24"/>
          <w:szCs w:val="24"/>
        </w:rPr>
        <w:t>月起陸續招商，並</w:t>
      </w:r>
      <w:r w:rsidR="00CC21D8" w:rsidRPr="008D07F3">
        <w:rPr>
          <w:rFonts w:hAnsi="標楷體" w:cs="標楷體" w:hint="eastAsia"/>
          <w:sz w:val="24"/>
          <w:szCs w:val="24"/>
        </w:rPr>
        <w:t>公告</w:t>
      </w:r>
      <w:r w:rsidRPr="008D07F3">
        <w:rPr>
          <w:rFonts w:hAnsi="標楷體" w:cs="標楷體" w:hint="eastAsia"/>
          <w:sz w:val="24"/>
          <w:szCs w:val="24"/>
        </w:rPr>
        <w:t>公共設施完工後</w:t>
      </w:r>
      <w:r w:rsidR="002B08E2" w:rsidRPr="008D07F3">
        <w:rPr>
          <w:rFonts w:hAnsi="標楷體" w:cs="標楷體" w:hint="eastAsia"/>
          <w:sz w:val="24"/>
          <w:szCs w:val="24"/>
        </w:rPr>
        <w:t>，</w:t>
      </w:r>
      <w:r w:rsidR="00CC21D8" w:rsidRPr="008D07F3">
        <w:rPr>
          <w:rFonts w:hAnsi="標楷體" w:cs="標楷體" w:hint="eastAsia"/>
          <w:sz w:val="24"/>
          <w:szCs w:val="24"/>
        </w:rPr>
        <w:t>可開始</w:t>
      </w:r>
      <w:r w:rsidRPr="008D07F3">
        <w:rPr>
          <w:rFonts w:hAnsi="標楷體" w:cs="標楷體" w:hint="eastAsia"/>
          <w:sz w:val="24"/>
          <w:szCs w:val="24"/>
        </w:rPr>
        <w:t>點交土地供建廠使用</w:t>
      </w:r>
      <w:r w:rsidR="00CC21D8" w:rsidRPr="008D07F3">
        <w:rPr>
          <w:rFonts w:hAnsi="標楷體" w:cs="標楷體" w:hint="eastAsia"/>
          <w:sz w:val="24"/>
          <w:szCs w:val="24"/>
        </w:rPr>
        <w:t>。</w:t>
      </w:r>
      <w:r w:rsidRPr="008D07F3">
        <w:rPr>
          <w:rFonts w:hAnsi="標楷體" w:cs="標楷體" w:hint="eastAsia"/>
          <w:sz w:val="24"/>
          <w:szCs w:val="24"/>
        </w:rPr>
        <w:t>截至1</w:t>
      </w:r>
      <w:r w:rsidRPr="008D07F3">
        <w:rPr>
          <w:rFonts w:hAnsi="標楷體" w:cs="標楷體"/>
          <w:sz w:val="24"/>
          <w:szCs w:val="24"/>
        </w:rPr>
        <w:t>14</w:t>
      </w:r>
      <w:r w:rsidRPr="008D07F3">
        <w:rPr>
          <w:rFonts w:hAnsi="標楷體" w:cs="標楷體" w:hint="eastAsia"/>
          <w:sz w:val="24"/>
          <w:szCs w:val="24"/>
        </w:rPr>
        <w:t>年底止，4處產業園區出租率已達73.19％至1</w:t>
      </w:r>
      <w:r w:rsidRPr="008D07F3">
        <w:rPr>
          <w:rFonts w:hAnsi="標楷體" w:cs="標楷體"/>
          <w:sz w:val="24"/>
          <w:szCs w:val="24"/>
        </w:rPr>
        <w:t>00</w:t>
      </w:r>
      <w:r w:rsidRPr="008D07F3">
        <w:rPr>
          <w:rFonts w:hAnsi="標楷體" w:cs="標楷體" w:hint="eastAsia"/>
          <w:sz w:val="24"/>
          <w:szCs w:val="24"/>
        </w:rPr>
        <w:t>％間</w:t>
      </w:r>
      <w:r w:rsidR="002B08E2" w:rsidRPr="008D07F3">
        <w:rPr>
          <w:rFonts w:hAnsi="標楷體" w:cs="標楷體" w:hint="eastAsia"/>
          <w:sz w:val="24"/>
          <w:szCs w:val="24"/>
        </w:rPr>
        <w:t>，</w:t>
      </w:r>
      <w:r w:rsidRPr="008D07F3">
        <w:rPr>
          <w:rFonts w:hAnsi="標楷體" w:cs="標楷體" w:hint="eastAsia"/>
          <w:sz w:val="24"/>
          <w:szCs w:val="24"/>
        </w:rPr>
        <w:t>惟查</w:t>
      </w:r>
      <w:r w:rsidR="0092070C" w:rsidRPr="008D07F3">
        <w:rPr>
          <w:rFonts w:hAnsi="標楷體" w:cs="標楷體" w:hint="eastAsia"/>
          <w:sz w:val="24"/>
          <w:szCs w:val="24"/>
        </w:rPr>
        <w:t>園管</w:t>
      </w:r>
      <w:r w:rsidRPr="008D07F3">
        <w:rPr>
          <w:rFonts w:hAnsi="標楷體" w:cs="標楷體" w:hint="eastAsia"/>
          <w:sz w:val="24"/>
          <w:szCs w:val="24"/>
        </w:rPr>
        <w:t>局辦理上開4處產業園區公共設施</w:t>
      </w:r>
      <w:r w:rsidR="005904D2" w:rsidRPr="008D07F3">
        <w:rPr>
          <w:rFonts w:hAnsi="標楷體" w:cs="標楷體" w:hint="eastAsia"/>
          <w:sz w:val="24"/>
          <w:szCs w:val="24"/>
        </w:rPr>
        <w:t>工程之施工</w:t>
      </w:r>
      <w:r w:rsidRPr="008D07F3">
        <w:rPr>
          <w:rFonts w:hAnsi="標楷體" w:cs="標楷體" w:hint="eastAsia"/>
          <w:sz w:val="24"/>
          <w:szCs w:val="24"/>
        </w:rPr>
        <w:t>進度（表1），其中新市產業園區實際進度</w:t>
      </w:r>
      <w:r w:rsidR="00D73FF6" w:rsidRPr="008D07F3">
        <w:rPr>
          <w:rFonts w:hAnsi="標楷體" w:cs="標楷體" w:hint="eastAsia"/>
          <w:sz w:val="24"/>
          <w:szCs w:val="24"/>
        </w:rPr>
        <w:t>41.98％</w:t>
      </w:r>
      <w:r w:rsidR="00E72315" w:rsidRPr="008D07F3">
        <w:rPr>
          <w:rFonts w:hAnsi="標楷體" w:cs="標楷體" w:hint="eastAsia"/>
          <w:sz w:val="24"/>
          <w:szCs w:val="24"/>
        </w:rPr>
        <w:t>，</w:t>
      </w:r>
      <w:r w:rsidRPr="008D07F3">
        <w:rPr>
          <w:rFonts w:hAnsi="標楷體" w:cs="標楷體" w:hint="eastAsia"/>
          <w:sz w:val="24"/>
          <w:szCs w:val="24"/>
        </w:rPr>
        <w:t>較預定</w:t>
      </w:r>
      <w:r w:rsidR="00E72315" w:rsidRPr="008D07F3">
        <w:rPr>
          <w:rFonts w:hAnsi="標楷體" w:cs="標楷體" w:hint="eastAsia"/>
          <w:sz w:val="24"/>
          <w:szCs w:val="24"/>
        </w:rPr>
        <w:t>進度87.92％</w:t>
      </w:r>
      <w:r w:rsidRPr="008D07F3">
        <w:rPr>
          <w:rFonts w:hAnsi="標楷體" w:cs="標楷體" w:hint="eastAsia"/>
          <w:sz w:val="24"/>
          <w:szCs w:val="24"/>
        </w:rPr>
        <w:t>落後</w:t>
      </w:r>
      <w:r w:rsidR="00311208" w:rsidRPr="00085F61">
        <w:rPr>
          <w:rFonts w:hAnsi="標楷體" w:cs="標楷體" w:hint="eastAsia"/>
          <w:sz w:val="24"/>
          <w:szCs w:val="24"/>
        </w:rPr>
        <w:t>45.94</w:t>
      </w:r>
      <w:r w:rsidRPr="00085F61">
        <w:rPr>
          <w:rFonts w:hAnsi="標楷體" w:cs="標楷體" w:hint="eastAsia"/>
          <w:sz w:val="24"/>
          <w:szCs w:val="24"/>
        </w:rPr>
        <w:t>個百分點，主要係因強</w:t>
      </w:r>
      <w:r w:rsidRPr="00064E37">
        <w:rPr>
          <w:rFonts w:hAnsi="標楷體" w:cs="標楷體" w:hint="eastAsia"/>
          <w:sz w:val="24"/>
          <w:szCs w:val="24"/>
        </w:rPr>
        <w:t>降雨</w:t>
      </w:r>
      <w:r w:rsidRPr="00064E37">
        <w:rPr>
          <w:rFonts w:hAnsi="標楷體" w:cs="標楷體" w:hint="eastAsia"/>
          <w:sz w:val="24"/>
          <w:szCs w:val="24"/>
        </w:rPr>
        <w:lastRenderedPageBreak/>
        <w:t>及凱米颱風等天候因素</w:t>
      </w:r>
      <w:r w:rsidRPr="00085F61">
        <w:rPr>
          <w:rFonts w:hAnsi="標楷體" w:cs="標楷體" w:hint="eastAsia"/>
          <w:sz w:val="24"/>
          <w:szCs w:val="24"/>
        </w:rPr>
        <w:t>致工進落後，並因該園區配水池</w:t>
      </w:r>
      <w:r w:rsidRPr="008D07F3">
        <w:rPr>
          <w:rFonts w:hAnsi="標楷體" w:cs="標楷體" w:hint="eastAsia"/>
          <w:sz w:val="24"/>
          <w:szCs w:val="24"/>
        </w:rPr>
        <w:t>大底混凝土遭雨水淹沒，經臺南市土木技師公會鑑定建議打除重作；中埔、水上及北高雄等3處</w:t>
      </w:r>
      <w:r w:rsidR="00227789" w:rsidRPr="008D07F3">
        <w:rPr>
          <w:rFonts w:hAnsi="標楷體" w:cs="標楷體" w:hint="eastAsia"/>
          <w:sz w:val="24"/>
          <w:szCs w:val="24"/>
        </w:rPr>
        <w:t>亦</w:t>
      </w:r>
      <w:r w:rsidRPr="00A50A10">
        <w:rPr>
          <w:rFonts w:hAnsi="標楷體" w:cs="標楷體" w:hint="eastAsia"/>
          <w:sz w:val="24"/>
          <w:szCs w:val="24"/>
        </w:rPr>
        <w:t>因</w:t>
      </w:r>
      <w:r w:rsidR="00E72315" w:rsidRPr="00A50A10">
        <w:rPr>
          <w:rFonts w:hAnsi="標楷體" w:cs="標楷體" w:hint="eastAsia"/>
          <w:sz w:val="24"/>
          <w:szCs w:val="24"/>
        </w:rPr>
        <w:t>受</w:t>
      </w:r>
      <w:r w:rsidRPr="00A50A10">
        <w:rPr>
          <w:rFonts w:hAnsi="標楷體" w:cs="標楷體" w:hint="eastAsia"/>
          <w:sz w:val="24"/>
          <w:szCs w:val="24"/>
        </w:rPr>
        <w:t>丹娜絲颱風等因素</w:t>
      </w:r>
      <w:r w:rsidR="000B310C" w:rsidRPr="00A50A10">
        <w:rPr>
          <w:rFonts w:hAnsi="標楷體" w:cs="標楷體" w:hint="eastAsia"/>
          <w:sz w:val="24"/>
          <w:szCs w:val="24"/>
        </w:rPr>
        <w:t>影響</w:t>
      </w:r>
      <w:r w:rsidRPr="00A50A10">
        <w:rPr>
          <w:rFonts w:hAnsi="標楷體" w:cs="標楷體" w:hint="eastAsia"/>
          <w:sz w:val="24"/>
          <w:szCs w:val="24"/>
        </w:rPr>
        <w:t>須展延工期</w:t>
      </w:r>
      <w:r w:rsidR="00E72315" w:rsidRPr="00A50A10">
        <w:rPr>
          <w:rFonts w:hAnsi="標楷體" w:cs="標楷體" w:hint="eastAsia"/>
          <w:sz w:val="24"/>
          <w:szCs w:val="24"/>
        </w:rPr>
        <w:t>20天至309天</w:t>
      </w:r>
      <w:r w:rsidRPr="00A50A10">
        <w:rPr>
          <w:rFonts w:hAnsi="標楷體" w:cs="標楷體" w:hint="eastAsia"/>
          <w:sz w:val="24"/>
          <w:szCs w:val="24"/>
        </w:rPr>
        <w:t>。鑑於新市及中埔等2處產業園區已有廠商</w:t>
      </w:r>
      <w:r w:rsidRPr="008D07F3">
        <w:rPr>
          <w:rFonts w:hAnsi="標楷體" w:cs="標楷體" w:hint="eastAsia"/>
          <w:sz w:val="24"/>
          <w:szCs w:val="24"/>
        </w:rPr>
        <w:t>於1</w:t>
      </w:r>
      <w:r w:rsidRPr="008D07F3">
        <w:rPr>
          <w:rFonts w:hAnsi="標楷體" w:cs="標楷體"/>
          <w:sz w:val="24"/>
          <w:szCs w:val="24"/>
        </w:rPr>
        <w:t>13</w:t>
      </w:r>
      <w:r w:rsidRPr="008D07F3">
        <w:rPr>
          <w:rFonts w:hAnsi="標楷體" w:cs="標楷體" w:hint="eastAsia"/>
          <w:sz w:val="24"/>
          <w:szCs w:val="24"/>
        </w:rPr>
        <w:t>年6月及同年1</w:t>
      </w:r>
      <w:r w:rsidRPr="008D07F3">
        <w:rPr>
          <w:rFonts w:hAnsi="標楷體" w:cs="標楷體"/>
          <w:sz w:val="24"/>
          <w:szCs w:val="24"/>
        </w:rPr>
        <w:t>2</w:t>
      </w:r>
      <w:r w:rsidRPr="008D07F3">
        <w:rPr>
          <w:rFonts w:hAnsi="標楷體" w:cs="標楷體" w:hint="eastAsia"/>
          <w:sz w:val="24"/>
          <w:szCs w:val="24"/>
        </w:rPr>
        <w:t>月簽訂租賃契約，並於1</w:t>
      </w:r>
      <w:r w:rsidRPr="008D07F3">
        <w:rPr>
          <w:rFonts w:hAnsi="標楷體" w:cs="標楷體"/>
          <w:sz w:val="24"/>
          <w:szCs w:val="24"/>
        </w:rPr>
        <w:t>13</w:t>
      </w:r>
      <w:r w:rsidRPr="008D07F3">
        <w:rPr>
          <w:rFonts w:hAnsi="標楷體" w:cs="標楷體" w:hint="eastAsia"/>
          <w:sz w:val="24"/>
          <w:szCs w:val="24"/>
        </w:rPr>
        <w:t>年1</w:t>
      </w:r>
      <w:r w:rsidRPr="008D07F3">
        <w:rPr>
          <w:rFonts w:hAnsi="標楷體" w:cs="標楷體"/>
          <w:sz w:val="24"/>
          <w:szCs w:val="24"/>
        </w:rPr>
        <w:t>0</w:t>
      </w:r>
      <w:r w:rsidRPr="008D07F3">
        <w:rPr>
          <w:rFonts w:hAnsi="標楷體" w:cs="標楷體" w:hint="eastAsia"/>
          <w:sz w:val="24"/>
          <w:szCs w:val="24"/>
        </w:rPr>
        <w:t>月及1</w:t>
      </w:r>
      <w:r w:rsidRPr="008D07F3">
        <w:rPr>
          <w:rFonts w:hAnsi="標楷體" w:cs="標楷體"/>
          <w:sz w:val="24"/>
          <w:szCs w:val="24"/>
        </w:rPr>
        <w:t>14</w:t>
      </w:r>
      <w:r w:rsidRPr="008D07F3">
        <w:rPr>
          <w:rFonts w:hAnsi="標楷體" w:cs="標楷體" w:hint="eastAsia"/>
          <w:sz w:val="24"/>
          <w:szCs w:val="24"/>
        </w:rPr>
        <w:t>年1</w:t>
      </w:r>
      <w:r w:rsidRPr="008D07F3">
        <w:rPr>
          <w:rFonts w:hAnsi="標楷體" w:cs="標楷體"/>
          <w:sz w:val="24"/>
          <w:szCs w:val="24"/>
        </w:rPr>
        <w:t>1</w:t>
      </w:r>
      <w:r w:rsidRPr="008D07F3">
        <w:rPr>
          <w:rFonts w:hAnsi="標楷體" w:cs="標楷體" w:hint="eastAsia"/>
          <w:sz w:val="24"/>
          <w:szCs w:val="24"/>
        </w:rPr>
        <w:t>月完成土地點交，顯示廠商已有進駐需求，惟園區公共設施遲未完成，恐影響廠商進駐及營運</w:t>
      </w:r>
      <w:r w:rsidR="00E72315" w:rsidRPr="008D07F3">
        <w:rPr>
          <w:rFonts w:hAnsi="標楷體" w:cs="標楷體" w:hint="eastAsia"/>
          <w:sz w:val="24"/>
          <w:szCs w:val="24"/>
        </w:rPr>
        <w:t>時程；B.</w:t>
      </w:r>
      <w:r w:rsidR="00416422" w:rsidRPr="008D07F3">
        <w:rPr>
          <w:rFonts w:hAnsi="標楷體" w:cs="標楷體" w:hint="eastAsia"/>
          <w:sz w:val="24"/>
          <w:szCs w:val="24"/>
        </w:rPr>
        <w:t>園管局於109年啟動新設褒忠產業園區報編程序，依行政院</w:t>
      </w:r>
      <w:r w:rsidR="00416422" w:rsidRPr="008D07F3">
        <w:rPr>
          <w:rFonts w:hAnsi="標楷體" w:cs="標楷體"/>
          <w:sz w:val="24"/>
          <w:szCs w:val="24"/>
        </w:rPr>
        <w:t>112年9月召開</w:t>
      </w:r>
      <w:r w:rsidR="00416422" w:rsidRPr="008D07F3">
        <w:rPr>
          <w:rFonts w:hAnsi="標楷體" w:cs="標楷體" w:hint="eastAsia"/>
          <w:sz w:val="24"/>
          <w:szCs w:val="24"/>
        </w:rPr>
        <w:t>之園區用地評估</w:t>
      </w:r>
      <w:r w:rsidR="00416422" w:rsidRPr="008D07F3">
        <w:rPr>
          <w:rFonts w:hAnsi="標楷體" w:cs="標楷體"/>
          <w:sz w:val="24"/>
          <w:szCs w:val="24"/>
        </w:rPr>
        <w:t>研商會議決議，園區</w:t>
      </w:r>
      <w:r w:rsidR="00416422" w:rsidRPr="008D07F3">
        <w:rPr>
          <w:rFonts w:hAnsi="標楷體" w:cs="標楷體" w:hint="eastAsia"/>
          <w:sz w:val="24"/>
          <w:szCs w:val="24"/>
        </w:rPr>
        <w:t>用地以一</w:t>
      </w:r>
      <w:r w:rsidR="00416422" w:rsidRPr="008D07F3">
        <w:rPr>
          <w:rFonts w:hAnsi="標楷體" w:cs="標楷體"/>
          <w:sz w:val="24"/>
          <w:szCs w:val="24"/>
        </w:rPr>
        <w:t>次報編，分期開發方式辦理</w:t>
      </w:r>
      <w:r w:rsidR="00416422" w:rsidRPr="008D07F3">
        <w:rPr>
          <w:rFonts w:hAnsi="標楷體" w:cs="標楷體" w:hint="eastAsia"/>
          <w:sz w:val="24"/>
          <w:szCs w:val="24"/>
        </w:rPr>
        <w:t>，且第1期開發利用須達8成以上及調整國土功能分區為城鄉發展地區（第2類之3），始得再開發第2期，並應考量對農村生產、生態及人文等影響，暨用水、用電及空污排放之環境容受度。嗣農業主管機關於113年5月僅原則同意第1期開發</w:t>
      </w:r>
      <w:r w:rsidR="00416422" w:rsidRPr="00085F61">
        <w:rPr>
          <w:rFonts w:hAnsi="標楷體" w:cs="標楷體" w:hint="eastAsia"/>
          <w:sz w:val="24"/>
          <w:szCs w:val="24"/>
        </w:rPr>
        <w:t>範圍（</w:t>
      </w:r>
      <w:r w:rsidR="00416422" w:rsidRPr="00085F61">
        <w:rPr>
          <w:rFonts w:hAnsi="標楷體" w:cs="標楷體"/>
          <w:sz w:val="24"/>
          <w:szCs w:val="24"/>
        </w:rPr>
        <w:t>85.89</w:t>
      </w:r>
      <w:r w:rsidR="00416422" w:rsidRPr="00085F61">
        <w:rPr>
          <w:rFonts w:hAnsi="標楷體" w:cs="標楷體" w:hint="eastAsia"/>
          <w:sz w:val="24"/>
          <w:szCs w:val="24"/>
        </w:rPr>
        <w:t>公頃）變更為非農業使用，並請經濟部於第1期開發利用達前揭會議決議之開發</w:t>
      </w:r>
      <w:r w:rsidR="00416422" w:rsidRPr="008D07F3">
        <w:rPr>
          <w:rFonts w:hAnsi="標楷體" w:cs="標楷體" w:hint="eastAsia"/>
          <w:sz w:val="24"/>
          <w:szCs w:val="24"/>
        </w:rPr>
        <w:t>條件後，再行申請第2期（179.36公頃）用地變更。惟園管局未能協同主管機關經濟部與農業主管機關積極溝通協調處理，</w:t>
      </w:r>
      <w:r w:rsidR="00E836EB" w:rsidRPr="008D07F3">
        <w:rPr>
          <w:rFonts w:hAnsi="標楷體" w:cs="標楷體" w:hint="eastAsia"/>
          <w:sz w:val="24"/>
          <w:szCs w:val="24"/>
        </w:rPr>
        <w:t>逕</w:t>
      </w:r>
      <w:r w:rsidR="00416422" w:rsidRPr="008D07F3">
        <w:rPr>
          <w:rFonts w:hAnsi="標楷體" w:cs="標楷體" w:hint="eastAsia"/>
          <w:sz w:val="24"/>
          <w:szCs w:val="24"/>
        </w:rPr>
        <w:t>於1</w:t>
      </w:r>
      <w:r w:rsidR="00416422" w:rsidRPr="008D07F3">
        <w:rPr>
          <w:rFonts w:hAnsi="標楷體" w:cs="標楷體"/>
          <w:sz w:val="24"/>
          <w:szCs w:val="24"/>
        </w:rPr>
        <w:t>14</w:t>
      </w:r>
      <w:r w:rsidR="00416422" w:rsidRPr="008D07F3">
        <w:rPr>
          <w:rFonts w:hAnsi="標楷體" w:cs="標楷體" w:hint="eastAsia"/>
          <w:sz w:val="24"/>
          <w:szCs w:val="24"/>
        </w:rPr>
        <w:t>年2月報請行政院裁示處理方式，該院爰於1</w:t>
      </w:r>
      <w:r w:rsidR="00416422" w:rsidRPr="008D07F3">
        <w:rPr>
          <w:rFonts w:hAnsi="標楷體" w:cs="標楷體"/>
          <w:sz w:val="24"/>
          <w:szCs w:val="24"/>
        </w:rPr>
        <w:t>14</w:t>
      </w:r>
      <w:r w:rsidR="00416422" w:rsidRPr="008D07F3">
        <w:rPr>
          <w:rFonts w:hAnsi="標楷體" w:cs="標楷體" w:hint="eastAsia"/>
          <w:sz w:val="24"/>
          <w:szCs w:val="24"/>
        </w:rPr>
        <w:t>年6月召開「褒忠產業園</w:t>
      </w:r>
      <w:r w:rsidR="00416422" w:rsidRPr="00085F61">
        <w:rPr>
          <w:rFonts w:hAnsi="標楷體" w:cs="標楷體" w:hint="eastAsia"/>
          <w:sz w:val="24"/>
          <w:szCs w:val="24"/>
        </w:rPr>
        <w:t>區設置進度及待協調處理事項會議」，決議辦理全區環境影響評估，截至1</w:t>
      </w:r>
      <w:r w:rsidR="00416422" w:rsidRPr="00085F61">
        <w:rPr>
          <w:rFonts w:hAnsi="標楷體" w:cs="標楷體"/>
          <w:sz w:val="24"/>
          <w:szCs w:val="24"/>
        </w:rPr>
        <w:t>14</w:t>
      </w:r>
      <w:r w:rsidR="00416422" w:rsidRPr="00085F61">
        <w:rPr>
          <w:rFonts w:hAnsi="標楷體" w:cs="標楷體" w:hint="eastAsia"/>
          <w:sz w:val="24"/>
          <w:szCs w:val="24"/>
        </w:rPr>
        <w:t>年底止，褒忠產業園區已逾核定期程2年，第1期之設置程序仍懸而未決。又園管局預計引進褒忠產業園區之產業類別，與行政院</w:t>
      </w:r>
      <w:r w:rsidR="00416422" w:rsidRPr="008D07F3">
        <w:rPr>
          <w:rFonts w:hAnsi="標楷體" w:cs="標楷體" w:hint="eastAsia"/>
          <w:sz w:val="24"/>
          <w:szCs w:val="24"/>
        </w:rPr>
        <w:t>1</w:t>
      </w:r>
      <w:r w:rsidR="00416422" w:rsidRPr="008D07F3">
        <w:rPr>
          <w:rFonts w:hAnsi="標楷體" w:cs="標楷體"/>
          <w:sz w:val="24"/>
          <w:szCs w:val="24"/>
        </w:rPr>
        <w:t>12</w:t>
      </w:r>
      <w:r w:rsidR="00416422" w:rsidRPr="008D07F3">
        <w:rPr>
          <w:rFonts w:hAnsi="標楷體" w:cs="標楷體" w:hint="eastAsia"/>
          <w:sz w:val="24"/>
          <w:szCs w:val="24"/>
        </w:rPr>
        <w:t>年</w:t>
      </w:r>
      <w:r w:rsidR="00416422" w:rsidRPr="008D07F3">
        <w:rPr>
          <w:rFonts w:hAnsi="標楷體" w:cs="標楷體"/>
          <w:sz w:val="24"/>
          <w:szCs w:val="24"/>
        </w:rPr>
        <w:t>5</w:t>
      </w:r>
      <w:r w:rsidR="00416422" w:rsidRPr="008D07F3">
        <w:rPr>
          <w:rFonts w:hAnsi="標楷體" w:cs="標楷體" w:hint="eastAsia"/>
          <w:sz w:val="24"/>
          <w:szCs w:val="24"/>
        </w:rPr>
        <w:t>月核定之園區開發方案（第2次修正版）所建議以農業機械、農產加值等為主之產業定位，似存</w:t>
      </w:r>
      <w:r w:rsidR="00416422" w:rsidRPr="008D07F3">
        <w:rPr>
          <w:rFonts w:hAnsi="標楷體" w:cs="標楷體"/>
          <w:sz w:val="24"/>
          <w:szCs w:val="24"/>
        </w:rPr>
        <w:t>有落差</w:t>
      </w:r>
      <w:r w:rsidR="00416422" w:rsidRPr="008D07F3">
        <w:rPr>
          <w:rFonts w:hAnsi="標楷體" w:cs="標楷體" w:hint="eastAsia"/>
          <w:sz w:val="24"/>
          <w:szCs w:val="24"/>
        </w:rPr>
        <w:t>等情</w:t>
      </w:r>
      <w:r w:rsidRPr="008D07F3">
        <w:rPr>
          <w:rFonts w:hAnsi="標楷體" w:cs="標楷體" w:hint="eastAsia"/>
          <w:sz w:val="24"/>
          <w:szCs w:val="24"/>
        </w:rPr>
        <w:t>，經函請經濟部督促檢討改善。據復：</w:t>
      </w:r>
      <w:r w:rsidR="00E72315" w:rsidRPr="008D07F3">
        <w:rPr>
          <w:rFonts w:hAnsi="標楷體" w:cs="標楷體" w:hint="eastAsia"/>
          <w:sz w:val="24"/>
          <w:szCs w:val="24"/>
        </w:rPr>
        <w:t>A.</w:t>
      </w:r>
      <w:r w:rsidRPr="008D07F3">
        <w:rPr>
          <w:rFonts w:hAnsi="標楷體"/>
          <w:sz w:val="24"/>
          <w:szCs w:val="24"/>
        </w:rPr>
        <w:t>施工期間</w:t>
      </w:r>
      <w:r w:rsidR="00E72315" w:rsidRPr="008D07F3">
        <w:rPr>
          <w:rFonts w:hAnsi="標楷體" w:hint="eastAsia"/>
          <w:sz w:val="24"/>
          <w:szCs w:val="24"/>
        </w:rPr>
        <w:t>因</w:t>
      </w:r>
      <w:r w:rsidRPr="008D07F3">
        <w:rPr>
          <w:rFonts w:hAnsi="標楷體"/>
          <w:sz w:val="24"/>
          <w:szCs w:val="24"/>
        </w:rPr>
        <w:t>發生數次</w:t>
      </w:r>
      <w:r w:rsidRPr="008D07F3">
        <w:rPr>
          <w:rFonts w:hAnsi="標楷體" w:hint="eastAsia"/>
          <w:sz w:val="24"/>
          <w:szCs w:val="24"/>
        </w:rPr>
        <w:t>強降</w:t>
      </w:r>
      <w:r w:rsidRPr="008D07F3">
        <w:rPr>
          <w:rFonts w:hAnsi="標楷體"/>
          <w:sz w:val="24"/>
          <w:szCs w:val="24"/>
        </w:rPr>
        <w:t>雨及颱風等不可抗力因素，</w:t>
      </w:r>
      <w:r w:rsidRPr="008D07F3">
        <w:rPr>
          <w:rFonts w:hAnsi="標楷體" w:hint="eastAsia"/>
          <w:sz w:val="24"/>
          <w:szCs w:val="24"/>
        </w:rPr>
        <w:t>致須</w:t>
      </w:r>
      <w:r w:rsidRPr="008D07F3">
        <w:rPr>
          <w:rFonts w:hAnsi="標楷體"/>
          <w:sz w:val="24"/>
          <w:szCs w:val="24"/>
        </w:rPr>
        <w:t>展延工期，已責成開發單位在符合職安、勞安及施工相關規定下</w:t>
      </w:r>
      <w:r w:rsidR="001144BE" w:rsidRPr="008D07F3">
        <w:rPr>
          <w:rFonts w:hAnsi="標楷體" w:hint="eastAsia"/>
          <w:sz w:val="24"/>
          <w:szCs w:val="24"/>
        </w:rPr>
        <w:t>，</w:t>
      </w:r>
      <w:r w:rsidRPr="008D07F3">
        <w:rPr>
          <w:rFonts w:hAnsi="標楷體"/>
          <w:sz w:val="24"/>
          <w:szCs w:val="24"/>
        </w:rPr>
        <w:t>積極趕工</w:t>
      </w:r>
      <w:r w:rsidR="00E72315" w:rsidRPr="008D07F3">
        <w:rPr>
          <w:rFonts w:hAnsi="標楷體" w:hint="eastAsia"/>
          <w:sz w:val="24"/>
          <w:szCs w:val="24"/>
        </w:rPr>
        <w:t>；B.</w:t>
      </w:r>
      <w:r w:rsidR="009E0C72" w:rsidRPr="008D07F3">
        <w:rPr>
          <w:rFonts w:hAnsi="標楷體" w:cs="標楷體" w:hint="eastAsia"/>
          <w:sz w:val="24"/>
          <w:szCs w:val="24"/>
        </w:rPr>
        <w:t>已</w:t>
      </w:r>
      <w:r w:rsidR="009E0C72" w:rsidRPr="008D07F3">
        <w:rPr>
          <w:rFonts w:hAnsi="標楷體" w:cs="標楷體"/>
          <w:sz w:val="24"/>
          <w:szCs w:val="24"/>
        </w:rPr>
        <w:t>於114年12月30日函送二階環境影響評估書予環境部審查，</w:t>
      </w:r>
      <w:r w:rsidR="009E0C72" w:rsidRPr="008D07F3">
        <w:rPr>
          <w:rFonts w:hAnsi="標楷體" w:cs="標楷體" w:hint="eastAsia"/>
          <w:sz w:val="24"/>
          <w:szCs w:val="24"/>
        </w:rPr>
        <w:t>並</w:t>
      </w:r>
      <w:r w:rsidR="009E0C72" w:rsidRPr="00085F61">
        <w:rPr>
          <w:rFonts w:hAnsi="標楷體" w:cs="標楷體"/>
          <w:sz w:val="24"/>
          <w:szCs w:val="24"/>
        </w:rPr>
        <w:t>同步辦理可行性規劃報告、開發計畫等相關法規書件編製及審查作業</w:t>
      </w:r>
      <w:r w:rsidR="009E0C72" w:rsidRPr="00085F61">
        <w:rPr>
          <w:rFonts w:hAnsi="標楷體" w:cs="標楷體" w:hint="eastAsia"/>
          <w:sz w:val="24"/>
          <w:szCs w:val="24"/>
        </w:rPr>
        <w:t>；另</w:t>
      </w:r>
      <w:r w:rsidR="009E0C72" w:rsidRPr="00085F61">
        <w:rPr>
          <w:rFonts w:hAnsi="標楷體" w:cs="標楷體"/>
          <w:sz w:val="24"/>
          <w:szCs w:val="24"/>
        </w:rPr>
        <w:t>於114年7月及8月間拜會雲林縣政府，確認</w:t>
      </w:r>
      <w:r w:rsidR="009E0C72" w:rsidRPr="00085F61">
        <w:rPr>
          <w:rFonts w:hAnsi="標楷體" w:cs="標楷體" w:hint="eastAsia"/>
          <w:sz w:val="24"/>
          <w:szCs w:val="24"/>
        </w:rPr>
        <w:t>引進產業別及</w:t>
      </w:r>
      <w:r w:rsidR="009E0C72" w:rsidRPr="00085F61">
        <w:rPr>
          <w:rFonts w:hAnsi="標楷體" w:cs="標楷體"/>
          <w:sz w:val="24"/>
          <w:szCs w:val="24"/>
        </w:rPr>
        <w:t>比對兩園區潛在廠商名單，僅1家重疊，將持續辦理園區設置作業，並依環境影響評估及</w:t>
      </w:r>
      <w:r w:rsidR="009E0C72" w:rsidRPr="00085F61">
        <w:rPr>
          <w:rFonts w:hAnsi="標楷體" w:cs="標楷體" w:hint="eastAsia"/>
          <w:sz w:val="24"/>
          <w:szCs w:val="24"/>
        </w:rPr>
        <w:t>相關</w:t>
      </w:r>
      <w:r w:rsidR="009E0C72" w:rsidRPr="00085F61">
        <w:rPr>
          <w:rFonts w:hAnsi="標楷體" w:cs="標楷體"/>
          <w:sz w:val="24"/>
          <w:szCs w:val="24"/>
        </w:rPr>
        <w:t>審查結果滾動修正</w:t>
      </w:r>
      <w:r w:rsidR="009E0C72" w:rsidRPr="00085F61">
        <w:rPr>
          <w:rFonts w:hAnsi="標楷體" w:cs="標楷體" w:hint="eastAsia"/>
          <w:sz w:val="24"/>
          <w:szCs w:val="24"/>
        </w:rPr>
        <w:t>計畫</w:t>
      </w:r>
      <w:r w:rsidR="009E0C72" w:rsidRPr="00085F61">
        <w:rPr>
          <w:rFonts w:hAnsi="標楷體" w:cs="標楷體"/>
          <w:sz w:val="24"/>
          <w:szCs w:val="24"/>
        </w:rPr>
        <w:t>內容</w:t>
      </w:r>
      <w:r w:rsidRPr="00085F61">
        <w:rPr>
          <w:rFonts w:hAnsi="標楷體"/>
          <w:sz w:val="24"/>
          <w:szCs w:val="24"/>
        </w:rPr>
        <w:t>。</w:t>
      </w:r>
    </w:p>
    <w:p w14:paraId="7E7AD8C9" w14:textId="2DC1E468" w:rsidR="0067119F" w:rsidRPr="005C6DC4" w:rsidRDefault="006A562D" w:rsidP="00B712E3">
      <w:pPr>
        <w:pStyle w:val="a8"/>
        <w:overflowPunct w:val="0"/>
        <w:adjustRightInd w:val="0"/>
        <w:snapToGrid w:val="0"/>
        <w:spacing w:line="600" w:lineRule="exact"/>
        <w:ind w:firstLineChars="450" w:firstLine="1261"/>
        <w:textAlignment w:val="center"/>
        <w:rPr>
          <w:rFonts w:hAnsi="標楷體"/>
          <w:b/>
          <w:szCs w:val="24"/>
        </w:rPr>
      </w:pPr>
      <w:r w:rsidRPr="008D07F3">
        <w:rPr>
          <w:rFonts w:hAnsi="標楷體" w:hint="eastAsia"/>
          <w:b/>
          <w:szCs w:val="24"/>
        </w:rPr>
        <w:t>（</w:t>
      </w:r>
      <w:r w:rsidR="00715A5B" w:rsidRPr="008D07F3">
        <w:rPr>
          <w:rFonts w:hAnsi="標楷體"/>
          <w:b/>
          <w:szCs w:val="24"/>
        </w:rPr>
        <w:t>2</w:t>
      </w:r>
      <w:r w:rsidRPr="008D07F3">
        <w:rPr>
          <w:rFonts w:hAnsi="標楷體" w:hint="eastAsia"/>
          <w:b/>
          <w:szCs w:val="24"/>
        </w:rPr>
        <w:t xml:space="preserve">）　</w:t>
      </w:r>
      <w:r w:rsidR="008D6FCD" w:rsidRPr="008D07F3">
        <w:rPr>
          <w:rFonts w:hAnsi="標楷體" w:hint="eastAsia"/>
          <w:b/>
          <w:bCs/>
        </w:rPr>
        <w:t>園管局設置污水處理廠</w:t>
      </w:r>
      <w:r w:rsidR="003266F2" w:rsidRPr="008D07F3">
        <w:rPr>
          <w:rFonts w:hAnsi="標楷體" w:hint="eastAsia"/>
          <w:b/>
          <w:bCs/>
        </w:rPr>
        <w:t>集中</w:t>
      </w:r>
      <w:r w:rsidR="008D6FCD" w:rsidRPr="008D07F3">
        <w:rPr>
          <w:rFonts w:hAnsi="標楷體" w:hint="eastAsia"/>
          <w:b/>
          <w:bCs/>
        </w:rPr>
        <w:t>處理</w:t>
      </w:r>
      <w:r w:rsidR="009275F6" w:rsidRPr="008D07F3">
        <w:rPr>
          <w:rFonts w:hAnsi="標楷體" w:hint="eastAsia"/>
          <w:b/>
          <w:bCs/>
        </w:rPr>
        <w:t>產業</w:t>
      </w:r>
      <w:r w:rsidR="008D6FCD" w:rsidRPr="008D07F3">
        <w:rPr>
          <w:rFonts w:hAnsi="標楷體" w:hint="eastAsia"/>
          <w:b/>
          <w:bCs/>
        </w:rPr>
        <w:t>園區內事業廢（污）水，惟部分</w:t>
      </w:r>
      <w:r w:rsidR="009275F6" w:rsidRPr="008D07F3">
        <w:rPr>
          <w:rFonts w:hAnsi="標楷體" w:hint="eastAsia"/>
          <w:b/>
          <w:bCs/>
        </w:rPr>
        <w:t>產業</w:t>
      </w:r>
      <w:r w:rsidR="008D6FCD" w:rsidRPr="008D07F3">
        <w:rPr>
          <w:rFonts w:hAnsi="標楷體" w:hint="eastAsia"/>
          <w:b/>
          <w:bCs/>
        </w:rPr>
        <w:t>園區污水廠間有因排放水質異常，違反</w:t>
      </w:r>
      <w:r w:rsidR="008D6FCD" w:rsidRPr="005C6DC4">
        <w:rPr>
          <w:rFonts w:hAnsi="標楷體" w:hint="eastAsia"/>
          <w:b/>
          <w:bCs/>
        </w:rPr>
        <w:t>環保法規遭裁罰頻仍，且監督管考機制</w:t>
      </w:r>
      <w:r w:rsidR="008D6FCD" w:rsidRPr="00A50A10">
        <w:rPr>
          <w:rFonts w:hAnsi="標楷體" w:hint="eastAsia"/>
          <w:b/>
          <w:bCs/>
          <w:spacing w:val="-2"/>
        </w:rPr>
        <w:t>未盡落實，</w:t>
      </w:r>
      <w:r w:rsidR="000B310C" w:rsidRPr="00A50A10">
        <w:rPr>
          <w:rFonts w:hAnsi="標楷體" w:hint="eastAsia"/>
          <w:b/>
          <w:bCs/>
          <w:spacing w:val="-2"/>
        </w:rPr>
        <w:t>未能及時遏止異常排放，</w:t>
      </w:r>
      <w:r w:rsidR="003266F2" w:rsidRPr="00A50A10">
        <w:rPr>
          <w:rFonts w:hAnsi="標楷體" w:hint="eastAsia"/>
          <w:b/>
          <w:bCs/>
          <w:spacing w:val="-2"/>
        </w:rPr>
        <w:t>又</w:t>
      </w:r>
      <w:r w:rsidR="008D6FCD" w:rsidRPr="00A50A10">
        <w:rPr>
          <w:rFonts w:hAnsi="標楷體" w:hint="eastAsia"/>
          <w:b/>
          <w:bCs/>
          <w:spacing w:val="-2"/>
        </w:rPr>
        <w:t>自行操作之污水廠連年發生</w:t>
      </w:r>
      <w:r w:rsidR="0046371D" w:rsidRPr="00A50A10">
        <w:rPr>
          <w:rFonts w:hAnsi="標楷體" w:hint="eastAsia"/>
          <w:b/>
          <w:bCs/>
          <w:spacing w:val="-2"/>
        </w:rPr>
        <w:t>營運</w:t>
      </w:r>
      <w:r w:rsidR="008D6FCD" w:rsidRPr="00A50A10">
        <w:rPr>
          <w:rFonts w:hAnsi="標楷體" w:hint="eastAsia"/>
          <w:b/>
          <w:bCs/>
          <w:spacing w:val="-2"/>
        </w:rPr>
        <w:t>短絀，允宜研</w:t>
      </w:r>
      <w:r w:rsidR="008D6FCD" w:rsidRPr="005C6DC4">
        <w:rPr>
          <w:rFonts w:hAnsi="標楷體" w:hint="eastAsia"/>
          <w:b/>
          <w:bCs/>
          <w:spacing w:val="-2"/>
        </w:rPr>
        <w:t>謀妥處，並強化監督機制</w:t>
      </w:r>
      <w:r w:rsidR="0067119F" w:rsidRPr="005C6DC4">
        <w:rPr>
          <w:rFonts w:hAnsi="標楷體" w:hint="eastAsia"/>
          <w:b/>
          <w:spacing w:val="-2"/>
          <w:szCs w:val="24"/>
        </w:rPr>
        <w:t>。</w:t>
      </w:r>
    </w:p>
    <w:p w14:paraId="5C8699C0" w14:textId="078A5B25" w:rsidR="008D6FCD" w:rsidRDefault="00325A11" w:rsidP="00071B66">
      <w:pPr>
        <w:pStyle w:val="a8"/>
        <w:overflowPunct w:val="0"/>
        <w:spacing w:line="620" w:lineRule="exact"/>
        <w:ind w:firstLineChars="200" w:firstLine="480"/>
        <w:textAlignment w:val="center"/>
        <w:rPr>
          <w:rFonts w:hAnsi="標楷體"/>
          <w:sz w:val="24"/>
          <w:szCs w:val="24"/>
        </w:rPr>
      </w:pPr>
      <w:r w:rsidRPr="00325A11">
        <w:rPr>
          <w:rFonts w:hAnsi="標楷體" w:hint="eastAsia"/>
          <w:sz w:val="24"/>
          <w:szCs w:val="24"/>
        </w:rPr>
        <w:lastRenderedPageBreak/>
        <w:t>經濟部產業園區管理局（下稱園管局）</w:t>
      </w:r>
      <w:r w:rsidR="008D6FCD" w:rsidRPr="008D07F3">
        <w:rPr>
          <w:rFonts w:hAnsi="標楷體" w:hint="eastAsia"/>
          <w:sz w:val="24"/>
          <w:szCs w:val="24"/>
        </w:rPr>
        <w:t>為防治所轄產業園區內事業廢（污）水污染，已設置45座污水處理廠</w:t>
      </w:r>
      <w:r w:rsidR="006B61E3" w:rsidRPr="008D07F3">
        <w:rPr>
          <w:rFonts w:hAnsi="標楷體" w:hint="eastAsia"/>
          <w:sz w:val="24"/>
          <w:szCs w:val="24"/>
        </w:rPr>
        <w:t>（下稱污水廠）</w:t>
      </w:r>
      <w:r w:rsidR="008D6FCD" w:rsidRPr="008D07F3">
        <w:rPr>
          <w:rFonts w:hAnsi="標楷體" w:hint="eastAsia"/>
          <w:sz w:val="24"/>
          <w:szCs w:val="24"/>
        </w:rPr>
        <w:t>，集中處理</w:t>
      </w:r>
      <w:r w:rsidR="009275F6" w:rsidRPr="008D07F3">
        <w:rPr>
          <w:rFonts w:hAnsi="標楷體" w:hint="eastAsia"/>
          <w:sz w:val="24"/>
          <w:szCs w:val="24"/>
        </w:rPr>
        <w:t>產業</w:t>
      </w:r>
      <w:r w:rsidR="0046311F" w:rsidRPr="008D07F3">
        <w:rPr>
          <w:rFonts w:hAnsi="標楷體" w:hint="eastAsia"/>
          <w:sz w:val="24"/>
          <w:szCs w:val="24"/>
        </w:rPr>
        <w:t>園</w:t>
      </w:r>
      <w:r w:rsidR="008D6FCD" w:rsidRPr="008D07F3">
        <w:rPr>
          <w:rFonts w:hAnsi="標楷體" w:hint="eastAsia"/>
          <w:sz w:val="24"/>
          <w:szCs w:val="24"/>
        </w:rPr>
        <w:t>區內廠商（用戶）廢污水，以保護環境。</w:t>
      </w:r>
      <w:r w:rsidR="0046311F" w:rsidRPr="008D07F3">
        <w:rPr>
          <w:rFonts w:hAnsi="標楷體" w:hint="eastAsia"/>
          <w:sz w:val="24"/>
          <w:szCs w:val="24"/>
        </w:rPr>
        <w:t>按</w:t>
      </w:r>
      <w:r w:rsidR="008D6FCD" w:rsidRPr="008D07F3">
        <w:rPr>
          <w:rFonts w:hAnsi="標楷體" w:hint="eastAsia"/>
          <w:sz w:val="24"/>
          <w:szCs w:val="24"/>
        </w:rPr>
        <w:t>營運管理模式，屬園管局自行操作者，計29座；採促進民間參與公共建設法委外營運操作</w:t>
      </w:r>
      <w:r w:rsidR="008D6FCD" w:rsidRPr="008D07F3">
        <w:rPr>
          <w:rFonts w:hAnsi="標楷體" w:hint="eastAsia"/>
          <w:bCs/>
          <w:sz w:val="24"/>
          <w:szCs w:val="24"/>
        </w:rPr>
        <w:t>者</w:t>
      </w:r>
      <w:r w:rsidR="008D6FCD" w:rsidRPr="008D07F3">
        <w:rPr>
          <w:rFonts w:hAnsi="標楷體" w:hint="eastAsia"/>
          <w:sz w:val="24"/>
          <w:szCs w:val="24"/>
        </w:rPr>
        <w:t>，計16座。經查</w:t>
      </w:r>
      <w:r w:rsidR="009275F6" w:rsidRPr="008D07F3">
        <w:rPr>
          <w:rFonts w:hAnsi="標楷體" w:hint="eastAsia"/>
          <w:sz w:val="24"/>
          <w:szCs w:val="24"/>
        </w:rPr>
        <w:t>產業</w:t>
      </w:r>
      <w:r w:rsidR="004B32D1" w:rsidRPr="008D07F3">
        <w:rPr>
          <w:rFonts w:hAnsi="標楷體" w:hint="eastAsia"/>
          <w:sz w:val="24"/>
          <w:szCs w:val="24"/>
        </w:rPr>
        <w:t>園區</w:t>
      </w:r>
      <w:r w:rsidR="008D6FCD" w:rsidRPr="008D07F3">
        <w:rPr>
          <w:rFonts w:hAnsi="標楷體" w:hint="eastAsia"/>
          <w:sz w:val="24"/>
          <w:szCs w:val="24"/>
        </w:rPr>
        <w:t>污水廠營運管理情形，核有下列事項：</w:t>
      </w:r>
    </w:p>
    <w:p w14:paraId="61D75F60" w14:textId="55964D8B" w:rsidR="00071B66" w:rsidRPr="008D07F3" w:rsidRDefault="00071B66" w:rsidP="00071B66">
      <w:pPr>
        <w:pStyle w:val="a8"/>
        <w:overflowPunct w:val="0"/>
        <w:spacing w:line="14" w:lineRule="exact"/>
        <w:ind w:firstLineChars="200" w:firstLine="560"/>
        <w:textAlignment w:val="center"/>
        <w:rPr>
          <w:rFonts w:hAnsi="標楷體" w:hint="eastAsia"/>
          <w:sz w:val="24"/>
          <w:szCs w:val="24"/>
        </w:rPr>
      </w:pPr>
      <w:r w:rsidRPr="008D07F3">
        <w:rPr>
          <w:rFonts w:hint="eastAsia"/>
          <w:noProof/>
        </w:rPr>
        <mc:AlternateContent>
          <mc:Choice Requires="wps">
            <w:drawing>
              <wp:anchor distT="36195" distB="36195" distL="125730" distR="114300" simplePos="0" relativeHeight="251752448" behindDoc="1" locked="0" layoutInCell="1" allowOverlap="1" wp14:anchorId="489B6D6B" wp14:editId="5E6692FF">
                <wp:simplePos x="0" y="0"/>
                <wp:positionH relativeFrom="margin">
                  <wp:posOffset>2279015</wp:posOffset>
                </wp:positionH>
                <wp:positionV relativeFrom="margin">
                  <wp:posOffset>4966970</wp:posOffset>
                </wp:positionV>
                <wp:extent cx="4319905" cy="3461385"/>
                <wp:effectExtent l="0" t="0" r="0" b="5715"/>
                <wp:wrapSquare wrapText="bothSides"/>
                <wp:docPr id="19" name="文字方塊 19"/>
                <wp:cNvGraphicFramePr/>
                <a:graphic xmlns:a="http://schemas.openxmlformats.org/drawingml/2006/main">
                  <a:graphicData uri="http://schemas.microsoft.com/office/word/2010/wordprocessingShape">
                    <wps:wsp>
                      <wps:cNvSpPr txBox="1"/>
                      <wps:spPr>
                        <a:xfrm>
                          <a:off x="0" y="0"/>
                          <a:ext cx="4319905" cy="3461385"/>
                        </a:xfrm>
                        <a:prstGeom prst="rect">
                          <a:avLst/>
                        </a:prstGeom>
                        <a:noFill/>
                        <a:ln w="6350">
                          <a:noFill/>
                        </a:ln>
                      </wps:spPr>
                      <wps:txbx>
                        <w:txbxContent>
                          <w:p w14:paraId="5A54A9A0" w14:textId="77777777" w:rsidR="006422C0" w:rsidRPr="005C6DC4" w:rsidRDefault="006422C0" w:rsidP="006422C0">
                            <w:pPr>
                              <w:spacing w:afterLines="25" w:after="90" w:line="300" w:lineRule="exact"/>
                              <w:jc w:val="center"/>
                              <w:rPr>
                                <w:rFonts w:ascii="標楷體" w:eastAsia="標楷體" w:hAnsi="標楷體" w:cs="新細明體"/>
                                <w:b/>
                                <w:bCs/>
                                <w:kern w:val="0"/>
                                <w:szCs w:val="24"/>
                                <w:lang w:bidi="hi-IN"/>
                              </w:rPr>
                            </w:pPr>
                            <w:r w:rsidRPr="005C6DC4">
                              <w:rPr>
                                <w:rFonts w:ascii="標楷體" w:eastAsia="標楷體" w:hAnsi="標楷體" w:cs="新細明體" w:hint="eastAsia"/>
                                <w:b/>
                                <w:bCs/>
                                <w:kern w:val="0"/>
                                <w:szCs w:val="24"/>
                                <w:lang w:bidi="hi-IN"/>
                              </w:rPr>
                              <w:t>表</w:t>
                            </w:r>
                            <w:r w:rsidRPr="008D07F3">
                              <w:rPr>
                                <w:rFonts w:ascii="標楷體" w:eastAsia="標楷體" w:hAnsi="標楷體" w:cs="新細明體"/>
                                <w:b/>
                                <w:bCs/>
                                <w:kern w:val="0"/>
                                <w:szCs w:val="24"/>
                                <w:lang w:bidi="hi-IN"/>
                              </w:rPr>
                              <w:t>2</w:t>
                            </w:r>
                            <w:r w:rsidRPr="005C6DC4">
                              <w:rPr>
                                <w:rFonts w:ascii="標楷體" w:eastAsia="標楷體" w:hAnsi="標楷體" w:cs="新細明體" w:hint="eastAsia"/>
                                <w:b/>
                                <w:bCs/>
                                <w:kern w:val="0"/>
                                <w:szCs w:val="24"/>
                                <w:lang w:bidi="hi-IN"/>
                              </w:rPr>
                              <w:t xml:space="preserve">　近</w:t>
                            </w:r>
                            <w:proofErr w:type="gramStart"/>
                            <w:r w:rsidRPr="005C6DC4">
                              <w:rPr>
                                <w:rFonts w:ascii="標楷體" w:eastAsia="標楷體" w:hAnsi="標楷體" w:cs="新細明體" w:hint="eastAsia"/>
                                <w:b/>
                                <w:bCs/>
                                <w:kern w:val="0"/>
                                <w:szCs w:val="24"/>
                                <w:lang w:bidi="hi-IN"/>
                              </w:rPr>
                              <w:t>3</w:t>
                            </w:r>
                            <w:proofErr w:type="gramEnd"/>
                            <w:r w:rsidRPr="005C6DC4">
                              <w:rPr>
                                <w:rFonts w:ascii="標楷體" w:eastAsia="標楷體" w:hAnsi="標楷體" w:cs="新細明體" w:hint="eastAsia"/>
                                <w:b/>
                                <w:bCs/>
                                <w:kern w:val="0"/>
                                <w:szCs w:val="24"/>
                                <w:lang w:bidi="hi-IN"/>
                              </w:rPr>
                              <w:t>年度產業園區污水廠受環保機關裁罰情形</w:t>
                            </w:r>
                          </w:p>
                          <w:p w14:paraId="7CFC3643" w14:textId="77777777" w:rsidR="006422C0" w:rsidRPr="005C6DC4" w:rsidRDefault="006422C0" w:rsidP="00E33001">
                            <w:pPr>
                              <w:spacing w:line="280" w:lineRule="exact"/>
                              <w:jc w:val="right"/>
                              <w:rPr>
                                <w:rFonts w:ascii="標楷體" w:eastAsia="標楷體" w:hAnsi="標楷體"/>
                                <w:sz w:val="20"/>
                              </w:rPr>
                            </w:pPr>
                            <w:r w:rsidRPr="005C6DC4">
                              <w:rPr>
                                <w:rFonts w:ascii="標楷體" w:eastAsia="標楷體" w:hAnsi="標楷體" w:cs="新細明體" w:hint="eastAsia"/>
                                <w:kern w:val="0"/>
                                <w:sz w:val="20"/>
                                <w:lang w:bidi="hi-IN"/>
                              </w:rPr>
                              <w:t>單位：件、新臺幣千元</w:t>
                            </w:r>
                          </w:p>
                          <w:tbl>
                            <w:tblPr>
                              <w:tblW w:w="5000" w:type="pct"/>
                              <w:jc w:val="center"/>
                              <w:tblCellMar>
                                <w:left w:w="28" w:type="dxa"/>
                                <w:right w:w="28" w:type="dxa"/>
                              </w:tblCellMar>
                              <w:tblLook w:val="04A0" w:firstRow="1" w:lastRow="0" w:firstColumn="1" w:lastColumn="0" w:noHBand="0" w:noVBand="1"/>
                            </w:tblPr>
                            <w:tblGrid>
                              <w:gridCol w:w="1007"/>
                              <w:gridCol w:w="1221"/>
                              <w:gridCol w:w="532"/>
                              <w:gridCol w:w="895"/>
                              <w:gridCol w:w="532"/>
                              <w:gridCol w:w="895"/>
                              <w:gridCol w:w="532"/>
                              <w:gridCol w:w="896"/>
                            </w:tblGrid>
                            <w:tr w:rsidR="00B712E3" w:rsidRPr="005C6DC4" w14:paraId="6AF9ABA3" w14:textId="77777777" w:rsidTr="00255956">
                              <w:trPr>
                                <w:trHeight w:hRule="exact" w:val="397"/>
                                <w:jc w:val="center"/>
                              </w:trPr>
                              <w:tc>
                                <w:tcPr>
                                  <w:tcW w:w="794" w:type="pct"/>
                                  <w:vMerge w:val="restart"/>
                                  <w:tcBorders>
                                    <w:top w:val="single" w:sz="4" w:space="0" w:color="auto"/>
                                    <w:left w:val="single" w:sz="4" w:space="0" w:color="auto"/>
                                    <w:bottom w:val="single" w:sz="4" w:space="0" w:color="auto"/>
                                    <w:right w:val="single" w:sz="4" w:space="0" w:color="auto"/>
                                  </w:tcBorders>
                                  <w:noWrap/>
                                  <w:vAlign w:val="center"/>
                                  <w:hideMark/>
                                </w:tcPr>
                                <w:p w14:paraId="72BAB20E" w14:textId="77777777" w:rsidR="006422C0" w:rsidRPr="005C6DC4" w:rsidRDefault="006422C0" w:rsidP="00B93E1A">
                                  <w:pPr>
                                    <w:widowControl/>
                                    <w:spacing w:line="220" w:lineRule="exact"/>
                                    <w:ind w:rightChars="104" w:right="250"/>
                                    <w:jc w:val="center"/>
                                    <w:rPr>
                                      <w:rFonts w:ascii="標楷體" w:eastAsia="標楷體" w:hAnsi="標楷體" w:cs="新細明體"/>
                                      <w:kern w:val="0"/>
                                      <w:sz w:val="20"/>
                                      <w:lang w:bidi="hi-IN"/>
                                    </w:rPr>
                                  </w:pPr>
                                  <w:r w:rsidRPr="005C6DC4">
                                    <w:rPr>
                                      <w:rFonts w:ascii="標楷體" w:eastAsia="標楷體" w:hAnsi="標楷體" w:hint="eastAsia"/>
                                      <w:sz w:val="20"/>
                                      <w:lang w:bidi="hi-IN"/>
                                    </w:rPr>
                                    <w:t xml:space="preserve">  廠別</w:t>
                                  </w:r>
                                </w:p>
                              </w:tc>
                              <w:tc>
                                <w:tcPr>
                                  <w:tcW w:w="794" w:type="pct"/>
                                  <w:vMerge w:val="restart"/>
                                  <w:tcBorders>
                                    <w:top w:val="single" w:sz="4" w:space="0" w:color="auto"/>
                                    <w:left w:val="nil"/>
                                    <w:bottom w:val="single" w:sz="4" w:space="0" w:color="auto"/>
                                    <w:right w:val="single" w:sz="4" w:space="0" w:color="auto"/>
                                  </w:tcBorders>
                                  <w:noWrap/>
                                  <w:vAlign w:val="center"/>
                                  <w:hideMark/>
                                </w:tcPr>
                                <w:p w14:paraId="7F4DBDE4" w14:textId="77777777" w:rsidR="006422C0" w:rsidRPr="005C6DC4" w:rsidRDefault="006422C0" w:rsidP="00B93E1A">
                                  <w:pPr>
                                    <w:widowControl/>
                                    <w:spacing w:line="220" w:lineRule="exact"/>
                                    <w:jc w:val="center"/>
                                    <w:rPr>
                                      <w:rFonts w:ascii="標楷體" w:eastAsia="標楷體" w:hAnsi="標楷體" w:cs="新細明體"/>
                                      <w:kern w:val="0"/>
                                      <w:sz w:val="20"/>
                                      <w:lang w:bidi="hi-IN"/>
                                    </w:rPr>
                                  </w:pPr>
                                  <w:r w:rsidRPr="005C6DC4">
                                    <w:rPr>
                                      <w:rFonts w:ascii="標楷體" w:eastAsia="標楷體" w:hAnsi="標楷體" w:hint="eastAsia"/>
                                      <w:sz w:val="20"/>
                                      <w:lang w:bidi="hi-IN"/>
                                    </w:rPr>
                                    <w:t>營運模式</w:t>
                                  </w:r>
                                </w:p>
                              </w:tc>
                              <w:tc>
                                <w:tcPr>
                                  <w:tcW w:w="1137" w:type="pct"/>
                                  <w:gridSpan w:val="2"/>
                                  <w:tcBorders>
                                    <w:top w:val="single" w:sz="4" w:space="0" w:color="auto"/>
                                    <w:left w:val="nil"/>
                                    <w:bottom w:val="single" w:sz="4" w:space="0" w:color="auto"/>
                                    <w:right w:val="single" w:sz="4" w:space="0" w:color="auto"/>
                                  </w:tcBorders>
                                  <w:noWrap/>
                                  <w:vAlign w:val="center"/>
                                  <w:hideMark/>
                                </w:tcPr>
                                <w:p w14:paraId="647AC8F0" w14:textId="77777777" w:rsidR="006422C0" w:rsidRPr="005C6DC4" w:rsidRDefault="006422C0" w:rsidP="00B93E1A">
                                  <w:pPr>
                                    <w:widowControl/>
                                    <w:spacing w:line="220" w:lineRule="exact"/>
                                    <w:ind w:rightChars="3" w:right="7"/>
                                    <w:jc w:val="center"/>
                                    <w:rPr>
                                      <w:rFonts w:ascii="標楷體" w:eastAsia="標楷體" w:hAnsi="標楷體" w:cs="新細明體"/>
                                      <w:kern w:val="0"/>
                                      <w:sz w:val="20"/>
                                      <w:lang w:bidi="hi-IN"/>
                                    </w:rPr>
                                  </w:pPr>
                                  <w:r w:rsidRPr="005C6DC4">
                                    <w:rPr>
                                      <w:rFonts w:ascii="標楷體" w:eastAsia="標楷體" w:hAnsi="標楷體" w:hint="eastAsia"/>
                                      <w:sz w:val="20"/>
                                      <w:lang w:bidi="hi-IN"/>
                                    </w:rPr>
                                    <w:t>112年度</w:t>
                                  </w:r>
                                </w:p>
                              </w:tc>
                              <w:tc>
                                <w:tcPr>
                                  <w:tcW w:w="1137" w:type="pct"/>
                                  <w:gridSpan w:val="2"/>
                                  <w:tcBorders>
                                    <w:top w:val="single" w:sz="4" w:space="0" w:color="auto"/>
                                    <w:left w:val="nil"/>
                                    <w:bottom w:val="single" w:sz="4" w:space="0" w:color="auto"/>
                                    <w:right w:val="single" w:sz="4" w:space="0" w:color="auto"/>
                                  </w:tcBorders>
                                  <w:noWrap/>
                                  <w:vAlign w:val="center"/>
                                  <w:hideMark/>
                                </w:tcPr>
                                <w:p w14:paraId="557B9BCB" w14:textId="77777777" w:rsidR="006422C0" w:rsidRPr="005C6DC4" w:rsidRDefault="006422C0" w:rsidP="00B93E1A">
                                  <w:pPr>
                                    <w:widowControl/>
                                    <w:tabs>
                                      <w:tab w:val="left" w:pos="1066"/>
                                    </w:tabs>
                                    <w:spacing w:line="220" w:lineRule="exact"/>
                                    <w:jc w:val="center"/>
                                    <w:rPr>
                                      <w:rFonts w:ascii="標楷體" w:eastAsia="標楷體" w:hAnsi="標楷體" w:cs="新細明體"/>
                                      <w:kern w:val="0"/>
                                      <w:sz w:val="20"/>
                                      <w:lang w:bidi="hi-IN"/>
                                    </w:rPr>
                                  </w:pPr>
                                  <w:r w:rsidRPr="005C6DC4">
                                    <w:rPr>
                                      <w:rFonts w:ascii="標楷體" w:eastAsia="標楷體" w:hAnsi="標楷體" w:hint="eastAsia"/>
                                      <w:sz w:val="20"/>
                                      <w:lang w:bidi="hi-IN"/>
                                    </w:rPr>
                                    <w:t>113年度</w:t>
                                  </w:r>
                                </w:p>
                              </w:tc>
                              <w:tc>
                                <w:tcPr>
                                  <w:tcW w:w="1137" w:type="pct"/>
                                  <w:gridSpan w:val="2"/>
                                  <w:tcBorders>
                                    <w:top w:val="single" w:sz="4" w:space="0" w:color="auto"/>
                                    <w:left w:val="nil"/>
                                    <w:bottom w:val="single" w:sz="4" w:space="0" w:color="auto"/>
                                    <w:right w:val="single" w:sz="4" w:space="0" w:color="auto"/>
                                  </w:tcBorders>
                                  <w:vAlign w:val="center"/>
                                  <w:hideMark/>
                                </w:tcPr>
                                <w:p w14:paraId="02149736" w14:textId="77777777" w:rsidR="006422C0" w:rsidRPr="005C6DC4" w:rsidRDefault="006422C0" w:rsidP="00B93E1A">
                                  <w:pPr>
                                    <w:widowControl/>
                                    <w:spacing w:line="220" w:lineRule="exact"/>
                                    <w:jc w:val="center"/>
                                    <w:rPr>
                                      <w:rFonts w:ascii="標楷體" w:eastAsia="標楷體" w:hAnsi="標楷體" w:cs="新細明體"/>
                                      <w:spacing w:val="-10"/>
                                      <w:kern w:val="0"/>
                                      <w:sz w:val="20"/>
                                      <w:lang w:bidi="hi-IN"/>
                                    </w:rPr>
                                  </w:pPr>
                                  <w:r w:rsidRPr="005C6DC4">
                                    <w:rPr>
                                      <w:rFonts w:ascii="標楷體" w:eastAsia="標楷體" w:hAnsi="標楷體" w:hint="eastAsia"/>
                                      <w:spacing w:val="-10"/>
                                      <w:sz w:val="20"/>
                                      <w:lang w:bidi="hi-IN"/>
                                    </w:rPr>
                                    <w:t>114年度</w:t>
                                  </w:r>
                                </w:p>
                              </w:tc>
                            </w:tr>
                            <w:tr w:rsidR="00B712E3" w:rsidRPr="005C6DC4" w14:paraId="64B38D21" w14:textId="77777777" w:rsidTr="00255956">
                              <w:trPr>
                                <w:trHeight w:hRule="exact" w:val="397"/>
                                <w:jc w:val="center"/>
                              </w:trPr>
                              <w:tc>
                                <w:tcPr>
                                  <w:tcW w:w="794" w:type="pct"/>
                                  <w:vMerge/>
                                  <w:tcBorders>
                                    <w:top w:val="single" w:sz="4" w:space="0" w:color="auto"/>
                                    <w:left w:val="single" w:sz="4" w:space="0" w:color="auto"/>
                                    <w:bottom w:val="single" w:sz="4" w:space="0" w:color="auto"/>
                                    <w:right w:val="single" w:sz="4" w:space="0" w:color="auto"/>
                                  </w:tcBorders>
                                  <w:vAlign w:val="center"/>
                                  <w:hideMark/>
                                </w:tcPr>
                                <w:p w14:paraId="073A6ED4" w14:textId="77777777" w:rsidR="006422C0" w:rsidRPr="005C6DC4" w:rsidRDefault="006422C0" w:rsidP="00B93E1A">
                                  <w:pPr>
                                    <w:widowControl/>
                                    <w:spacing w:line="220" w:lineRule="exact"/>
                                    <w:rPr>
                                      <w:rFonts w:ascii="標楷體" w:eastAsia="標楷體" w:hAnsi="標楷體" w:cs="新細明體"/>
                                      <w:kern w:val="0"/>
                                      <w:sz w:val="20"/>
                                      <w:lang w:bidi="hi-IN"/>
                                    </w:rPr>
                                  </w:pPr>
                                </w:p>
                              </w:tc>
                              <w:tc>
                                <w:tcPr>
                                  <w:tcW w:w="794" w:type="pct"/>
                                  <w:vMerge/>
                                  <w:tcBorders>
                                    <w:top w:val="single" w:sz="4" w:space="0" w:color="auto"/>
                                    <w:left w:val="nil"/>
                                    <w:bottom w:val="single" w:sz="4" w:space="0" w:color="auto"/>
                                    <w:right w:val="single" w:sz="4" w:space="0" w:color="auto"/>
                                  </w:tcBorders>
                                  <w:vAlign w:val="center"/>
                                  <w:hideMark/>
                                </w:tcPr>
                                <w:p w14:paraId="67BA60B4" w14:textId="77777777" w:rsidR="006422C0" w:rsidRPr="005C6DC4" w:rsidRDefault="006422C0" w:rsidP="00B93E1A">
                                  <w:pPr>
                                    <w:widowControl/>
                                    <w:spacing w:line="220" w:lineRule="exact"/>
                                    <w:rPr>
                                      <w:rFonts w:ascii="標楷體" w:eastAsia="標楷體" w:hAnsi="標楷體" w:cs="新細明體"/>
                                      <w:kern w:val="0"/>
                                      <w:sz w:val="20"/>
                                      <w:lang w:bidi="hi-IN"/>
                                    </w:rPr>
                                  </w:pPr>
                                </w:p>
                              </w:tc>
                              <w:tc>
                                <w:tcPr>
                                  <w:tcW w:w="429" w:type="pct"/>
                                  <w:tcBorders>
                                    <w:top w:val="single" w:sz="4" w:space="0" w:color="auto"/>
                                    <w:left w:val="nil"/>
                                    <w:bottom w:val="single" w:sz="4" w:space="0" w:color="auto"/>
                                    <w:right w:val="single" w:sz="4" w:space="0" w:color="auto"/>
                                  </w:tcBorders>
                                  <w:noWrap/>
                                  <w:vAlign w:val="center"/>
                                  <w:hideMark/>
                                </w:tcPr>
                                <w:p w14:paraId="741CC13D" w14:textId="77777777" w:rsidR="006422C0" w:rsidRPr="005C6DC4" w:rsidRDefault="006422C0" w:rsidP="00B93E1A">
                                  <w:pPr>
                                    <w:widowControl/>
                                    <w:spacing w:line="220" w:lineRule="exact"/>
                                    <w:jc w:val="center"/>
                                    <w:rPr>
                                      <w:rFonts w:ascii="標楷體" w:eastAsia="標楷體" w:hAnsi="標楷體" w:cs="新細明體"/>
                                      <w:kern w:val="0"/>
                                      <w:sz w:val="20"/>
                                      <w:lang w:bidi="hi-IN"/>
                                    </w:rPr>
                                  </w:pPr>
                                  <w:r w:rsidRPr="005C6DC4">
                                    <w:rPr>
                                      <w:rFonts w:ascii="標楷體" w:eastAsia="標楷體" w:hAnsi="標楷體" w:hint="eastAsia"/>
                                      <w:sz w:val="20"/>
                                      <w:lang w:bidi="hi-IN"/>
                                    </w:rPr>
                                    <w:t>件數</w:t>
                                  </w:r>
                                </w:p>
                              </w:tc>
                              <w:tc>
                                <w:tcPr>
                                  <w:tcW w:w="708" w:type="pct"/>
                                  <w:tcBorders>
                                    <w:top w:val="single" w:sz="4" w:space="0" w:color="auto"/>
                                    <w:left w:val="nil"/>
                                    <w:bottom w:val="single" w:sz="4" w:space="0" w:color="auto"/>
                                    <w:right w:val="single" w:sz="4" w:space="0" w:color="auto"/>
                                  </w:tcBorders>
                                  <w:noWrap/>
                                  <w:vAlign w:val="center"/>
                                  <w:hideMark/>
                                </w:tcPr>
                                <w:p w14:paraId="0E2E37ED" w14:textId="77777777" w:rsidR="006422C0" w:rsidRPr="005C6DC4" w:rsidRDefault="006422C0" w:rsidP="00B93E1A">
                                  <w:pPr>
                                    <w:widowControl/>
                                    <w:spacing w:line="220" w:lineRule="exact"/>
                                    <w:ind w:leftChars="-31" w:left="-74" w:rightChars="3" w:right="7" w:firstLineChars="37" w:firstLine="74"/>
                                    <w:jc w:val="center"/>
                                    <w:rPr>
                                      <w:rFonts w:ascii="標楷體" w:eastAsia="標楷體" w:hAnsi="標楷體" w:cs="新細明體"/>
                                      <w:kern w:val="0"/>
                                      <w:sz w:val="20"/>
                                      <w:lang w:bidi="hi-IN"/>
                                    </w:rPr>
                                  </w:pPr>
                                  <w:r w:rsidRPr="005C6DC4">
                                    <w:rPr>
                                      <w:rFonts w:ascii="標楷體" w:eastAsia="標楷體" w:hAnsi="標楷體" w:hint="eastAsia"/>
                                      <w:sz w:val="20"/>
                                      <w:lang w:bidi="hi-IN"/>
                                    </w:rPr>
                                    <w:t>金額</w:t>
                                  </w:r>
                                </w:p>
                              </w:tc>
                              <w:tc>
                                <w:tcPr>
                                  <w:tcW w:w="429" w:type="pct"/>
                                  <w:tcBorders>
                                    <w:top w:val="single" w:sz="4" w:space="0" w:color="auto"/>
                                    <w:left w:val="nil"/>
                                    <w:bottom w:val="single" w:sz="4" w:space="0" w:color="auto"/>
                                    <w:right w:val="single" w:sz="4" w:space="0" w:color="auto"/>
                                  </w:tcBorders>
                                  <w:noWrap/>
                                  <w:vAlign w:val="center"/>
                                  <w:hideMark/>
                                </w:tcPr>
                                <w:p w14:paraId="1E242ED4" w14:textId="77777777" w:rsidR="006422C0" w:rsidRPr="005C6DC4" w:rsidRDefault="006422C0" w:rsidP="00B93E1A">
                                  <w:pPr>
                                    <w:widowControl/>
                                    <w:spacing w:line="220" w:lineRule="exact"/>
                                    <w:jc w:val="center"/>
                                    <w:rPr>
                                      <w:rFonts w:ascii="標楷體" w:eastAsia="標楷體" w:hAnsi="標楷體" w:cs="新細明體"/>
                                      <w:kern w:val="0"/>
                                      <w:sz w:val="20"/>
                                      <w:lang w:bidi="hi-IN"/>
                                    </w:rPr>
                                  </w:pPr>
                                  <w:r w:rsidRPr="005C6DC4">
                                    <w:rPr>
                                      <w:rFonts w:ascii="標楷體" w:eastAsia="標楷體" w:hAnsi="標楷體" w:hint="eastAsia"/>
                                      <w:sz w:val="20"/>
                                      <w:lang w:bidi="hi-IN"/>
                                    </w:rPr>
                                    <w:t>件數</w:t>
                                  </w:r>
                                </w:p>
                              </w:tc>
                              <w:tc>
                                <w:tcPr>
                                  <w:tcW w:w="708" w:type="pct"/>
                                  <w:tcBorders>
                                    <w:top w:val="single" w:sz="4" w:space="0" w:color="auto"/>
                                    <w:left w:val="nil"/>
                                    <w:bottom w:val="single" w:sz="4" w:space="0" w:color="auto"/>
                                    <w:right w:val="single" w:sz="4" w:space="0" w:color="auto"/>
                                  </w:tcBorders>
                                  <w:noWrap/>
                                  <w:vAlign w:val="center"/>
                                  <w:hideMark/>
                                </w:tcPr>
                                <w:p w14:paraId="6D25498A" w14:textId="77777777" w:rsidR="006422C0" w:rsidRPr="005C6DC4" w:rsidRDefault="006422C0" w:rsidP="00B93E1A">
                                  <w:pPr>
                                    <w:widowControl/>
                                    <w:spacing w:line="220" w:lineRule="exact"/>
                                    <w:ind w:leftChars="-28" w:left="-67" w:firstLine="67"/>
                                    <w:jc w:val="center"/>
                                    <w:rPr>
                                      <w:rFonts w:ascii="標楷體" w:eastAsia="標楷體" w:hAnsi="標楷體" w:cs="新細明體"/>
                                      <w:kern w:val="0"/>
                                      <w:sz w:val="20"/>
                                      <w:lang w:bidi="hi-IN"/>
                                    </w:rPr>
                                  </w:pPr>
                                  <w:r w:rsidRPr="005C6DC4">
                                    <w:rPr>
                                      <w:rFonts w:ascii="標楷體" w:eastAsia="標楷體" w:hAnsi="標楷體" w:hint="eastAsia"/>
                                      <w:sz w:val="20"/>
                                      <w:lang w:bidi="hi-IN"/>
                                    </w:rPr>
                                    <w:t>金額</w:t>
                                  </w:r>
                                </w:p>
                              </w:tc>
                              <w:tc>
                                <w:tcPr>
                                  <w:tcW w:w="429" w:type="pct"/>
                                  <w:tcBorders>
                                    <w:top w:val="single" w:sz="4" w:space="0" w:color="auto"/>
                                    <w:left w:val="nil"/>
                                    <w:bottom w:val="single" w:sz="4" w:space="0" w:color="auto"/>
                                    <w:right w:val="single" w:sz="4" w:space="0" w:color="auto"/>
                                  </w:tcBorders>
                                  <w:vAlign w:val="center"/>
                                  <w:hideMark/>
                                </w:tcPr>
                                <w:p w14:paraId="4A831AC2" w14:textId="77777777" w:rsidR="006422C0" w:rsidRPr="005C6DC4" w:rsidRDefault="006422C0" w:rsidP="00B93E1A">
                                  <w:pPr>
                                    <w:widowControl/>
                                    <w:spacing w:line="220" w:lineRule="exact"/>
                                    <w:jc w:val="center"/>
                                    <w:rPr>
                                      <w:rFonts w:ascii="標楷體" w:eastAsia="標楷體" w:hAnsi="標楷體" w:cs="新細明體"/>
                                      <w:kern w:val="0"/>
                                      <w:sz w:val="20"/>
                                      <w:lang w:bidi="hi-IN"/>
                                    </w:rPr>
                                  </w:pPr>
                                  <w:r w:rsidRPr="005C6DC4">
                                    <w:rPr>
                                      <w:rFonts w:ascii="標楷體" w:eastAsia="標楷體" w:hAnsi="標楷體" w:hint="eastAsia"/>
                                      <w:sz w:val="20"/>
                                      <w:lang w:bidi="hi-IN"/>
                                    </w:rPr>
                                    <w:t>件數</w:t>
                                  </w:r>
                                </w:p>
                              </w:tc>
                              <w:tc>
                                <w:tcPr>
                                  <w:tcW w:w="708" w:type="pct"/>
                                  <w:tcBorders>
                                    <w:top w:val="single" w:sz="4" w:space="0" w:color="auto"/>
                                    <w:left w:val="nil"/>
                                    <w:bottom w:val="single" w:sz="4" w:space="0" w:color="auto"/>
                                    <w:right w:val="single" w:sz="4" w:space="0" w:color="auto"/>
                                  </w:tcBorders>
                                  <w:vAlign w:val="center"/>
                                  <w:hideMark/>
                                </w:tcPr>
                                <w:p w14:paraId="22A66669" w14:textId="77777777" w:rsidR="006422C0" w:rsidRPr="005C6DC4" w:rsidRDefault="006422C0" w:rsidP="00364AE6">
                                  <w:pPr>
                                    <w:widowControl/>
                                    <w:spacing w:line="220" w:lineRule="exact"/>
                                    <w:jc w:val="center"/>
                                    <w:rPr>
                                      <w:rFonts w:ascii="標楷體" w:eastAsia="標楷體" w:hAnsi="標楷體" w:cs="新細明體"/>
                                      <w:kern w:val="0"/>
                                      <w:sz w:val="20"/>
                                      <w:lang w:bidi="hi-IN"/>
                                    </w:rPr>
                                  </w:pPr>
                                  <w:r w:rsidRPr="005C6DC4">
                                    <w:rPr>
                                      <w:rFonts w:ascii="標楷體" w:eastAsia="標楷體" w:hAnsi="標楷體" w:hint="eastAsia"/>
                                      <w:sz w:val="20"/>
                                      <w:lang w:bidi="hi-IN"/>
                                    </w:rPr>
                                    <w:t>金額</w:t>
                                  </w:r>
                                </w:p>
                              </w:tc>
                            </w:tr>
                            <w:tr w:rsidR="00B712E3" w:rsidRPr="005C6DC4" w14:paraId="554FBD92" w14:textId="77777777" w:rsidTr="00B712E3">
                              <w:trPr>
                                <w:trHeight w:hRule="exact" w:val="459"/>
                                <w:jc w:val="center"/>
                              </w:trPr>
                              <w:tc>
                                <w:tcPr>
                                  <w:tcW w:w="1588" w:type="pct"/>
                                  <w:gridSpan w:val="2"/>
                                  <w:tcBorders>
                                    <w:top w:val="nil"/>
                                    <w:left w:val="single" w:sz="4" w:space="0" w:color="auto"/>
                                    <w:bottom w:val="single" w:sz="4" w:space="0" w:color="auto"/>
                                    <w:right w:val="single" w:sz="4" w:space="0" w:color="auto"/>
                                  </w:tcBorders>
                                  <w:noWrap/>
                                  <w:vAlign w:val="center"/>
                                  <w:hideMark/>
                                </w:tcPr>
                                <w:p w14:paraId="573A13A9" w14:textId="77777777" w:rsidR="006422C0" w:rsidRPr="005C6DC4" w:rsidRDefault="006422C0" w:rsidP="00364AE6">
                                  <w:pPr>
                                    <w:widowControl/>
                                    <w:spacing w:line="240" w:lineRule="exact"/>
                                    <w:jc w:val="center"/>
                                    <w:rPr>
                                      <w:rFonts w:ascii="標楷體" w:eastAsia="標楷體" w:hAnsi="標楷體"/>
                                      <w:b/>
                                      <w:bCs/>
                                      <w:sz w:val="20"/>
                                      <w:lang w:bidi="hi-IN"/>
                                    </w:rPr>
                                  </w:pPr>
                                  <w:r w:rsidRPr="005C6DC4">
                                    <w:rPr>
                                      <w:rFonts w:ascii="標楷體" w:eastAsia="標楷體" w:hAnsi="標楷體" w:hint="eastAsia"/>
                                      <w:b/>
                                      <w:sz w:val="20"/>
                                      <w:lang w:bidi="hi-IN"/>
                                    </w:rPr>
                                    <w:t>合計</w:t>
                                  </w:r>
                                </w:p>
                              </w:tc>
                              <w:tc>
                                <w:tcPr>
                                  <w:tcW w:w="429" w:type="pct"/>
                                  <w:tcBorders>
                                    <w:top w:val="nil"/>
                                    <w:left w:val="nil"/>
                                    <w:bottom w:val="single" w:sz="4" w:space="0" w:color="auto"/>
                                    <w:right w:val="single" w:sz="4" w:space="0" w:color="auto"/>
                                  </w:tcBorders>
                                  <w:noWrap/>
                                  <w:vAlign w:val="center"/>
                                  <w:hideMark/>
                                </w:tcPr>
                                <w:p w14:paraId="6A113114" w14:textId="77777777" w:rsidR="006422C0" w:rsidRPr="005C6DC4" w:rsidRDefault="006422C0" w:rsidP="006977DE">
                                  <w:pPr>
                                    <w:widowControl/>
                                    <w:spacing w:line="240" w:lineRule="exact"/>
                                    <w:ind w:rightChars="25" w:right="60"/>
                                    <w:jc w:val="right"/>
                                    <w:rPr>
                                      <w:rFonts w:ascii="標楷體" w:eastAsia="標楷體" w:hAnsi="標楷體" w:cs="新細明體"/>
                                      <w:b/>
                                      <w:bCs/>
                                      <w:kern w:val="0"/>
                                      <w:sz w:val="20"/>
                                      <w:lang w:bidi="hi-IN"/>
                                    </w:rPr>
                                  </w:pPr>
                                  <w:r w:rsidRPr="005C6DC4">
                                    <w:rPr>
                                      <w:rFonts w:ascii="標楷體" w:eastAsia="標楷體" w:hAnsi="標楷體" w:cs="新細明體" w:hint="eastAsia"/>
                                      <w:b/>
                                      <w:bCs/>
                                      <w:kern w:val="0"/>
                                      <w:sz w:val="20"/>
                                      <w:lang w:bidi="hi-IN"/>
                                    </w:rPr>
                                    <w:t>16</w:t>
                                  </w:r>
                                </w:p>
                              </w:tc>
                              <w:tc>
                                <w:tcPr>
                                  <w:tcW w:w="708" w:type="pct"/>
                                  <w:tcBorders>
                                    <w:top w:val="nil"/>
                                    <w:left w:val="nil"/>
                                    <w:bottom w:val="single" w:sz="4" w:space="0" w:color="auto"/>
                                    <w:right w:val="single" w:sz="4" w:space="0" w:color="auto"/>
                                  </w:tcBorders>
                                  <w:noWrap/>
                                  <w:vAlign w:val="center"/>
                                  <w:hideMark/>
                                </w:tcPr>
                                <w:p w14:paraId="3094C1AE" w14:textId="77777777" w:rsidR="006422C0" w:rsidRPr="005C6DC4" w:rsidRDefault="006422C0" w:rsidP="006977DE">
                                  <w:pPr>
                                    <w:widowControl/>
                                    <w:spacing w:line="240" w:lineRule="exact"/>
                                    <w:ind w:rightChars="25" w:right="60"/>
                                    <w:jc w:val="right"/>
                                    <w:rPr>
                                      <w:rFonts w:ascii="標楷體" w:eastAsia="標楷體" w:hAnsi="標楷體" w:cs="新細明體"/>
                                      <w:b/>
                                      <w:bCs/>
                                      <w:kern w:val="0"/>
                                      <w:sz w:val="20"/>
                                      <w:lang w:bidi="hi-IN"/>
                                    </w:rPr>
                                  </w:pPr>
                                  <w:r w:rsidRPr="005C6DC4">
                                    <w:rPr>
                                      <w:rFonts w:ascii="標楷體" w:eastAsia="標楷體" w:hAnsi="標楷體" w:cs="新細明體" w:hint="eastAsia"/>
                                      <w:b/>
                                      <w:bCs/>
                                      <w:kern w:val="0"/>
                                      <w:sz w:val="20"/>
                                      <w:lang w:bidi="hi-IN"/>
                                    </w:rPr>
                                    <w:t xml:space="preserve">10,635 </w:t>
                                  </w:r>
                                </w:p>
                              </w:tc>
                              <w:tc>
                                <w:tcPr>
                                  <w:tcW w:w="429" w:type="pct"/>
                                  <w:tcBorders>
                                    <w:top w:val="nil"/>
                                    <w:left w:val="nil"/>
                                    <w:bottom w:val="single" w:sz="4" w:space="0" w:color="auto"/>
                                    <w:right w:val="single" w:sz="4" w:space="0" w:color="auto"/>
                                  </w:tcBorders>
                                  <w:noWrap/>
                                  <w:vAlign w:val="center"/>
                                  <w:hideMark/>
                                </w:tcPr>
                                <w:p w14:paraId="55D6FBE3" w14:textId="77777777" w:rsidR="006422C0" w:rsidRPr="005C6DC4" w:rsidRDefault="006422C0" w:rsidP="006977DE">
                                  <w:pPr>
                                    <w:widowControl/>
                                    <w:spacing w:line="240" w:lineRule="exact"/>
                                    <w:ind w:rightChars="25" w:right="60"/>
                                    <w:jc w:val="right"/>
                                    <w:rPr>
                                      <w:rFonts w:ascii="標楷體" w:eastAsia="標楷體" w:hAnsi="標楷體" w:cs="新細明體"/>
                                      <w:b/>
                                      <w:bCs/>
                                      <w:kern w:val="0"/>
                                      <w:sz w:val="20"/>
                                      <w:lang w:bidi="hi-IN"/>
                                    </w:rPr>
                                  </w:pPr>
                                  <w:r w:rsidRPr="005C6DC4">
                                    <w:rPr>
                                      <w:rFonts w:ascii="標楷體" w:eastAsia="標楷體" w:hAnsi="標楷體" w:cs="新細明體" w:hint="eastAsia"/>
                                      <w:b/>
                                      <w:bCs/>
                                      <w:kern w:val="0"/>
                                      <w:sz w:val="20"/>
                                      <w:lang w:bidi="hi-IN"/>
                                    </w:rPr>
                                    <w:t>13</w:t>
                                  </w:r>
                                </w:p>
                              </w:tc>
                              <w:tc>
                                <w:tcPr>
                                  <w:tcW w:w="708" w:type="pct"/>
                                  <w:tcBorders>
                                    <w:top w:val="nil"/>
                                    <w:left w:val="nil"/>
                                    <w:bottom w:val="single" w:sz="4" w:space="0" w:color="auto"/>
                                    <w:right w:val="single" w:sz="4" w:space="0" w:color="auto"/>
                                  </w:tcBorders>
                                  <w:noWrap/>
                                  <w:vAlign w:val="center"/>
                                  <w:hideMark/>
                                </w:tcPr>
                                <w:p w14:paraId="338A1ED7" w14:textId="77777777" w:rsidR="006422C0" w:rsidRPr="005C6DC4" w:rsidRDefault="006422C0" w:rsidP="006977DE">
                                  <w:pPr>
                                    <w:widowControl/>
                                    <w:spacing w:line="240" w:lineRule="exact"/>
                                    <w:ind w:rightChars="25" w:right="60"/>
                                    <w:jc w:val="right"/>
                                    <w:rPr>
                                      <w:rFonts w:ascii="標楷體" w:eastAsia="標楷體" w:hAnsi="標楷體" w:cs="新細明體"/>
                                      <w:b/>
                                      <w:bCs/>
                                      <w:kern w:val="0"/>
                                      <w:sz w:val="20"/>
                                      <w:lang w:bidi="hi-IN"/>
                                    </w:rPr>
                                  </w:pPr>
                                  <w:r w:rsidRPr="005C6DC4">
                                    <w:rPr>
                                      <w:rFonts w:ascii="標楷體" w:eastAsia="標楷體" w:hAnsi="標楷體" w:cs="新細明體" w:hint="eastAsia"/>
                                      <w:b/>
                                      <w:bCs/>
                                      <w:kern w:val="0"/>
                                      <w:sz w:val="20"/>
                                      <w:lang w:bidi="hi-IN"/>
                                    </w:rPr>
                                    <w:t xml:space="preserve">8,631 </w:t>
                                  </w:r>
                                </w:p>
                              </w:tc>
                              <w:tc>
                                <w:tcPr>
                                  <w:tcW w:w="429" w:type="pct"/>
                                  <w:tcBorders>
                                    <w:top w:val="nil"/>
                                    <w:left w:val="nil"/>
                                    <w:bottom w:val="single" w:sz="4" w:space="0" w:color="auto"/>
                                    <w:right w:val="single" w:sz="4" w:space="0" w:color="auto"/>
                                  </w:tcBorders>
                                  <w:vAlign w:val="center"/>
                                  <w:hideMark/>
                                </w:tcPr>
                                <w:p w14:paraId="54CDDCBF" w14:textId="77777777" w:rsidR="006422C0" w:rsidRPr="005C6DC4" w:rsidRDefault="006422C0" w:rsidP="006977DE">
                                  <w:pPr>
                                    <w:widowControl/>
                                    <w:spacing w:line="240" w:lineRule="exact"/>
                                    <w:ind w:rightChars="25" w:right="60"/>
                                    <w:jc w:val="right"/>
                                    <w:rPr>
                                      <w:rFonts w:ascii="標楷體" w:eastAsia="標楷體" w:hAnsi="標楷體" w:cs="新細明體"/>
                                      <w:b/>
                                      <w:bCs/>
                                      <w:kern w:val="0"/>
                                      <w:sz w:val="20"/>
                                      <w:lang w:bidi="hi-IN"/>
                                    </w:rPr>
                                  </w:pPr>
                                  <w:r w:rsidRPr="005C6DC4">
                                    <w:rPr>
                                      <w:rFonts w:ascii="標楷體" w:eastAsia="標楷體" w:hAnsi="標楷體" w:cs="新細明體" w:hint="eastAsia"/>
                                      <w:b/>
                                      <w:bCs/>
                                      <w:kern w:val="0"/>
                                      <w:sz w:val="20"/>
                                      <w:lang w:bidi="hi-IN"/>
                                    </w:rPr>
                                    <w:t>11</w:t>
                                  </w:r>
                                </w:p>
                              </w:tc>
                              <w:tc>
                                <w:tcPr>
                                  <w:tcW w:w="708" w:type="pct"/>
                                  <w:tcBorders>
                                    <w:top w:val="nil"/>
                                    <w:left w:val="nil"/>
                                    <w:bottom w:val="single" w:sz="4" w:space="0" w:color="auto"/>
                                    <w:right w:val="single" w:sz="4" w:space="0" w:color="auto"/>
                                  </w:tcBorders>
                                  <w:vAlign w:val="center"/>
                                  <w:hideMark/>
                                </w:tcPr>
                                <w:p w14:paraId="789A5F87" w14:textId="77777777" w:rsidR="006422C0" w:rsidRPr="005C6DC4" w:rsidRDefault="006422C0" w:rsidP="006977DE">
                                  <w:pPr>
                                    <w:widowControl/>
                                    <w:spacing w:line="240" w:lineRule="exact"/>
                                    <w:ind w:rightChars="25" w:right="60"/>
                                    <w:jc w:val="right"/>
                                    <w:rPr>
                                      <w:rFonts w:ascii="標楷體" w:eastAsia="標楷體" w:hAnsi="標楷體" w:cs="新細明體"/>
                                      <w:b/>
                                      <w:bCs/>
                                      <w:kern w:val="0"/>
                                      <w:sz w:val="20"/>
                                      <w:lang w:bidi="hi-IN"/>
                                    </w:rPr>
                                  </w:pPr>
                                  <w:r w:rsidRPr="005C6DC4">
                                    <w:rPr>
                                      <w:rFonts w:ascii="標楷體" w:eastAsia="標楷體" w:hAnsi="標楷體" w:cs="新細明體" w:hint="eastAsia"/>
                                      <w:b/>
                                      <w:bCs/>
                                      <w:kern w:val="0"/>
                                      <w:sz w:val="20"/>
                                      <w:lang w:bidi="hi-IN"/>
                                    </w:rPr>
                                    <w:t xml:space="preserve">5,827 </w:t>
                                  </w:r>
                                </w:p>
                              </w:tc>
                            </w:tr>
                            <w:tr w:rsidR="00B712E3" w:rsidRPr="005C6DC4" w14:paraId="0FB56050" w14:textId="77777777" w:rsidTr="00B712E3">
                              <w:trPr>
                                <w:trHeight w:hRule="exact" w:val="408"/>
                                <w:jc w:val="center"/>
                              </w:trPr>
                              <w:tc>
                                <w:tcPr>
                                  <w:tcW w:w="794" w:type="pct"/>
                                  <w:tcBorders>
                                    <w:top w:val="single" w:sz="4" w:space="0" w:color="auto"/>
                                    <w:left w:val="single" w:sz="4" w:space="0" w:color="auto"/>
                                    <w:bottom w:val="single" w:sz="4" w:space="0" w:color="auto"/>
                                    <w:right w:val="single" w:sz="4" w:space="0" w:color="auto"/>
                                  </w:tcBorders>
                                  <w:noWrap/>
                                  <w:vAlign w:val="center"/>
                                  <w:hideMark/>
                                </w:tcPr>
                                <w:p w14:paraId="6F2869DF" w14:textId="77777777" w:rsidR="006422C0" w:rsidRPr="005C6DC4" w:rsidRDefault="006422C0" w:rsidP="004F0B87">
                                  <w:pPr>
                                    <w:widowControl/>
                                    <w:spacing w:line="240" w:lineRule="exact"/>
                                    <w:ind w:rightChars="7" w:right="17"/>
                                    <w:jc w:val="center"/>
                                    <w:rPr>
                                      <w:rFonts w:ascii="標楷體" w:eastAsia="標楷體" w:hAnsi="標楷體" w:cs="新細明體"/>
                                      <w:kern w:val="0"/>
                                      <w:sz w:val="20"/>
                                      <w:lang w:bidi="hi-IN"/>
                                    </w:rPr>
                                  </w:pPr>
                                  <w:r w:rsidRPr="005C6DC4">
                                    <w:rPr>
                                      <w:rFonts w:ascii="標楷體" w:eastAsia="標楷體" w:hAnsi="標楷體" w:hint="eastAsia"/>
                                      <w:sz w:val="20"/>
                                      <w:lang w:bidi="hi-IN"/>
                                    </w:rPr>
                                    <w:t>觀音</w:t>
                                  </w:r>
                                </w:p>
                              </w:tc>
                              <w:tc>
                                <w:tcPr>
                                  <w:tcW w:w="794" w:type="pct"/>
                                  <w:vMerge w:val="restart"/>
                                  <w:tcBorders>
                                    <w:top w:val="nil"/>
                                    <w:left w:val="nil"/>
                                    <w:bottom w:val="single" w:sz="4" w:space="0" w:color="auto"/>
                                    <w:right w:val="single" w:sz="4" w:space="0" w:color="auto"/>
                                  </w:tcBorders>
                                  <w:noWrap/>
                                  <w:vAlign w:val="center"/>
                                  <w:hideMark/>
                                </w:tcPr>
                                <w:p w14:paraId="7C727610" w14:textId="77777777" w:rsidR="006422C0" w:rsidRPr="005C6DC4" w:rsidRDefault="006422C0" w:rsidP="004F0B87">
                                  <w:pPr>
                                    <w:widowControl/>
                                    <w:spacing w:line="240" w:lineRule="exact"/>
                                    <w:ind w:leftChars="-28" w:left="-67" w:firstLineChars="1" w:firstLine="2"/>
                                    <w:jc w:val="center"/>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委外營運</w:t>
                                  </w:r>
                                </w:p>
                                <w:p w14:paraId="4E282CF0" w14:textId="77777777" w:rsidR="006422C0" w:rsidRPr="005C6DC4" w:rsidRDefault="006422C0" w:rsidP="00682968">
                                  <w:pPr>
                                    <w:widowControl/>
                                    <w:spacing w:line="240" w:lineRule="exact"/>
                                    <w:ind w:leftChars="-35" w:left="-84" w:rightChars="-25" w:right="-60"/>
                                    <w:jc w:val="center"/>
                                    <w:rPr>
                                      <w:rFonts w:ascii="標楷體" w:eastAsia="標楷體" w:hAnsi="標楷體" w:cs="新細明體"/>
                                      <w:spacing w:val="-10"/>
                                      <w:kern w:val="0"/>
                                      <w:sz w:val="20"/>
                                      <w:lang w:bidi="hi-IN"/>
                                    </w:rPr>
                                  </w:pPr>
                                  <w:r w:rsidRPr="005C6DC4">
                                    <w:rPr>
                                      <w:rFonts w:ascii="標楷體" w:eastAsia="標楷體" w:hAnsi="標楷體" w:cs="新細明體" w:hint="eastAsia"/>
                                      <w:spacing w:val="-10"/>
                                      <w:kern w:val="0"/>
                                      <w:sz w:val="20"/>
                                      <w:lang w:bidi="hi-IN"/>
                                    </w:rPr>
                                    <w:t>（公辦民營）</w:t>
                                  </w:r>
                                </w:p>
                              </w:tc>
                              <w:tc>
                                <w:tcPr>
                                  <w:tcW w:w="429" w:type="pct"/>
                                  <w:tcBorders>
                                    <w:top w:val="single" w:sz="4" w:space="0" w:color="auto"/>
                                    <w:left w:val="nil"/>
                                    <w:bottom w:val="single" w:sz="4" w:space="0" w:color="auto"/>
                                    <w:right w:val="single" w:sz="4" w:space="0" w:color="auto"/>
                                  </w:tcBorders>
                                  <w:noWrap/>
                                  <w:vAlign w:val="center"/>
                                  <w:hideMark/>
                                </w:tcPr>
                                <w:p w14:paraId="7650C707"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6</w:t>
                                  </w:r>
                                </w:p>
                              </w:tc>
                              <w:tc>
                                <w:tcPr>
                                  <w:tcW w:w="708" w:type="pct"/>
                                  <w:tcBorders>
                                    <w:top w:val="single" w:sz="4" w:space="0" w:color="auto"/>
                                    <w:left w:val="nil"/>
                                    <w:bottom w:val="single" w:sz="4" w:space="0" w:color="auto"/>
                                    <w:right w:val="single" w:sz="4" w:space="0" w:color="auto"/>
                                  </w:tcBorders>
                                  <w:noWrap/>
                                  <w:vAlign w:val="center"/>
                                  <w:hideMark/>
                                </w:tcPr>
                                <w:p w14:paraId="13F06190"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1,180 </w:t>
                                  </w:r>
                                </w:p>
                              </w:tc>
                              <w:tc>
                                <w:tcPr>
                                  <w:tcW w:w="429" w:type="pct"/>
                                  <w:tcBorders>
                                    <w:top w:val="single" w:sz="4" w:space="0" w:color="auto"/>
                                    <w:left w:val="nil"/>
                                    <w:bottom w:val="single" w:sz="4" w:space="0" w:color="auto"/>
                                    <w:right w:val="single" w:sz="4" w:space="0" w:color="auto"/>
                                  </w:tcBorders>
                                  <w:noWrap/>
                                  <w:vAlign w:val="center"/>
                                  <w:hideMark/>
                                </w:tcPr>
                                <w:p w14:paraId="07DB9B45"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7</w:t>
                                  </w:r>
                                </w:p>
                              </w:tc>
                              <w:tc>
                                <w:tcPr>
                                  <w:tcW w:w="708" w:type="pct"/>
                                  <w:tcBorders>
                                    <w:top w:val="single" w:sz="4" w:space="0" w:color="auto"/>
                                    <w:left w:val="nil"/>
                                    <w:bottom w:val="single" w:sz="4" w:space="0" w:color="auto"/>
                                    <w:right w:val="single" w:sz="4" w:space="0" w:color="auto"/>
                                  </w:tcBorders>
                                  <w:noWrap/>
                                  <w:vAlign w:val="center"/>
                                  <w:hideMark/>
                                </w:tcPr>
                                <w:p w14:paraId="0EE06443"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7,741 </w:t>
                                  </w:r>
                                </w:p>
                              </w:tc>
                              <w:tc>
                                <w:tcPr>
                                  <w:tcW w:w="429" w:type="pct"/>
                                  <w:tcBorders>
                                    <w:top w:val="single" w:sz="4" w:space="0" w:color="auto"/>
                                    <w:left w:val="nil"/>
                                    <w:bottom w:val="single" w:sz="4" w:space="0" w:color="auto"/>
                                    <w:right w:val="single" w:sz="4" w:space="0" w:color="auto"/>
                                  </w:tcBorders>
                                  <w:vAlign w:val="center"/>
                                  <w:hideMark/>
                                </w:tcPr>
                                <w:p w14:paraId="517308AC"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3</w:t>
                                  </w:r>
                                </w:p>
                              </w:tc>
                              <w:tc>
                                <w:tcPr>
                                  <w:tcW w:w="708" w:type="pct"/>
                                  <w:tcBorders>
                                    <w:top w:val="single" w:sz="4" w:space="0" w:color="auto"/>
                                    <w:left w:val="nil"/>
                                    <w:bottom w:val="single" w:sz="4" w:space="0" w:color="auto"/>
                                    <w:right w:val="single" w:sz="4" w:space="0" w:color="auto"/>
                                  </w:tcBorders>
                                  <w:vAlign w:val="center"/>
                                  <w:hideMark/>
                                </w:tcPr>
                                <w:p w14:paraId="4520A060"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4,788 </w:t>
                                  </w:r>
                                </w:p>
                              </w:tc>
                            </w:tr>
                            <w:tr w:rsidR="00B712E3" w:rsidRPr="005C6DC4" w14:paraId="0CAD7039" w14:textId="77777777" w:rsidTr="00B712E3">
                              <w:trPr>
                                <w:trHeight w:hRule="exact" w:val="408"/>
                                <w:jc w:val="center"/>
                              </w:trPr>
                              <w:tc>
                                <w:tcPr>
                                  <w:tcW w:w="794" w:type="pct"/>
                                  <w:tcBorders>
                                    <w:top w:val="single" w:sz="4" w:space="0" w:color="auto"/>
                                    <w:left w:val="single" w:sz="4" w:space="0" w:color="auto"/>
                                    <w:bottom w:val="single" w:sz="4" w:space="0" w:color="auto"/>
                                    <w:right w:val="single" w:sz="4" w:space="0" w:color="auto"/>
                                  </w:tcBorders>
                                  <w:noWrap/>
                                  <w:vAlign w:val="center"/>
                                  <w:hideMark/>
                                </w:tcPr>
                                <w:p w14:paraId="3C3CA3F2" w14:textId="77777777" w:rsidR="006422C0" w:rsidRPr="005C6DC4" w:rsidRDefault="006422C0" w:rsidP="004F0B87">
                                  <w:pPr>
                                    <w:widowControl/>
                                    <w:spacing w:line="240" w:lineRule="exact"/>
                                    <w:ind w:rightChars="7" w:right="17"/>
                                    <w:jc w:val="center"/>
                                    <w:rPr>
                                      <w:rFonts w:ascii="標楷體" w:eastAsia="標楷體" w:hAnsi="標楷體" w:cs="新細明體"/>
                                      <w:kern w:val="0"/>
                                      <w:sz w:val="20"/>
                                      <w:lang w:bidi="hi-IN"/>
                                    </w:rPr>
                                  </w:pPr>
                                  <w:r w:rsidRPr="005C6DC4">
                                    <w:rPr>
                                      <w:rFonts w:ascii="標楷體" w:eastAsia="標楷體" w:hAnsi="標楷體" w:hint="eastAsia"/>
                                      <w:sz w:val="20"/>
                                      <w:lang w:bidi="hi-IN"/>
                                    </w:rPr>
                                    <w:t>中壢</w:t>
                                  </w:r>
                                </w:p>
                              </w:tc>
                              <w:tc>
                                <w:tcPr>
                                  <w:tcW w:w="794" w:type="pct"/>
                                  <w:vMerge/>
                                  <w:tcBorders>
                                    <w:top w:val="nil"/>
                                    <w:left w:val="nil"/>
                                    <w:bottom w:val="single" w:sz="4" w:space="0" w:color="auto"/>
                                    <w:right w:val="single" w:sz="4" w:space="0" w:color="auto"/>
                                  </w:tcBorders>
                                  <w:vAlign w:val="center"/>
                                  <w:hideMark/>
                                </w:tcPr>
                                <w:p w14:paraId="7D6A4E4E" w14:textId="77777777" w:rsidR="006422C0" w:rsidRPr="005C6DC4" w:rsidRDefault="006422C0" w:rsidP="004F0B87">
                                  <w:pPr>
                                    <w:widowControl/>
                                    <w:spacing w:line="240" w:lineRule="exact"/>
                                    <w:rPr>
                                      <w:rFonts w:ascii="標楷體" w:eastAsia="標楷體" w:hAnsi="標楷體" w:cs="新細明體"/>
                                      <w:spacing w:val="-24"/>
                                      <w:kern w:val="0"/>
                                      <w:sz w:val="20"/>
                                      <w:lang w:bidi="hi-IN"/>
                                    </w:rPr>
                                  </w:pPr>
                                </w:p>
                              </w:tc>
                              <w:tc>
                                <w:tcPr>
                                  <w:tcW w:w="429" w:type="pct"/>
                                  <w:tcBorders>
                                    <w:top w:val="single" w:sz="4" w:space="0" w:color="auto"/>
                                    <w:left w:val="nil"/>
                                    <w:bottom w:val="single" w:sz="4" w:space="0" w:color="auto"/>
                                    <w:right w:val="single" w:sz="4" w:space="0" w:color="auto"/>
                                  </w:tcBorders>
                                  <w:noWrap/>
                                  <w:vAlign w:val="center"/>
                                  <w:hideMark/>
                                </w:tcPr>
                                <w:p w14:paraId="724B0CE8"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2</w:t>
                                  </w:r>
                                </w:p>
                              </w:tc>
                              <w:tc>
                                <w:tcPr>
                                  <w:tcW w:w="708" w:type="pct"/>
                                  <w:tcBorders>
                                    <w:top w:val="single" w:sz="4" w:space="0" w:color="auto"/>
                                    <w:left w:val="nil"/>
                                    <w:bottom w:val="single" w:sz="4" w:space="0" w:color="auto"/>
                                    <w:right w:val="single" w:sz="4" w:space="0" w:color="auto"/>
                                  </w:tcBorders>
                                  <w:noWrap/>
                                  <w:vAlign w:val="center"/>
                                  <w:hideMark/>
                                </w:tcPr>
                                <w:p w14:paraId="443B02D0"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5,880 </w:t>
                                  </w:r>
                                </w:p>
                              </w:tc>
                              <w:tc>
                                <w:tcPr>
                                  <w:tcW w:w="429" w:type="pct"/>
                                  <w:tcBorders>
                                    <w:top w:val="single" w:sz="4" w:space="0" w:color="auto"/>
                                    <w:left w:val="nil"/>
                                    <w:bottom w:val="single" w:sz="4" w:space="0" w:color="auto"/>
                                    <w:right w:val="single" w:sz="4" w:space="0" w:color="auto"/>
                                  </w:tcBorders>
                                  <w:noWrap/>
                                  <w:vAlign w:val="center"/>
                                  <w:hideMark/>
                                </w:tcPr>
                                <w:p w14:paraId="26E7BA02"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1</w:t>
                                  </w:r>
                                </w:p>
                              </w:tc>
                              <w:tc>
                                <w:tcPr>
                                  <w:tcW w:w="708" w:type="pct"/>
                                  <w:tcBorders>
                                    <w:top w:val="single" w:sz="4" w:space="0" w:color="auto"/>
                                    <w:left w:val="nil"/>
                                    <w:bottom w:val="single" w:sz="4" w:space="0" w:color="auto"/>
                                    <w:right w:val="single" w:sz="4" w:space="0" w:color="auto"/>
                                  </w:tcBorders>
                                  <w:noWrap/>
                                  <w:vAlign w:val="center"/>
                                  <w:hideMark/>
                                </w:tcPr>
                                <w:p w14:paraId="22D7AD67"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168 </w:t>
                                  </w:r>
                                </w:p>
                              </w:tc>
                              <w:tc>
                                <w:tcPr>
                                  <w:tcW w:w="429" w:type="pct"/>
                                  <w:tcBorders>
                                    <w:top w:val="single" w:sz="4" w:space="0" w:color="auto"/>
                                    <w:left w:val="nil"/>
                                    <w:bottom w:val="single" w:sz="4" w:space="0" w:color="auto"/>
                                    <w:right w:val="single" w:sz="4" w:space="0" w:color="auto"/>
                                  </w:tcBorders>
                                  <w:vAlign w:val="center"/>
                                  <w:hideMark/>
                                </w:tcPr>
                                <w:p w14:paraId="4724179E"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w:t>
                                  </w:r>
                                </w:p>
                              </w:tc>
                              <w:tc>
                                <w:tcPr>
                                  <w:tcW w:w="708" w:type="pct"/>
                                  <w:tcBorders>
                                    <w:top w:val="single" w:sz="4" w:space="0" w:color="auto"/>
                                    <w:left w:val="nil"/>
                                    <w:bottom w:val="single" w:sz="4" w:space="0" w:color="auto"/>
                                    <w:right w:val="single" w:sz="4" w:space="0" w:color="auto"/>
                                  </w:tcBorders>
                                  <w:vAlign w:val="center"/>
                                  <w:hideMark/>
                                </w:tcPr>
                                <w:p w14:paraId="4EAAE203"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w:t>
                                  </w:r>
                                </w:p>
                              </w:tc>
                            </w:tr>
                            <w:tr w:rsidR="00B712E3" w:rsidRPr="005C6DC4" w14:paraId="4A2CB1FE" w14:textId="77777777" w:rsidTr="00B712E3">
                              <w:trPr>
                                <w:trHeight w:hRule="exact" w:val="408"/>
                                <w:jc w:val="center"/>
                              </w:trPr>
                              <w:tc>
                                <w:tcPr>
                                  <w:tcW w:w="794" w:type="pct"/>
                                  <w:tcBorders>
                                    <w:top w:val="single" w:sz="4" w:space="0" w:color="auto"/>
                                    <w:left w:val="single" w:sz="4" w:space="0" w:color="auto"/>
                                    <w:bottom w:val="single" w:sz="4" w:space="0" w:color="auto"/>
                                    <w:right w:val="single" w:sz="4" w:space="0" w:color="auto"/>
                                  </w:tcBorders>
                                  <w:noWrap/>
                                  <w:vAlign w:val="center"/>
                                  <w:hideMark/>
                                </w:tcPr>
                                <w:p w14:paraId="74B6FA18" w14:textId="77777777" w:rsidR="006422C0" w:rsidRPr="005C6DC4" w:rsidRDefault="006422C0" w:rsidP="004F0B87">
                                  <w:pPr>
                                    <w:widowControl/>
                                    <w:spacing w:line="240" w:lineRule="exact"/>
                                    <w:ind w:rightChars="7" w:right="17"/>
                                    <w:jc w:val="center"/>
                                    <w:rPr>
                                      <w:rFonts w:ascii="標楷體" w:eastAsia="標楷體" w:hAnsi="標楷體" w:cs="新細明體"/>
                                      <w:kern w:val="0"/>
                                      <w:sz w:val="20"/>
                                      <w:lang w:bidi="hi-IN"/>
                                    </w:rPr>
                                  </w:pPr>
                                  <w:r w:rsidRPr="005C6DC4">
                                    <w:rPr>
                                      <w:rFonts w:ascii="標楷體" w:eastAsia="標楷體" w:hAnsi="標楷體" w:hint="eastAsia"/>
                                      <w:sz w:val="20"/>
                                      <w:lang w:bidi="hi-IN"/>
                                    </w:rPr>
                                    <w:t>平鎮</w:t>
                                  </w:r>
                                </w:p>
                              </w:tc>
                              <w:tc>
                                <w:tcPr>
                                  <w:tcW w:w="794" w:type="pct"/>
                                  <w:vMerge/>
                                  <w:tcBorders>
                                    <w:top w:val="nil"/>
                                    <w:left w:val="nil"/>
                                    <w:bottom w:val="single" w:sz="4" w:space="0" w:color="auto"/>
                                    <w:right w:val="single" w:sz="4" w:space="0" w:color="auto"/>
                                  </w:tcBorders>
                                  <w:vAlign w:val="center"/>
                                  <w:hideMark/>
                                </w:tcPr>
                                <w:p w14:paraId="2AA55E2F" w14:textId="77777777" w:rsidR="006422C0" w:rsidRPr="005C6DC4" w:rsidRDefault="006422C0" w:rsidP="004F0B87">
                                  <w:pPr>
                                    <w:widowControl/>
                                    <w:spacing w:line="240" w:lineRule="exact"/>
                                    <w:rPr>
                                      <w:rFonts w:ascii="標楷體" w:eastAsia="標楷體" w:hAnsi="標楷體" w:cs="新細明體"/>
                                      <w:spacing w:val="-24"/>
                                      <w:kern w:val="0"/>
                                      <w:sz w:val="20"/>
                                      <w:lang w:bidi="hi-IN"/>
                                    </w:rPr>
                                  </w:pPr>
                                </w:p>
                              </w:tc>
                              <w:tc>
                                <w:tcPr>
                                  <w:tcW w:w="429" w:type="pct"/>
                                  <w:tcBorders>
                                    <w:top w:val="single" w:sz="4" w:space="0" w:color="auto"/>
                                    <w:left w:val="nil"/>
                                    <w:bottom w:val="single" w:sz="4" w:space="0" w:color="auto"/>
                                    <w:right w:val="single" w:sz="4" w:space="0" w:color="auto"/>
                                  </w:tcBorders>
                                  <w:noWrap/>
                                  <w:vAlign w:val="center"/>
                                  <w:hideMark/>
                                </w:tcPr>
                                <w:p w14:paraId="251B0778"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2</w:t>
                                  </w:r>
                                </w:p>
                              </w:tc>
                              <w:tc>
                                <w:tcPr>
                                  <w:tcW w:w="708" w:type="pct"/>
                                  <w:tcBorders>
                                    <w:top w:val="single" w:sz="4" w:space="0" w:color="auto"/>
                                    <w:left w:val="nil"/>
                                    <w:bottom w:val="single" w:sz="4" w:space="0" w:color="auto"/>
                                    <w:right w:val="single" w:sz="4" w:space="0" w:color="auto"/>
                                  </w:tcBorders>
                                  <w:noWrap/>
                                  <w:vAlign w:val="center"/>
                                  <w:hideMark/>
                                </w:tcPr>
                                <w:p w14:paraId="18FA4AA2"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3,060 </w:t>
                                  </w:r>
                                </w:p>
                              </w:tc>
                              <w:tc>
                                <w:tcPr>
                                  <w:tcW w:w="429" w:type="pct"/>
                                  <w:tcBorders>
                                    <w:top w:val="single" w:sz="4" w:space="0" w:color="auto"/>
                                    <w:left w:val="nil"/>
                                    <w:bottom w:val="single" w:sz="4" w:space="0" w:color="auto"/>
                                    <w:right w:val="single" w:sz="4" w:space="0" w:color="auto"/>
                                  </w:tcBorders>
                                  <w:noWrap/>
                                  <w:vAlign w:val="center"/>
                                  <w:hideMark/>
                                </w:tcPr>
                                <w:p w14:paraId="550DD9A1"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w:t>
                                  </w:r>
                                </w:p>
                              </w:tc>
                              <w:tc>
                                <w:tcPr>
                                  <w:tcW w:w="708" w:type="pct"/>
                                  <w:tcBorders>
                                    <w:top w:val="single" w:sz="4" w:space="0" w:color="auto"/>
                                    <w:left w:val="nil"/>
                                    <w:bottom w:val="single" w:sz="4" w:space="0" w:color="auto"/>
                                    <w:right w:val="single" w:sz="4" w:space="0" w:color="auto"/>
                                  </w:tcBorders>
                                  <w:noWrap/>
                                  <w:vAlign w:val="center"/>
                                  <w:hideMark/>
                                </w:tcPr>
                                <w:p w14:paraId="0F62D8D9"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w:t>
                                  </w:r>
                                </w:p>
                              </w:tc>
                              <w:tc>
                                <w:tcPr>
                                  <w:tcW w:w="429" w:type="pct"/>
                                  <w:tcBorders>
                                    <w:top w:val="single" w:sz="4" w:space="0" w:color="auto"/>
                                    <w:left w:val="nil"/>
                                    <w:bottom w:val="single" w:sz="4" w:space="0" w:color="auto"/>
                                    <w:right w:val="single" w:sz="4" w:space="0" w:color="auto"/>
                                  </w:tcBorders>
                                  <w:vAlign w:val="center"/>
                                  <w:hideMark/>
                                </w:tcPr>
                                <w:p w14:paraId="5E25AAC3"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1</w:t>
                                  </w:r>
                                </w:p>
                              </w:tc>
                              <w:tc>
                                <w:tcPr>
                                  <w:tcW w:w="708" w:type="pct"/>
                                  <w:tcBorders>
                                    <w:top w:val="single" w:sz="4" w:space="0" w:color="auto"/>
                                    <w:left w:val="nil"/>
                                    <w:bottom w:val="single" w:sz="4" w:space="0" w:color="auto"/>
                                    <w:right w:val="single" w:sz="4" w:space="0" w:color="auto"/>
                                  </w:tcBorders>
                                  <w:vAlign w:val="center"/>
                                  <w:hideMark/>
                                </w:tcPr>
                                <w:p w14:paraId="6614E1F0"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12 </w:t>
                                  </w:r>
                                </w:p>
                              </w:tc>
                            </w:tr>
                            <w:tr w:rsidR="00B712E3" w:rsidRPr="005C6DC4" w14:paraId="4B78DAB2" w14:textId="77777777" w:rsidTr="00B712E3">
                              <w:trPr>
                                <w:trHeight w:hRule="exact" w:val="408"/>
                                <w:jc w:val="center"/>
                              </w:trPr>
                              <w:tc>
                                <w:tcPr>
                                  <w:tcW w:w="794" w:type="pct"/>
                                  <w:tcBorders>
                                    <w:top w:val="single" w:sz="4" w:space="0" w:color="auto"/>
                                    <w:left w:val="single" w:sz="4" w:space="0" w:color="auto"/>
                                    <w:bottom w:val="single" w:sz="4" w:space="0" w:color="auto"/>
                                    <w:right w:val="single" w:sz="4" w:space="0" w:color="auto"/>
                                  </w:tcBorders>
                                  <w:noWrap/>
                                  <w:vAlign w:val="center"/>
                                  <w:hideMark/>
                                </w:tcPr>
                                <w:p w14:paraId="2FB53624" w14:textId="77777777" w:rsidR="006422C0" w:rsidRPr="005C6DC4" w:rsidRDefault="006422C0" w:rsidP="004F0B87">
                                  <w:pPr>
                                    <w:widowControl/>
                                    <w:spacing w:line="240" w:lineRule="exact"/>
                                    <w:ind w:rightChars="7" w:right="17"/>
                                    <w:jc w:val="center"/>
                                    <w:rPr>
                                      <w:rFonts w:ascii="標楷體" w:eastAsia="標楷體" w:hAnsi="標楷體" w:cs="新細明體"/>
                                      <w:kern w:val="0"/>
                                      <w:sz w:val="20"/>
                                      <w:lang w:bidi="hi-IN"/>
                                    </w:rPr>
                                  </w:pPr>
                                  <w:r w:rsidRPr="005C6DC4">
                                    <w:rPr>
                                      <w:rFonts w:ascii="標楷體" w:eastAsia="標楷體" w:hAnsi="標楷體" w:hint="eastAsia"/>
                                      <w:sz w:val="20"/>
                                      <w:lang w:bidi="hi-IN"/>
                                    </w:rPr>
                                    <w:t>聯合大發</w:t>
                                  </w:r>
                                </w:p>
                              </w:tc>
                              <w:tc>
                                <w:tcPr>
                                  <w:tcW w:w="794" w:type="pct"/>
                                  <w:vMerge/>
                                  <w:tcBorders>
                                    <w:top w:val="nil"/>
                                    <w:left w:val="nil"/>
                                    <w:bottom w:val="single" w:sz="4" w:space="0" w:color="auto"/>
                                    <w:right w:val="single" w:sz="4" w:space="0" w:color="auto"/>
                                  </w:tcBorders>
                                  <w:vAlign w:val="center"/>
                                  <w:hideMark/>
                                </w:tcPr>
                                <w:p w14:paraId="55EAC6E3" w14:textId="77777777" w:rsidR="006422C0" w:rsidRPr="005C6DC4" w:rsidRDefault="006422C0" w:rsidP="004F0B87">
                                  <w:pPr>
                                    <w:widowControl/>
                                    <w:spacing w:line="240" w:lineRule="exact"/>
                                    <w:rPr>
                                      <w:rFonts w:ascii="標楷體" w:eastAsia="標楷體" w:hAnsi="標楷體" w:cs="新細明體"/>
                                      <w:spacing w:val="-24"/>
                                      <w:kern w:val="0"/>
                                      <w:sz w:val="20"/>
                                      <w:lang w:bidi="hi-IN"/>
                                    </w:rPr>
                                  </w:pPr>
                                </w:p>
                              </w:tc>
                              <w:tc>
                                <w:tcPr>
                                  <w:tcW w:w="429" w:type="pct"/>
                                  <w:tcBorders>
                                    <w:top w:val="single" w:sz="4" w:space="0" w:color="auto"/>
                                    <w:left w:val="nil"/>
                                    <w:bottom w:val="single" w:sz="4" w:space="0" w:color="auto"/>
                                    <w:right w:val="single" w:sz="4" w:space="0" w:color="auto"/>
                                  </w:tcBorders>
                                  <w:noWrap/>
                                  <w:vAlign w:val="center"/>
                                  <w:hideMark/>
                                </w:tcPr>
                                <w:p w14:paraId="2ADCDB11"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1</w:t>
                                  </w:r>
                                </w:p>
                              </w:tc>
                              <w:tc>
                                <w:tcPr>
                                  <w:tcW w:w="708" w:type="pct"/>
                                  <w:tcBorders>
                                    <w:top w:val="single" w:sz="4" w:space="0" w:color="auto"/>
                                    <w:left w:val="nil"/>
                                    <w:bottom w:val="single" w:sz="4" w:space="0" w:color="auto"/>
                                    <w:right w:val="single" w:sz="4" w:space="0" w:color="auto"/>
                                  </w:tcBorders>
                                  <w:noWrap/>
                                  <w:vAlign w:val="center"/>
                                  <w:hideMark/>
                                </w:tcPr>
                                <w:p w14:paraId="75CCE487"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60 </w:t>
                                  </w:r>
                                </w:p>
                              </w:tc>
                              <w:tc>
                                <w:tcPr>
                                  <w:tcW w:w="429" w:type="pct"/>
                                  <w:tcBorders>
                                    <w:top w:val="single" w:sz="4" w:space="0" w:color="auto"/>
                                    <w:left w:val="nil"/>
                                    <w:bottom w:val="single" w:sz="4" w:space="0" w:color="auto"/>
                                    <w:right w:val="single" w:sz="4" w:space="0" w:color="auto"/>
                                  </w:tcBorders>
                                  <w:noWrap/>
                                  <w:vAlign w:val="center"/>
                                  <w:hideMark/>
                                </w:tcPr>
                                <w:p w14:paraId="50680893"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2</w:t>
                                  </w:r>
                                </w:p>
                              </w:tc>
                              <w:tc>
                                <w:tcPr>
                                  <w:tcW w:w="708" w:type="pct"/>
                                  <w:tcBorders>
                                    <w:top w:val="single" w:sz="4" w:space="0" w:color="auto"/>
                                    <w:left w:val="nil"/>
                                    <w:bottom w:val="single" w:sz="4" w:space="0" w:color="auto"/>
                                    <w:right w:val="single" w:sz="4" w:space="0" w:color="auto"/>
                                  </w:tcBorders>
                                  <w:noWrap/>
                                  <w:vAlign w:val="center"/>
                                  <w:hideMark/>
                                </w:tcPr>
                                <w:p w14:paraId="421DE138"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294 </w:t>
                                  </w:r>
                                </w:p>
                              </w:tc>
                              <w:tc>
                                <w:tcPr>
                                  <w:tcW w:w="429" w:type="pct"/>
                                  <w:tcBorders>
                                    <w:top w:val="single" w:sz="4" w:space="0" w:color="auto"/>
                                    <w:left w:val="nil"/>
                                    <w:bottom w:val="single" w:sz="4" w:space="0" w:color="auto"/>
                                    <w:right w:val="single" w:sz="4" w:space="0" w:color="auto"/>
                                  </w:tcBorders>
                                  <w:vAlign w:val="center"/>
                                  <w:hideMark/>
                                </w:tcPr>
                                <w:p w14:paraId="0F55F7D0"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3</w:t>
                                  </w:r>
                                </w:p>
                              </w:tc>
                              <w:tc>
                                <w:tcPr>
                                  <w:tcW w:w="708" w:type="pct"/>
                                  <w:tcBorders>
                                    <w:top w:val="single" w:sz="4" w:space="0" w:color="auto"/>
                                    <w:left w:val="nil"/>
                                    <w:bottom w:val="single" w:sz="4" w:space="0" w:color="auto"/>
                                    <w:right w:val="single" w:sz="4" w:space="0" w:color="auto"/>
                                  </w:tcBorders>
                                  <w:vAlign w:val="center"/>
                                  <w:hideMark/>
                                </w:tcPr>
                                <w:p w14:paraId="7010B190"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504 </w:t>
                                  </w:r>
                                </w:p>
                              </w:tc>
                            </w:tr>
                            <w:tr w:rsidR="00B712E3" w:rsidRPr="005C6DC4" w14:paraId="736B4FF8" w14:textId="77777777" w:rsidTr="00B712E3">
                              <w:trPr>
                                <w:trHeight w:hRule="exact" w:val="408"/>
                                <w:jc w:val="center"/>
                              </w:trPr>
                              <w:tc>
                                <w:tcPr>
                                  <w:tcW w:w="794" w:type="pct"/>
                                  <w:tcBorders>
                                    <w:top w:val="nil"/>
                                    <w:left w:val="single" w:sz="4" w:space="0" w:color="auto"/>
                                    <w:bottom w:val="single" w:sz="4" w:space="0" w:color="auto"/>
                                    <w:right w:val="single" w:sz="4" w:space="0" w:color="auto"/>
                                  </w:tcBorders>
                                  <w:noWrap/>
                                  <w:vAlign w:val="center"/>
                                  <w:hideMark/>
                                </w:tcPr>
                                <w:p w14:paraId="766AC264" w14:textId="77777777" w:rsidR="006422C0" w:rsidRPr="005C6DC4" w:rsidRDefault="006422C0" w:rsidP="004F0B87">
                                  <w:pPr>
                                    <w:widowControl/>
                                    <w:spacing w:line="240" w:lineRule="exact"/>
                                    <w:ind w:rightChars="7" w:right="17"/>
                                    <w:jc w:val="center"/>
                                    <w:rPr>
                                      <w:rFonts w:ascii="標楷體" w:eastAsia="標楷體" w:hAnsi="標楷體" w:cs="新細明體"/>
                                      <w:kern w:val="0"/>
                                      <w:sz w:val="20"/>
                                      <w:lang w:bidi="hi-IN"/>
                                    </w:rPr>
                                  </w:pPr>
                                  <w:r w:rsidRPr="005C6DC4">
                                    <w:rPr>
                                      <w:rFonts w:ascii="標楷體" w:eastAsia="標楷體" w:hAnsi="標楷體" w:hint="eastAsia"/>
                                      <w:sz w:val="20"/>
                                      <w:lang w:bidi="hi-IN"/>
                                    </w:rPr>
                                    <w:t>新竹</w:t>
                                  </w:r>
                                </w:p>
                              </w:tc>
                              <w:tc>
                                <w:tcPr>
                                  <w:tcW w:w="794" w:type="pct"/>
                                  <w:vMerge/>
                                  <w:tcBorders>
                                    <w:top w:val="nil"/>
                                    <w:left w:val="nil"/>
                                    <w:bottom w:val="single" w:sz="4" w:space="0" w:color="auto"/>
                                    <w:right w:val="single" w:sz="4" w:space="0" w:color="auto"/>
                                  </w:tcBorders>
                                  <w:vAlign w:val="center"/>
                                  <w:hideMark/>
                                </w:tcPr>
                                <w:p w14:paraId="78B06D76" w14:textId="77777777" w:rsidR="006422C0" w:rsidRPr="005C6DC4" w:rsidRDefault="006422C0" w:rsidP="004F0B87">
                                  <w:pPr>
                                    <w:widowControl/>
                                    <w:spacing w:line="240" w:lineRule="exact"/>
                                    <w:rPr>
                                      <w:rFonts w:ascii="標楷體" w:eastAsia="標楷體" w:hAnsi="標楷體" w:cs="新細明體"/>
                                      <w:spacing w:val="-24"/>
                                      <w:kern w:val="0"/>
                                      <w:sz w:val="20"/>
                                      <w:lang w:bidi="hi-IN"/>
                                    </w:rPr>
                                  </w:pPr>
                                </w:p>
                              </w:tc>
                              <w:tc>
                                <w:tcPr>
                                  <w:tcW w:w="429" w:type="pct"/>
                                  <w:tcBorders>
                                    <w:top w:val="nil"/>
                                    <w:left w:val="nil"/>
                                    <w:bottom w:val="single" w:sz="4" w:space="0" w:color="auto"/>
                                    <w:right w:val="single" w:sz="4" w:space="0" w:color="auto"/>
                                  </w:tcBorders>
                                  <w:noWrap/>
                                  <w:vAlign w:val="center"/>
                                  <w:hideMark/>
                                </w:tcPr>
                                <w:p w14:paraId="236440E1"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1</w:t>
                                  </w:r>
                                </w:p>
                              </w:tc>
                              <w:tc>
                                <w:tcPr>
                                  <w:tcW w:w="708" w:type="pct"/>
                                  <w:tcBorders>
                                    <w:top w:val="nil"/>
                                    <w:left w:val="nil"/>
                                    <w:bottom w:val="single" w:sz="4" w:space="0" w:color="auto"/>
                                    <w:right w:val="single" w:sz="4" w:space="0" w:color="auto"/>
                                  </w:tcBorders>
                                  <w:noWrap/>
                                  <w:vAlign w:val="center"/>
                                  <w:hideMark/>
                                </w:tcPr>
                                <w:p w14:paraId="5819B8B3"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273 </w:t>
                                  </w:r>
                                </w:p>
                              </w:tc>
                              <w:tc>
                                <w:tcPr>
                                  <w:tcW w:w="429" w:type="pct"/>
                                  <w:tcBorders>
                                    <w:top w:val="nil"/>
                                    <w:left w:val="nil"/>
                                    <w:bottom w:val="single" w:sz="4" w:space="0" w:color="auto"/>
                                    <w:right w:val="single" w:sz="4" w:space="0" w:color="auto"/>
                                  </w:tcBorders>
                                  <w:noWrap/>
                                  <w:vAlign w:val="center"/>
                                  <w:hideMark/>
                                </w:tcPr>
                                <w:p w14:paraId="6DCF975F"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w:t>
                                  </w:r>
                                </w:p>
                              </w:tc>
                              <w:tc>
                                <w:tcPr>
                                  <w:tcW w:w="708" w:type="pct"/>
                                  <w:tcBorders>
                                    <w:top w:val="nil"/>
                                    <w:left w:val="nil"/>
                                    <w:bottom w:val="single" w:sz="4" w:space="0" w:color="auto"/>
                                    <w:right w:val="single" w:sz="4" w:space="0" w:color="auto"/>
                                  </w:tcBorders>
                                  <w:noWrap/>
                                  <w:vAlign w:val="center"/>
                                  <w:hideMark/>
                                </w:tcPr>
                                <w:p w14:paraId="4FEF0A60"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w:t>
                                  </w:r>
                                </w:p>
                              </w:tc>
                              <w:tc>
                                <w:tcPr>
                                  <w:tcW w:w="429" w:type="pct"/>
                                  <w:tcBorders>
                                    <w:top w:val="nil"/>
                                    <w:left w:val="nil"/>
                                    <w:bottom w:val="single" w:sz="4" w:space="0" w:color="auto"/>
                                    <w:right w:val="single" w:sz="4" w:space="0" w:color="auto"/>
                                  </w:tcBorders>
                                  <w:vAlign w:val="center"/>
                                  <w:hideMark/>
                                </w:tcPr>
                                <w:p w14:paraId="206DF040"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1</w:t>
                                  </w:r>
                                </w:p>
                              </w:tc>
                              <w:tc>
                                <w:tcPr>
                                  <w:tcW w:w="708" w:type="pct"/>
                                  <w:tcBorders>
                                    <w:top w:val="nil"/>
                                    <w:left w:val="nil"/>
                                    <w:bottom w:val="single" w:sz="4" w:space="0" w:color="auto"/>
                                    <w:right w:val="single" w:sz="4" w:space="0" w:color="auto"/>
                                  </w:tcBorders>
                                  <w:vAlign w:val="center"/>
                                  <w:hideMark/>
                                </w:tcPr>
                                <w:p w14:paraId="34A685E4"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135 </w:t>
                                  </w:r>
                                </w:p>
                              </w:tc>
                            </w:tr>
                            <w:tr w:rsidR="00B712E3" w:rsidRPr="005C6DC4" w14:paraId="7067D34A" w14:textId="77777777" w:rsidTr="00B712E3">
                              <w:trPr>
                                <w:trHeight w:hRule="exact" w:val="408"/>
                                <w:jc w:val="center"/>
                              </w:trPr>
                              <w:tc>
                                <w:tcPr>
                                  <w:tcW w:w="794" w:type="pct"/>
                                  <w:tcBorders>
                                    <w:top w:val="nil"/>
                                    <w:left w:val="single" w:sz="4" w:space="0" w:color="auto"/>
                                    <w:bottom w:val="single" w:sz="4" w:space="0" w:color="auto"/>
                                    <w:right w:val="single" w:sz="4" w:space="0" w:color="auto"/>
                                  </w:tcBorders>
                                  <w:noWrap/>
                                  <w:vAlign w:val="center"/>
                                  <w:hideMark/>
                                </w:tcPr>
                                <w:p w14:paraId="76E7DC9E" w14:textId="77777777" w:rsidR="006422C0" w:rsidRPr="005C6DC4" w:rsidRDefault="006422C0" w:rsidP="004F0B87">
                                  <w:pPr>
                                    <w:widowControl/>
                                    <w:spacing w:line="240" w:lineRule="exact"/>
                                    <w:ind w:rightChars="7" w:right="17"/>
                                    <w:jc w:val="center"/>
                                    <w:rPr>
                                      <w:rFonts w:ascii="標楷體" w:eastAsia="標楷體" w:hAnsi="標楷體" w:cs="新細明體"/>
                                      <w:kern w:val="0"/>
                                      <w:sz w:val="20"/>
                                      <w:lang w:bidi="hi-IN"/>
                                    </w:rPr>
                                  </w:pPr>
                                  <w:r w:rsidRPr="005C6DC4">
                                    <w:rPr>
                                      <w:rFonts w:ascii="標楷體" w:eastAsia="標楷體" w:hAnsi="標楷體" w:hint="eastAsia"/>
                                      <w:sz w:val="20"/>
                                      <w:lang w:bidi="hi-IN"/>
                                    </w:rPr>
                                    <w:t>仁大</w:t>
                                  </w:r>
                                </w:p>
                              </w:tc>
                              <w:tc>
                                <w:tcPr>
                                  <w:tcW w:w="794" w:type="pct"/>
                                  <w:vMerge/>
                                  <w:tcBorders>
                                    <w:top w:val="nil"/>
                                    <w:left w:val="nil"/>
                                    <w:bottom w:val="single" w:sz="4" w:space="0" w:color="auto"/>
                                    <w:right w:val="single" w:sz="4" w:space="0" w:color="auto"/>
                                  </w:tcBorders>
                                  <w:vAlign w:val="center"/>
                                  <w:hideMark/>
                                </w:tcPr>
                                <w:p w14:paraId="38079F99" w14:textId="77777777" w:rsidR="006422C0" w:rsidRPr="005C6DC4" w:rsidRDefault="006422C0" w:rsidP="004F0B87">
                                  <w:pPr>
                                    <w:widowControl/>
                                    <w:spacing w:line="240" w:lineRule="exact"/>
                                    <w:rPr>
                                      <w:rFonts w:ascii="標楷體" w:eastAsia="標楷體" w:hAnsi="標楷體" w:cs="新細明體"/>
                                      <w:spacing w:val="-24"/>
                                      <w:kern w:val="0"/>
                                      <w:sz w:val="20"/>
                                      <w:lang w:bidi="hi-IN"/>
                                    </w:rPr>
                                  </w:pPr>
                                </w:p>
                              </w:tc>
                              <w:tc>
                                <w:tcPr>
                                  <w:tcW w:w="429" w:type="pct"/>
                                  <w:tcBorders>
                                    <w:top w:val="nil"/>
                                    <w:left w:val="nil"/>
                                    <w:bottom w:val="single" w:sz="4" w:space="0" w:color="auto"/>
                                    <w:right w:val="single" w:sz="4" w:space="0" w:color="auto"/>
                                  </w:tcBorders>
                                  <w:noWrap/>
                                  <w:vAlign w:val="center"/>
                                  <w:hideMark/>
                                </w:tcPr>
                                <w:p w14:paraId="17827059"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1</w:t>
                                  </w:r>
                                </w:p>
                              </w:tc>
                              <w:tc>
                                <w:tcPr>
                                  <w:tcW w:w="708" w:type="pct"/>
                                  <w:tcBorders>
                                    <w:top w:val="nil"/>
                                    <w:left w:val="nil"/>
                                    <w:bottom w:val="single" w:sz="4" w:space="0" w:color="auto"/>
                                    <w:right w:val="single" w:sz="4" w:space="0" w:color="auto"/>
                                  </w:tcBorders>
                                  <w:noWrap/>
                                  <w:vAlign w:val="center"/>
                                  <w:hideMark/>
                                </w:tcPr>
                                <w:p w14:paraId="021CCFEA"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105 </w:t>
                                  </w:r>
                                </w:p>
                              </w:tc>
                              <w:tc>
                                <w:tcPr>
                                  <w:tcW w:w="429" w:type="pct"/>
                                  <w:tcBorders>
                                    <w:top w:val="nil"/>
                                    <w:left w:val="nil"/>
                                    <w:bottom w:val="single" w:sz="4" w:space="0" w:color="auto"/>
                                    <w:right w:val="single" w:sz="4" w:space="0" w:color="auto"/>
                                  </w:tcBorders>
                                  <w:noWrap/>
                                  <w:vAlign w:val="center"/>
                                  <w:hideMark/>
                                </w:tcPr>
                                <w:p w14:paraId="266105B9"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w:t>
                                  </w:r>
                                </w:p>
                              </w:tc>
                              <w:tc>
                                <w:tcPr>
                                  <w:tcW w:w="708" w:type="pct"/>
                                  <w:tcBorders>
                                    <w:top w:val="nil"/>
                                    <w:left w:val="nil"/>
                                    <w:bottom w:val="single" w:sz="4" w:space="0" w:color="auto"/>
                                    <w:right w:val="single" w:sz="4" w:space="0" w:color="auto"/>
                                  </w:tcBorders>
                                  <w:noWrap/>
                                  <w:vAlign w:val="center"/>
                                  <w:hideMark/>
                                </w:tcPr>
                                <w:p w14:paraId="73254925"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w:t>
                                  </w:r>
                                </w:p>
                              </w:tc>
                              <w:tc>
                                <w:tcPr>
                                  <w:tcW w:w="429" w:type="pct"/>
                                  <w:tcBorders>
                                    <w:top w:val="nil"/>
                                    <w:left w:val="nil"/>
                                    <w:bottom w:val="single" w:sz="4" w:space="0" w:color="auto"/>
                                    <w:right w:val="single" w:sz="4" w:space="0" w:color="auto"/>
                                  </w:tcBorders>
                                  <w:vAlign w:val="center"/>
                                  <w:hideMark/>
                                </w:tcPr>
                                <w:p w14:paraId="78741776"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1</w:t>
                                  </w:r>
                                </w:p>
                              </w:tc>
                              <w:tc>
                                <w:tcPr>
                                  <w:tcW w:w="708" w:type="pct"/>
                                  <w:tcBorders>
                                    <w:top w:val="nil"/>
                                    <w:left w:val="nil"/>
                                    <w:bottom w:val="single" w:sz="4" w:space="0" w:color="auto"/>
                                    <w:right w:val="single" w:sz="4" w:space="0" w:color="auto"/>
                                  </w:tcBorders>
                                  <w:vAlign w:val="center"/>
                                  <w:hideMark/>
                                </w:tcPr>
                                <w:p w14:paraId="18B4EFFF"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178 </w:t>
                                  </w:r>
                                </w:p>
                              </w:tc>
                            </w:tr>
                            <w:tr w:rsidR="00B712E3" w:rsidRPr="005C6DC4" w14:paraId="2051AA68" w14:textId="77777777" w:rsidTr="00B712E3">
                              <w:trPr>
                                <w:trHeight w:hRule="exact" w:val="408"/>
                                <w:jc w:val="center"/>
                              </w:trPr>
                              <w:tc>
                                <w:tcPr>
                                  <w:tcW w:w="794" w:type="pct"/>
                                  <w:tcBorders>
                                    <w:top w:val="nil"/>
                                    <w:left w:val="single" w:sz="4" w:space="0" w:color="auto"/>
                                    <w:bottom w:val="single" w:sz="4" w:space="0" w:color="auto"/>
                                    <w:right w:val="single" w:sz="4" w:space="0" w:color="auto"/>
                                  </w:tcBorders>
                                  <w:noWrap/>
                                  <w:vAlign w:val="center"/>
                                  <w:hideMark/>
                                </w:tcPr>
                                <w:p w14:paraId="5A21ACED" w14:textId="77777777" w:rsidR="006422C0" w:rsidRPr="005C6DC4" w:rsidRDefault="006422C0" w:rsidP="004F0B87">
                                  <w:pPr>
                                    <w:widowControl/>
                                    <w:spacing w:line="240" w:lineRule="exact"/>
                                    <w:ind w:rightChars="7" w:right="17"/>
                                    <w:jc w:val="center"/>
                                    <w:rPr>
                                      <w:rFonts w:ascii="標楷體" w:eastAsia="標楷體" w:hAnsi="標楷體" w:cs="新細明體"/>
                                      <w:spacing w:val="-20"/>
                                      <w:kern w:val="0"/>
                                      <w:sz w:val="20"/>
                                      <w:lang w:bidi="hi-IN"/>
                                    </w:rPr>
                                  </w:pPr>
                                  <w:r w:rsidRPr="005C6DC4">
                                    <w:rPr>
                                      <w:rFonts w:ascii="標楷體" w:eastAsia="標楷體" w:hAnsi="標楷體" w:cs="新細明體" w:hint="eastAsia"/>
                                      <w:spacing w:val="-20"/>
                                      <w:kern w:val="0"/>
                                      <w:sz w:val="20"/>
                                      <w:lang w:bidi="hi-IN"/>
                                    </w:rPr>
                                    <w:t>其他</w:t>
                                  </w:r>
                                  <w:r w:rsidRPr="005C6DC4">
                                    <w:rPr>
                                      <w:rFonts w:ascii="標楷體" w:eastAsia="標楷體" w:hAnsi="標楷體" w:cs="新細明體"/>
                                      <w:spacing w:val="-20"/>
                                      <w:kern w:val="0"/>
                                      <w:sz w:val="20"/>
                                      <w:lang w:bidi="hi-IN"/>
                                    </w:rPr>
                                    <w:t>（</w:t>
                                  </w:r>
                                  <w:r w:rsidRPr="005C6DC4">
                                    <w:rPr>
                                      <w:rFonts w:ascii="標楷體" w:eastAsia="標楷體" w:hAnsi="標楷體" w:cs="新細明體" w:hint="eastAsia"/>
                                      <w:spacing w:val="-20"/>
                                      <w:kern w:val="0"/>
                                      <w:sz w:val="20"/>
                                      <w:lang w:bidi="hi-IN"/>
                                    </w:rPr>
                                    <w:t>註1</w:t>
                                  </w:r>
                                  <w:r w:rsidRPr="005C6DC4">
                                    <w:rPr>
                                      <w:rFonts w:ascii="標楷體" w:eastAsia="標楷體" w:hAnsi="標楷體" w:cs="新細明體"/>
                                      <w:spacing w:val="-20"/>
                                      <w:kern w:val="0"/>
                                      <w:sz w:val="20"/>
                                      <w:lang w:bidi="hi-IN"/>
                                    </w:rPr>
                                    <w:t>）</w:t>
                                  </w:r>
                                </w:p>
                              </w:tc>
                              <w:tc>
                                <w:tcPr>
                                  <w:tcW w:w="794" w:type="pct"/>
                                  <w:tcBorders>
                                    <w:top w:val="single" w:sz="4" w:space="0" w:color="auto"/>
                                    <w:left w:val="nil"/>
                                    <w:bottom w:val="single" w:sz="4" w:space="0" w:color="auto"/>
                                    <w:right w:val="single" w:sz="4" w:space="0" w:color="auto"/>
                                  </w:tcBorders>
                                  <w:noWrap/>
                                  <w:vAlign w:val="center"/>
                                  <w:hideMark/>
                                </w:tcPr>
                                <w:p w14:paraId="58F3E16E" w14:textId="77777777" w:rsidR="006422C0" w:rsidRPr="005C6DC4" w:rsidRDefault="006422C0" w:rsidP="00682968">
                                  <w:pPr>
                                    <w:widowControl/>
                                    <w:spacing w:line="240" w:lineRule="exact"/>
                                    <w:ind w:leftChars="-28" w:left="-67" w:firstLineChars="1" w:firstLine="2"/>
                                    <w:jc w:val="center"/>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自行操作</w:t>
                                  </w:r>
                                </w:p>
                              </w:tc>
                              <w:tc>
                                <w:tcPr>
                                  <w:tcW w:w="429" w:type="pct"/>
                                  <w:tcBorders>
                                    <w:top w:val="nil"/>
                                    <w:left w:val="nil"/>
                                    <w:bottom w:val="single" w:sz="4" w:space="0" w:color="auto"/>
                                    <w:right w:val="single" w:sz="4" w:space="0" w:color="auto"/>
                                  </w:tcBorders>
                                  <w:noWrap/>
                                  <w:vAlign w:val="center"/>
                                  <w:hideMark/>
                                </w:tcPr>
                                <w:p w14:paraId="1F1C10EE"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3</w:t>
                                  </w:r>
                                </w:p>
                              </w:tc>
                              <w:tc>
                                <w:tcPr>
                                  <w:tcW w:w="708" w:type="pct"/>
                                  <w:tcBorders>
                                    <w:top w:val="nil"/>
                                    <w:left w:val="nil"/>
                                    <w:bottom w:val="single" w:sz="4" w:space="0" w:color="auto"/>
                                    <w:right w:val="single" w:sz="4" w:space="0" w:color="auto"/>
                                  </w:tcBorders>
                                  <w:noWrap/>
                                  <w:vAlign w:val="center"/>
                                  <w:hideMark/>
                                </w:tcPr>
                                <w:p w14:paraId="12C23761"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77</w:t>
                                  </w:r>
                                </w:p>
                              </w:tc>
                              <w:tc>
                                <w:tcPr>
                                  <w:tcW w:w="429" w:type="pct"/>
                                  <w:tcBorders>
                                    <w:top w:val="nil"/>
                                    <w:left w:val="nil"/>
                                    <w:bottom w:val="single" w:sz="4" w:space="0" w:color="auto"/>
                                    <w:right w:val="single" w:sz="4" w:space="0" w:color="auto"/>
                                  </w:tcBorders>
                                  <w:noWrap/>
                                  <w:vAlign w:val="center"/>
                                  <w:hideMark/>
                                </w:tcPr>
                                <w:p w14:paraId="3FD35191"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3</w:t>
                                  </w:r>
                                </w:p>
                              </w:tc>
                              <w:tc>
                                <w:tcPr>
                                  <w:tcW w:w="708" w:type="pct"/>
                                  <w:tcBorders>
                                    <w:top w:val="nil"/>
                                    <w:left w:val="nil"/>
                                    <w:bottom w:val="single" w:sz="4" w:space="0" w:color="auto"/>
                                    <w:right w:val="single" w:sz="4" w:space="0" w:color="auto"/>
                                  </w:tcBorders>
                                  <w:noWrap/>
                                  <w:vAlign w:val="center"/>
                                  <w:hideMark/>
                                </w:tcPr>
                                <w:p w14:paraId="28ECEC89"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428 </w:t>
                                  </w:r>
                                </w:p>
                              </w:tc>
                              <w:tc>
                                <w:tcPr>
                                  <w:tcW w:w="429" w:type="pct"/>
                                  <w:tcBorders>
                                    <w:top w:val="nil"/>
                                    <w:left w:val="nil"/>
                                    <w:bottom w:val="single" w:sz="4" w:space="0" w:color="auto"/>
                                    <w:right w:val="single" w:sz="4" w:space="0" w:color="auto"/>
                                  </w:tcBorders>
                                  <w:vAlign w:val="center"/>
                                  <w:hideMark/>
                                </w:tcPr>
                                <w:p w14:paraId="243B1AD7"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2</w:t>
                                  </w:r>
                                </w:p>
                              </w:tc>
                              <w:tc>
                                <w:tcPr>
                                  <w:tcW w:w="708" w:type="pct"/>
                                  <w:tcBorders>
                                    <w:top w:val="nil"/>
                                    <w:left w:val="nil"/>
                                    <w:bottom w:val="single" w:sz="4" w:space="0" w:color="auto"/>
                                    <w:right w:val="single" w:sz="4" w:space="0" w:color="auto"/>
                                  </w:tcBorders>
                                  <w:vAlign w:val="center"/>
                                  <w:hideMark/>
                                </w:tcPr>
                                <w:p w14:paraId="0A816022"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210 </w:t>
                                  </w:r>
                                </w:p>
                              </w:tc>
                            </w:tr>
                            <w:tr w:rsidR="006422C0" w:rsidRPr="005C6DC4" w14:paraId="1715430A" w14:textId="77777777" w:rsidTr="00255956">
                              <w:trPr>
                                <w:trHeight w:val="510"/>
                                <w:jc w:val="center"/>
                              </w:trPr>
                              <w:tc>
                                <w:tcPr>
                                  <w:tcW w:w="5000" w:type="pct"/>
                                  <w:gridSpan w:val="8"/>
                                  <w:tcBorders>
                                    <w:top w:val="single" w:sz="4" w:space="0" w:color="auto"/>
                                    <w:left w:val="nil"/>
                                    <w:bottom w:val="nil"/>
                                    <w:right w:val="nil"/>
                                  </w:tcBorders>
                                  <w:noWrap/>
                                  <w:vAlign w:val="center"/>
                                  <w:hideMark/>
                                </w:tcPr>
                                <w:p w14:paraId="78031824" w14:textId="77777777" w:rsidR="006422C0" w:rsidRPr="005C6DC4" w:rsidRDefault="006422C0" w:rsidP="00ED2E9A">
                                  <w:pPr>
                                    <w:widowControl/>
                                    <w:spacing w:line="240" w:lineRule="exact"/>
                                    <w:rPr>
                                      <w:rFonts w:ascii="標楷體" w:eastAsia="標楷體" w:hAnsi="標楷體" w:cs="新細明體"/>
                                      <w:kern w:val="0"/>
                                      <w:sz w:val="18"/>
                                      <w:szCs w:val="18"/>
                                      <w:lang w:bidi="hi-IN"/>
                                    </w:rPr>
                                  </w:pPr>
                                  <w:r w:rsidRPr="005C6DC4">
                                    <w:rPr>
                                      <w:rFonts w:ascii="標楷體" w:eastAsia="標楷體" w:hAnsi="標楷體" w:cs="新細明體" w:hint="eastAsia"/>
                                      <w:kern w:val="0"/>
                                      <w:sz w:val="18"/>
                                      <w:szCs w:val="18"/>
                                      <w:lang w:bidi="hi-IN"/>
                                    </w:rPr>
                                    <w:t>註：1.其他廠別包括：利澤、大武崙、頭橋、新營、永安、內埔等6廠。</w:t>
                                  </w:r>
                                </w:p>
                                <w:p w14:paraId="29C21E68" w14:textId="77777777" w:rsidR="006422C0" w:rsidRPr="005C6DC4" w:rsidRDefault="006422C0" w:rsidP="00785974">
                                  <w:pPr>
                                    <w:widowControl/>
                                    <w:spacing w:line="220" w:lineRule="exact"/>
                                    <w:ind w:firstLineChars="200" w:firstLine="360"/>
                                    <w:rPr>
                                      <w:rFonts w:ascii="標楷體" w:eastAsia="標楷體" w:hAnsi="標楷體" w:cs="新細明體"/>
                                      <w:kern w:val="0"/>
                                      <w:sz w:val="18"/>
                                      <w:szCs w:val="18"/>
                                      <w:lang w:bidi="hi-IN"/>
                                    </w:rPr>
                                  </w:pPr>
                                  <w:r w:rsidRPr="005C6DC4">
                                    <w:rPr>
                                      <w:rFonts w:ascii="標楷體" w:eastAsia="標楷體" w:hAnsi="標楷體" w:cs="新細明體" w:hint="eastAsia"/>
                                      <w:kern w:val="0"/>
                                      <w:sz w:val="18"/>
                                      <w:szCs w:val="18"/>
                                      <w:lang w:bidi="hi-IN"/>
                                    </w:rPr>
                                    <w:t>2.資料來源：</w:t>
                                  </w:r>
                                  <w:r w:rsidRPr="005C6DC4">
                                    <w:rPr>
                                      <w:rFonts w:ascii="標楷體" w:eastAsia="標楷體" w:hAnsi="標楷體" w:hint="eastAsia"/>
                                      <w:sz w:val="18"/>
                                      <w:szCs w:val="22"/>
                                      <w:lang w:bidi="hi-IN"/>
                                    </w:rPr>
                                    <w:t>整理自園管局提供資料。</w:t>
                                  </w:r>
                                </w:p>
                              </w:tc>
                            </w:tr>
                          </w:tbl>
                          <w:p w14:paraId="25B9A682" w14:textId="77777777" w:rsidR="006422C0" w:rsidRPr="005C6DC4" w:rsidRDefault="006422C0" w:rsidP="006422C0">
                            <w:pPr>
                              <w:rPr>
                                <w:rFonts w:ascii="標楷體" w:eastAsia="標楷體" w:hAnsi="標楷體"/>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9B6D6B" id="文字方塊 19" o:spid="_x0000_s1027" type="#_x0000_t202" style="position:absolute;left:0;text-align:left;margin-left:179.45pt;margin-top:391.1pt;width:340.15pt;height:272.55pt;z-index:-251564032;visibility:visible;mso-wrap-style:square;mso-width-percent:0;mso-height-percent:0;mso-wrap-distance-left:9.9pt;mso-wrap-distance-top:2.85pt;mso-wrap-distance-right:9pt;mso-wrap-distance-bottom:2.85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" filled="f" stroked="f" strokeweight=".5pt">
                <v:textbox>
                  <w:txbxContent>
                    <w:p w14:paraId="5A54A9A0" w14:textId="77777777" w:rsidR="006422C0" w:rsidRPr="005C6DC4" w:rsidRDefault="006422C0" w:rsidP="006422C0">
                      <w:pPr>
                        <w:spacing w:afterLines="25" w:after="90" w:line="300" w:lineRule="exact"/>
                        <w:jc w:val="center"/>
                        <w:rPr>
                          <w:rFonts w:ascii="標楷體" w:eastAsia="標楷體" w:hAnsi="標楷體" w:cs="新細明體"/>
                          <w:b/>
                          <w:bCs/>
                          <w:kern w:val="0"/>
                          <w:szCs w:val="24"/>
                          <w:lang w:bidi="hi-IN"/>
                        </w:rPr>
                      </w:pPr>
                      <w:r w:rsidRPr="005C6DC4">
                        <w:rPr>
                          <w:rFonts w:ascii="標楷體" w:eastAsia="標楷體" w:hAnsi="標楷體" w:cs="新細明體" w:hint="eastAsia"/>
                          <w:b/>
                          <w:bCs/>
                          <w:kern w:val="0"/>
                          <w:szCs w:val="24"/>
                          <w:lang w:bidi="hi-IN"/>
                        </w:rPr>
                        <w:t>表</w:t>
                      </w:r>
                      <w:r w:rsidRPr="008D07F3">
                        <w:rPr>
                          <w:rFonts w:ascii="標楷體" w:eastAsia="標楷體" w:hAnsi="標楷體" w:cs="新細明體"/>
                          <w:b/>
                          <w:bCs/>
                          <w:kern w:val="0"/>
                          <w:szCs w:val="24"/>
                          <w:lang w:bidi="hi-IN"/>
                        </w:rPr>
                        <w:t>2</w:t>
                      </w:r>
                      <w:r w:rsidRPr="005C6DC4">
                        <w:rPr>
                          <w:rFonts w:ascii="標楷體" w:eastAsia="標楷體" w:hAnsi="標楷體" w:cs="新細明體" w:hint="eastAsia"/>
                          <w:b/>
                          <w:bCs/>
                          <w:kern w:val="0"/>
                          <w:szCs w:val="24"/>
                          <w:lang w:bidi="hi-IN"/>
                        </w:rPr>
                        <w:t xml:space="preserve">　近</w:t>
                      </w:r>
                      <w:proofErr w:type="gramStart"/>
                      <w:r w:rsidRPr="005C6DC4">
                        <w:rPr>
                          <w:rFonts w:ascii="標楷體" w:eastAsia="標楷體" w:hAnsi="標楷體" w:cs="新細明體" w:hint="eastAsia"/>
                          <w:b/>
                          <w:bCs/>
                          <w:kern w:val="0"/>
                          <w:szCs w:val="24"/>
                          <w:lang w:bidi="hi-IN"/>
                        </w:rPr>
                        <w:t>3</w:t>
                      </w:r>
                      <w:proofErr w:type="gramEnd"/>
                      <w:r w:rsidRPr="005C6DC4">
                        <w:rPr>
                          <w:rFonts w:ascii="標楷體" w:eastAsia="標楷體" w:hAnsi="標楷體" w:cs="新細明體" w:hint="eastAsia"/>
                          <w:b/>
                          <w:bCs/>
                          <w:kern w:val="0"/>
                          <w:szCs w:val="24"/>
                          <w:lang w:bidi="hi-IN"/>
                        </w:rPr>
                        <w:t>年度產業園區污水廠受環保機關裁罰情形</w:t>
                      </w:r>
                    </w:p>
                    <w:p w14:paraId="7CFC3643" w14:textId="77777777" w:rsidR="006422C0" w:rsidRPr="005C6DC4" w:rsidRDefault="006422C0" w:rsidP="00E33001">
                      <w:pPr>
                        <w:spacing w:line="280" w:lineRule="exact"/>
                        <w:jc w:val="right"/>
                        <w:rPr>
                          <w:rFonts w:ascii="標楷體" w:eastAsia="標楷體" w:hAnsi="標楷體"/>
                          <w:sz w:val="20"/>
                        </w:rPr>
                      </w:pPr>
                      <w:r w:rsidRPr="005C6DC4">
                        <w:rPr>
                          <w:rFonts w:ascii="標楷體" w:eastAsia="標楷體" w:hAnsi="標楷體" w:cs="新細明體" w:hint="eastAsia"/>
                          <w:kern w:val="0"/>
                          <w:sz w:val="20"/>
                          <w:lang w:bidi="hi-IN"/>
                        </w:rPr>
                        <w:t>單位：件、新臺幣千元</w:t>
                      </w:r>
                    </w:p>
                    <w:tbl>
                      <w:tblPr>
                        <w:tblW w:w="5000" w:type="pct"/>
                        <w:jc w:val="center"/>
                        <w:tblCellMar>
                          <w:left w:w="28" w:type="dxa"/>
                          <w:right w:w="28" w:type="dxa"/>
                        </w:tblCellMar>
                        <w:tblLook w:val="04A0" w:firstRow="1" w:lastRow="0" w:firstColumn="1" w:lastColumn="0" w:noHBand="0" w:noVBand="1"/>
                      </w:tblPr>
                      <w:tblGrid>
                        <w:gridCol w:w="1007"/>
                        <w:gridCol w:w="1221"/>
                        <w:gridCol w:w="532"/>
                        <w:gridCol w:w="895"/>
                        <w:gridCol w:w="532"/>
                        <w:gridCol w:w="895"/>
                        <w:gridCol w:w="532"/>
                        <w:gridCol w:w="896"/>
                      </w:tblGrid>
                      <w:tr w:rsidR="00B712E3" w:rsidRPr="005C6DC4" w14:paraId="6AF9ABA3" w14:textId="77777777" w:rsidTr="00255956">
                        <w:trPr>
                          <w:trHeight w:hRule="exact" w:val="397"/>
                          <w:jc w:val="center"/>
                        </w:trPr>
                        <w:tc>
                          <w:tcPr>
                            <w:tcW w:w="794" w:type="pct"/>
                            <w:vMerge w:val="restart"/>
                            <w:tcBorders>
                              <w:top w:val="single" w:sz="4" w:space="0" w:color="auto"/>
                              <w:left w:val="single" w:sz="4" w:space="0" w:color="auto"/>
                              <w:bottom w:val="single" w:sz="4" w:space="0" w:color="auto"/>
                              <w:right w:val="single" w:sz="4" w:space="0" w:color="auto"/>
                            </w:tcBorders>
                            <w:noWrap/>
                            <w:vAlign w:val="center"/>
                            <w:hideMark/>
                          </w:tcPr>
                          <w:p w14:paraId="72BAB20E" w14:textId="77777777" w:rsidR="006422C0" w:rsidRPr="005C6DC4" w:rsidRDefault="006422C0" w:rsidP="00B93E1A">
                            <w:pPr>
                              <w:widowControl/>
                              <w:spacing w:line="220" w:lineRule="exact"/>
                              <w:ind w:rightChars="104" w:right="250"/>
                              <w:jc w:val="center"/>
                              <w:rPr>
                                <w:rFonts w:ascii="標楷體" w:eastAsia="標楷體" w:hAnsi="標楷體" w:cs="新細明體"/>
                                <w:kern w:val="0"/>
                                <w:sz w:val="20"/>
                                <w:lang w:bidi="hi-IN"/>
                              </w:rPr>
                            </w:pPr>
                            <w:r w:rsidRPr="005C6DC4">
                              <w:rPr>
                                <w:rFonts w:ascii="標楷體" w:eastAsia="標楷體" w:hAnsi="標楷體" w:hint="eastAsia"/>
                                <w:sz w:val="20"/>
                                <w:lang w:bidi="hi-IN"/>
                              </w:rPr>
                              <w:t xml:space="preserve">  廠別</w:t>
                            </w:r>
                          </w:p>
                        </w:tc>
                        <w:tc>
                          <w:tcPr>
                            <w:tcW w:w="794" w:type="pct"/>
                            <w:vMerge w:val="restart"/>
                            <w:tcBorders>
                              <w:top w:val="single" w:sz="4" w:space="0" w:color="auto"/>
                              <w:left w:val="nil"/>
                              <w:bottom w:val="single" w:sz="4" w:space="0" w:color="auto"/>
                              <w:right w:val="single" w:sz="4" w:space="0" w:color="auto"/>
                            </w:tcBorders>
                            <w:noWrap/>
                            <w:vAlign w:val="center"/>
                            <w:hideMark/>
                          </w:tcPr>
                          <w:p w14:paraId="7F4DBDE4" w14:textId="77777777" w:rsidR="006422C0" w:rsidRPr="005C6DC4" w:rsidRDefault="006422C0" w:rsidP="00B93E1A">
                            <w:pPr>
                              <w:widowControl/>
                              <w:spacing w:line="220" w:lineRule="exact"/>
                              <w:jc w:val="center"/>
                              <w:rPr>
                                <w:rFonts w:ascii="標楷體" w:eastAsia="標楷體" w:hAnsi="標楷體" w:cs="新細明體"/>
                                <w:kern w:val="0"/>
                                <w:sz w:val="20"/>
                                <w:lang w:bidi="hi-IN"/>
                              </w:rPr>
                            </w:pPr>
                            <w:r w:rsidRPr="005C6DC4">
                              <w:rPr>
                                <w:rFonts w:ascii="標楷體" w:eastAsia="標楷體" w:hAnsi="標楷體" w:hint="eastAsia"/>
                                <w:sz w:val="20"/>
                                <w:lang w:bidi="hi-IN"/>
                              </w:rPr>
                              <w:t>營運模式</w:t>
                            </w:r>
                          </w:p>
                        </w:tc>
                        <w:tc>
                          <w:tcPr>
                            <w:tcW w:w="1137" w:type="pct"/>
                            <w:gridSpan w:val="2"/>
                            <w:tcBorders>
                              <w:top w:val="single" w:sz="4" w:space="0" w:color="auto"/>
                              <w:left w:val="nil"/>
                              <w:bottom w:val="single" w:sz="4" w:space="0" w:color="auto"/>
                              <w:right w:val="single" w:sz="4" w:space="0" w:color="auto"/>
                            </w:tcBorders>
                            <w:noWrap/>
                            <w:vAlign w:val="center"/>
                            <w:hideMark/>
                          </w:tcPr>
                          <w:p w14:paraId="647AC8F0" w14:textId="77777777" w:rsidR="006422C0" w:rsidRPr="005C6DC4" w:rsidRDefault="006422C0" w:rsidP="00B93E1A">
                            <w:pPr>
                              <w:widowControl/>
                              <w:spacing w:line="220" w:lineRule="exact"/>
                              <w:ind w:rightChars="3" w:right="7"/>
                              <w:jc w:val="center"/>
                              <w:rPr>
                                <w:rFonts w:ascii="標楷體" w:eastAsia="標楷體" w:hAnsi="標楷體" w:cs="新細明體"/>
                                <w:kern w:val="0"/>
                                <w:sz w:val="20"/>
                                <w:lang w:bidi="hi-IN"/>
                              </w:rPr>
                            </w:pPr>
                            <w:r w:rsidRPr="005C6DC4">
                              <w:rPr>
                                <w:rFonts w:ascii="標楷體" w:eastAsia="標楷體" w:hAnsi="標楷體" w:hint="eastAsia"/>
                                <w:sz w:val="20"/>
                                <w:lang w:bidi="hi-IN"/>
                              </w:rPr>
                              <w:t>112年度</w:t>
                            </w:r>
                          </w:p>
                        </w:tc>
                        <w:tc>
                          <w:tcPr>
                            <w:tcW w:w="1137" w:type="pct"/>
                            <w:gridSpan w:val="2"/>
                            <w:tcBorders>
                              <w:top w:val="single" w:sz="4" w:space="0" w:color="auto"/>
                              <w:left w:val="nil"/>
                              <w:bottom w:val="single" w:sz="4" w:space="0" w:color="auto"/>
                              <w:right w:val="single" w:sz="4" w:space="0" w:color="auto"/>
                            </w:tcBorders>
                            <w:noWrap/>
                            <w:vAlign w:val="center"/>
                            <w:hideMark/>
                          </w:tcPr>
                          <w:p w14:paraId="557B9BCB" w14:textId="77777777" w:rsidR="006422C0" w:rsidRPr="005C6DC4" w:rsidRDefault="006422C0" w:rsidP="00B93E1A">
                            <w:pPr>
                              <w:widowControl/>
                              <w:tabs>
                                <w:tab w:val="left" w:pos="1066"/>
                              </w:tabs>
                              <w:spacing w:line="220" w:lineRule="exact"/>
                              <w:jc w:val="center"/>
                              <w:rPr>
                                <w:rFonts w:ascii="標楷體" w:eastAsia="標楷體" w:hAnsi="標楷體" w:cs="新細明體"/>
                                <w:kern w:val="0"/>
                                <w:sz w:val="20"/>
                                <w:lang w:bidi="hi-IN"/>
                              </w:rPr>
                            </w:pPr>
                            <w:r w:rsidRPr="005C6DC4">
                              <w:rPr>
                                <w:rFonts w:ascii="標楷體" w:eastAsia="標楷體" w:hAnsi="標楷體" w:hint="eastAsia"/>
                                <w:sz w:val="20"/>
                                <w:lang w:bidi="hi-IN"/>
                              </w:rPr>
                              <w:t>113年度</w:t>
                            </w:r>
                          </w:p>
                        </w:tc>
                        <w:tc>
                          <w:tcPr>
                            <w:tcW w:w="1137" w:type="pct"/>
                            <w:gridSpan w:val="2"/>
                            <w:tcBorders>
                              <w:top w:val="single" w:sz="4" w:space="0" w:color="auto"/>
                              <w:left w:val="nil"/>
                              <w:bottom w:val="single" w:sz="4" w:space="0" w:color="auto"/>
                              <w:right w:val="single" w:sz="4" w:space="0" w:color="auto"/>
                            </w:tcBorders>
                            <w:vAlign w:val="center"/>
                            <w:hideMark/>
                          </w:tcPr>
                          <w:p w14:paraId="02149736" w14:textId="77777777" w:rsidR="006422C0" w:rsidRPr="005C6DC4" w:rsidRDefault="006422C0" w:rsidP="00B93E1A">
                            <w:pPr>
                              <w:widowControl/>
                              <w:spacing w:line="220" w:lineRule="exact"/>
                              <w:jc w:val="center"/>
                              <w:rPr>
                                <w:rFonts w:ascii="標楷體" w:eastAsia="標楷體" w:hAnsi="標楷體" w:cs="新細明體"/>
                                <w:spacing w:val="-10"/>
                                <w:kern w:val="0"/>
                                <w:sz w:val="20"/>
                                <w:lang w:bidi="hi-IN"/>
                              </w:rPr>
                            </w:pPr>
                            <w:r w:rsidRPr="005C6DC4">
                              <w:rPr>
                                <w:rFonts w:ascii="標楷體" w:eastAsia="標楷體" w:hAnsi="標楷體" w:hint="eastAsia"/>
                                <w:spacing w:val="-10"/>
                                <w:sz w:val="20"/>
                                <w:lang w:bidi="hi-IN"/>
                              </w:rPr>
                              <w:t>114年度</w:t>
                            </w:r>
                          </w:p>
                        </w:tc>
                      </w:tr>
                      <w:tr w:rsidR="00B712E3" w:rsidRPr="005C6DC4" w14:paraId="64B38D21" w14:textId="77777777" w:rsidTr="00255956">
                        <w:trPr>
                          <w:trHeight w:hRule="exact" w:val="397"/>
                          <w:jc w:val="center"/>
                        </w:trPr>
                        <w:tc>
                          <w:tcPr>
                            <w:tcW w:w="794" w:type="pct"/>
                            <w:vMerge/>
                            <w:tcBorders>
                              <w:top w:val="single" w:sz="4" w:space="0" w:color="auto"/>
                              <w:left w:val="single" w:sz="4" w:space="0" w:color="auto"/>
                              <w:bottom w:val="single" w:sz="4" w:space="0" w:color="auto"/>
                              <w:right w:val="single" w:sz="4" w:space="0" w:color="auto"/>
                            </w:tcBorders>
                            <w:vAlign w:val="center"/>
                            <w:hideMark/>
                          </w:tcPr>
                          <w:p w14:paraId="073A6ED4" w14:textId="77777777" w:rsidR="006422C0" w:rsidRPr="005C6DC4" w:rsidRDefault="006422C0" w:rsidP="00B93E1A">
                            <w:pPr>
                              <w:widowControl/>
                              <w:spacing w:line="220" w:lineRule="exact"/>
                              <w:rPr>
                                <w:rFonts w:ascii="標楷體" w:eastAsia="標楷體" w:hAnsi="標楷體" w:cs="新細明體"/>
                                <w:kern w:val="0"/>
                                <w:sz w:val="20"/>
                                <w:lang w:bidi="hi-IN"/>
                              </w:rPr>
                            </w:pPr>
                          </w:p>
                        </w:tc>
                        <w:tc>
                          <w:tcPr>
                            <w:tcW w:w="794" w:type="pct"/>
                            <w:vMerge/>
                            <w:tcBorders>
                              <w:top w:val="single" w:sz="4" w:space="0" w:color="auto"/>
                              <w:left w:val="nil"/>
                              <w:bottom w:val="single" w:sz="4" w:space="0" w:color="auto"/>
                              <w:right w:val="single" w:sz="4" w:space="0" w:color="auto"/>
                            </w:tcBorders>
                            <w:vAlign w:val="center"/>
                            <w:hideMark/>
                          </w:tcPr>
                          <w:p w14:paraId="67BA60B4" w14:textId="77777777" w:rsidR="006422C0" w:rsidRPr="005C6DC4" w:rsidRDefault="006422C0" w:rsidP="00B93E1A">
                            <w:pPr>
                              <w:widowControl/>
                              <w:spacing w:line="220" w:lineRule="exact"/>
                              <w:rPr>
                                <w:rFonts w:ascii="標楷體" w:eastAsia="標楷體" w:hAnsi="標楷體" w:cs="新細明體"/>
                                <w:kern w:val="0"/>
                                <w:sz w:val="20"/>
                                <w:lang w:bidi="hi-IN"/>
                              </w:rPr>
                            </w:pPr>
                          </w:p>
                        </w:tc>
                        <w:tc>
                          <w:tcPr>
                            <w:tcW w:w="429" w:type="pct"/>
                            <w:tcBorders>
                              <w:top w:val="single" w:sz="4" w:space="0" w:color="auto"/>
                              <w:left w:val="nil"/>
                              <w:bottom w:val="single" w:sz="4" w:space="0" w:color="auto"/>
                              <w:right w:val="single" w:sz="4" w:space="0" w:color="auto"/>
                            </w:tcBorders>
                            <w:noWrap/>
                            <w:vAlign w:val="center"/>
                            <w:hideMark/>
                          </w:tcPr>
                          <w:p w14:paraId="741CC13D" w14:textId="77777777" w:rsidR="006422C0" w:rsidRPr="005C6DC4" w:rsidRDefault="006422C0" w:rsidP="00B93E1A">
                            <w:pPr>
                              <w:widowControl/>
                              <w:spacing w:line="220" w:lineRule="exact"/>
                              <w:jc w:val="center"/>
                              <w:rPr>
                                <w:rFonts w:ascii="標楷體" w:eastAsia="標楷體" w:hAnsi="標楷體" w:cs="新細明體"/>
                                <w:kern w:val="0"/>
                                <w:sz w:val="20"/>
                                <w:lang w:bidi="hi-IN"/>
                              </w:rPr>
                            </w:pPr>
                            <w:r w:rsidRPr="005C6DC4">
                              <w:rPr>
                                <w:rFonts w:ascii="標楷體" w:eastAsia="標楷體" w:hAnsi="標楷體" w:hint="eastAsia"/>
                                <w:sz w:val="20"/>
                                <w:lang w:bidi="hi-IN"/>
                              </w:rPr>
                              <w:t>件數</w:t>
                            </w:r>
                          </w:p>
                        </w:tc>
                        <w:tc>
                          <w:tcPr>
                            <w:tcW w:w="708" w:type="pct"/>
                            <w:tcBorders>
                              <w:top w:val="single" w:sz="4" w:space="0" w:color="auto"/>
                              <w:left w:val="nil"/>
                              <w:bottom w:val="single" w:sz="4" w:space="0" w:color="auto"/>
                              <w:right w:val="single" w:sz="4" w:space="0" w:color="auto"/>
                            </w:tcBorders>
                            <w:noWrap/>
                            <w:vAlign w:val="center"/>
                            <w:hideMark/>
                          </w:tcPr>
                          <w:p w14:paraId="0E2E37ED" w14:textId="77777777" w:rsidR="006422C0" w:rsidRPr="005C6DC4" w:rsidRDefault="006422C0" w:rsidP="00B93E1A">
                            <w:pPr>
                              <w:widowControl/>
                              <w:spacing w:line="220" w:lineRule="exact"/>
                              <w:ind w:leftChars="-31" w:left="-74" w:rightChars="3" w:right="7" w:firstLineChars="37" w:firstLine="74"/>
                              <w:jc w:val="center"/>
                              <w:rPr>
                                <w:rFonts w:ascii="標楷體" w:eastAsia="標楷體" w:hAnsi="標楷體" w:cs="新細明體"/>
                                <w:kern w:val="0"/>
                                <w:sz w:val="20"/>
                                <w:lang w:bidi="hi-IN"/>
                              </w:rPr>
                            </w:pPr>
                            <w:r w:rsidRPr="005C6DC4">
                              <w:rPr>
                                <w:rFonts w:ascii="標楷體" w:eastAsia="標楷體" w:hAnsi="標楷體" w:hint="eastAsia"/>
                                <w:sz w:val="20"/>
                                <w:lang w:bidi="hi-IN"/>
                              </w:rPr>
                              <w:t>金額</w:t>
                            </w:r>
                          </w:p>
                        </w:tc>
                        <w:tc>
                          <w:tcPr>
                            <w:tcW w:w="429" w:type="pct"/>
                            <w:tcBorders>
                              <w:top w:val="single" w:sz="4" w:space="0" w:color="auto"/>
                              <w:left w:val="nil"/>
                              <w:bottom w:val="single" w:sz="4" w:space="0" w:color="auto"/>
                              <w:right w:val="single" w:sz="4" w:space="0" w:color="auto"/>
                            </w:tcBorders>
                            <w:noWrap/>
                            <w:vAlign w:val="center"/>
                            <w:hideMark/>
                          </w:tcPr>
                          <w:p w14:paraId="1E242ED4" w14:textId="77777777" w:rsidR="006422C0" w:rsidRPr="005C6DC4" w:rsidRDefault="006422C0" w:rsidP="00B93E1A">
                            <w:pPr>
                              <w:widowControl/>
                              <w:spacing w:line="220" w:lineRule="exact"/>
                              <w:jc w:val="center"/>
                              <w:rPr>
                                <w:rFonts w:ascii="標楷體" w:eastAsia="標楷體" w:hAnsi="標楷體" w:cs="新細明體"/>
                                <w:kern w:val="0"/>
                                <w:sz w:val="20"/>
                                <w:lang w:bidi="hi-IN"/>
                              </w:rPr>
                            </w:pPr>
                            <w:r w:rsidRPr="005C6DC4">
                              <w:rPr>
                                <w:rFonts w:ascii="標楷體" w:eastAsia="標楷體" w:hAnsi="標楷體" w:hint="eastAsia"/>
                                <w:sz w:val="20"/>
                                <w:lang w:bidi="hi-IN"/>
                              </w:rPr>
                              <w:t>件數</w:t>
                            </w:r>
                          </w:p>
                        </w:tc>
                        <w:tc>
                          <w:tcPr>
                            <w:tcW w:w="708" w:type="pct"/>
                            <w:tcBorders>
                              <w:top w:val="single" w:sz="4" w:space="0" w:color="auto"/>
                              <w:left w:val="nil"/>
                              <w:bottom w:val="single" w:sz="4" w:space="0" w:color="auto"/>
                              <w:right w:val="single" w:sz="4" w:space="0" w:color="auto"/>
                            </w:tcBorders>
                            <w:noWrap/>
                            <w:vAlign w:val="center"/>
                            <w:hideMark/>
                          </w:tcPr>
                          <w:p w14:paraId="6D25498A" w14:textId="77777777" w:rsidR="006422C0" w:rsidRPr="005C6DC4" w:rsidRDefault="006422C0" w:rsidP="00B93E1A">
                            <w:pPr>
                              <w:widowControl/>
                              <w:spacing w:line="220" w:lineRule="exact"/>
                              <w:ind w:leftChars="-28" w:left="-67" w:firstLine="67"/>
                              <w:jc w:val="center"/>
                              <w:rPr>
                                <w:rFonts w:ascii="標楷體" w:eastAsia="標楷體" w:hAnsi="標楷體" w:cs="新細明體"/>
                                <w:kern w:val="0"/>
                                <w:sz w:val="20"/>
                                <w:lang w:bidi="hi-IN"/>
                              </w:rPr>
                            </w:pPr>
                            <w:r w:rsidRPr="005C6DC4">
                              <w:rPr>
                                <w:rFonts w:ascii="標楷體" w:eastAsia="標楷體" w:hAnsi="標楷體" w:hint="eastAsia"/>
                                <w:sz w:val="20"/>
                                <w:lang w:bidi="hi-IN"/>
                              </w:rPr>
                              <w:t>金額</w:t>
                            </w:r>
                          </w:p>
                        </w:tc>
                        <w:tc>
                          <w:tcPr>
                            <w:tcW w:w="429" w:type="pct"/>
                            <w:tcBorders>
                              <w:top w:val="single" w:sz="4" w:space="0" w:color="auto"/>
                              <w:left w:val="nil"/>
                              <w:bottom w:val="single" w:sz="4" w:space="0" w:color="auto"/>
                              <w:right w:val="single" w:sz="4" w:space="0" w:color="auto"/>
                            </w:tcBorders>
                            <w:vAlign w:val="center"/>
                            <w:hideMark/>
                          </w:tcPr>
                          <w:p w14:paraId="4A831AC2" w14:textId="77777777" w:rsidR="006422C0" w:rsidRPr="005C6DC4" w:rsidRDefault="006422C0" w:rsidP="00B93E1A">
                            <w:pPr>
                              <w:widowControl/>
                              <w:spacing w:line="220" w:lineRule="exact"/>
                              <w:jc w:val="center"/>
                              <w:rPr>
                                <w:rFonts w:ascii="標楷體" w:eastAsia="標楷體" w:hAnsi="標楷體" w:cs="新細明體"/>
                                <w:kern w:val="0"/>
                                <w:sz w:val="20"/>
                                <w:lang w:bidi="hi-IN"/>
                              </w:rPr>
                            </w:pPr>
                            <w:r w:rsidRPr="005C6DC4">
                              <w:rPr>
                                <w:rFonts w:ascii="標楷體" w:eastAsia="標楷體" w:hAnsi="標楷體" w:hint="eastAsia"/>
                                <w:sz w:val="20"/>
                                <w:lang w:bidi="hi-IN"/>
                              </w:rPr>
                              <w:t>件數</w:t>
                            </w:r>
                          </w:p>
                        </w:tc>
                        <w:tc>
                          <w:tcPr>
                            <w:tcW w:w="708" w:type="pct"/>
                            <w:tcBorders>
                              <w:top w:val="single" w:sz="4" w:space="0" w:color="auto"/>
                              <w:left w:val="nil"/>
                              <w:bottom w:val="single" w:sz="4" w:space="0" w:color="auto"/>
                              <w:right w:val="single" w:sz="4" w:space="0" w:color="auto"/>
                            </w:tcBorders>
                            <w:vAlign w:val="center"/>
                            <w:hideMark/>
                          </w:tcPr>
                          <w:p w14:paraId="22A66669" w14:textId="77777777" w:rsidR="006422C0" w:rsidRPr="005C6DC4" w:rsidRDefault="006422C0" w:rsidP="00364AE6">
                            <w:pPr>
                              <w:widowControl/>
                              <w:spacing w:line="220" w:lineRule="exact"/>
                              <w:jc w:val="center"/>
                              <w:rPr>
                                <w:rFonts w:ascii="標楷體" w:eastAsia="標楷體" w:hAnsi="標楷體" w:cs="新細明體"/>
                                <w:kern w:val="0"/>
                                <w:sz w:val="20"/>
                                <w:lang w:bidi="hi-IN"/>
                              </w:rPr>
                            </w:pPr>
                            <w:r w:rsidRPr="005C6DC4">
                              <w:rPr>
                                <w:rFonts w:ascii="標楷體" w:eastAsia="標楷體" w:hAnsi="標楷體" w:hint="eastAsia"/>
                                <w:sz w:val="20"/>
                                <w:lang w:bidi="hi-IN"/>
                              </w:rPr>
                              <w:t>金額</w:t>
                            </w:r>
                          </w:p>
                        </w:tc>
                      </w:tr>
                      <w:tr w:rsidR="00B712E3" w:rsidRPr="005C6DC4" w14:paraId="554FBD92" w14:textId="77777777" w:rsidTr="00B712E3">
                        <w:trPr>
                          <w:trHeight w:hRule="exact" w:val="459"/>
                          <w:jc w:val="center"/>
                        </w:trPr>
                        <w:tc>
                          <w:tcPr>
                            <w:tcW w:w="1588" w:type="pct"/>
                            <w:gridSpan w:val="2"/>
                            <w:tcBorders>
                              <w:top w:val="nil"/>
                              <w:left w:val="single" w:sz="4" w:space="0" w:color="auto"/>
                              <w:bottom w:val="single" w:sz="4" w:space="0" w:color="auto"/>
                              <w:right w:val="single" w:sz="4" w:space="0" w:color="auto"/>
                            </w:tcBorders>
                            <w:noWrap/>
                            <w:vAlign w:val="center"/>
                            <w:hideMark/>
                          </w:tcPr>
                          <w:p w14:paraId="573A13A9" w14:textId="77777777" w:rsidR="006422C0" w:rsidRPr="005C6DC4" w:rsidRDefault="006422C0" w:rsidP="00364AE6">
                            <w:pPr>
                              <w:widowControl/>
                              <w:spacing w:line="240" w:lineRule="exact"/>
                              <w:jc w:val="center"/>
                              <w:rPr>
                                <w:rFonts w:ascii="標楷體" w:eastAsia="標楷體" w:hAnsi="標楷體"/>
                                <w:b/>
                                <w:bCs/>
                                <w:sz w:val="20"/>
                                <w:lang w:bidi="hi-IN"/>
                              </w:rPr>
                            </w:pPr>
                            <w:r w:rsidRPr="005C6DC4">
                              <w:rPr>
                                <w:rFonts w:ascii="標楷體" w:eastAsia="標楷體" w:hAnsi="標楷體" w:hint="eastAsia"/>
                                <w:b/>
                                <w:sz w:val="20"/>
                                <w:lang w:bidi="hi-IN"/>
                              </w:rPr>
                              <w:t>合計</w:t>
                            </w:r>
                          </w:p>
                        </w:tc>
                        <w:tc>
                          <w:tcPr>
                            <w:tcW w:w="429" w:type="pct"/>
                            <w:tcBorders>
                              <w:top w:val="nil"/>
                              <w:left w:val="nil"/>
                              <w:bottom w:val="single" w:sz="4" w:space="0" w:color="auto"/>
                              <w:right w:val="single" w:sz="4" w:space="0" w:color="auto"/>
                            </w:tcBorders>
                            <w:noWrap/>
                            <w:vAlign w:val="center"/>
                            <w:hideMark/>
                          </w:tcPr>
                          <w:p w14:paraId="6A113114" w14:textId="77777777" w:rsidR="006422C0" w:rsidRPr="005C6DC4" w:rsidRDefault="006422C0" w:rsidP="006977DE">
                            <w:pPr>
                              <w:widowControl/>
                              <w:spacing w:line="240" w:lineRule="exact"/>
                              <w:ind w:rightChars="25" w:right="60"/>
                              <w:jc w:val="right"/>
                              <w:rPr>
                                <w:rFonts w:ascii="標楷體" w:eastAsia="標楷體" w:hAnsi="標楷體" w:cs="新細明體"/>
                                <w:b/>
                                <w:bCs/>
                                <w:kern w:val="0"/>
                                <w:sz w:val="20"/>
                                <w:lang w:bidi="hi-IN"/>
                              </w:rPr>
                            </w:pPr>
                            <w:r w:rsidRPr="005C6DC4">
                              <w:rPr>
                                <w:rFonts w:ascii="標楷體" w:eastAsia="標楷體" w:hAnsi="標楷體" w:cs="新細明體" w:hint="eastAsia"/>
                                <w:b/>
                                <w:bCs/>
                                <w:kern w:val="0"/>
                                <w:sz w:val="20"/>
                                <w:lang w:bidi="hi-IN"/>
                              </w:rPr>
                              <w:t>16</w:t>
                            </w:r>
                          </w:p>
                        </w:tc>
                        <w:tc>
                          <w:tcPr>
                            <w:tcW w:w="708" w:type="pct"/>
                            <w:tcBorders>
                              <w:top w:val="nil"/>
                              <w:left w:val="nil"/>
                              <w:bottom w:val="single" w:sz="4" w:space="0" w:color="auto"/>
                              <w:right w:val="single" w:sz="4" w:space="0" w:color="auto"/>
                            </w:tcBorders>
                            <w:noWrap/>
                            <w:vAlign w:val="center"/>
                            <w:hideMark/>
                          </w:tcPr>
                          <w:p w14:paraId="3094C1AE" w14:textId="77777777" w:rsidR="006422C0" w:rsidRPr="005C6DC4" w:rsidRDefault="006422C0" w:rsidP="006977DE">
                            <w:pPr>
                              <w:widowControl/>
                              <w:spacing w:line="240" w:lineRule="exact"/>
                              <w:ind w:rightChars="25" w:right="60"/>
                              <w:jc w:val="right"/>
                              <w:rPr>
                                <w:rFonts w:ascii="標楷體" w:eastAsia="標楷體" w:hAnsi="標楷體" w:cs="新細明體"/>
                                <w:b/>
                                <w:bCs/>
                                <w:kern w:val="0"/>
                                <w:sz w:val="20"/>
                                <w:lang w:bidi="hi-IN"/>
                              </w:rPr>
                            </w:pPr>
                            <w:r w:rsidRPr="005C6DC4">
                              <w:rPr>
                                <w:rFonts w:ascii="標楷體" w:eastAsia="標楷體" w:hAnsi="標楷體" w:cs="新細明體" w:hint="eastAsia"/>
                                <w:b/>
                                <w:bCs/>
                                <w:kern w:val="0"/>
                                <w:sz w:val="20"/>
                                <w:lang w:bidi="hi-IN"/>
                              </w:rPr>
                              <w:t xml:space="preserve">10,635 </w:t>
                            </w:r>
                          </w:p>
                        </w:tc>
                        <w:tc>
                          <w:tcPr>
                            <w:tcW w:w="429" w:type="pct"/>
                            <w:tcBorders>
                              <w:top w:val="nil"/>
                              <w:left w:val="nil"/>
                              <w:bottom w:val="single" w:sz="4" w:space="0" w:color="auto"/>
                              <w:right w:val="single" w:sz="4" w:space="0" w:color="auto"/>
                            </w:tcBorders>
                            <w:noWrap/>
                            <w:vAlign w:val="center"/>
                            <w:hideMark/>
                          </w:tcPr>
                          <w:p w14:paraId="55D6FBE3" w14:textId="77777777" w:rsidR="006422C0" w:rsidRPr="005C6DC4" w:rsidRDefault="006422C0" w:rsidP="006977DE">
                            <w:pPr>
                              <w:widowControl/>
                              <w:spacing w:line="240" w:lineRule="exact"/>
                              <w:ind w:rightChars="25" w:right="60"/>
                              <w:jc w:val="right"/>
                              <w:rPr>
                                <w:rFonts w:ascii="標楷體" w:eastAsia="標楷體" w:hAnsi="標楷體" w:cs="新細明體"/>
                                <w:b/>
                                <w:bCs/>
                                <w:kern w:val="0"/>
                                <w:sz w:val="20"/>
                                <w:lang w:bidi="hi-IN"/>
                              </w:rPr>
                            </w:pPr>
                            <w:r w:rsidRPr="005C6DC4">
                              <w:rPr>
                                <w:rFonts w:ascii="標楷體" w:eastAsia="標楷體" w:hAnsi="標楷體" w:cs="新細明體" w:hint="eastAsia"/>
                                <w:b/>
                                <w:bCs/>
                                <w:kern w:val="0"/>
                                <w:sz w:val="20"/>
                                <w:lang w:bidi="hi-IN"/>
                              </w:rPr>
                              <w:t>13</w:t>
                            </w:r>
                          </w:p>
                        </w:tc>
                        <w:tc>
                          <w:tcPr>
                            <w:tcW w:w="708" w:type="pct"/>
                            <w:tcBorders>
                              <w:top w:val="nil"/>
                              <w:left w:val="nil"/>
                              <w:bottom w:val="single" w:sz="4" w:space="0" w:color="auto"/>
                              <w:right w:val="single" w:sz="4" w:space="0" w:color="auto"/>
                            </w:tcBorders>
                            <w:noWrap/>
                            <w:vAlign w:val="center"/>
                            <w:hideMark/>
                          </w:tcPr>
                          <w:p w14:paraId="338A1ED7" w14:textId="77777777" w:rsidR="006422C0" w:rsidRPr="005C6DC4" w:rsidRDefault="006422C0" w:rsidP="006977DE">
                            <w:pPr>
                              <w:widowControl/>
                              <w:spacing w:line="240" w:lineRule="exact"/>
                              <w:ind w:rightChars="25" w:right="60"/>
                              <w:jc w:val="right"/>
                              <w:rPr>
                                <w:rFonts w:ascii="標楷體" w:eastAsia="標楷體" w:hAnsi="標楷體" w:cs="新細明體"/>
                                <w:b/>
                                <w:bCs/>
                                <w:kern w:val="0"/>
                                <w:sz w:val="20"/>
                                <w:lang w:bidi="hi-IN"/>
                              </w:rPr>
                            </w:pPr>
                            <w:r w:rsidRPr="005C6DC4">
                              <w:rPr>
                                <w:rFonts w:ascii="標楷體" w:eastAsia="標楷體" w:hAnsi="標楷體" w:cs="新細明體" w:hint="eastAsia"/>
                                <w:b/>
                                <w:bCs/>
                                <w:kern w:val="0"/>
                                <w:sz w:val="20"/>
                                <w:lang w:bidi="hi-IN"/>
                              </w:rPr>
                              <w:t xml:space="preserve">8,631 </w:t>
                            </w:r>
                          </w:p>
                        </w:tc>
                        <w:tc>
                          <w:tcPr>
                            <w:tcW w:w="429" w:type="pct"/>
                            <w:tcBorders>
                              <w:top w:val="nil"/>
                              <w:left w:val="nil"/>
                              <w:bottom w:val="single" w:sz="4" w:space="0" w:color="auto"/>
                              <w:right w:val="single" w:sz="4" w:space="0" w:color="auto"/>
                            </w:tcBorders>
                            <w:vAlign w:val="center"/>
                            <w:hideMark/>
                          </w:tcPr>
                          <w:p w14:paraId="54CDDCBF" w14:textId="77777777" w:rsidR="006422C0" w:rsidRPr="005C6DC4" w:rsidRDefault="006422C0" w:rsidP="006977DE">
                            <w:pPr>
                              <w:widowControl/>
                              <w:spacing w:line="240" w:lineRule="exact"/>
                              <w:ind w:rightChars="25" w:right="60"/>
                              <w:jc w:val="right"/>
                              <w:rPr>
                                <w:rFonts w:ascii="標楷體" w:eastAsia="標楷體" w:hAnsi="標楷體" w:cs="新細明體"/>
                                <w:b/>
                                <w:bCs/>
                                <w:kern w:val="0"/>
                                <w:sz w:val="20"/>
                                <w:lang w:bidi="hi-IN"/>
                              </w:rPr>
                            </w:pPr>
                            <w:r w:rsidRPr="005C6DC4">
                              <w:rPr>
                                <w:rFonts w:ascii="標楷體" w:eastAsia="標楷體" w:hAnsi="標楷體" w:cs="新細明體" w:hint="eastAsia"/>
                                <w:b/>
                                <w:bCs/>
                                <w:kern w:val="0"/>
                                <w:sz w:val="20"/>
                                <w:lang w:bidi="hi-IN"/>
                              </w:rPr>
                              <w:t>11</w:t>
                            </w:r>
                          </w:p>
                        </w:tc>
                        <w:tc>
                          <w:tcPr>
                            <w:tcW w:w="708" w:type="pct"/>
                            <w:tcBorders>
                              <w:top w:val="nil"/>
                              <w:left w:val="nil"/>
                              <w:bottom w:val="single" w:sz="4" w:space="0" w:color="auto"/>
                              <w:right w:val="single" w:sz="4" w:space="0" w:color="auto"/>
                            </w:tcBorders>
                            <w:vAlign w:val="center"/>
                            <w:hideMark/>
                          </w:tcPr>
                          <w:p w14:paraId="789A5F87" w14:textId="77777777" w:rsidR="006422C0" w:rsidRPr="005C6DC4" w:rsidRDefault="006422C0" w:rsidP="006977DE">
                            <w:pPr>
                              <w:widowControl/>
                              <w:spacing w:line="240" w:lineRule="exact"/>
                              <w:ind w:rightChars="25" w:right="60"/>
                              <w:jc w:val="right"/>
                              <w:rPr>
                                <w:rFonts w:ascii="標楷體" w:eastAsia="標楷體" w:hAnsi="標楷體" w:cs="新細明體"/>
                                <w:b/>
                                <w:bCs/>
                                <w:kern w:val="0"/>
                                <w:sz w:val="20"/>
                                <w:lang w:bidi="hi-IN"/>
                              </w:rPr>
                            </w:pPr>
                            <w:r w:rsidRPr="005C6DC4">
                              <w:rPr>
                                <w:rFonts w:ascii="標楷體" w:eastAsia="標楷體" w:hAnsi="標楷體" w:cs="新細明體" w:hint="eastAsia"/>
                                <w:b/>
                                <w:bCs/>
                                <w:kern w:val="0"/>
                                <w:sz w:val="20"/>
                                <w:lang w:bidi="hi-IN"/>
                              </w:rPr>
                              <w:t xml:space="preserve">5,827 </w:t>
                            </w:r>
                          </w:p>
                        </w:tc>
                      </w:tr>
                      <w:tr w:rsidR="00B712E3" w:rsidRPr="005C6DC4" w14:paraId="0FB56050" w14:textId="77777777" w:rsidTr="00B712E3">
                        <w:trPr>
                          <w:trHeight w:hRule="exact" w:val="408"/>
                          <w:jc w:val="center"/>
                        </w:trPr>
                        <w:tc>
                          <w:tcPr>
                            <w:tcW w:w="794" w:type="pct"/>
                            <w:tcBorders>
                              <w:top w:val="single" w:sz="4" w:space="0" w:color="auto"/>
                              <w:left w:val="single" w:sz="4" w:space="0" w:color="auto"/>
                              <w:bottom w:val="single" w:sz="4" w:space="0" w:color="auto"/>
                              <w:right w:val="single" w:sz="4" w:space="0" w:color="auto"/>
                            </w:tcBorders>
                            <w:noWrap/>
                            <w:vAlign w:val="center"/>
                            <w:hideMark/>
                          </w:tcPr>
                          <w:p w14:paraId="6F2869DF" w14:textId="77777777" w:rsidR="006422C0" w:rsidRPr="005C6DC4" w:rsidRDefault="006422C0" w:rsidP="004F0B87">
                            <w:pPr>
                              <w:widowControl/>
                              <w:spacing w:line="240" w:lineRule="exact"/>
                              <w:ind w:rightChars="7" w:right="17"/>
                              <w:jc w:val="center"/>
                              <w:rPr>
                                <w:rFonts w:ascii="標楷體" w:eastAsia="標楷體" w:hAnsi="標楷體" w:cs="新細明體"/>
                                <w:kern w:val="0"/>
                                <w:sz w:val="20"/>
                                <w:lang w:bidi="hi-IN"/>
                              </w:rPr>
                            </w:pPr>
                            <w:r w:rsidRPr="005C6DC4">
                              <w:rPr>
                                <w:rFonts w:ascii="標楷體" w:eastAsia="標楷體" w:hAnsi="標楷體" w:hint="eastAsia"/>
                                <w:sz w:val="20"/>
                                <w:lang w:bidi="hi-IN"/>
                              </w:rPr>
                              <w:t>觀音</w:t>
                            </w:r>
                          </w:p>
                        </w:tc>
                        <w:tc>
                          <w:tcPr>
                            <w:tcW w:w="794" w:type="pct"/>
                            <w:vMerge w:val="restart"/>
                            <w:tcBorders>
                              <w:top w:val="nil"/>
                              <w:left w:val="nil"/>
                              <w:bottom w:val="single" w:sz="4" w:space="0" w:color="auto"/>
                              <w:right w:val="single" w:sz="4" w:space="0" w:color="auto"/>
                            </w:tcBorders>
                            <w:noWrap/>
                            <w:vAlign w:val="center"/>
                            <w:hideMark/>
                          </w:tcPr>
                          <w:p w14:paraId="7C727610" w14:textId="77777777" w:rsidR="006422C0" w:rsidRPr="005C6DC4" w:rsidRDefault="006422C0" w:rsidP="004F0B87">
                            <w:pPr>
                              <w:widowControl/>
                              <w:spacing w:line="240" w:lineRule="exact"/>
                              <w:ind w:leftChars="-28" w:left="-67" w:firstLineChars="1" w:firstLine="2"/>
                              <w:jc w:val="center"/>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委外營運</w:t>
                            </w:r>
                          </w:p>
                          <w:p w14:paraId="4E282CF0" w14:textId="77777777" w:rsidR="006422C0" w:rsidRPr="005C6DC4" w:rsidRDefault="006422C0" w:rsidP="00682968">
                            <w:pPr>
                              <w:widowControl/>
                              <w:spacing w:line="240" w:lineRule="exact"/>
                              <w:ind w:leftChars="-35" w:left="-84" w:rightChars="-25" w:right="-60"/>
                              <w:jc w:val="center"/>
                              <w:rPr>
                                <w:rFonts w:ascii="標楷體" w:eastAsia="標楷體" w:hAnsi="標楷體" w:cs="新細明體"/>
                                <w:spacing w:val="-10"/>
                                <w:kern w:val="0"/>
                                <w:sz w:val="20"/>
                                <w:lang w:bidi="hi-IN"/>
                              </w:rPr>
                            </w:pPr>
                            <w:r w:rsidRPr="005C6DC4">
                              <w:rPr>
                                <w:rFonts w:ascii="標楷體" w:eastAsia="標楷體" w:hAnsi="標楷體" w:cs="新細明體" w:hint="eastAsia"/>
                                <w:spacing w:val="-10"/>
                                <w:kern w:val="0"/>
                                <w:sz w:val="20"/>
                                <w:lang w:bidi="hi-IN"/>
                              </w:rPr>
                              <w:t>（公辦民營）</w:t>
                            </w:r>
                          </w:p>
                        </w:tc>
                        <w:tc>
                          <w:tcPr>
                            <w:tcW w:w="429" w:type="pct"/>
                            <w:tcBorders>
                              <w:top w:val="single" w:sz="4" w:space="0" w:color="auto"/>
                              <w:left w:val="nil"/>
                              <w:bottom w:val="single" w:sz="4" w:space="0" w:color="auto"/>
                              <w:right w:val="single" w:sz="4" w:space="0" w:color="auto"/>
                            </w:tcBorders>
                            <w:noWrap/>
                            <w:vAlign w:val="center"/>
                            <w:hideMark/>
                          </w:tcPr>
                          <w:p w14:paraId="7650C707"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6</w:t>
                            </w:r>
                          </w:p>
                        </w:tc>
                        <w:tc>
                          <w:tcPr>
                            <w:tcW w:w="708" w:type="pct"/>
                            <w:tcBorders>
                              <w:top w:val="single" w:sz="4" w:space="0" w:color="auto"/>
                              <w:left w:val="nil"/>
                              <w:bottom w:val="single" w:sz="4" w:space="0" w:color="auto"/>
                              <w:right w:val="single" w:sz="4" w:space="0" w:color="auto"/>
                            </w:tcBorders>
                            <w:noWrap/>
                            <w:vAlign w:val="center"/>
                            <w:hideMark/>
                          </w:tcPr>
                          <w:p w14:paraId="13F06190"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1,180 </w:t>
                            </w:r>
                          </w:p>
                        </w:tc>
                        <w:tc>
                          <w:tcPr>
                            <w:tcW w:w="429" w:type="pct"/>
                            <w:tcBorders>
                              <w:top w:val="single" w:sz="4" w:space="0" w:color="auto"/>
                              <w:left w:val="nil"/>
                              <w:bottom w:val="single" w:sz="4" w:space="0" w:color="auto"/>
                              <w:right w:val="single" w:sz="4" w:space="0" w:color="auto"/>
                            </w:tcBorders>
                            <w:noWrap/>
                            <w:vAlign w:val="center"/>
                            <w:hideMark/>
                          </w:tcPr>
                          <w:p w14:paraId="07DB9B45"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7</w:t>
                            </w:r>
                          </w:p>
                        </w:tc>
                        <w:tc>
                          <w:tcPr>
                            <w:tcW w:w="708" w:type="pct"/>
                            <w:tcBorders>
                              <w:top w:val="single" w:sz="4" w:space="0" w:color="auto"/>
                              <w:left w:val="nil"/>
                              <w:bottom w:val="single" w:sz="4" w:space="0" w:color="auto"/>
                              <w:right w:val="single" w:sz="4" w:space="0" w:color="auto"/>
                            </w:tcBorders>
                            <w:noWrap/>
                            <w:vAlign w:val="center"/>
                            <w:hideMark/>
                          </w:tcPr>
                          <w:p w14:paraId="0EE06443"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7,741 </w:t>
                            </w:r>
                          </w:p>
                        </w:tc>
                        <w:tc>
                          <w:tcPr>
                            <w:tcW w:w="429" w:type="pct"/>
                            <w:tcBorders>
                              <w:top w:val="single" w:sz="4" w:space="0" w:color="auto"/>
                              <w:left w:val="nil"/>
                              <w:bottom w:val="single" w:sz="4" w:space="0" w:color="auto"/>
                              <w:right w:val="single" w:sz="4" w:space="0" w:color="auto"/>
                            </w:tcBorders>
                            <w:vAlign w:val="center"/>
                            <w:hideMark/>
                          </w:tcPr>
                          <w:p w14:paraId="517308AC"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3</w:t>
                            </w:r>
                          </w:p>
                        </w:tc>
                        <w:tc>
                          <w:tcPr>
                            <w:tcW w:w="708" w:type="pct"/>
                            <w:tcBorders>
                              <w:top w:val="single" w:sz="4" w:space="0" w:color="auto"/>
                              <w:left w:val="nil"/>
                              <w:bottom w:val="single" w:sz="4" w:space="0" w:color="auto"/>
                              <w:right w:val="single" w:sz="4" w:space="0" w:color="auto"/>
                            </w:tcBorders>
                            <w:vAlign w:val="center"/>
                            <w:hideMark/>
                          </w:tcPr>
                          <w:p w14:paraId="4520A060"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4,788 </w:t>
                            </w:r>
                          </w:p>
                        </w:tc>
                      </w:tr>
                      <w:tr w:rsidR="00B712E3" w:rsidRPr="005C6DC4" w14:paraId="0CAD7039" w14:textId="77777777" w:rsidTr="00B712E3">
                        <w:trPr>
                          <w:trHeight w:hRule="exact" w:val="408"/>
                          <w:jc w:val="center"/>
                        </w:trPr>
                        <w:tc>
                          <w:tcPr>
                            <w:tcW w:w="794" w:type="pct"/>
                            <w:tcBorders>
                              <w:top w:val="single" w:sz="4" w:space="0" w:color="auto"/>
                              <w:left w:val="single" w:sz="4" w:space="0" w:color="auto"/>
                              <w:bottom w:val="single" w:sz="4" w:space="0" w:color="auto"/>
                              <w:right w:val="single" w:sz="4" w:space="0" w:color="auto"/>
                            </w:tcBorders>
                            <w:noWrap/>
                            <w:vAlign w:val="center"/>
                            <w:hideMark/>
                          </w:tcPr>
                          <w:p w14:paraId="3C3CA3F2" w14:textId="77777777" w:rsidR="006422C0" w:rsidRPr="005C6DC4" w:rsidRDefault="006422C0" w:rsidP="004F0B87">
                            <w:pPr>
                              <w:widowControl/>
                              <w:spacing w:line="240" w:lineRule="exact"/>
                              <w:ind w:rightChars="7" w:right="17"/>
                              <w:jc w:val="center"/>
                              <w:rPr>
                                <w:rFonts w:ascii="標楷體" w:eastAsia="標楷體" w:hAnsi="標楷體" w:cs="新細明體"/>
                                <w:kern w:val="0"/>
                                <w:sz w:val="20"/>
                                <w:lang w:bidi="hi-IN"/>
                              </w:rPr>
                            </w:pPr>
                            <w:r w:rsidRPr="005C6DC4">
                              <w:rPr>
                                <w:rFonts w:ascii="標楷體" w:eastAsia="標楷體" w:hAnsi="標楷體" w:hint="eastAsia"/>
                                <w:sz w:val="20"/>
                                <w:lang w:bidi="hi-IN"/>
                              </w:rPr>
                              <w:t>中壢</w:t>
                            </w:r>
                          </w:p>
                        </w:tc>
                        <w:tc>
                          <w:tcPr>
                            <w:tcW w:w="794" w:type="pct"/>
                            <w:vMerge/>
                            <w:tcBorders>
                              <w:top w:val="nil"/>
                              <w:left w:val="nil"/>
                              <w:bottom w:val="single" w:sz="4" w:space="0" w:color="auto"/>
                              <w:right w:val="single" w:sz="4" w:space="0" w:color="auto"/>
                            </w:tcBorders>
                            <w:vAlign w:val="center"/>
                            <w:hideMark/>
                          </w:tcPr>
                          <w:p w14:paraId="7D6A4E4E" w14:textId="77777777" w:rsidR="006422C0" w:rsidRPr="005C6DC4" w:rsidRDefault="006422C0" w:rsidP="004F0B87">
                            <w:pPr>
                              <w:widowControl/>
                              <w:spacing w:line="240" w:lineRule="exact"/>
                              <w:rPr>
                                <w:rFonts w:ascii="標楷體" w:eastAsia="標楷體" w:hAnsi="標楷體" w:cs="新細明體"/>
                                <w:spacing w:val="-24"/>
                                <w:kern w:val="0"/>
                                <w:sz w:val="20"/>
                                <w:lang w:bidi="hi-IN"/>
                              </w:rPr>
                            </w:pPr>
                          </w:p>
                        </w:tc>
                        <w:tc>
                          <w:tcPr>
                            <w:tcW w:w="429" w:type="pct"/>
                            <w:tcBorders>
                              <w:top w:val="single" w:sz="4" w:space="0" w:color="auto"/>
                              <w:left w:val="nil"/>
                              <w:bottom w:val="single" w:sz="4" w:space="0" w:color="auto"/>
                              <w:right w:val="single" w:sz="4" w:space="0" w:color="auto"/>
                            </w:tcBorders>
                            <w:noWrap/>
                            <w:vAlign w:val="center"/>
                            <w:hideMark/>
                          </w:tcPr>
                          <w:p w14:paraId="724B0CE8"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2</w:t>
                            </w:r>
                          </w:p>
                        </w:tc>
                        <w:tc>
                          <w:tcPr>
                            <w:tcW w:w="708" w:type="pct"/>
                            <w:tcBorders>
                              <w:top w:val="single" w:sz="4" w:space="0" w:color="auto"/>
                              <w:left w:val="nil"/>
                              <w:bottom w:val="single" w:sz="4" w:space="0" w:color="auto"/>
                              <w:right w:val="single" w:sz="4" w:space="0" w:color="auto"/>
                            </w:tcBorders>
                            <w:noWrap/>
                            <w:vAlign w:val="center"/>
                            <w:hideMark/>
                          </w:tcPr>
                          <w:p w14:paraId="443B02D0"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5,880 </w:t>
                            </w:r>
                          </w:p>
                        </w:tc>
                        <w:tc>
                          <w:tcPr>
                            <w:tcW w:w="429" w:type="pct"/>
                            <w:tcBorders>
                              <w:top w:val="single" w:sz="4" w:space="0" w:color="auto"/>
                              <w:left w:val="nil"/>
                              <w:bottom w:val="single" w:sz="4" w:space="0" w:color="auto"/>
                              <w:right w:val="single" w:sz="4" w:space="0" w:color="auto"/>
                            </w:tcBorders>
                            <w:noWrap/>
                            <w:vAlign w:val="center"/>
                            <w:hideMark/>
                          </w:tcPr>
                          <w:p w14:paraId="26E7BA02"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1</w:t>
                            </w:r>
                          </w:p>
                        </w:tc>
                        <w:tc>
                          <w:tcPr>
                            <w:tcW w:w="708" w:type="pct"/>
                            <w:tcBorders>
                              <w:top w:val="single" w:sz="4" w:space="0" w:color="auto"/>
                              <w:left w:val="nil"/>
                              <w:bottom w:val="single" w:sz="4" w:space="0" w:color="auto"/>
                              <w:right w:val="single" w:sz="4" w:space="0" w:color="auto"/>
                            </w:tcBorders>
                            <w:noWrap/>
                            <w:vAlign w:val="center"/>
                            <w:hideMark/>
                          </w:tcPr>
                          <w:p w14:paraId="22D7AD67"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168 </w:t>
                            </w:r>
                          </w:p>
                        </w:tc>
                        <w:tc>
                          <w:tcPr>
                            <w:tcW w:w="429" w:type="pct"/>
                            <w:tcBorders>
                              <w:top w:val="single" w:sz="4" w:space="0" w:color="auto"/>
                              <w:left w:val="nil"/>
                              <w:bottom w:val="single" w:sz="4" w:space="0" w:color="auto"/>
                              <w:right w:val="single" w:sz="4" w:space="0" w:color="auto"/>
                            </w:tcBorders>
                            <w:vAlign w:val="center"/>
                            <w:hideMark/>
                          </w:tcPr>
                          <w:p w14:paraId="4724179E"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w:t>
                            </w:r>
                          </w:p>
                        </w:tc>
                        <w:tc>
                          <w:tcPr>
                            <w:tcW w:w="708" w:type="pct"/>
                            <w:tcBorders>
                              <w:top w:val="single" w:sz="4" w:space="0" w:color="auto"/>
                              <w:left w:val="nil"/>
                              <w:bottom w:val="single" w:sz="4" w:space="0" w:color="auto"/>
                              <w:right w:val="single" w:sz="4" w:space="0" w:color="auto"/>
                            </w:tcBorders>
                            <w:vAlign w:val="center"/>
                            <w:hideMark/>
                          </w:tcPr>
                          <w:p w14:paraId="4EAAE203"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w:t>
                            </w:r>
                          </w:p>
                        </w:tc>
                      </w:tr>
                      <w:tr w:rsidR="00B712E3" w:rsidRPr="005C6DC4" w14:paraId="4A2CB1FE" w14:textId="77777777" w:rsidTr="00B712E3">
                        <w:trPr>
                          <w:trHeight w:hRule="exact" w:val="408"/>
                          <w:jc w:val="center"/>
                        </w:trPr>
                        <w:tc>
                          <w:tcPr>
                            <w:tcW w:w="794" w:type="pct"/>
                            <w:tcBorders>
                              <w:top w:val="single" w:sz="4" w:space="0" w:color="auto"/>
                              <w:left w:val="single" w:sz="4" w:space="0" w:color="auto"/>
                              <w:bottom w:val="single" w:sz="4" w:space="0" w:color="auto"/>
                              <w:right w:val="single" w:sz="4" w:space="0" w:color="auto"/>
                            </w:tcBorders>
                            <w:noWrap/>
                            <w:vAlign w:val="center"/>
                            <w:hideMark/>
                          </w:tcPr>
                          <w:p w14:paraId="74B6FA18" w14:textId="77777777" w:rsidR="006422C0" w:rsidRPr="005C6DC4" w:rsidRDefault="006422C0" w:rsidP="004F0B87">
                            <w:pPr>
                              <w:widowControl/>
                              <w:spacing w:line="240" w:lineRule="exact"/>
                              <w:ind w:rightChars="7" w:right="17"/>
                              <w:jc w:val="center"/>
                              <w:rPr>
                                <w:rFonts w:ascii="標楷體" w:eastAsia="標楷體" w:hAnsi="標楷體" w:cs="新細明體"/>
                                <w:kern w:val="0"/>
                                <w:sz w:val="20"/>
                                <w:lang w:bidi="hi-IN"/>
                              </w:rPr>
                            </w:pPr>
                            <w:r w:rsidRPr="005C6DC4">
                              <w:rPr>
                                <w:rFonts w:ascii="標楷體" w:eastAsia="標楷體" w:hAnsi="標楷體" w:hint="eastAsia"/>
                                <w:sz w:val="20"/>
                                <w:lang w:bidi="hi-IN"/>
                              </w:rPr>
                              <w:t>平鎮</w:t>
                            </w:r>
                          </w:p>
                        </w:tc>
                        <w:tc>
                          <w:tcPr>
                            <w:tcW w:w="794" w:type="pct"/>
                            <w:vMerge/>
                            <w:tcBorders>
                              <w:top w:val="nil"/>
                              <w:left w:val="nil"/>
                              <w:bottom w:val="single" w:sz="4" w:space="0" w:color="auto"/>
                              <w:right w:val="single" w:sz="4" w:space="0" w:color="auto"/>
                            </w:tcBorders>
                            <w:vAlign w:val="center"/>
                            <w:hideMark/>
                          </w:tcPr>
                          <w:p w14:paraId="2AA55E2F" w14:textId="77777777" w:rsidR="006422C0" w:rsidRPr="005C6DC4" w:rsidRDefault="006422C0" w:rsidP="004F0B87">
                            <w:pPr>
                              <w:widowControl/>
                              <w:spacing w:line="240" w:lineRule="exact"/>
                              <w:rPr>
                                <w:rFonts w:ascii="標楷體" w:eastAsia="標楷體" w:hAnsi="標楷體" w:cs="新細明體"/>
                                <w:spacing w:val="-24"/>
                                <w:kern w:val="0"/>
                                <w:sz w:val="20"/>
                                <w:lang w:bidi="hi-IN"/>
                              </w:rPr>
                            </w:pPr>
                          </w:p>
                        </w:tc>
                        <w:tc>
                          <w:tcPr>
                            <w:tcW w:w="429" w:type="pct"/>
                            <w:tcBorders>
                              <w:top w:val="single" w:sz="4" w:space="0" w:color="auto"/>
                              <w:left w:val="nil"/>
                              <w:bottom w:val="single" w:sz="4" w:space="0" w:color="auto"/>
                              <w:right w:val="single" w:sz="4" w:space="0" w:color="auto"/>
                            </w:tcBorders>
                            <w:noWrap/>
                            <w:vAlign w:val="center"/>
                            <w:hideMark/>
                          </w:tcPr>
                          <w:p w14:paraId="251B0778"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2</w:t>
                            </w:r>
                          </w:p>
                        </w:tc>
                        <w:tc>
                          <w:tcPr>
                            <w:tcW w:w="708" w:type="pct"/>
                            <w:tcBorders>
                              <w:top w:val="single" w:sz="4" w:space="0" w:color="auto"/>
                              <w:left w:val="nil"/>
                              <w:bottom w:val="single" w:sz="4" w:space="0" w:color="auto"/>
                              <w:right w:val="single" w:sz="4" w:space="0" w:color="auto"/>
                            </w:tcBorders>
                            <w:noWrap/>
                            <w:vAlign w:val="center"/>
                            <w:hideMark/>
                          </w:tcPr>
                          <w:p w14:paraId="18FA4AA2"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3,060 </w:t>
                            </w:r>
                          </w:p>
                        </w:tc>
                        <w:tc>
                          <w:tcPr>
                            <w:tcW w:w="429" w:type="pct"/>
                            <w:tcBorders>
                              <w:top w:val="single" w:sz="4" w:space="0" w:color="auto"/>
                              <w:left w:val="nil"/>
                              <w:bottom w:val="single" w:sz="4" w:space="0" w:color="auto"/>
                              <w:right w:val="single" w:sz="4" w:space="0" w:color="auto"/>
                            </w:tcBorders>
                            <w:noWrap/>
                            <w:vAlign w:val="center"/>
                            <w:hideMark/>
                          </w:tcPr>
                          <w:p w14:paraId="550DD9A1"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w:t>
                            </w:r>
                          </w:p>
                        </w:tc>
                        <w:tc>
                          <w:tcPr>
                            <w:tcW w:w="708" w:type="pct"/>
                            <w:tcBorders>
                              <w:top w:val="single" w:sz="4" w:space="0" w:color="auto"/>
                              <w:left w:val="nil"/>
                              <w:bottom w:val="single" w:sz="4" w:space="0" w:color="auto"/>
                              <w:right w:val="single" w:sz="4" w:space="0" w:color="auto"/>
                            </w:tcBorders>
                            <w:noWrap/>
                            <w:vAlign w:val="center"/>
                            <w:hideMark/>
                          </w:tcPr>
                          <w:p w14:paraId="0F62D8D9"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w:t>
                            </w:r>
                          </w:p>
                        </w:tc>
                        <w:tc>
                          <w:tcPr>
                            <w:tcW w:w="429" w:type="pct"/>
                            <w:tcBorders>
                              <w:top w:val="single" w:sz="4" w:space="0" w:color="auto"/>
                              <w:left w:val="nil"/>
                              <w:bottom w:val="single" w:sz="4" w:space="0" w:color="auto"/>
                              <w:right w:val="single" w:sz="4" w:space="0" w:color="auto"/>
                            </w:tcBorders>
                            <w:vAlign w:val="center"/>
                            <w:hideMark/>
                          </w:tcPr>
                          <w:p w14:paraId="5E25AAC3"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1</w:t>
                            </w:r>
                          </w:p>
                        </w:tc>
                        <w:tc>
                          <w:tcPr>
                            <w:tcW w:w="708" w:type="pct"/>
                            <w:tcBorders>
                              <w:top w:val="single" w:sz="4" w:space="0" w:color="auto"/>
                              <w:left w:val="nil"/>
                              <w:bottom w:val="single" w:sz="4" w:space="0" w:color="auto"/>
                              <w:right w:val="single" w:sz="4" w:space="0" w:color="auto"/>
                            </w:tcBorders>
                            <w:vAlign w:val="center"/>
                            <w:hideMark/>
                          </w:tcPr>
                          <w:p w14:paraId="6614E1F0"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12 </w:t>
                            </w:r>
                          </w:p>
                        </w:tc>
                      </w:tr>
                      <w:tr w:rsidR="00B712E3" w:rsidRPr="005C6DC4" w14:paraId="4B78DAB2" w14:textId="77777777" w:rsidTr="00B712E3">
                        <w:trPr>
                          <w:trHeight w:hRule="exact" w:val="408"/>
                          <w:jc w:val="center"/>
                        </w:trPr>
                        <w:tc>
                          <w:tcPr>
                            <w:tcW w:w="794" w:type="pct"/>
                            <w:tcBorders>
                              <w:top w:val="single" w:sz="4" w:space="0" w:color="auto"/>
                              <w:left w:val="single" w:sz="4" w:space="0" w:color="auto"/>
                              <w:bottom w:val="single" w:sz="4" w:space="0" w:color="auto"/>
                              <w:right w:val="single" w:sz="4" w:space="0" w:color="auto"/>
                            </w:tcBorders>
                            <w:noWrap/>
                            <w:vAlign w:val="center"/>
                            <w:hideMark/>
                          </w:tcPr>
                          <w:p w14:paraId="2FB53624" w14:textId="77777777" w:rsidR="006422C0" w:rsidRPr="005C6DC4" w:rsidRDefault="006422C0" w:rsidP="004F0B87">
                            <w:pPr>
                              <w:widowControl/>
                              <w:spacing w:line="240" w:lineRule="exact"/>
                              <w:ind w:rightChars="7" w:right="17"/>
                              <w:jc w:val="center"/>
                              <w:rPr>
                                <w:rFonts w:ascii="標楷體" w:eastAsia="標楷體" w:hAnsi="標楷體" w:cs="新細明體"/>
                                <w:kern w:val="0"/>
                                <w:sz w:val="20"/>
                                <w:lang w:bidi="hi-IN"/>
                              </w:rPr>
                            </w:pPr>
                            <w:r w:rsidRPr="005C6DC4">
                              <w:rPr>
                                <w:rFonts w:ascii="標楷體" w:eastAsia="標楷體" w:hAnsi="標楷體" w:hint="eastAsia"/>
                                <w:sz w:val="20"/>
                                <w:lang w:bidi="hi-IN"/>
                              </w:rPr>
                              <w:t>聯合大發</w:t>
                            </w:r>
                          </w:p>
                        </w:tc>
                        <w:tc>
                          <w:tcPr>
                            <w:tcW w:w="794" w:type="pct"/>
                            <w:vMerge/>
                            <w:tcBorders>
                              <w:top w:val="nil"/>
                              <w:left w:val="nil"/>
                              <w:bottom w:val="single" w:sz="4" w:space="0" w:color="auto"/>
                              <w:right w:val="single" w:sz="4" w:space="0" w:color="auto"/>
                            </w:tcBorders>
                            <w:vAlign w:val="center"/>
                            <w:hideMark/>
                          </w:tcPr>
                          <w:p w14:paraId="55EAC6E3" w14:textId="77777777" w:rsidR="006422C0" w:rsidRPr="005C6DC4" w:rsidRDefault="006422C0" w:rsidP="004F0B87">
                            <w:pPr>
                              <w:widowControl/>
                              <w:spacing w:line="240" w:lineRule="exact"/>
                              <w:rPr>
                                <w:rFonts w:ascii="標楷體" w:eastAsia="標楷體" w:hAnsi="標楷體" w:cs="新細明體"/>
                                <w:spacing w:val="-24"/>
                                <w:kern w:val="0"/>
                                <w:sz w:val="20"/>
                                <w:lang w:bidi="hi-IN"/>
                              </w:rPr>
                            </w:pPr>
                          </w:p>
                        </w:tc>
                        <w:tc>
                          <w:tcPr>
                            <w:tcW w:w="429" w:type="pct"/>
                            <w:tcBorders>
                              <w:top w:val="single" w:sz="4" w:space="0" w:color="auto"/>
                              <w:left w:val="nil"/>
                              <w:bottom w:val="single" w:sz="4" w:space="0" w:color="auto"/>
                              <w:right w:val="single" w:sz="4" w:space="0" w:color="auto"/>
                            </w:tcBorders>
                            <w:noWrap/>
                            <w:vAlign w:val="center"/>
                            <w:hideMark/>
                          </w:tcPr>
                          <w:p w14:paraId="2ADCDB11"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1</w:t>
                            </w:r>
                          </w:p>
                        </w:tc>
                        <w:tc>
                          <w:tcPr>
                            <w:tcW w:w="708" w:type="pct"/>
                            <w:tcBorders>
                              <w:top w:val="single" w:sz="4" w:space="0" w:color="auto"/>
                              <w:left w:val="nil"/>
                              <w:bottom w:val="single" w:sz="4" w:space="0" w:color="auto"/>
                              <w:right w:val="single" w:sz="4" w:space="0" w:color="auto"/>
                            </w:tcBorders>
                            <w:noWrap/>
                            <w:vAlign w:val="center"/>
                            <w:hideMark/>
                          </w:tcPr>
                          <w:p w14:paraId="75CCE487"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60 </w:t>
                            </w:r>
                          </w:p>
                        </w:tc>
                        <w:tc>
                          <w:tcPr>
                            <w:tcW w:w="429" w:type="pct"/>
                            <w:tcBorders>
                              <w:top w:val="single" w:sz="4" w:space="0" w:color="auto"/>
                              <w:left w:val="nil"/>
                              <w:bottom w:val="single" w:sz="4" w:space="0" w:color="auto"/>
                              <w:right w:val="single" w:sz="4" w:space="0" w:color="auto"/>
                            </w:tcBorders>
                            <w:noWrap/>
                            <w:vAlign w:val="center"/>
                            <w:hideMark/>
                          </w:tcPr>
                          <w:p w14:paraId="50680893"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2</w:t>
                            </w:r>
                          </w:p>
                        </w:tc>
                        <w:tc>
                          <w:tcPr>
                            <w:tcW w:w="708" w:type="pct"/>
                            <w:tcBorders>
                              <w:top w:val="single" w:sz="4" w:space="0" w:color="auto"/>
                              <w:left w:val="nil"/>
                              <w:bottom w:val="single" w:sz="4" w:space="0" w:color="auto"/>
                              <w:right w:val="single" w:sz="4" w:space="0" w:color="auto"/>
                            </w:tcBorders>
                            <w:noWrap/>
                            <w:vAlign w:val="center"/>
                            <w:hideMark/>
                          </w:tcPr>
                          <w:p w14:paraId="421DE138"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294 </w:t>
                            </w:r>
                          </w:p>
                        </w:tc>
                        <w:tc>
                          <w:tcPr>
                            <w:tcW w:w="429" w:type="pct"/>
                            <w:tcBorders>
                              <w:top w:val="single" w:sz="4" w:space="0" w:color="auto"/>
                              <w:left w:val="nil"/>
                              <w:bottom w:val="single" w:sz="4" w:space="0" w:color="auto"/>
                              <w:right w:val="single" w:sz="4" w:space="0" w:color="auto"/>
                            </w:tcBorders>
                            <w:vAlign w:val="center"/>
                            <w:hideMark/>
                          </w:tcPr>
                          <w:p w14:paraId="0F55F7D0"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3</w:t>
                            </w:r>
                          </w:p>
                        </w:tc>
                        <w:tc>
                          <w:tcPr>
                            <w:tcW w:w="708" w:type="pct"/>
                            <w:tcBorders>
                              <w:top w:val="single" w:sz="4" w:space="0" w:color="auto"/>
                              <w:left w:val="nil"/>
                              <w:bottom w:val="single" w:sz="4" w:space="0" w:color="auto"/>
                              <w:right w:val="single" w:sz="4" w:space="0" w:color="auto"/>
                            </w:tcBorders>
                            <w:vAlign w:val="center"/>
                            <w:hideMark/>
                          </w:tcPr>
                          <w:p w14:paraId="7010B190"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504 </w:t>
                            </w:r>
                          </w:p>
                        </w:tc>
                      </w:tr>
                      <w:tr w:rsidR="00B712E3" w:rsidRPr="005C6DC4" w14:paraId="736B4FF8" w14:textId="77777777" w:rsidTr="00B712E3">
                        <w:trPr>
                          <w:trHeight w:hRule="exact" w:val="408"/>
                          <w:jc w:val="center"/>
                        </w:trPr>
                        <w:tc>
                          <w:tcPr>
                            <w:tcW w:w="794" w:type="pct"/>
                            <w:tcBorders>
                              <w:top w:val="nil"/>
                              <w:left w:val="single" w:sz="4" w:space="0" w:color="auto"/>
                              <w:bottom w:val="single" w:sz="4" w:space="0" w:color="auto"/>
                              <w:right w:val="single" w:sz="4" w:space="0" w:color="auto"/>
                            </w:tcBorders>
                            <w:noWrap/>
                            <w:vAlign w:val="center"/>
                            <w:hideMark/>
                          </w:tcPr>
                          <w:p w14:paraId="766AC264" w14:textId="77777777" w:rsidR="006422C0" w:rsidRPr="005C6DC4" w:rsidRDefault="006422C0" w:rsidP="004F0B87">
                            <w:pPr>
                              <w:widowControl/>
                              <w:spacing w:line="240" w:lineRule="exact"/>
                              <w:ind w:rightChars="7" w:right="17"/>
                              <w:jc w:val="center"/>
                              <w:rPr>
                                <w:rFonts w:ascii="標楷體" w:eastAsia="標楷體" w:hAnsi="標楷體" w:cs="新細明體"/>
                                <w:kern w:val="0"/>
                                <w:sz w:val="20"/>
                                <w:lang w:bidi="hi-IN"/>
                              </w:rPr>
                            </w:pPr>
                            <w:r w:rsidRPr="005C6DC4">
                              <w:rPr>
                                <w:rFonts w:ascii="標楷體" w:eastAsia="標楷體" w:hAnsi="標楷體" w:hint="eastAsia"/>
                                <w:sz w:val="20"/>
                                <w:lang w:bidi="hi-IN"/>
                              </w:rPr>
                              <w:t>新竹</w:t>
                            </w:r>
                          </w:p>
                        </w:tc>
                        <w:tc>
                          <w:tcPr>
                            <w:tcW w:w="794" w:type="pct"/>
                            <w:vMerge/>
                            <w:tcBorders>
                              <w:top w:val="nil"/>
                              <w:left w:val="nil"/>
                              <w:bottom w:val="single" w:sz="4" w:space="0" w:color="auto"/>
                              <w:right w:val="single" w:sz="4" w:space="0" w:color="auto"/>
                            </w:tcBorders>
                            <w:vAlign w:val="center"/>
                            <w:hideMark/>
                          </w:tcPr>
                          <w:p w14:paraId="78B06D76" w14:textId="77777777" w:rsidR="006422C0" w:rsidRPr="005C6DC4" w:rsidRDefault="006422C0" w:rsidP="004F0B87">
                            <w:pPr>
                              <w:widowControl/>
                              <w:spacing w:line="240" w:lineRule="exact"/>
                              <w:rPr>
                                <w:rFonts w:ascii="標楷體" w:eastAsia="標楷體" w:hAnsi="標楷體" w:cs="新細明體"/>
                                <w:spacing w:val="-24"/>
                                <w:kern w:val="0"/>
                                <w:sz w:val="20"/>
                                <w:lang w:bidi="hi-IN"/>
                              </w:rPr>
                            </w:pPr>
                          </w:p>
                        </w:tc>
                        <w:tc>
                          <w:tcPr>
                            <w:tcW w:w="429" w:type="pct"/>
                            <w:tcBorders>
                              <w:top w:val="nil"/>
                              <w:left w:val="nil"/>
                              <w:bottom w:val="single" w:sz="4" w:space="0" w:color="auto"/>
                              <w:right w:val="single" w:sz="4" w:space="0" w:color="auto"/>
                            </w:tcBorders>
                            <w:noWrap/>
                            <w:vAlign w:val="center"/>
                            <w:hideMark/>
                          </w:tcPr>
                          <w:p w14:paraId="236440E1"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1</w:t>
                            </w:r>
                          </w:p>
                        </w:tc>
                        <w:tc>
                          <w:tcPr>
                            <w:tcW w:w="708" w:type="pct"/>
                            <w:tcBorders>
                              <w:top w:val="nil"/>
                              <w:left w:val="nil"/>
                              <w:bottom w:val="single" w:sz="4" w:space="0" w:color="auto"/>
                              <w:right w:val="single" w:sz="4" w:space="0" w:color="auto"/>
                            </w:tcBorders>
                            <w:noWrap/>
                            <w:vAlign w:val="center"/>
                            <w:hideMark/>
                          </w:tcPr>
                          <w:p w14:paraId="5819B8B3"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273 </w:t>
                            </w:r>
                          </w:p>
                        </w:tc>
                        <w:tc>
                          <w:tcPr>
                            <w:tcW w:w="429" w:type="pct"/>
                            <w:tcBorders>
                              <w:top w:val="nil"/>
                              <w:left w:val="nil"/>
                              <w:bottom w:val="single" w:sz="4" w:space="0" w:color="auto"/>
                              <w:right w:val="single" w:sz="4" w:space="0" w:color="auto"/>
                            </w:tcBorders>
                            <w:noWrap/>
                            <w:vAlign w:val="center"/>
                            <w:hideMark/>
                          </w:tcPr>
                          <w:p w14:paraId="6DCF975F"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w:t>
                            </w:r>
                          </w:p>
                        </w:tc>
                        <w:tc>
                          <w:tcPr>
                            <w:tcW w:w="708" w:type="pct"/>
                            <w:tcBorders>
                              <w:top w:val="nil"/>
                              <w:left w:val="nil"/>
                              <w:bottom w:val="single" w:sz="4" w:space="0" w:color="auto"/>
                              <w:right w:val="single" w:sz="4" w:space="0" w:color="auto"/>
                            </w:tcBorders>
                            <w:noWrap/>
                            <w:vAlign w:val="center"/>
                            <w:hideMark/>
                          </w:tcPr>
                          <w:p w14:paraId="4FEF0A60"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w:t>
                            </w:r>
                          </w:p>
                        </w:tc>
                        <w:tc>
                          <w:tcPr>
                            <w:tcW w:w="429" w:type="pct"/>
                            <w:tcBorders>
                              <w:top w:val="nil"/>
                              <w:left w:val="nil"/>
                              <w:bottom w:val="single" w:sz="4" w:space="0" w:color="auto"/>
                              <w:right w:val="single" w:sz="4" w:space="0" w:color="auto"/>
                            </w:tcBorders>
                            <w:vAlign w:val="center"/>
                            <w:hideMark/>
                          </w:tcPr>
                          <w:p w14:paraId="206DF040"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1</w:t>
                            </w:r>
                          </w:p>
                        </w:tc>
                        <w:tc>
                          <w:tcPr>
                            <w:tcW w:w="708" w:type="pct"/>
                            <w:tcBorders>
                              <w:top w:val="nil"/>
                              <w:left w:val="nil"/>
                              <w:bottom w:val="single" w:sz="4" w:space="0" w:color="auto"/>
                              <w:right w:val="single" w:sz="4" w:space="0" w:color="auto"/>
                            </w:tcBorders>
                            <w:vAlign w:val="center"/>
                            <w:hideMark/>
                          </w:tcPr>
                          <w:p w14:paraId="34A685E4"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135 </w:t>
                            </w:r>
                          </w:p>
                        </w:tc>
                      </w:tr>
                      <w:tr w:rsidR="00B712E3" w:rsidRPr="005C6DC4" w14:paraId="7067D34A" w14:textId="77777777" w:rsidTr="00B712E3">
                        <w:trPr>
                          <w:trHeight w:hRule="exact" w:val="408"/>
                          <w:jc w:val="center"/>
                        </w:trPr>
                        <w:tc>
                          <w:tcPr>
                            <w:tcW w:w="794" w:type="pct"/>
                            <w:tcBorders>
                              <w:top w:val="nil"/>
                              <w:left w:val="single" w:sz="4" w:space="0" w:color="auto"/>
                              <w:bottom w:val="single" w:sz="4" w:space="0" w:color="auto"/>
                              <w:right w:val="single" w:sz="4" w:space="0" w:color="auto"/>
                            </w:tcBorders>
                            <w:noWrap/>
                            <w:vAlign w:val="center"/>
                            <w:hideMark/>
                          </w:tcPr>
                          <w:p w14:paraId="76E7DC9E" w14:textId="77777777" w:rsidR="006422C0" w:rsidRPr="005C6DC4" w:rsidRDefault="006422C0" w:rsidP="004F0B87">
                            <w:pPr>
                              <w:widowControl/>
                              <w:spacing w:line="240" w:lineRule="exact"/>
                              <w:ind w:rightChars="7" w:right="17"/>
                              <w:jc w:val="center"/>
                              <w:rPr>
                                <w:rFonts w:ascii="標楷體" w:eastAsia="標楷體" w:hAnsi="標楷體" w:cs="新細明體"/>
                                <w:kern w:val="0"/>
                                <w:sz w:val="20"/>
                                <w:lang w:bidi="hi-IN"/>
                              </w:rPr>
                            </w:pPr>
                            <w:r w:rsidRPr="005C6DC4">
                              <w:rPr>
                                <w:rFonts w:ascii="標楷體" w:eastAsia="標楷體" w:hAnsi="標楷體" w:hint="eastAsia"/>
                                <w:sz w:val="20"/>
                                <w:lang w:bidi="hi-IN"/>
                              </w:rPr>
                              <w:t>仁大</w:t>
                            </w:r>
                          </w:p>
                        </w:tc>
                        <w:tc>
                          <w:tcPr>
                            <w:tcW w:w="794" w:type="pct"/>
                            <w:vMerge/>
                            <w:tcBorders>
                              <w:top w:val="nil"/>
                              <w:left w:val="nil"/>
                              <w:bottom w:val="single" w:sz="4" w:space="0" w:color="auto"/>
                              <w:right w:val="single" w:sz="4" w:space="0" w:color="auto"/>
                            </w:tcBorders>
                            <w:vAlign w:val="center"/>
                            <w:hideMark/>
                          </w:tcPr>
                          <w:p w14:paraId="38079F99" w14:textId="77777777" w:rsidR="006422C0" w:rsidRPr="005C6DC4" w:rsidRDefault="006422C0" w:rsidP="004F0B87">
                            <w:pPr>
                              <w:widowControl/>
                              <w:spacing w:line="240" w:lineRule="exact"/>
                              <w:rPr>
                                <w:rFonts w:ascii="標楷體" w:eastAsia="標楷體" w:hAnsi="標楷體" w:cs="新細明體"/>
                                <w:spacing w:val="-24"/>
                                <w:kern w:val="0"/>
                                <w:sz w:val="20"/>
                                <w:lang w:bidi="hi-IN"/>
                              </w:rPr>
                            </w:pPr>
                          </w:p>
                        </w:tc>
                        <w:tc>
                          <w:tcPr>
                            <w:tcW w:w="429" w:type="pct"/>
                            <w:tcBorders>
                              <w:top w:val="nil"/>
                              <w:left w:val="nil"/>
                              <w:bottom w:val="single" w:sz="4" w:space="0" w:color="auto"/>
                              <w:right w:val="single" w:sz="4" w:space="0" w:color="auto"/>
                            </w:tcBorders>
                            <w:noWrap/>
                            <w:vAlign w:val="center"/>
                            <w:hideMark/>
                          </w:tcPr>
                          <w:p w14:paraId="17827059"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1</w:t>
                            </w:r>
                          </w:p>
                        </w:tc>
                        <w:tc>
                          <w:tcPr>
                            <w:tcW w:w="708" w:type="pct"/>
                            <w:tcBorders>
                              <w:top w:val="nil"/>
                              <w:left w:val="nil"/>
                              <w:bottom w:val="single" w:sz="4" w:space="0" w:color="auto"/>
                              <w:right w:val="single" w:sz="4" w:space="0" w:color="auto"/>
                            </w:tcBorders>
                            <w:noWrap/>
                            <w:vAlign w:val="center"/>
                            <w:hideMark/>
                          </w:tcPr>
                          <w:p w14:paraId="021CCFEA"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105 </w:t>
                            </w:r>
                          </w:p>
                        </w:tc>
                        <w:tc>
                          <w:tcPr>
                            <w:tcW w:w="429" w:type="pct"/>
                            <w:tcBorders>
                              <w:top w:val="nil"/>
                              <w:left w:val="nil"/>
                              <w:bottom w:val="single" w:sz="4" w:space="0" w:color="auto"/>
                              <w:right w:val="single" w:sz="4" w:space="0" w:color="auto"/>
                            </w:tcBorders>
                            <w:noWrap/>
                            <w:vAlign w:val="center"/>
                            <w:hideMark/>
                          </w:tcPr>
                          <w:p w14:paraId="266105B9"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w:t>
                            </w:r>
                          </w:p>
                        </w:tc>
                        <w:tc>
                          <w:tcPr>
                            <w:tcW w:w="708" w:type="pct"/>
                            <w:tcBorders>
                              <w:top w:val="nil"/>
                              <w:left w:val="nil"/>
                              <w:bottom w:val="single" w:sz="4" w:space="0" w:color="auto"/>
                              <w:right w:val="single" w:sz="4" w:space="0" w:color="auto"/>
                            </w:tcBorders>
                            <w:noWrap/>
                            <w:vAlign w:val="center"/>
                            <w:hideMark/>
                          </w:tcPr>
                          <w:p w14:paraId="73254925"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w:t>
                            </w:r>
                          </w:p>
                        </w:tc>
                        <w:tc>
                          <w:tcPr>
                            <w:tcW w:w="429" w:type="pct"/>
                            <w:tcBorders>
                              <w:top w:val="nil"/>
                              <w:left w:val="nil"/>
                              <w:bottom w:val="single" w:sz="4" w:space="0" w:color="auto"/>
                              <w:right w:val="single" w:sz="4" w:space="0" w:color="auto"/>
                            </w:tcBorders>
                            <w:vAlign w:val="center"/>
                            <w:hideMark/>
                          </w:tcPr>
                          <w:p w14:paraId="78741776"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1</w:t>
                            </w:r>
                          </w:p>
                        </w:tc>
                        <w:tc>
                          <w:tcPr>
                            <w:tcW w:w="708" w:type="pct"/>
                            <w:tcBorders>
                              <w:top w:val="nil"/>
                              <w:left w:val="nil"/>
                              <w:bottom w:val="single" w:sz="4" w:space="0" w:color="auto"/>
                              <w:right w:val="single" w:sz="4" w:space="0" w:color="auto"/>
                            </w:tcBorders>
                            <w:vAlign w:val="center"/>
                            <w:hideMark/>
                          </w:tcPr>
                          <w:p w14:paraId="18B4EFFF"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178 </w:t>
                            </w:r>
                          </w:p>
                        </w:tc>
                      </w:tr>
                      <w:tr w:rsidR="00B712E3" w:rsidRPr="005C6DC4" w14:paraId="2051AA68" w14:textId="77777777" w:rsidTr="00B712E3">
                        <w:trPr>
                          <w:trHeight w:hRule="exact" w:val="408"/>
                          <w:jc w:val="center"/>
                        </w:trPr>
                        <w:tc>
                          <w:tcPr>
                            <w:tcW w:w="794" w:type="pct"/>
                            <w:tcBorders>
                              <w:top w:val="nil"/>
                              <w:left w:val="single" w:sz="4" w:space="0" w:color="auto"/>
                              <w:bottom w:val="single" w:sz="4" w:space="0" w:color="auto"/>
                              <w:right w:val="single" w:sz="4" w:space="0" w:color="auto"/>
                            </w:tcBorders>
                            <w:noWrap/>
                            <w:vAlign w:val="center"/>
                            <w:hideMark/>
                          </w:tcPr>
                          <w:p w14:paraId="5A21ACED" w14:textId="77777777" w:rsidR="006422C0" w:rsidRPr="005C6DC4" w:rsidRDefault="006422C0" w:rsidP="004F0B87">
                            <w:pPr>
                              <w:widowControl/>
                              <w:spacing w:line="240" w:lineRule="exact"/>
                              <w:ind w:rightChars="7" w:right="17"/>
                              <w:jc w:val="center"/>
                              <w:rPr>
                                <w:rFonts w:ascii="標楷體" w:eastAsia="標楷體" w:hAnsi="標楷體" w:cs="新細明體"/>
                                <w:spacing w:val="-20"/>
                                <w:kern w:val="0"/>
                                <w:sz w:val="20"/>
                                <w:lang w:bidi="hi-IN"/>
                              </w:rPr>
                            </w:pPr>
                            <w:r w:rsidRPr="005C6DC4">
                              <w:rPr>
                                <w:rFonts w:ascii="標楷體" w:eastAsia="標楷體" w:hAnsi="標楷體" w:cs="新細明體" w:hint="eastAsia"/>
                                <w:spacing w:val="-20"/>
                                <w:kern w:val="0"/>
                                <w:sz w:val="20"/>
                                <w:lang w:bidi="hi-IN"/>
                              </w:rPr>
                              <w:t>其他</w:t>
                            </w:r>
                            <w:r w:rsidRPr="005C6DC4">
                              <w:rPr>
                                <w:rFonts w:ascii="標楷體" w:eastAsia="標楷體" w:hAnsi="標楷體" w:cs="新細明體"/>
                                <w:spacing w:val="-20"/>
                                <w:kern w:val="0"/>
                                <w:sz w:val="20"/>
                                <w:lang w:bidi="hi-IN"/>
                              </w:rPr>
                              <w:t>（</w:t>
                            </w:r>
                            <w:r w:rsidRPr="005C6DC4">
                              <w:rPr>
                                <w:rFonts w:ascii="標楷體" w:eastAsia="標楷體" w:hAnsi="標楷體" w:cs="新細明體" w:hint="eastAsia"/>
                                <w:spacing w:val="-20"/>
                                <w:kern w:val="0"/>
                                <w:sz w:val="20"/>
                                <w:lang w:bidi="hi-IN"/>
                              </w:rPr>
                              <w:t>註1</w:t>
                            </w:r>
                            <w:r w:rsidRPr="005C6DC4">
                              <w:rPr>
                                <w:rFonts w:ascii="標楷體" w:eastAsia="標楷體" w:hAnsi="標楷體" w:cs="新細明體"/>
                                <w:spacing w:val="-20"/>
                                <w:kern w:val="0"/>
                                <w:sz w:val="20"/>
                                <w:lang w:bidi="hi-IN"/>
                              </w:rPr>
                              <w:t>）</w:t>
                            </w:r>
                          </w:p>
                        </w:tc>
                        <w:tc>
                          <w:tcPr>
                            <w:tcW w:w="794" w:type="pct"/>
                            <w:tcBorders>
                              <w:top w:val="single" w:sz="4" w:space="0" w:color="auto"/>
                              <w:left w:val="nil"/>
                              <w:bottom w:val="single" w:sz="4" w:space="0" w:color="auto"/>
                              <w:right w:val="single" w:sz="4" w:space="0" w:color="auto"/>
                            </w:tcBorders>
                            <w:noWrap/>
                            <w:vAlign w:val="center"/>
                            <w:hideMark/>
                          </w:tcPr>
                          <w:p w14:paraId="58F3E16E" w14:textId="77777777" w:rsidR="006422C0" w:rsidRPr="005C6DC4" w:rsidRDefault="006422C0" w:rsidP="00682968">
                            <w:pPr>
                              <w:widowControl/>
                              <w:spacing w:line="240" w:lineRule="exact"/>
                              <w:ind w:leftChars="-28" w:left="-67" w:firstLineChars="1" w:firstLine="2"/>
                              <w:jc w:val="center"/>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自行操作</w:t>
                            </w:r>
                          </w:p>
                        </w:tc>
                        <w:tc>
                          <w:tcPr>
                            <w:tcW w:w="429" w:type="pct"/>
                            <w:tcBorders>
                              <w:top w:val="nil"/>
                              <w:left w:val="nil"/>
                              <w:bottom w:val="single" w:sz="4" w:space="0" w:color="auto"/>
                              <w:right w:val="single" w:sz="4" w:space="0" w:color="auto"/>
                            </w:tcBorders>
                            <w:noWrap/>
                            <w:vAlign w:val="center"/>
                            <w:hideMark/>
                          </w:tcPr>
                          <w:p w14:paraId="1F1C10EE"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3</w:t>
                            </w:r>
                          </w:p>
                        </w:tc>
                        <w:tc>
                          <w:tcPr>
                            <w:tcW w:w="708" w:type="pct"/>
                            <w:tcBorders>
                              <w:top w:val="nil"/>
                              <w:left w:val="nil"/>
                              <w:bottom w:val="single" w:sz="4" w:space="0" w:color="auto"/>
                              <w:right w:val="single" w:sz="4" w:space="0" w:color="auto"/>
                            </w:tcBorders>
                            <w:noWrap/>
                            <w:vAlign w:val="center"/>
                            <w:hideMark/>
                          </w:tcPr>
                          <w:p w14:paraId="12C23761"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77</w:t>
                            </w:r>
                          </w:p>
                        </w:tc>
                        <w:tc>
                          <w:tcPr>
                            <w:tcW w:w="429" w:type="pct"/>
                            <w:tcBorders>
                              <w:top w:val="nil"/>
                              <w:left w:val="nil"/>
                              <w:bottom w:val="single" w:sz="4" w:space="0" w:color="auto"/>
                              <w:right w:val="single" w:sz="4" w:space="0" w:color="auto"/>
                            </w:tcBorders>
                            <w:noWrap/>
                            <w:vAlign w:val="center"/>
                            <w:hideMark/>
                          </w:tcPr>
                          <w:p w14:paraId="3FD35191"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3</w:t>
                            </w:r>
                          </w:p>
                        </w:tc>
                        <w:tc>
                          <w:tcPr>
                            <w:tcW w:w="708" w:type="pct"/>
                            <w:tcBorders>
                              <w:top w:val="nil"/>
                              <w:left w:val="nil"/>
                              <w:bottom w:val="single" w:sz="4" w:space="0" w:color="auto"/>
                              <w:right w:val="single" w:sz="4" w:space="0" w:color="auto"/>
                            </w:tcBorders>
                            <w:noWrap/>
                            <w:vAlign w:val="center"/>
                            <w:hideMark/>
                          </w:tcPr>
                          <w:p w14:paraId="28ECEC89"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428 </w:t>
                            </w:r>
                          </w:p>
                        </w:tc>
                        <w:tc>
                          <w:tcPr>
                            <w:tcW w:w="429" w:type="pct"/>
                            <w:tcBorders>
                              <w:top w:val="nil"/>
                              <w:left w:val="nil"/>
                              <w:bottom w:val="single" w:sz="4" w:space="0" w:color="auto"/>
                              <w:right w:val="single" w:sz="4" w:space="0" w:color="auto"/>
                            </w:tcBorders>
                            <w:vAlign w:val="center"/>
                            <w:hideMark/>
                          </w:tcPr>
                          <w:p w14:paraId="243B1AD7"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2</w:t>
                            </w:r>
                          </w:p>
                        </w:tc>
                        <w:tc>
                          <w:tcPr>
                            <w:tcW w:w="708" w:type="pct"/>
                            <w:tcBorders>
                              <w:top w:val="nil"/>
                              <w:left w:val="nil"/>
                              <w:bottom w:val="single" w:sz="4" w:space="0" w:color="auto"/>
                              <w:right w:val="single" w:sz="4" w:space="0" w:color="auto"/>
                            </w:tcBorders>
                            <w:vAlign w:val="center"/>
                            <w:hideMark/>
                          </w:tcPr>
                          <w:p w14:paraId="0A816022" w14:textId="77777777" w:rsidR="006422C0" w:rsidRPr="005C6DC4" w:rsidRDefault="006422C0" w:rsidP="006977DE">
                            <w:pPr>
                              <w:widowControl/>
                              <w:spacing w:line="240" w:lineRule="exact"/>
                              <w:ind w:rightChars="25" w:right="60"/>
                              <w:jc w:val="right"/>
                              <w:rPr>
                                <w:rFonts w:ascii="標楷體" w:eastAsia="標楷體" w:hAnsi="標楷體" w:cs="新細明體"/>
                                <w:kern w:val="0"/>
                                <w:sz w:val="20"/>
                                <w:lang w:bidi="hi-IN"/>
                              </w:rPr>
                            </w:pPr>
                            <w:r w:rsidRPr="005C6DC4">
                              <w:rPr>
                                <w:rFonts w:ascii="標楷體" w:eastAsia="標楷體" w:hAnsi="標楷體" w:cs="新細明體" w:hint="eastAsia"/>
                                <w:kern w:val="0"/>
                                <w:sz w:val="20"/>
                                <w:lang w:bidi="hi-IN"/>
                              </w:rPr>
                              <w:t xml:space="preserve"> 210 </w:t>
                            </w:r>
                          </w:p>
                        </w:tc>
                      </w:tr>
                      <w:tr w:rsidR="006422C0" w:rsidRPr="005C6DC4" w14:paraId="1715430A" w14:textId="77777777" w:rsidTr="00255956">
                        <w:trPr>
                          <w:trHeight w:val="510"/>
                          <w:jc w:val="center"/>
                        </w:trPr>
                        <w:tc>
                          <w:tcPr>
                            <w:tcW w:w="5000" w:type="pct"/>
                            <w:gridSpan w:val="8"/>
                            <w:tcBorders>
                              <w:top w:val="single" w:sz="4" w:space="0" w:color="auto"/>
                              <w:left w:val="nil"/>
                              <w:bottom w:val="nil"/>
                              <w:right w:val="nil"/>
                            </w:tcBorders>
                            <w:noWrap/>
                            <w:vAlign w:val="center"/>
                            <w:hideMark/>
                          </w:tcPr>
                          <w:p w14:paraId="78031824" w14:textId="77777777" w:rsidR="006422C0" w:rsidRPr="005C6DC4" w:rsidRDefault="006422C0" w:rsidP="00ED2E9A">
                            <w:pPr>
                              <w:widowControl/>
                              <w:spacing w:line="240" w:lineRule="exact"/>
                              <w:rPr>
                                <w:rFonts w:ascii="標楷體" w:eastAsia="標楷體" w:hAnsi="標楷體" w:cs="新細明體"/>
                                <w:kern w:val="0"/>
                                <w:sz w:val="18"/>
                                <w:szCs w:val="18"/>
                                <w:lang w:bidi="hi-IN"/>
                              </w:rPr>
                            </w:pPr>
                            <w:r w:rsidRPr="005C6DC4">
                              <w:rPr>
                                <w:rFonts w:ascii="標楷體" w:eastAsia="標楷體" w:hAnsi="標楷體" w:cs="新細明體" w:hint="eastAsia"/>
                                <w:kern w:val="0"/>
                                <w:sz w:val="18"/>
                                <w:szCs w:val="18"/>
                                <w:lang w:bidi="hi-IN"/>
                              </w:rPr>
                              <w:t>註：1.其他廠別包括：利澤、大武崙、頭橋、新營、永安、內埔等6廠。</w:t>
                            </w:r>
                          </w:p>
                          <w:p w14:paraId="29C21E68" w14:textId="77777777" w:rsidR="006422C0" w:rsidRPr="005C6DC4" w:rsidRDefault="006422C0" w:rsidP="00785974">
                            <w:pPr>
                              <w:widowControl/>
                              <w:spacing w:line="220" w:lineRule="exact"/>
                              <w:ind w:firstLineChars="200" w:firstLine="360"/>
                              <w:rPr>
                                <w:rFonts w:ascii="標楷體" w:eastAsia="標楷體" w:hAnsi="標楷體" w:cs="新細明體"/>
                                <w:kern w:val="0"/>
                                <w:sz w:val="18"/>
                                <w:szCs w:val="18"/>
                                <w:lang w:bidi="hi-IN"/>
                              </w:rPr>
                            </w:pPr>
                            <w:r w:rsidRPr="005C6DC4">
                              <w:rPr>
                                <w:rFonts w:ascii="標楷體" w:eastAsia="標楷體" w:hAnsi="標楷體" w:cs="新細明體" w:hint="eastAsia"/>
                                <w:kern w:val="0"/>
                                <w:sz w:val="18"/>
                                <w:szCs w:val="18"/>
                                <w:lang w:bidi="hi-IN"/>
                              </w:rPr>
                              <w:t>2.資料來源：</w:t>
                            </w:r>
                            <w:r w:rsidRPr="005C6DC4">
                              <w:rPr>
                                <w:rFonts w:ascii="標楷體" w:eastAsia="標楷體" w:hAnsi="標楷體" w:hint="eastAsia"/>
                                <w:sz w:val="18"/>
                                <w:szCs w:val="22"/>
                                <w:lang w:bidi="hi-IN"/>
                              </w:rPr>
                              <w:t>整理自園管局提供資料。</w:t>
                            </w:r>
                          </w:p>
                        </w:tc>
                      </w:tr>
                    </w:tbl>
                    <w:p w14:paraId="25B9A682" w14:textId="77777777" w:rsidR="006422C0" w:rsidRPr="005C6DC4" w:rsidRDefault="006422C0" w:rsidP="006422C0">
                      <w:pPr>
                        <w:rPr>
                          <w:rFonts w:ascii="標楷體" w:eastAsia="標楷體" w:hAnsi="標楷體"/>
                        </w:rPr>
                      </w:pPr>
                    </w:p>
                  </w:txbxContent>
                </v:textbox>
                <w10:wrap type="square" anchorx="margin" anchory="margin"/>
              </v:shape>
            </w:pict>
          </mc:Fallback>
        </mc:AlternateContent>
      </w:r>
    </w:p>
    <w:p w14:paraId="32C548D2" w14:textId="42AF2E76" w:rsidR="008D6FCD" w:rsidRDefault="008D6FCD" w:rsidP="00B712E3">
      <w:pPr>
        <w:pStyle w:val="afa"/>
        <w:overflowPunct w:val="0"/>
        <w:spacing w:before="72" w:afterLines="0" w:line="635" w:lineRule="exact"/>
        <w:ind w:firstLineChars="700" w:firstLine="1682"/>
        <w:rPr>
          <w:rFonts w:ascii="標楷體" w:hAnsi="標楷體"/>
          <w:b w:val="0"/>
          <w:sz w:val="24"/>
          <w:szCs w:val="24"/>
        </w:rPr>
      </w:pPr>
      <w:r w:rsidRPr="008D07F3">
        <w:rPr>
          <w:rFonts w:ascii="標楷體" w:hAnsi="標楷體" w:hint="eastAsia"/>
          <w:sz w:val="24"/>
          <w:szCs w:val="24"/>
        </w:rPr>
        <w:t>A.　部分</w:t>
      </w:r>
      <w:r w:rsidR="006B61E3" w:rsidRPr="008D07F3">
        <w:rPr>
          <w:rFonts w:ascii="標楷體" w:hAnsi="標楷體" w:hint="eastAsia"/>
          <w:sz w:val="24"/>
          <w:szCs w:val="24"/>
        </w:rPr>
        <w:t>產業</w:t>
      </w:r>
      <w:r w:rsidRPr="008D07F3">
        <w:rPr>
          <w:rFonts w:ascii="標楷體" w:hAnsi="標楷體" w:hint="eastAsia"/>
          <w:sz w:val="24"/>
          <w:szCs w:val="24"/>
        </w:rPr>
        <w:t>園區污水廠間有因排放水質異常，迭遭地方政府環保機關裁罰，監督</w:t>
      </w:r>
      <w:r w:rsidRPr="0001349A">
        <w:rPr>
          <w:rFonts w:ascii="標楷體" w:hAnsi="標楷體" w:hint="eastAsia"/>
          <w:sz w:val="24"/>
          <w:szCs w:val="24"/>
        </w:rPr>
        <w:t>管理機制待強化：</w:t>
      </w:r>
      <w:r w:rsidRPr="0001349A">
        <w:rPr>
          <w:rFonts w:ascii="標楷體" w:hAnsi="標楷體" w:hint="eastAsia"/>
          <w:b w:val="0"/>
          <w:sz w:val="24"/>
          <w:szCs w:val="24"/>
        </w:rPr>
        <w:t>近</w:t>
      </w:r>
      <w:r w:rsidRPr="008D07F3">
        <w:rPr>
          <w:rFonts w:ascii="標楷體" w:hAnsi="標楷體" w:hint="eastAsia"/>
          <w:b w:val="0"/>
          <w:sz w:val="24"/>
          <w:szCs w:val="24"/>
        </w:rPr>
        <w:t>3年度（112至114年度，下同）</w:t>
      </w:r>
      <w:r w:rsidR="006B61E3" w:rsidRPr="008D07F3">
        <w:rPr>
          <w:rFonts w:ascii="標楷體" w:hAnsi="標楷體" w:hint="eastAsia"/>
          <w:b w:val="0"/>
          <w:sz w:val="24"/>
          <w:szCs w:val="24"/>
        </w:rPr>
        <w:t>產業</w:t>
      </w:r>
      <w:r w:rsidRPr="008D07F3">
        <w:rPr>
          <w:rFonts w:ascii="標楷體" w:hAnsi="標楷體" w:hint="eastAsia"/>
          <w:b w:val="0"/>
          <w:sz w:val="24"/>
          <w:szCs w:val="24"/>
        </w:rPr>
        <w:t>園</w:t>
      </w:r>
      <w:r w:rsidR="00DB6B1A" w:rsidRPr="008D07F3">
        <w:rPr>
          <w:rFonts w:ascii="標楷體" w:hAnsi="標楷體" w:hint="eastAsia"/>
          <w:b w:val="0"/>
          <w:sz w:val="24"/>
          <w:szCs w:val="24"/>
        </w:rPr>
        <w:t>區</w:t>
      </w:r>
      <w:r w:rsidRPr="008D07F3">
        <w:rPr>
          <w:rFonts w:ascii="標楷體" w:hAnsi="標楷體" w:hint="eastAsia"/>
          <w:b w:val="0"/>
          <w:sz w:val="24"/>
          <w:szCs w:val="24"/>
        </w:rPr>
        <w:t>污水廠因放流水未符法規標準等情</w:t>
      </w:r>
      <w:r w:rsidR="00415120" w:rsidRPr="008D07F3">
        <w:rPr>
          <w:rFonts w:ascii="標楷體" w:hAnsi="標楷體" w:hint="eastAsia"/>
          <w:b w:val="0"/>
          <w:sz w:val="24"/>
          <w:szCs w:val="24"/>
        </w:rPr>
        <w:t>，</w:t>
      </w:r>
      <w:r w:rsidRPr="008D07F3">
        <w:rPr>
          <w:rFonts w:ascii="標楷體" w:hAnsi="標楷體" w:hint="eastAsia"/>
          <w:b w:val="0"/>
          <w:sz w:val="24"/>
          <w:szCs w:val="24"/>
        </w:rPr>
        <w:t>致遭各所在地方政府環保機關裁罰者，計有觀音污水廠等12座，各該年度遭裁罰件數分別為16件、13件及11件，並以委外營運操作之污水廠</w:t>
      </w:r>
      <w:r w:rsidR="00415120" w:rsidRPr="008D07F3">
        <w:rPr>
          <w:rFonts w:ascii="標楷體" w:hAnsi="標楷體" w:hint="eastAsia"/>
          <w:b w:val="0"/>
          <w:sz w:val="24"/>
          <w:szCs w:val="24"/>
        </w:rPr>
        <w:t>遭</w:t>
      </w:r>
      <w:r w:rsidRPr="008D07F3">
        <w:rPr>
          <w:rFonts w:ascii="標楷體" w:hAnsi="標楷體" w:hint="eastAsia"/>
          <w:b w:val="0"/>
          <w:sz w:val="24"/>
          <w:szCs w:val="24"/>
        </w:rPr>
        <w:t>裁罰件數及金額最高（表</w:t>
      </w:r>
      <w:r w:rsidR="00995926" w:rsidRPr="008D07F3">
        <w:rPr>
          <w:rFonts w:ascii="標楷體" w:hAnsi="標楷體" w:hint="eastAsia"/>
          <w:b w:val="0"/>
          <w:sz w:val="24"/>
          <w:szCs w:val="24"/>
        </w:rPr>
        <w:t>2</w:t>
      </w:r>
      <w:r w:rsidRPr="008D07F3">
        <w:rPr>
          <w:rFonts w:ascii="標楷體" w:hAnsi="標楷體" w:hint="eastAsia"/>
          <w:b w:val="0"/>
          <w:sz w:val="24"/>
          <w:szCs w:val="24"/>
        </w:rPr>
        <w:t>），其中觀音污水廠於112年間污水管線堵塞致溢流至道路，及113年間曾發生疑似放流水導致下游大量魚群死亡，並引發民眾陳情，</w:t>
      </w:r>
      <w:r w:rsidR="005E2970" w:rsidRPr="008D07F3">
        <w:rPr>
          <w:rFonts w:ascii="標楷體" w:hAnsi="標楷體" w:hint="eastAsia"/>
          <w:b w:val="0"/>
          <w:sz w:val="24"/>
          <w:szCs w:val="24"/>
        </w:rPr>
        <w:t>查</w:t>
      </w:r>
      <w:r w:rsidRPr="008D07F3">
        <w:rPr>
          <w:rFonts w:ascii="標楷體" w:hAnsi="標楷體" w:hint="eastAsia"/>
          <w:b w:val="0"/>
          <w:sz w:val="24"/>
          <w:szCs w:val="24"/>
        </w:rPr>
        <w:t>係污水廠硬體設備簡陋老舊，處理效能欠佳，或偶有廠商瞬時排放高濃度廢水，致放流水質不符標準，有待</w:t>
      </w:r>
      <w:r w:rsidR="005E2970" w:rsidRPr="008D07F3">
        <w:rPr>
          <w:rFonts w:ascii="標楷體" w:hAnsi="標楷體" w:hint="eastAsia"/>
          <w:b w:val="0"/>
          <w:sz w:val="24"/>
          <w:szCs w:val="24"/>
        </w:rPr>
        <w:t>園管</w:t>
      </w:r>
      <w:r w:rsidR="00415120" w:rsidRPr="008D07F3">
        <w:rPr>
          <w:rFonts w:ascii="標楷體" w:hAnsi="標楷體" w:hint="eastAsia"/>
          <w:b w:val="0"/>
          <w:sz w:val="24"/>
          <w:szCs w:val="24"/>
        </w:rPr>
        <w:t>局</w:t>
      </w:r>
      <w:r w:rsidRPr="008D07F3">
        <w:rPr>
          <w:rFonts w:ascii="標楷體" w:hAnsi="標楷體" w:hint="eastAsia"/>
          <w:b w:val="0"/>
          <w:sz w:val="24"/>
          <w:szCs w:val="24"/>
        </w:rPr>
        <w:t>督促強化監測功能，遏止異常排放</w:t>
      </w:r>
      <w:r w:rsidR="00D30E82" w:rsidRPr="008D07F3">
        <w:rPr>
          <w:rFonts w:ascii="標楷體" w:hAnsi="標楷體" w:hint="eastAsia"/>
          <w:b w:val="0"/>
          <w:sz w:val="24"/>
          <w:szCs w:val="24"/>
        </w:rPr>
        <w:t>；</w:t>
      </w:r>
      <w:r w:rsidRPr="008D07F3">
        <w:rPr>
          <w:rFonts w:ascii="標楷體" w:hAnsi="標楷體" w:hint="eastAsia"/>
          <w:b w:val="0"/>
          <w:sz w:val="24"/>
          <w:szCs w:val="24"/>
        </w:rPr>
        <w:t>又委外營運操作之觀音、中壢、平鎮、聯合大發等4座污水廠，委外營運期間已</w:t>
      </w:r>
      <w:r w:rsidR="00865ACF" w:rsidRPr="008D07F3">
        <w:rPr>
          <w:rFonts w:ascii="標楷體" w:hAnsi="標楷體" w:hint="eastAsia"/>
          <w:b w:val="0"/>
          <w:sz w:val="24"/>
          <w:szCs w:val="24"/>
        </w:rPr>
        <w:t>分別</w:t>
      </w:r>
      <w:r w:rsidRPr="008D07F3">
        <w:rPr>
          <w:rFonts w:ascii="標楷體" w:hAnsi="標楷體" w:hint="eastAsia"/>
          <w:b w:val="0"/>
          <w:sz w:val="24"/>
          <w:szCs w:val="24"/>
        </w:rPr>
        <w:t>長達36年、46年、46年、44年，亦有待督</w:t>
      </w:r>
      <w:r w:rsidRPr="00A50A10">
        <w:rPr>
          <w:rFonts w:ascii="標楷體" w:hAnsi="標楷體" w:hint="eastAsia"/>
          <w:b w:val="0"/>
          <w:sz w:val="24"/>
          <w:szCs w:val="24"/>
        </w:rPr>
        <w:t>促廠商評估汰舊更新或強化設施維運，以提升污水廠處理效能。另近3年度園管局每年召開之</w:t>
      </w:r>
      <w:r w:rsidR="006B61E3" w:rsidRPr="00A50A10">
        <w:rPr>
          <w:rFonts w:ascii="標楷體" w:hAnsi="標楷體" w:hint="eastAsia"/>
          <w:b w:val="0"/>
          <w:sz w:val="24"/>
          <w:szCs w:val="24"/>
        </w:rPr>
        <w:t>污水廠</w:t>
      </w:r>
      <w:r w:rsidRPr="00A50A10">
        <w:rPr>
          <w:rFonts w:ascii="標楷體" w:hAnsi="標楷體" w:hint="eastAsia"/>
          <w:b w:val="0"/>
          <w:sz w:val="24"/>
          <w:szCs w:val="24"/>
        </w:rPr>
        <w:t>監督管理會議，內容多屬工作協調項目之討論，未見針對排放廢水違規受裁罰或缺失改善等</w:t>
      </w:r>
      <w:r w:rsidR="00317418" w:rsidRPr="00A50A10">
        <w:rPr>
          <w:rFonts w:ascii="標楷體" w:hAnsi="標楷體" w:hint="eastAsia"/>
          <w:b w:val="0"/>
          <w:sz w:val="24"/>
          <w:szCs w:val="24"/>
        </w:rPr>
        <w:t>進行研商</w:t>
      </w:r>
      <w:r w:rsidRPr="00A50A10">
        <w:rPr>
          <w:rFonts w:ascii="標楷體" w:hAnsi="標楷體" w:hint="eastAsia"/>
          <w:b w:val="0"/>
          <w:sz w:val="24"/>
          <w:szCs w:val="24"/>
        </w:rPr>
        <w:t>，</w:t>
      </w:r>
      <w:r w:rsidR="00317418" w:rsidRPr="00A50A10">
        <w:rPr>
          <w:rFonts w:ascii="標楷體" w:hAnsi="標楷體" w:hint="eastAsia"/>
          <w:b w:val="0"/>
          <w:sz w:val="24"/>
          <w:szCs w:val="24"/>
        </w:rPr>
        <w:t>以</w:t>
      </w:r>
      <w:r w:rsidRPr="00A50A10">
        <w:rPr>
          <w:rFonts w:ascii="標楷體" w:hAnsi="標楷體" w:hint="eastAsia"/>
          <w:b w:val="0"/>
          <w:sz w:val="24"/>
          <w:szCs w:val="24"/>
        </w:rPr>
        <w:t>及時督促污水廠檢討</w:t>
      </w:r>
      <w:r w:rsidRPr="008D07F3">
        <w:rPr>
          <w:rFonts w:ascii="標楷體" w:hAnsi="標楷體" w:hint="eastAsia"/>
          <w:b w:val="0"/>
          <w:sz w:val="24"/>
          <w:szCs w:val="24"/>
        </w:rPr>
        <w:t>改善；又轄管分局雖每季均召開1次</w:t>
      </w:r>
      <w:r w:rsidR="006B61E3" w:rsidRPr="008D07F3">
        <w:rPr>
          <w:rFonts w:ascii="標楷體" w:hAnsi="標楷體" w:hint="eastAsia"/>
          <w:b w:val="0"/>
          <w:sz w:val="24"/>
          <w:szCs w:val="24"/>
        </w:rPr>
        <w:t>污水廠</w:t>
      </w:r>
      <w:r w:rsidRPr="008D07F3">
        <w:rPr>
          <w:rFonts w:ascii="標楷體" w:hAnsi="標楷體" w:hint="eastAsia"/>
          <w:b w:val="0"/>
          <w:sz w:val="24"/>
          <w:szCs w:val="24"/>
        </w:rPr>
        <w:t>監督管理會議，並就水質異常之污水廠列入重點輔導，然部分污水廠仍迭遭地方</w:t>
      </w:r>
      <w:r w:rsidRPr="005C6DC4">
        <w:rPr>
          <w:rFonts w:ascii="標楷體" w:hAnsi="標楷體" w:hint="eastAsia"/>
          <w:b w:val="0"/>
          <w:sz w:val="24"/>
          <w:szCs w:val="24"/>
        </w:rPr>
        <w:t>政府環保機關裁罰，經函請園管局研</w:t>
      </w:r>
      <w:r w:rsidRPr="005C6DC4">
        <w:rPr>
          <w:rFonts w:ascii="標楷體" w:hAnsi="標楷體" w:hint="eastAsia"/>
          <w:b w:val="0"/>
          <w:sz w:val="24"/>
          <w:szCs w:val="24"/>
        </w:rPr>
        <w:lastRenderedPageBreak/>
        <w:t>謀改善。據復：將</w:t>
      </w:r>
      <w:proofErr w:type="gramStart"/>
      <w:r w:rsidRPr="005C6DC4">
        <w:rPr>
          <w:rFonts w:ascii="標楷體" w:hAnsi="標楷體" w:hint="eastAsia"/>
          <w:b w:val="0"/>
          <w:sz w:val="24"/>
          <w:szCs w:val="24"/>
        </w:rPr>
        <w:t>賡續精</w:t>
      </w:r>
      <w:proofErr w:type="gramEnd"/>
      <w:r w:rsidRPr="005C6DC4">
        <w:rPr>
          <w:rFonts w:ascii="標楷體" w:hAnsi="標楷體" w:hint="eastAsia"/>
          <w:b w:val="0"/>
          <w:sz w:val="24"/>
          <w:szCs w:val="24"/>
        </w:rPr>
        <w:t>進管理權責，並藉由第三方營運績效評定會議，客觀評比操作現況，同時檢視委外營運廠商是否落實投資承諾，進行設備重置，另持續辦理受環保</w:t>
      </w:r>
      <w:proofErr w:type="gramStart"/>
      <w:r w:rsidRPr="005C6DC4">
        <w:rPr>
          <w:rFonts w:ascii="標楷體" w:hAnsi="標楷體" w:hint="eastAsia"/>
          <w:b w:val="0"/>
          <w:sz w:val="24"/>
          <w:szCs w:val="24"/>
        </w:rPr>
        <w:t>裁</w:t>
      </w:r>
      <w:proofErr w:type="gramEnd"/>
      <w:r w:rsidRPr="005C6DC4">
        <w:rPr>
          <w:rFonts w:ascii="標楷體" w:hAnsi="標楷體" w:hint="eastAsia"/>
          <w:b w:val="0"/>
          <w:sz w:val="24"/>
          <w:szCs w:val="24"/>
        </w:rPr>
        <w:t>罰單位之個案分析與檢討改善，以降低污水排放違規情事發生。</w:t>
      </w:r>
    </w:p>
    <w:p w14:paraId="5587739C" w14:textId="769AAB08" w:rsidR="008D6FCD" w:rsidRDefault="005E6957" w:rsidP="00B712E3">
      <w:pPr>
        <w:pStyle w:val="afa"/>
        <w:overflowPunct w:val="0"/>
        <w:spacing w:beforeLines="0" w:afterLines="0" w:line="620" w:lineRule="exact"/>
        <w:ind w:firstLineChars="700" w:firstLine="1682"/>
        <w:rPr>
          <w:rFonts w:ascii="標楷體" w:hAnsi="標楷體"/>
          <w:b w:val="0"/>
          <w:sz w:val="24"/>
          <w:szCs w:val="24"/>
        </w:rPr>
      </w:pPr>
      <w:r w:rsidRPr="005C6DC4">
        <w:rPr>
          <w:rFonts w:ascii="標楷體" w:hAnsi="標楷體"/>
          <w:noProof/>
          <w:sz w:val="24"/>
          <w:szCs w:val="24"/>
        </w:rPr>
        <mc:AlternateContent>
          <mc:Choice Requires="wps">
            <w:drawing>
              <wp:anchor distT="45720" distB="45720" distL="180340" distR="114300" simplePos="0" relativeHeight="251747328" behindDoc="1" locked="0" layoutInCell="1" allowOverlap="1" wp14:anchorId="6F80249A" wp14:editId="5210E340">
                <wp:simplePos x="0" y="0"/>
                <wp:positionH relativeFrom="margin">
                  <wp:posOffset>3551282</wp:posOffset>
                </wp:positionH>
                <wp:positionV relativeFrom="paragraph">
                  <wp:posOffset>1276078</wp:posOffset>
                </wp:positionV>
                <wp:extent cx="2969895" cy="2938780"/>
                <wp:effectExtent l="0" t="0" r="1905" b="0"/>
                <wp:wrapSquare wrapText="bothSides"/>
                <wp:docPr id="2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9895" cy="2938780"/>
                        </a:xfrm>
                        <a:prstGeom prst="rect">
                          <a:avLst/>
                        </a:prstGeom>
                        <a:noFill/>
                        <a:ln w="9525">
                          <a:noFill/>
                          <a:miter lim="800000"/>
                          <a:headEnd/>
                          <a:tailEnd/>
                        </a:ln>
                      </wps:spPr>
                      <wps:txbx>
                        <w:txbxContent>
                          <w:p w14:paraId="6033B87D" w14:textId="77777777" w:rsidR="008D6FCD" w:rsidRPr="002D4132" w:rsidRDefault="008D6FCD" w:rsidP="00D37CB1">
                            <w:pPr>
                              <w:spacing w:afterLines="20" w:after="72" w:line="340" w:lineRule="exact"/>
                              <w:ind w:left="716" w:hangingChars="275" w:hanging="716"/>
                              <w:jc w:val="both"/>
                              <w:rPr>
                                <w:rFonts w:ascii="標楷體" w:eastAsia="標楷體" w:hAnsi="標楷體"/>
                                <w:b/>
                                <w:spacing w:val="10"/>
                                <w:kern w:val="16"/>
                                <w:szCs w:val="24"/>
                              </w:rPr>
                            </w:pPr>
                            <w:r w:rsidRPr="002D4132">
                              <w:rPr>
                                <w:rFonts w:ascii="標楷體" w:eastAsia="標楷體" w:hAnsi="標楷體" w:hint="eastAsia"/>
                                <w:b/>
                                <w:spacing w:val="10"/>
                                <w:kern w:val="16"/>
                                <w:szCs w:val="24"/>
                              </w:rPr>
                              <w:t xml:space="preserve">圖1　</w:t>
                            </w:r>
                            <w:r w:rsidRPr="002D4132">
                              <w:rPr>
                                <w:rFonts w:ascii="標楷體" w:eastAsia="標楷體" w:hAnsi="標楷體" w:hint="eastAsia"/>
                                <w:b/>
                                <w:kern w:val="16"/>
                                <w:szCs w:val="24"/>
                              </w:rPr>
                              <w:t>園管局自行操作污水廠營運短絀情形</w:t>
                            </w:r>
                          </w:p>
                          <w:p w14:paraId="3B3970FF"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25B0BB75"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081442A9"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0C4E07FE"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28955066"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033A2A95"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69803B37"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776CA9CF"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1EBB7292"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182714FF"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2E5D38D4"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4959EDB7"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1A015103" w14:textId="55B6006E" w:rsidR="008D6FCD" w:rsidRPr="002D4132" w:rsidRDefault="008D6FCD" w:rsidP="00FB2E4A">
                            <w:pPr>
                              <w:kinsoku w:val="0"/>
                              <w:overflowPunct w:val="0"/>
                              <w:autoSpaceDE w:val="0"/>
                              <w:autoSpaceDN w:val="0"/>
                              <w:spacing w:line="240" w:lineRule="exact"/>
                              <w:ind w:leftChars="-16" w:left="-38" w:rightChars="-9" w:right="-22" w:firstLineChars="28" w:firstLine="50"/>
                              <w:jc w:val="both"/>
                              <w:rPr>
                                <w:rFonts w:ascii="標楷體" w:eastAsia="標楷體" w:hAnsi="標楷體"/>
                                <w:sz w:val="18"/>
                                <w:szCs w:val="18"/>
                              </w:rPr>
                            </w:pPr>
                          </w:p>
                          <w:p w14:paraId="4058D79E" w14:textId="5EC7D18D" w:rsidR="00D37CB1" w:rsidRDefault="00D37CB1" w:rsidP="00D37CB1">
                            <w:pPr>
                              <w:kinsoku w:val="0"/>
                              <w:overflowPunct w:val="0"/>
                              <w:autoSpaceDE w:val="0"/>
                              <w:autoSpaceDN w:val="0"/>
                              <w:spacing w:line="280" w:lineRule="exact"/>
                              <w:ind w:leftChars="-16" w:left="-38" w:rightChars="-9" w:right="-22" w:firstLineChars="28" w:firstLine="50"/>
                              <w:rPr>
                                <w:rFonts w:ascii="標楷體" w:eastAsia="標楷體" w:hAnsi="標楷體"/>
                                <w:sz w:val="18"/>
                                <w:szCs w:val="18"/>
                              </w:rPr>
                            </w:pPr>
                          </w:p>
                          <w:p w14:paraId="693CCBB1" w14:textId="4B7FE864" w:rsidR="00D37CB1" w:rsidRDefault="00D37CB1" w:rsidP="00D37CB1">
                            <w:pPr>
                              <w:kinsoku w:val="0"/>
                              <w:overflowPunct w:val="0"/>
                              <w:autoSpaceDE w:val="0"/>
                              <w:autoSpaceDN w:val="0"/>
                              <w:spacing w:line="280" w:lineRule="exact"/>
                              <w:ind w:leftChars="-16" w:left="-38" w:rightChars="-9" w:right="-22" w:firstLineChars="28" w:firstLine="67"/>
                              <w:rPr>
                                <w:rFonts w:ascii="標楷體" w:eastAsia="標楷體" w:hAnsi="標楷體"/>
                                <w:sz w:val="18"/>
                                <w:szCs w:val="18"/>
                              </w:rPr>
                            </w:pPr>
                            <w:r w:rsidRPr="002D4132">
                              <w:rPr>
                                <w:rFonts w:ascii="標楷體" w:eastAsia="標楷體" w:hAnsi="標楷體"/>
                                <w:noProof/>
                              </w:rPr>
                              <w:drawing>
                                <wp:inline distT="0" distB="0" distL="0" distR="0" wp14:anchorId="05032C08" wp14:editId="65BCF15E">
                                  <wp:extent cx="2879725" cy="2100943"/>
                                  <wp:effectExtent l="0" t="0" r="0" b="0"/>
                                  <wp:docPr id="3" name="圖表 3">
                                    <a:extLst xmlns:a="http://schemas.openxmlformats.org/drawingml/2006/main">
                                      <a:ext uri="{FF2B5EF4-FFF2-40B4-BE49-F238E27FC236}">
                                        <a16:creationId xmlns:a16="http://schemas.microsoft.com/office/drawing/2014/main" id="{A7B9BBB3-BB98-4D91-99AD-E6E2F701411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35ECED24" w14:textId="2B54A4A3" w:rsidR="008D6FCD" w:rsidRPr="00D37CB1" w:rsidRDefault="008D6FCD" w:rsidP="00D37CB1">
                            <w:pPr>
                              <w:kinsoku w:val="0"/>
                              <w:overflowPunct w:val="0"/>
                              <w:autoSpaceDE w:val="0"/>
                              <w:autoSpaceDN w:val="0"/>
                              <w:spacing w:line="280" w:lineRule="exact"/>
                              <w:ind w:leftChars="-16" w:left="-38" w:rightChars="-9" w:right="-22" w:firstLineChars="28" w:firstLine="50"/>
                              <w:rPr>
                                <w:rFonts w:ascii="標楷體" w:eastAsia="標楷體" w:hAnsi="標楷體"/>
                                <w:sz w:val="18"/>
                                <w:szCs w:val="18"/>
                              </w:rPr>
                            </w:pPr>
                            <w:r w:rsidRPr="002D4132">
                              <w:rPr>
                                <w:rFonts w:ascii="標楷體" w:eastAsia="標楷體" w:hAnsi="標楷體" w:hint="eastAsia"/>
                                <w:sz w:val="18"/>
                                <w:szCs w:val="18"/>
                              </w:rPr>
                              <w:t>資料來源：整理自園管局提供資料。</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6F80249A" id="文字方塊 2" o:spid="_x0000_s1028" type="#_x0000_t202" style="position:absolute;left:0;text-align:left;margin-left:279.65pt;margin-top:100.5pt;width:233.85pt;height:231.4pt;z-index:-251569152;visibility:visible;mso-wrap-style:square;mso-width-percent:0;mso-height-percent:0;mso-wrap-distance-left:14.2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" filled="f" stroked="f">
                <v:textbox inset="1mm,1mm,1mm,1mm">
                  <w:txbxContent>
                    <w:p w14:paraId="6033B87D" w14:textId="77777777" w:rsidR="008D6FCD" w:rsidRPr="002D4132" w:rsidRDefault="008D6FCD" w:rsidP="00D37CB1">
                      <w:pPr>
                        <w:spacing w:afterLines="20" w:after="72" w:line="340" w:lineRule="exact"/>
                        <w:ind w:left="716" w:hangingChars="275" w:hanging="716"/>
                        <w:jc w:val="both"/>
                        <w:rPr>
                          <w:rFonts w:ascii="標楷體" w:eastAsia="標楷體" w:hAnsi="標楷體"/>
                          <w:b/>
                          <w:spacing w:val="10"/>
                          <w:kern w:val="16"/>
                          <w:szCs w:val="24"/>
                        </w:rPr>
                      </w:pPr>
                      <w:r w:rsidRPr="002D4132">
                        <w:rPr>
                          <w:rFonts w:ascii="標楷體" w:eastAsia="標楷體" w:hAnsi="標楷體" w:hint="eastAsia"/>
                          <w:b/>
                          <w:spacing w:val="10"/>
                          <w:kern w:val="16"/>
                          <w:szCs w:val="24"/>
                        </w:rPr>
                        <w:t xml:space="preserve">圖1　</w:t>
                      </w:r>
                      <w:r w:rsidRPr="002D4132">
                        <w:rPr>
                          <w:rFonts w:ascii="標楷體" w:eastAsia="標楷體" w:hAnsi="標楷體" w:hint="eastAsia"/>
                          <w:b/>
                          <w:kern w:val="16"/>
                          <w:szCs w:val="24"/>
                        </w:rPr>
                        <w:t>園管局自行操作污水廠營運短絀情形</w:t>
                      </w:r>
                    </w:p>
                    <w:p w14:paraId="3B3970FF"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25B0BB75"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081442A9"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0C4E07FE"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28955066"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033A2A95"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69803B37"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776CA9CF"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1EBB7292"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182714FF"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2E5D38D4"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4959EDB7" w14:textId="77777777" w:rsidR="008D6FCD" w:rsidRPr="002D4132" w:rsidRDefault="008D6FCD" w:rsidP="008D6FCD">
                      <w:pPr>
                        <w:kinsoku w:val="0"/>
                        <w:overflowPunct w:val="0"/>
                        <w:autoSpaceDE w:val="0"/>
                        <w:autoSpaceDN w:val="0"/>
                        <w:spacing w:line="240" w:lineRule="exact"/>
                        <w:ind w:leftChars="-16" w:left="-38" w:rightChars="-9" w:right="-22" w:firstLineChars="28" w:firstLine="50"/>
                        <w:rPr>
                          <w:rFonts w:ascii="標楷體" w:eastAsia="標楷體" w:hAnsi="標楷體"/>
                          <w:sz w:val="18"/>
                          <w:szCs w:val="18"/>
                        </w:rPr>
                      </w:pPr>
                    </w:p>
                    <w:p w14:paraId="1A015103" w14:textId="55B6006E" w:rsidR="008D6FCD" w:rsidRPr="002D4132" w:rsidRDefault="008D6FCD" w:rsidP="00FB2E4A">
                      <w:pPr>
                        <w:kinsoku w:val="0"/>
                        <w:overflowPunct w:val="0"/>
                        <w:autoSpaceDE w:val="0"/>
                        <w:autoSpaceDN w:val="0"/>
                        <w:spacing w:line="240" w:lineRule="exact"/>
                        <w:ind w:leftChars="-16" w:left="-38" w:rightChars="-9" w:right="-22" w:firstLineChars="28" w:firstLine="50"/>
                        <w:jc w:val="both"/>
                        <w:rPr>
                          <w:rFonts w:ascii="標楷體" w:eastAsia="標楷體" w:hAnsi="標楷體"/>
                          <w:sz w:val="18"/>
                          <w:szCs w:val="18"/>
                        </w:rPr>
                      </w:pPr>
                    </w:p>
                    <w:p w14:paraId="4058D79E" w14:textId="5EC7D18D" w:rsidR="00D37CB1" w:rsidRDefault="00D37CB1" w:rsidP="00D37CB1">
                      <w:pPr>
                        <w:kinsoku w:val="0"/>
                        <w:overflowPunct w:val="0"/>
                        <w:autoSpaceDE w:val="0"/>
                        <w:autoSpaceDN w:val="0"/>
                        <w:spacing w:line="280" w:lineRule="exact"/>
                        <w:ind w:leftChars="-16" w:left="-38" w:rightChars="-9" w:right="-22" w:firstLineChars="28" w:firstLine="50"/>
                        <w:rPr>
                          <w:rFonts w:ascii="標楷體" w:eastAsia="標楷體" w:hAnsi="標楷體"/>
                          <w:sz w:val="18"/>
                          <w:szCs w:val="18"/>
                        </w:rPr>
                      </w:pPr>
                    </w:p>
                    <w:p w14:paraId="693CCBB1" w14:textId="4B7FE864" w:rsidR="00D37CB1" w:rsidRDefault="00D37CB1" w:rsidP="00D37CB1">
                      <w:pPr>
                        <w:kinsoku w:val="0"/>
                        <w:overflowPunct w:val="0"/>
                        <w:autoSpaceDE w:val="0"/>
                        <w:autoSpaceDN w:val="0"/>
                        <w:spacing w:line="280" w:lineRule="exact"/>
                        <w:ind w:leftChars="-16" w:left="-38" w:rightChars="-9" w:right="-22" w:firstLineChars="28" w:firstLine="67"/>
                        <w:rPr>
                          <w:rFonts w:ascii="標楷體" w:eastAsia="標楷體" w:hAnsi="標楷體"/>
                          <w:sz w:val="18"/>
                          <w:szCs w:val="18"/>
                        </w:rPr>
                      </w:pPr>
                      <w:r w:rsidRPr="002D4132">
                        <w:rPr>
                          <w:rFonts w:ascii="標楷體" w:eastAsia="標楷體" w:hAnsi="標楷體"/>
                          <w:noProof/>
                        </w:rPr>
                        <w:drawing>
                          <wp:inline distT="0" distB="0" distL="0" distR="0" wp14:anchorId="05032C08" wp14:editId="65BCF15E">
                            <wp:extent cx="2879725" cy="2100943"/>
                            <wp:effectExtent l="0" t="0" r="0" b="0"/>
                            <wp:docPr id="3" name="圖表 3">
                              <a:extLst xmlns:a="http://schemas.openxmlformats.org/drawingml/2006/main">
                                <a:ext uri="{FF2B5EF4-FFF2-40B4-BE49-F238E27FC236}">
                                  <a16:creationId xmlns:a16="http://schemas.microsoft.com/office/drawing/2014/main" id="{A7B9BBB3-BB98-4D91-99AD-E6E2F701411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5ECED24" w14:textId="2B54A4A3" w:rsidR="008D6FCD" w:rsidRPr="00D37CB1" w:rsidRDefault="008D6FCD" w:rsidP="00D37CB1">
                      <w:pPr>
                        <w:kinsoku w:val="0"/>
                        <w:overflowPunct w:val="0"/>
                        <w:autoSpaceDE w:val="0"/>
                        <w:autoSpaceDN w:val="0"/>
                        <w:spacing w:line="280" w:lineRule="exact"/>
                        <w:ind w:leftChars="-16" w:left="-38" w:rightChars="-9" w:right="-22" w:firstLineChars="28" w:firstLine="50"/>
                        <w:rPr>
                          <w:rFonts w:ascii="標楷體" w:eastAsia="標楷體" w:hAnsi="標楷體"/>
                          <w:sz w:val="18"/>
                          <w:szCs w:val="18"/>
                        </w:rPr>
                      </w:pPr>
                      <w:r w:rsidRPr="002D4132">
                        <w:rPr>
                          <w:rFonts w:ascii="標楷體" w:eastAsia="標楷體" w:hAnsi="標楷體" w:hint="eastAsia"/>
                          <w:sz w:val="18"/>
                          <w:szCs w:val="18"/>
                        </w:rPr>
                        <w:t>資料來源：整理自園管局提供資料。</w:t>
                      </w:r>
                    </w:p>
                  </w:txbxContent>
                </v:textbox>
                <w10:wrap type="square" anchorx="margin"/>
              </v:shape>
            </w:pict>
          </mc:Fallback>
        </mc:AlternateContent>
      </w:r>
      <w:r w:rsidR="008427D2" w:rsidRPr="005C6DC4">
        <w:rPr>
          <w:rFonts w:ascii="標楷體" w:hAnsi="標楷體" w:hint="eastAsia"/>
          <w:sz w:val="24"/>
          <w:szCs w:val="24"/>
        </w:rPr>
        <w:t xml:space="preserve">B.　</w:t>
      </w:r>
      <w:r w:rsidR="008427D2" w:rsidRPr="008D07F3">
        <w:rPr>
          <w:rFonts w:ascii="標楷體" w:hAnsi="標楷體" w:hint="eastAsia"/>
          <w:sz w:val="24"/>
          <w:szCs w:val="24"/>
        </w:rPr>
        <w:t>產業園區自行操作之污水廠連年發生短絀，又部分污水廠之收入不敷支應變動成本：</w:t>
      </w:r>
      <w:r w:rsidR="008427D2" w:rsidRPr="008D07F3">
        <w:rPr>
          <w:rFonts w:ascii="標楷體" w:hAnsi="標楷體" w:hint="eastAsia"/>
          <w:b w:val="0"/>
          <w:bCs w:val="0"/>
          <w:sz w:val="24"/>
          <w:szCs w:val="24"/>
        </w:rPr>
        <w:t>園管局</w:t>
      </w:r>
      <w:r w:rsidR="008427D2" w:rsidRPr="008D07F3">
        <w:rPr>
          <w:rFonts w:ascii="標楷體" w:hAnsi="標楷體" w:hint="eastAsia"/>
          <w:b w:val="0"/>
          <w:sz w:val="24"/>
          <w:szCs w:val="24"/>
        </w:rPr>
        <w:t>自行操作之24座污水廠（不含海放廠等</w:t>
      </w:r>
      <w:r w:rsidR="008427D2" w:rsidRPr="008D07F3">
        <w:rPr>
          <w:rFonts w:ascii="標楷體" w:hAnsi="標楷體"/>
          <w:b w:val="0"/>
          <w:sz w:val="24"/>
          <w:szCs w:val="24"/>
        </w:rPr>
        <w:t>5</w:t>
      </w:r>
      <w:r w:rsidR="008427D2" w:rsidRPr="008D07F3">
        <w:rPr>
          <w:rFonts w:ascii="標楷體" w:hAnsi="標楷體" w:hint="eastAsia"/>
          <w:b w:val="0"/>
          <w:sz w:val="24"/>
          <w:szCs w:val="24"/>
        </w:rPr>
        <w:t>座）111至114年度營運結果，總計短絀金額介於1億7,519萬餘元至3億1,648萬餘元間（圖1），其中114年度發生短絀者，計有21座，另與113年度相較，其中短絀增加者，計有台南等13座。復污水廠收取之污水處理系統使用費收入無法支應污水處理營運變動成本者，計有安平等15座污水廠，收入不敷成本金額介於223萬餘元至1,144萬餘元間，主要係產業園區高耗水廠商持續外移、廠商響應政府節水政策等，致設施利用率不如預期，影響收入，並因環保法規加嚴及電價調漲，營運成本攀升，經函請園管局</w:t>
      </w:r>
      <w:r w:rsidR="008427D2" w:rsidRPr="005C6DC4">
        <w:rPr>
          <w:rFonts w:ascii="標楷體" w:hAnsi="標楷體" w:hint="eastAsia"/>
          <w:b w:val="0"/>
          <w:sz w:val="24"/>
          <w:szCs w:val="24"/>
        </w:rPr>
        <w:t>研謀妥處。據復：已研擬優化操作模式與汰換高耗能用電設備、導入AI智慧監控與強化稽查頻率、適時評估調整費率與推動區域資源整合等因應策略，以提升污水廠處理效能，並降低營運成本。</w:t>
      </w:r>
    </w:p>
    <w:p w14:paraId="694F21CB" w14:textId="31511B5D" w:rsidR="00715A5B" w:rsidRPr="008D07F3" w:rsidRDefault="00715A5B" w:rsidP="00B712E3">
      <w:pPr>
        <w:pStyle w:val="a8"/>
        <w:overflowPunct w:val="0"/>
        <w:adjustRightInd w:val="0"/>
        <w:snapToGrid w:val="0"/>
        <w:spacing w:line="590" w:lineRule="exact"/>
        <w:ind w:firstLineChars="450" w:firstLine="1261"/>
        <w:textAlignment w:val="center"/>
        <w:rPr>
          <w:rFonts w:hAnsi="標楷體"/>
          <w:b/>
          <w:szCs w:val="24"/>
        </w:rPr>
      </w:pPr>
      <w:r w:rsidRPr="008D07F3">
        <w:rPr>
          <w:rFonts w:hAnsi="標楷體" w:hint="eastAsia"/>
          <w:b/>
          <w:szCs w:val="24"/>
        </w:rPr>
        <w:t>（</w:t>
      </w:r>
      <w:r w:rsidR="00953A51" w:rsidRPr="008D07F3">
        <w:rPr>
          <w:rFonts w:hAnsi="標楷體"/>
          <w:b/>
          <w:szCs w:val="24"/>
        </w:rPr>
        <w:t>3</w:t>
      </w:r>
      <w:r w:rsidRPr="008D07F3">
        <w:rPr>
          <w:rFonts w:hAnsi="標楷體" w:hint="eastAsia"/>
          <w:b/>
          <w:szCs w:val="24"/>
        </w:rPr>
        <w:t xml:space="preserve">）　</w:t>
      </w:r>
      <w:r w:rsidRPr="008D07F3">
        <w:rPr>
          <w:rFonts w:hAnsi="標楷體" w:hint="eastAsia"/>
          <w:b/>
          <w:bCs/>
        </w:rPr>
        <w:t>園管局持續辦理</w:t>
      </w:r>
      <w:r w:rsidR="00953A51" w:rsidRPr="008D07F3">
        <w:rPr>
          <w:rFonts w:hAnsi="標楷體" w:hint="eastAsia"/>
          <w:b/>
          <w:bCs/>
        </w:rPr>
        <w:t>產業</w:t>
      </w:r>
      <w:r w:rsidRPr="008D07F3">
        <w:rPr>
          <w:rFonts w:hAnsi="標楷體" w:hint="eastAsia"/>
          <w:b/>
          <w:bCs/>
        </w:rPr>
        <w:t>園區用地遭占用清理作業，惟部分土地仍長年遭占用，且逾6成使用補償金尚待收繳，又推動園區區域聯防組織以建構防災及應變機制，惟部分產業園區廠商參與比率未及8成，允宜研謀強化園區管理作為</w:t>
      </w:r>
      <w:r w:rsidRPr="008D07F3">
        <w:rPr>
          <w:rFonts w:hAnsi="標楷體" w:hint="eastAsia"/>
          <w:b/>
          <w:szCs w:val="24"/>
        </w:rPr>
        <w:t>。</w:t>
      </w:r>
    </w:p>
    <w:p w14:paraId="1BD046EF" w14:textId="3D507DC7" w:rsidR="00715A5B" w:rsidRDefault="00325A11" w:rsidP="00B712E3">
      <w:pPr>
        <w:pStyle w:val="a8"/>
        <w:overflowPunct w:val="0"/>
        <w:spacing w:beforeLines="7" w:before="25" w:line="560" w:lineRule="exact"/>
        <w:ind w:firstLineChars="200" w:firstLine="488"/>
        <w:textAlignment w:val="center"/>
        <w:rPr>
          <w:rFonts w:hAnsi="標楷體"/>
          <w:spacing w:val="2"/>
          <w:sz w:val="24"/>
          <w:szCs w:val="24"/>
        </w:rPr>
      </w:pPr>
      <w:r w:rsidRPr="00325A11">
        <w:rPr>
          <w:rFonts w:hAnsi="標楷體" w:hint="eastAsia"/>
          <w:spacing w:val="2"/>
          <w:sz w:val="24"/>
          <w:szCs w:val="24"/>
        </w:rPr>
        <w:t>經濟部產業園區管理局（下稱園管局）</w:t>
      </w:r>
      <w:r w:rsidR="00715A5B" w:rsidRPr="008D07F3">
        <w:rPr>
          <w:rFonts w:hAnsi="標楷體" w:hint="eastAsia"/>
          <w:spacing w:val="2"/>
          <w:sz w:val="24"/>
          <w:szCs w:val="24"/>
        </w:rPr>
        <w:t>轄管全國產業園區及科技產業園區，辦理園區開發、招商引資及廠商輔導等業務，截至11</w:t>
      </w:r>
      <w:r w:rsidR="00715A5B" w:rsidRPr="008D07F3">
        <w:rPr>
          <w:rFonts w:hAnsi="標楷體"/>
          <w:spacing w:val="2"/>
          <w:sz w:val="24"/>
          <w:szCs w:val="24"/>
        </w:rPr>
        <w:t>4</w:t>
      </w:r>
      <w:r w:rsidR="00715A5B" w:rsidRPr="008D07F3">
        <w:rPr>
          <w:rFonts w:hAnsi="標楷體" w:hint="eastAsia"/>
          <w:spacing w:val="2"/>
          <w:sz w:val="24"/>
          <w:szCs w:val="24"/>
        </w:rPr>
        <w:t>年底止，已</w:t>
      </w:r>
      <w:r w:rsidR="00715A5B" w:rsidRPr="008D07F3">
        <w:rPr>
          <w:rFonts w:hAnsi="標楷體" w:cs="標楷體" w:hint="eastAsia"/>
          <w:spacing w:val="2"/>
          <w:sz w:val="24"/>
          <w:szCs w:val="24"/>
        </w:rPr>
        <w:t>開發</w:t>
      </w:r>
      <w:r w:rsidR="00715A5B" w:rsidRPr="008D07F3">
        <w:rPr>
          <w:rFonts w:hAnsi="標楷體" w:hint="eastAsia"/>
          <w:spacing w:val="2"/>
          <w:sz w:val="24"/>
          <w:szCs w:val="24"/>
        </w:rPr>
        <w:t>利澤等62處產業園區（未含水上等5處開發中園區）及楠梓等10處科技產業園區，可租售總面積約12</w:t>
      </w:r>
      <w:r w:rsidR="00715A5B" w:rsidRPr="008D07F3">
        <w:rPr>
          <w:rFonts w:hAnsi="標楷體"/>
          <w:spacing w:val="2"/>
          <w:sz w:val="24"/>
          <w:szCs w:val="24"/>
        </w:rPr>
        <w:t>,973</w:t>
      </w:r>
      <w:r w:rsidR="00715A5B" w:rsidRPr="008D07F3">
        <w:rPr>
          <w:rFonts w:hAnsi="標楷體" w:cs="標楷體" w:hint="eastAsia"/>
          <w:spacing w:val="2"/>
          <w:sz w:val="24"/>
          <w:szCs w:val="24"/>
        </w:rPr>
        <w:t>公頃</w:t>
      </w:r>
      <w:r w:rsidR="00715A5B" w:rsidRPr="008D07F3">
        <w:rPr>
          <w:rFonts w:hAnsi="標楷體" w:hint="eastAsia"/>
          <w:spacing w:val="2"/>
          <w:sz w:val="24"/>
          <w:szCs w:val="24"/>
        </w:rPr>
        <w:t>，進駐廠商1</w:t>
      </w:r>
      <w:r w:rsidR="00715A5B" w:rsidRPr="008D07F3">
        <w:rPr>
          <w:rFonts w:hAnsi="標楷體"/>
          <w:spacing w:val="2"/>
          <w:sz w:val="24"/>
          <w:szCs w:val="24"/>
        </w:rPr>
        <w:t>4</w:t>
      </w:r>
      <w:r w:rsidR="00715A5B" w:rsidRPr="008D07F3">
        <w:rPr>
          <w:rFonts w:hAnsi="標楷體" w:hint="eastAsia"/>
          <w:spacing w:val="2"/>
          <w:sz w:val="24"/>
          <w:szCs w:val="24"/>
        </w:rPr>
        <w:t>,</w:t>
      </w:r>
      <w:r w:rsidR="00715A5B" w:rsidRPr="008D07F3">
        <w:rPr>
          <w:rFonts w:hAnsi="標楷體"/>
          <w:spacing w:val="2"/>
          <w:sz w:val="24"/>
          <w:szCs w:val="24"/>
        </w:rPr>
        <w:t>757</w:t>
      </w:r>
      <w:r w:rsidR="00715A5B" w:rsidRPr="008D07F3">
        <w:rPr>
          <w:rFonts w:hAnsi="標楷體" w:hint="eastAsia"/>
          <w:spacing w:val="2"/>
          <w:sz w:val="24"/>
          <w:szCs w:val="24"/>
        </w:rPr>
        <w:t>家。經查</w:t>
      </w:r>
      <w:r w:rsidR="00953A51" w:rsidRPr="008D07F3">
        <w:rPr>
          <w:rFonts w:hAnsi="標楷體" w:hint="eastAsia"/>
          <w:spacing w:val="2"/>
          <w:sz w:val="24"/>
          <w:szCs w:val="24"/>
        </w:rPr>
        <w:t>各該</w:t>
      </w:r>
      <w:r w:rsidR="00715A5B" w:rsidRPr="008D07F3">
        <w:rPr>
          <w:rFonts w:hAnsi="標楷體" w:hint="eastAsia"/>
          <w:spacing w:val="2"/>
          <w:sz w:val="24"/>
          <w:szCs w:val="24"/>
        </w:rPr>
        <w:t>園區管理情形，</w:t>
      </w:r>
      <w:r w:rsidR="00715A5B" w:rsidRPr="00B87A67">
        <w:rPr>
          <w:rFonts w:hAnsi="標楷體" w:hint="eastAsia"/>
          <w:spacing w:val="2"/>
          <w:sz w:val="24"/>
          <w:szCs w:val="24"/>
        </w:rPr>
        <w:t>核有下列事項：</w:t>
      </w:r>
    </w:p>
    <w:p w14:paraId="53F62145" w14:textId="0FBE735D" w:rsidR="00071B66" w:rsidRPr="00B87A67" w:rsidRDefault="00071B66" w:rsidP="00071B66">
      <w:pPr>
        <w:pStyle w:val="a8"/>
        <w:overflowPunct w:val="0"/>
        <w:spacing w:line="14" w:lineRule="exact"/>
        <w:ind w:firstLineChars="200" w:firstLine="560"/>
        <w:textAlignment w:val="center"/>
        <w:rPr>
          <w:rFonts w:hAnsi="標楷體" w:hint="eastAsia"/>
          <w:b/>
          <w:spacing w:val="2"/>
          <w:sz w:val="24"/>
          <w:szCs w:val="24"/>
        </w:rPr>
      </w:pPr>
      <w:r w:rsidRPr="005C6D63">
        <w:rPr>
          <w:rFonts w:hAnsi="標楷體"/>
          <w:strike/>
          <w:noProof/>
        </w:rPr>
        <w:lastRenderedPageBreak/>
        <mc:AlternateContent>
          <mc:Choice Requires="wps">
            <w:drawing>
              <wp:anchor distT="36195" distB="36195" distL="180340" distR="107950" simplePos="0" relativeHeight="251754496" behindDoc="1" locked="0" layoutInCell="1" allowOverlap="0" wp14:anchorId="78F558BD" wp14:editId="1C0B075E">
                <wp:simplePos x="0" y="0"/>
                <wp:positionH relativeFrom="margin">
                  <wp:posOffset>2298065</wp:posOffset>
                </wp:positionH>
                <wp:positionV relativeFrom="page">
                  <wp:posOffset>4552950</wp:posOffset>
                </wp:positionV>
                <wp:extent cx="4229735" cy="2720975"/>
                <wp:effectExtent l="0" t="0" r="0" b="3175"/>
                <wp:wrapTight wrapText="bothSides">
                  <wp:wrapPolygon edited="0">
                    <wp:start x="0" y="0"/>
                    <wp:lineTo x="0" y="21474"/>
                    <wp:lineTo x="21499" y="21474"/>
                    <wp:lineTo x="21499" y="0"/>
                    <wp:lineTo x="0" y="0"/>
                  </wp:wrapPolygon>
                </wp:wrapTight>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735" cy="2720975"/>
                        </a:xfrm>
                        <a:prstGeom prst="rect">
                          <a:avLst/>
                        </a:prstGeom>
                        <a:noFill/>
                        <a:ln w="9525">
                          <a:noFill/>
                          <a:miter lim="800000"/>
                          <a:headEnd/>
                          <a:tailEnd/>
                        </a:ln>
                      </wps:spPr>
                      <wps:txbx>
                        <w:txbxContent>
                          <w:p w14:paraId="66941653" w14:textId="77777777" w:rsidR="005C6D63" w:rsidRPr="00085F61" w:rsidRDefault="005C6D63" w:rsidP="005C6D63">
                            <w:pPr>
                              <w:spacing w:afterLines="25" w:after="90" w:line="300" w:lineRule="exact"/>
                              <w:jc w:val="center"/>
                              <w:rPr>
                                <w:rFonts w:ascii="標楷體" w:eastAsia="標楷體" w:hAnsi="標楷體"/>
                                <w:b/>
                                <w:szCs w:val="24"/>
                              </w:rPr>
                            </w:pPr>
                            <w:r w:rsidRPr="00085F61">
                              <w:rPr>
                                <w:rFonts w:ascii="標楷體" w:eastAsia="標楷體" w:hAnsi="標楷體" w:hint="eastAsia"/>
                                <w:b/>
                                <w:szCs w:val="24"/>
                              </w:rPr>
                              <w:t>表</w:t>
                            </w:r>
                            <w:r w:rsidRPr="008D07F3">
                              <w:rPr>
                                <w:rFonts w:ascii="標楷體" w:eastAsia="標楷體" w:hAnsi="標楷體"/>
                                <w:b/>
                                <w:szCs w:val="24"/>
                              </w:rPr>
                              <w:t>3</w:t>
                            </w:r>
                            <w:r w:rsidRPr="00085F61">
                              <w:rPr>
                                <w:rFonts w:ascii="標楷體" w:eastAsia="標楷體" w:hAnsi="標楷體" w:hint="eastAsia"/>
                                <w:b/>
                                <w:szCs w:val="24"/>
                              </w:rPr>
                              <w:t xml:space="preserve">　截至11</w:t>
                            </w:r>
                            <w:r w:rsidRPr="00085F61">
                              <w:rPr>
                                <w:rFonts w:ascii="標楷體" w:eastAsia="標楷體" w:hAnsi="標楷體"/>
                                <w:b/>
                                <w:szCs w:val="24"/>
                              </w:rPr>
                              <w:t>4</w:t>
                            </w:r>
                            <w:r w:rsidRPr="00085F61">
                              <w:rPr>
                                <w:rFonts w:ascii="標楷體" w:eastAsia="標楷體" w:hAnsi="標楷體" w:hint="eastAsia"/>
                                <w:b/>
                                <w:szCs w:val="24"/>
                              </w:rPr>
                              <w:t>年底產業園區被占用土地情形</w:t>
                            </w:r>
                          </w:p>
                          <w:p w14:paraId="5A295C72" w14:textId="77777777" w:rsidR="005C6D63" w:rsidRPr="00085F61" w:rsidRDefault="005C6D63" w:rsidP="005C6D63">
                            <w:pPr>
                              <w:spacing w:line="240" w:lineRule="exact"/>
                              <w:ind w:rightChars="50" w:right="120"/>
                              <w:jc w:val="right"/>
                              <w:rPr>
                                <w:rFonts w:ascii="標楷體" w:eastAsia="標楷體" w:hAnsi="標楷體"/>
                                <w:sz w:val="20"/>
                              </w:rPr>
                            </w:pPr>
                            <w:r w:rsidRPr="00085F61">
                              <w:rPr>
                                <w:rFonts w:ascii="標楷體" w:eastAsia="標楷體" w:hAnsi="標楷體" w:hint="eastAsia"/>
                                <w:sz w:val="20"/>
                              </w:rPr>
                              <w:t>單位：筆、平方公尺</w:t>
                            </w:r>
                            <w:r w:rsidRPr="00AC4052">
                              <w:rPr>
                                <w:rFonts w:ascii="標楷體" w:eastAsia="標楷體" w:hAnsi="標楷體" w:hint="eastAsia"/>
                                <w:sz w:val="20"/>
                              </w:rPr>
                              <w:t>、％</w:t>
                            </w:r>
                            <w:r w:rsidRPr="00AC4052">
                              <w:rPr>
                                <w:rFonts w:ascii="標楷體" w:eastAsia="標楷體" w:hAnsi="標楷體"/>
                                <w:sz w:val="20"/>
                              </w:rPr>
                              <w:t>、</w:t>
                            </w:r>
                            <w:r w:rsidRPr="00085F61">
                              <w:rPr>
                                <w:rFonts w:ascii="標楷體" w:eastAsia="標楷體" w:hAnsi="標楷體"/>
                                <w:sz w:val="20"/>
                              </w:rPr>
                              <w:t>新臺幣</w:t>
                            </w:r>
                            <w:r w:rsidRPr="00085F61">
                              <w:rPr>
                                <w:rFonts w:ascii="標楷體" w:eastAsia="標楷體" w:hAnsi="標楷體" w:hint="eastAsia"/>
                                <w:sz w:val="20"/>
                              </w:rPr>
                              <w:t>千元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49"/>
                              <w:gridCol w:w="709"/>
                              <w:gridCol w:w="992"/>
                              <w:gridCol w:w="709"/>
                              <w:gridCol w:w="992"/>
                              <w:gridCol w:w="992"/>
                              <w:gridCol w:w="992"/>
                            </w:tblGrid>
                            <w:tr w:rsidR="005C6D63" w:rsidRPr="00085F61" w14:paraId="0EFDD9CC" w14:textId="77777777" w:rsidTr="001E1C55">
                              <w:trPr>
                                <w:trHeight w:hRule="exact" w:val="397"/>
                                <w:jc w:val="center"/>
                              </w:trPr>
                              <w:tc>
                                <w:tcPr>
                                  <w:tcW w:w="1049" w:type="dxa"/>
                                  <w:vMerge w:val="restart"/>
                                  <w:shd w:val="clear" w:color="auto" w:fill="auto"/>
                                  <w:noWrap/>
                                  <w:vAlign w:val="center"/>
                                </w:tcPr>
                                <w:p w14:paraId="7FCC69A3" w14:textId="77777777" w:rsidR="005C6D63" w:rsidRPr="00085F61" w:rsidRDefault="005C6D63" w:rsidP="002619B2">
                                  <w:pPr>
                                    <w:jc w:val="center"/>
                                    <w:rPr>
                                      <w:rFonts w:ascii="標楷體" w:eastAsia="標楷體" w:hAnsi="標楷體" w:cs="新細明體"/>
                                      <w:kern w:val="0"/>
                                      <w:sz w:val="20"/>
                                    </w:rPr>
                                  </w:pPr>
                                  <w:r w:rsidRPr="008D07F3">
                                    <w:rPr>
                                      <w:rFonts w:ascii="標楷體" w:eastAsia="標楷體" w:hAnsi="標楷體" w:cs="新細明體" w:hint="eastAsia"/>
                                      <w:kern w:val="0"/>
                                      <w:sz w:val="20"/>
                                    </w:rPr>
                                    <w:t>產業園</w:t>
                                  </w:r>
                                  <w:r w:rsidRPr="00085F61">
                                    <w:rPr>
                                      <w:rFonts w:ascii="標楷體" w:eastAsia="標楷體" w:hAnsi="標楷體" w:cs="新細明體" w:hint="eastAsia"/>
                                      <w:kern w:val="0"/>
                                      <w:sz w:val="20"/>
                                    </w:rPr>
                                    <w:t>區名稱</w:t>
                                  </w:r>
                                </w:p>
                              </w:tc>
                              <w:tc>
                                <w:tcPr>
                                  <w:tcW w:w="709" w:type="dxa"/>
                                  <w:vMerge w:val="restart"/>
                                  <w:tcBorders>
                                    <w:right w:val="nil"/>
                                  </w:tcBorders>
                                  <w:shd w:val="clear" w:color="auto" w:fill="auto"/>
                                  <w:noWrap/>
                                  <w:vAlign w:val="center"/>
                                </w:tcPr>
                                <w:p w14:paraId="5FFD8574" w14:textId="77777777" w:rsidR="005C6D63" w:rsidRPr="00085F61" w:rsidRDefault="005C6D63" w:rsidP="006B37A4">
                                  <w:pPr>
                                    <w:jc w:val="center"/>
                                    <w:rPr>
                                      <w:rFonts w:ascii="標楷體" w:eastAsia="標楷體" w:hAnsi="標楷體" w:cs="新細明體"/>
                                      <w:kern w:val="0"/>
                                      <w:sz w:val="20"/>
                                    </w:rPr>
                                  </w:pPr>
                                  <w:r w:rsidRPr="00085F61">
                                    <w:rPr>
                                      <w:rFonts w:ascii="標楷體" w:eastAsia="標楷體" w:hAnsi="標楷體" w:cs="新細明體" w:hint="eastAsia"/>
                                      <w:kern w:val="0"/>
                                      <w:sz w:val="20"/>
                                    </w:rPr>
                                    <w:t>筆數</w:t>
                                  </w:r>
                                </w:p>
                              </w:tc>
                              <w:tc>
                                <w:tcPr>
                                  <w:tcW w:w="992" w:type="dxa"/>
                                  <w:vMerge w:val="restart"/>
                                  <w:tcBorders>
                                    <w:right w:val="nil"/>
                                  </w:tcBorders>
                                  <w:shd w:val="clear" w:color="auto" w:fill="auto"/>
                                  <w:vAlign w:val="center"/>
                                </w:tcPr>
                                <w:p w14:paraId="1BF59B12" w14:textId="77777777" w:rsidR="005C6D63" w:rsidRPr="00085F61" w:rsidRDefault="005C6D63" w:rsidP="002619B2">
                                  <w:pPr>
                                    <w:jc w:val="center"/>
                                    <w:rPr>
                                      <w:rFonts w:ascii="標楷體" w:eastAsia="標楷體" w:hAnsi="標楷體" w:cs="新細明體"/>
                                      <w:kern w:val="0"/>
                                      <w:sz w:val="20"/>
                                    </w:rPr>
                                  </w:pPr>
                                  <w:r w:rsidRPr="00085F61">
                                    <w:rPr>
                                      <w:rFonts w:ascii="標楷體" w:eastAsia="標楷體" w:hAnsi="標楷體" w:cs="新細明體" w:hint="eastAsia"/>
                                      <w:kern w:val="0"/>
                                      <w:sz w:val="20"/>
                                    </w:rPr>
                                    <w:t>面積</w:t>
                                  </w:r>
                                </w:p>
                              </w:tc>
                              <w:tc>
                                <w:tcPr>
                                  <w:tcW w:w="709" w:type="dxa"/>
                                  <w:tcBorders>
                                    <w:left w:val="nil"/>
                                  </w:tcBorders>
                                  <w:shd w:val="clear" w:color="auto" w:fill="auto"/>
                                  <w:vAlign w:val="center"/>
                                </w:tcPr>
                                <w:p w14:paraId="384AB28B" w14:textId="77777777" w:rsidR="005C6D63" w:rsidRPr="00085F61" w:rsidRDefault="005C6D63" w:rsidP="006B37A4">
                                  <w:pPr>
                                    <w:jc w:val="center"/>
                                    <w:rPr>
                                      <w:rFonts w:ascii="標楷體" w:eastAsia="標楷體" w:hAnsi="標楷體" w:cs="新細明體"/>
                                      <w:kern w:val="0"/>
                                      <w:sz w:val="20"/>
                                    </w:rPr>
                                  </w:pPr>
                                </w:p>
                              </w:tc>
                              <w:tc>
                                <w:tcPr>
                                  <w:tcW w:w="992" w:type="dxa"/>
                                  <w:vMerge w:val="restart"/>
                                  <w:shd w:val="clear" w:color="auto" w:fill="auto"/>
                                  <w:noWrap/>
                                  <w:vAlign w:val="center"/>
                                </w:tcPr>
                                <w:p w14:paraId="24B05065" w14:textId="77777777" w:rsidR="005C6D63" w:rsidRPr="00085F61" w:rsidRDefault="005C6D63" w:rsidP="002619B2">
                                  <w:pPr>
                                    <w:jc w:val="center"/>
                                    <w:rPr>
                                      <w:rFonts w:ascii="標楷體" w:eastAsia="標楷體" w:hAnsi="標楷體" w:cs="新細明體"/>
                                      <w:kern w:val="0"/>
                                      <w:sz w:val="20"/>
                                    </w:rPr>
                                  </w:pPr>
                                  <w:r w:rsidRPr="00085F61">
                                    <w:rPr>
                                      <w:rFonts w:ascii="標楷體" w:eastAsia="標楷體" w:hAnsi="標楷體" w:cs="新細明體" w:hint="eastAsia"/>
                                      <w:kern w:val="0"/>
                                      <w:sz w:val="20"/>
                                    </w:rPr>
                                    <w:t>公告現值</w:t>
                                  </w:r>
                                </w:p>
                              </w:tc>
                              <w:tc>
                                <w:tcPr>
                                  <w:tcW w:w="992" w:type="dxa"/>
                                  <w:vMerge w:val="restart"/>
                                  <w:tcBorders>
                                    <w:right w:val="nil"/>
                                  </w:tcBorders>
                                  <w:shd w:val="clear" w:color="auto" w:fill="auto"/>
                                  <w:vAlign w:val="center"/>
                                </w:tcPr>
                                <w:p w14:paraId="1B08FAA0" w14:textId="77777777" w:rsidR="005C6D63" w:rsidRPr="00085F61" w:rsidRDefault="005C6D63" w:rsidP="002619B2">
                                  <w:pPr>
                                    <w:jc w:val="center"/>
                                    <w:rPr>
                                      <w:rFonts w:ascii="標楷體" w:eastAsia="標楷體" w:hAnsi="標楷體" w:cs="新細明體"/>
                                      <w:kern w:val="0"/>
                                      <w:sz w:val="20"/>
                                    </w:rPr>
                                  </w:pPr>
                                  <w:r w:rsidRPr="00085F61">
                                    <w:rPr>
                                      <w:rFonts w:ascii="標楷體" w:eastAsia="標楷體" w:hAnsi="標楷體" w:cs="新細明體" w:hint="eastAsia"/>
                                      <w:kern w:val="0"/>
                                      <w:sz w:val="20"/>
                                    </w:rPr>
                                    <w:t>應收取</w:t>
                                  </w:r>
                                </w:p>
                                <w:p w14:paraId="42838DFD" w14:textId="77777777" w:rsidR="005C6D63" w:rsidRPr="00085F61" w:rsidRDefault="005C6D63" w:rsidP="002619B2">
                                  <w:pPr>
                                    <w:jc w:val="center"/>
                                    <w:rPr>
                                      <w:rFonts w:ascii="標楷體" w:eastAsia="標楷體" w:hAnsi="標楷體" w:cs="新細明體"/>
                                      <w:spacing w:val="-10"/>
                                      <w:kern w:val="0"/>
                                      <w:sz w:val="20"/>
                                    </w:rPr>
                                  </w:pPr>
                                  <w:r w:rsidRPr="00085F61">
                                    <w:rPr>
                                      <w:rFonts w:ascii="標楷體" w:eastAsia="標楷體" w:hAnsi="標楷體" w:cs="新細明體" w:hint="eastAsia"/>
                                      <w:spacing w:val="-10"/>
                                      <w:kern w:val="0"/>
                                      <w:sz w:val="20"/>
                                    </w:rPr>
                                    <w:t>使用補償金</w:t>
                                  </w:r>
                                </w:p>
                              </w:tc>
                              <w:tc>
                                <w:tcPr>
                                  <w:tcW w:w="992" w:type="dxa"/>
                                  <w:tcBorders>
                                    <w:left w:val="nil"/>
                                  </w:tcBorders>
                                  <w:shd w:val="clear" w:color="auto" w:fill="auto"/>
                                  <w:vAlign w:val="center"/>
                                </w:tcPr>
                                <w:p w14:paraId="4BEAEFC9" w14:textId="77777777" w:rsidR="005C6D63" w:rsidRPr="00085F61" w:rsidRDefault="005C6D63" w:rsidP="000A6720">
                                  <w:pPr>
                                    <w:jc w:val="center"/>
                                    <w:rPr>
                                      <w:rFonts w:ascii="標楷體" w:eastAsia="標楷體" w:hAnsi="標楷體" w:cs="新細明體"/>
                                      <w:kern w:val="0"/>
                                      <w:sz w:val="20"/>
                                    </w:rPr>
                                  </w:pPr>
                                </w:p>
                              </w:tc>
                            </w:tr>
                            <w:tr w:rsidR="005C6D63" w:rsidRPr="00085F61" w14:paraId="43E63EEB" w14:textId="77777777" w:rsidTr="001E1C55">
                              <w:trPr>
                                <w:trHeight w:hRule="exact" w:val="397"/>
                                <w:jc w:val="center"/>
                              </w:trPr>
                              <w:tc>
                                <w:tcPr>
                                  <w:tcW w:w="1049" w:type="dxa"/>
                                  <w:vMerge/>
                                  <w:shd w:val="clear" w:color="auto" w:fill="E5B8B7" w:themeFill="accent2" w:themeFillTint="66"/>
                                  <w:noWrap/>
                                  <w:vAlign w:val="center"/>
                                </w:tcPr>
                                <w:p w14:paraId="3B99308A" w14:textId="77777777" w:rsidR="005C6D63" w:rsidRPr="00085F61" w:rsidRDefault="005C6D63" w:rsidP="000A6720">
                                  <w:pPr>
                                    <w:jc w:val="center"/>
                                    <w:rPr>
                                      <w:rFonts w:ascii="標楷體" w:eastAsia="標楷體" w:hAnsi="標楷體" w:cs="新細明體"/>
                                      <w:kern w:val="0"/>
                                      <w:sz w:val="20"/>
                                    </w:rPr>
                                  </w:pPr>
                                </w:p>
                              </w:tc>
                              <w:tc>
                                <w:tcPr>
                                  <w:tcW w:w="709" w:type="dxa"/>
                                  <w:vMerge/>
                                  <w:shd w:val="clear" w:color="auto" w:fill="E5B8B7" w:themeFill="accent2" w:themeFillTint="66"/>
                                  <w:noWrap/>
                                  <w:vAlign w:val="center"/>
                                </w:tcPr>
                                <w:p w14:paraId="7EE7F845" w14:textId="77777777" w:rsidR="005C6D63" w:rsidRPr="00085F61" w:rsidRDefault="005C6D63" w:rsidP="000A6720">
                                  <w:pPr>
                                    <w:jc w:val="center"/>
                                    <w:rPr>
                                      <w:rFonts w:ascii="標楷體" w:eastAsia="標楷體" w:hAnsi="標楷體" w:cs="新細明體"/>
                                      <w:kern w:val="0"/>
                                      <w:sz w:val="20"/>
                                    </w:rPr>
                                  </w:pPr>
                                </w:p>
                              </w:tc>
                              <w:tc>
                                <w:tcPr>
                                  <w:tcW w:w="992" w:type="dxa"/>
                                  <w:vMerge/>
                                  <w:shd w:val="clear" w:color="auto" w:fill="auto"/>
                                  <w:vAlign w:val="center"/>
                                </w:tcPr>
                                <w:p w14:paraId="242C5C9D" w14:textId="77777777" w:rsidR="005C6D63" w:rsidRPr="00085F61" w:rsidRDefault="005C6D63" w:rsidP="000A6720">
                                  <w:pPr>
                                    <w:jc w:val="center"/>
                                    <w:rPr>
                                      <w:rFonts w:ascii="標楷體" w:eastAsia="標楷體" w:hAnsi="標楷體" w:cs="新細明體"/>
                                      <w:kern w:val="0"/>
                                      <w:sz w:val="20"/>
                                    </w:rPr>
                                  </w:pPr>
                                </w:p>
                              </w:tc>
                              <w:tc>
                                <w:tcPr>
                                  <w:tcW w:w="709" w:type="dxa"/>
                                  <w:shd w:val="clear" w:color="auto" w:fill="auto"/>
                                  <w:vAlign w:val="center"/>
                                </w:tcPr>
                                <w:p w14:paraId="54E9BC17" w14:textId="77777777" w:rsidR="005C6D63" w:rsidRPr="00085F61" w:rsidRDefault="005C6D63" w:rsidP="000A6720">
                                  <w:pPr>
                                    <w:jc w:val="center"/>
                                    <w:rPr>
                                      <w:rFonts w:ascii="標楷體" w:eastAsia="標楷體" w:hAnsi="標楷體" w:cs="新細明體"/>
                                      <w:kern w:val="0"/>
                                      <w:sz w:val="20"/>
                                    </w:rPr>
                                  </w:pPr>
                                  <w:r w:rsidRPr="00085F61">
                                    <w:rPr>
                                      <w:rFonts w:ascii="標楷體" w:eastAsia="標楷體" w:hAnsi="標楷體" w:cs="新細明體" w:hint="eastAsia"/>
                                      <w:kern w:val="0"/>
                                      <w:sz w:val="20"/>
                                    </w:rPr>
                                    <w:t>占比</w:t>
                                  </w:r>
                                </w:p>
                              </w:tc>
                              <w:tc>
                                <w:tcPr>
                                  <w:tcW w:w="992" w:type="dxa"/>
                                  <w:vMerge/>
                                  <w:shd w:val="clear" w:color="auto" w:fill="E5B8B7" w:themeFill="accent2" w:themeFillTint="66"/>
                                  <w:noWrap/>
                                  <w:vAlign w:val="center"/>
                                </w:tcPr>
                                <w:p w14:paraId="25E19C05" w14:textId="77777777" w:rsidR="005C6D63" w:rsidRPr="00085F61" w:rsidRDefault="005C6D63" w:rsidP="000A6720">
                                  <w:pPr>
                                    <w:jc w:val="center"/>
                                    <w:rPr>
                                      <w:rFonts w:ascii="標楷體" w:eastAsia="標楷體" w:hAnsi="標楷體" w:cs="新細明體"/>
                                      <w:kern w:val="0"/>
                                      <w:sz w:val="20"/>
                                    </w:rPr>
                                  </w:pPr>
                                </w:p>
                              </w:tc>
                              <w:tc>
                                <w:tcPr>
                                  <w:tcW w:w="992" w:type="dxa"/>
                                  <w:vMerge/>
                                  <w:shd w:val="clear" w:color="auto" w:fill="E5B8B7" w:themeFill="accent2" w:themeFillTint="66"/>
                                </w:tcPr>
                                <w:p w14:paraId="5B2B213D" w14:textId="77777777" w:rsidR="005C6D63" w:rsidRPr="00085F61" w:rsidRDefault="005C6D63" w:rsidP="000A6720">
                                  <w:pPr>
                                    <w:jc w:val="center"/>
                                    <w:rPr>
                                      <w:rFonts w:ascii="標楷體" w:eastAsia="標楷體" w:hAnsi="標楷體" w:cs="新細明體"/>
                                      <w:kern w:val="0"/>
                                      <w:sz w:val="20"/>
                                    </w:rPr>
                                  </w:pPr>
                                </w:p>
                              </w:tc>
                              <w:tc>
                                <w:tcPr>
                                  <w:tcW w:w="992" w:type="dxa"/>
                                  <w:shd w:val="clear" w:color="auto" w:fill="auto"/>
                                  <w:vAlign w:val="center"/>
                                </w:tcPr>
                                <w:p w14:paraId="20A70E8F" w14:textId="77777777" w:rsidR="005C6D63" w:rsidRPr="00085F61" w:rsidRDefault="005C6D63" w:rsidP="000A6720">
                                  <w:pPr>
                                    <w:jc w:val="center"/>
                                    <w:rPr>
                                      <w:rFonts w:ascii="標楷體" w:eastAsia="標楷體" w:hAnsi="標楷體" w:cs="新細明體"/>
                                      <w:kern w:val="0"/>
                                      <w:sz w:val="20"/>
                                    </w:rPr>
                                  </w:pPr>
                                  <w:r w:rsidRPr="00085F61">
                                    <w:rPr>
                                      <w:rFonts w:ascii="標楷體" w:eastAsia="標楷體" w:hAnsi="標楷體" w:cs="新細明體" w:hint="eastAsia"/>
                                      <w:kern w:val="0"/>
                                      <w:sz w:val="20"/>
                                    </w:rPr>
                                    <w:t>已收取</w:t>
                                  </w:r>
                                </w:p>
                              </w:tc>
                            </w:tr>
                            <w:tr w:rsidR="005C6D63" w:rsidRPr="00085F61" w14:paraId="252C9EAB" w14:textId="77777777" w:rsidTr="001E1C55">
                              <w:trPr>
                                <w:trHeight w:hRule="exact" w:val="488"/>
                                <w:jc w:val="center"/>
                              </w:trPr>
                              <w:tc>
                                <w:tcPr>
                                  <w:tcW w:w="1049" w:type="dxa"/>
                                  <w:shd w:val="clear" w:color="auto" w:fill="auto"/>
                                  <w:noWrap/>
                                  <w:vAlign w:val="center"/>
                                </w:tcPr>
                                <w:p w14:paraId="73089556" w14:textId="77777777" w:rsidR="005C6D63" w:rsidRPr="00085F61" w:rsidRDefault="005C6D63" w:rsidP="000A6720">
                                  <w:pPr>
                                    <w:jc w:val="center"/>
                                    <w:rPr>
                                      <w:rFonts w:ascii="標楷體" w:eastAsia="標楷體" w:hAnsi="標楷體" w:cs="新細明體"/>
                                      <w:b/>
                                      <w:bCs/>
                                      <w:kern w:val="0"/>
                                      <w:sz w:val="20"/>
                                    </w:rPr>
                                  </w:pPr>
                                  <w:r w:rsidRPr="00085F61">
                                    <w:rPr>
                                      <w:rFonts w:ascii="標楷體" w:eastAsia="標楷體" w:hAnsi="標楷體" w:cs="新細明體" w:hint="eastAsia"/>
                                      <w:b/>
                                      <w:bCs/>
                                      <w:kern w:val="0"/>
                                      <w:sz w:val="20"/>
                                    </w:rPr>
                                    <w:t>合計</w:t>
                                  </w:r>
                                </w:p>
                              </w:tc>
                              <w:tc>
                                <w:tcPr>
                                  <w:tcW w:w="709" w:type="dxa"/>
                                  <w:shd w:val="clear" w:color="auto" w:fill="auto"/>
                                  <w:noWrap/>
                                  <w:vAlign w:val="center"/>
                                </w:tcPr>
                                <w:p w14:paraId="2B55E786" w14:textId="77777777" w:rsidR="005C6D63" w:rsidRPr="00AC4052" w:rsidRDefault="005C6D63" w:rsidP="000A6720">
                                  <w:pPr>
                                    <w:ind w:rightChars="20" w:right="48"/>
                                    <w:jc w:val="right"/>
                                    <w:rPr>
                                      <w:rFonts w:ascii="標楷體" w:eastAsia="標楷體" w:hAnsi="標楷體" w:cs="新細明體"/>
                                      <w:b/>
                                      <w:bCs/>
                                      <w:kern w:val="0"/>
                                      <w:sz w:val="20"/>
                                    </w:rPr>
                                  </w:pPr>
                                  <w:r w:rsidRPr="00AC4052">
                                    <w:rPr>
                                      <w:rFonts w:ascii="標楷體" w:eastAsia="標楷體" w:hAnsi="標楷體" w:hint="eastAsia"/>
                                      <w:b/>
                                      <w:bCs/>
                                      <w:sz w:val="20"/>
                                    </w:rPr>
                                    <w:t xml:space="preserve">   </w:t>
                                  </w:r>
                                  <w:r w:rsidRPr="00AC4052">
                                    <w:rPr>
                                      <w:rFonts w:ascii="標楷體" w:eastAsia="標楷體" w:hAnsi="標楷體"/>
                                      <w:b/>
                                      <w:bCs/>
                                      <w:sz w:val="20"/>
                                    </w:rPr>
                                    <w:t>200</w:t>
                                  </w:r>
                                  <w:r w:rsidRPr="00AC4052">
                                    <w:rPr>
                                      <w:rFonts w:ascii="標楷體" w:eastAsia="標楷體" w:hAnsi="標楷體" w:hint="eastAsia"/>
                                      <w:b/>
                                      <w:bCs/>
                                      <w:sz w:val="20"/>
                                    </w:rPr>
                                    <w:t xml:space="preserve"> </w:t>
                                  </w:r>
                                </w:p>
                              </w:tc>
                              <w:tc>
                                <w:tcPr>
                                  <w:tcW w:w="992" w:type="dxa"/>
                                  <w:vAlign w:val="center"/>
                                </w:tcPr>
                                <w:p w14:paraId="199FCD15" w14:textId="77777777" w:rsidR="005C6D63" w:rsidRPr="00AC4052" w:rsidRDefault="005C6D63" w:rsidP="000A6720">
                                  <w:pPr>
                                    <w:ind w:rightChars="20" w:right="48"/>
                                    <w:jc w:val="right"/>
                                    <w:rPr>
                                      <w:rFonts w:ascii="標楷體" w:eastAsia="標楷體" w:hAnsi="標楷體"/>
                                      <w:b/>
                                      <w:bCs/>
                                      <w:sz w:val="20"/>
                                    </w:rPr>
                                  </w:pPr>
                                  <w:r w:rsidRPr="00AC4052">
                                    <w:rPr>
                                      <w:rFonts w:ascii="標楷體" w:eastAsia="標楷體" w:hAnsi="標楷體"/>
                                      <w:b/>
                                      <w:bCs/>
                                      <w:sz w:val="20"/>
                                    </w:rPr>
                                    <w:t>7</w:t>
                                  </w:r>
                                  <w:r w:rsidRPr="00AC4052">
                                    <w:rPr>
                                      <w:rFonts w:ascii="標楷體" w:eastAsia="標楷體" w:hAnsi="標楷體" w:hint="eastAsia"/>
                                      <w:b/>
                                      <w:bCs/>
                                      <w:sz w:val="20"/>
                                    </w:rPr>
                                    <w:t>,6</w:t>
                                  </w:r>
                                  <w:r w:rsidRPr="00AC4052">
                                    <w:rPr>
                                      <w:rFonts w:ascii="標楷體" w:eastAsia="標楷體" w:hAnsi="標楷體"/>
                                      <w:b/>
                                      <w:bCs/>
                                      <w:sz w:val="20"/>
                                    </w:rPr>
                                    <w:t>71</w:t>
                                  </w:r>
                                  <w:r w:rsidRPr="00AC4052">
                                    <w:rPr>
                                      <w:rFonts w:ascii="標楷體" w:eastAsia="標楷體" w:hAnsi="標楷體" w:hint="eastAsia"/>
                                      <w:b/>
                                      <w:bCs/>
                                      <w:sz w:val="20"/>
                                    </w:rPr>
                                    <w:t xml:space="preserve"> </w:t>
                                  </w:r>
                                </w:p>
                              </w:tc>
                              <w:tc>
                                <w:tcPr>
                                  <w:tcW w:w="709" w:type="dxa"/>
                                  <w:vAlign w:val="center"/>
                                </w:tcPr>
                                <w:p w14:paraId="228B6A75" w14:textId="77777777" w:rsidR="005C6D63" w:rsidRPr="00AC4052" w:rsidRDefault="005C6D63" w:rsidP="000A6720">
                                  <w:pPr>
                                    <w:ind w:rightChars="20" w:right="48"/>
                                    <w:jc w:val="right"/>
                                    <w:rPr>
                                      <w:rFonts w:ascii="標楷體" w:eastAsia="標楷體" w:hAnsi="標楷體"/>
                                      <w:b/>
                                      <w:bCs/>
                                      <w:spacing w:val="-5"/>
                                      <w:sz w:val="20"/>
                                    </w:rPr>
                                  </w:pPr>
                                  <w:r w:rsidRPr="00AC4052">
                                    <w:rPr>
                                      <w:rFonts w:ascii="標楷體" w:eastAsia="標楷體" w:hAnsi="標楷體" w:hint="eastAsia"/>
                                      <w:b/>
                                      <w:bCs/>
                                      <w:spacing w:val="-5"/>
                                      <w:sz w:val="20"/>
                                    </w:rPr>
                                    <w:t>100</w:t>
                                  </w:r>
                                  <w:r w:rsidRPr="00AC4052">
                                    <w:rPr>
                                      <w:rFonts w:ascii="標楷體" w:eastAsia="標楷體" w:hAnsi="標楷體"/>
                                      <w:b/>
                                      <w:bCs/>
                                      <w:spacing w:val="-5"/>
                                      <w:sz w:val="20"/>
                                    </w:rPr>
                                    <w:t>.00</w:t>
                                  </w:r>
                                </w:p>
                              </w:tc>
                              <w:tc>
                                <w:tcPr>
                                  <w:tcW w:w="992" w:type="dxa"/>
                                  <w:shd w:val="clear" w:color="auto" w:fill="auto"/>
                                  <w:noWrap/>
                                  <w:vAlign w:val="center"/>
                                </w:tcPr>
                                <w:p w14:paraId="597FDD73" w14:textId="77777777" w:rsidR="005C6D63" w:rsidRPr="00AC4052" w:rsidRDefault="005C6D63" w:rsidP="000A6720">
                                  <w:pPr>
                                    <w:ind w:rightChars="20" w:right="48"/>
                                    <w:jc w:val="right"/>
                                    <w:rPr>
                                      <w:rFonts w:ascii="標楷體" w:eastAsia="標楷體" w:hAnsi="標楷體"/>
                                      <w:b/>
                                      <w:bCs/>
                                      <w:sz w:val="20"/>
                                    </w:rPr>
                                  </w:pPr>
                                  <w:r w:rsidRPr="00AC4052">
                                    <w:rPr>
                                      <w:rFonts w:ascii="標楷體" w:eastAsia="標楷體" w:hAnsi="標楷體" w:hint="eastAsia"/>
                                      <w:b/>
                                      <w:bCs/>
                                      <w:sz w:val="20"/>
                                    </w:rPr>
                                    <w:t>11</w:t>
                                  </w:r>
                                  <w:r w:rsidRPr="00AC4052">
                                    <w:rPr>
                                      <w:rFonts w:ascii="標楷體" w:eastAsia="標楷體" w:hAnsi="標楷體"/>
                                      <w:b/>
                                      <w:bCs/>
                                      <w:sz w:val="20"/>
                                    </w:rPr>
                                    <w:t>1</w:t>
                                  </w:r>
                                  <w:r w:rsidRPr="00AC4052">
                                    <w:rPr>
                                      <w:rFonts w:ascii="標楷體" w:eastAsia="標楷體" w:hAnsi="標楷體" w:hint="eastAsia"/>
                                      <w:b/>
                                      <w:bCs/>
                                      <w:sz w:val="20"/>
                                    </w:rPr>
                                    <w:t>,</w:t>
                                  </w:r>
                                  <w:r w:rsidRPr="00AC4052">
                                    <w:rPr>
                                      <w:rFonts w:ascii="標楷體" w:eastAsia="標楷體" w:hAnsi="標楷體"/>
                                      <w:b/>
                                      <w:bCs/>
                                      <w:sz w:val="20"/>
                                    </w:rPr>
                                    <w:t>867</w:t>
                                  </w:r>
                                  <w:r w:rsidRPr="00AC4052">
                                    <w:rPr>
                                      <w:rFonts w:ascii="標楷體" w:eastAsia="標楷體" w:hAnsi="標楷體" w:hint="eastAsia"/>
                                      <w:b/>
                                      <w:bCs/>
                                      <w:sz w:val="20"/>
                                    </w:rPr>
                                    <w:t xml:space="preserve"> </w:t>
                                  </w:r>
                                </w:p>
                              </w:tc>
                              <w:tc>
                                <w:tcPr>
                                  <w:tcW w:w="992" w:type="dxa"/>
                                  <w:vAlign w:val="center"/>
                                </w:tcPr>
                                <w:p w14:paraId="195F618B" w14:textId="77777777" w:rsidR="005C6D63" w:rsidRPr="00AC4052" w:rsidRDefault="005C6D63" w:rsidP="000A6720">
                                  <w:pPr>
                                    <w:ind w:rightChars="20" w:right="48"/>
                                    <w:jc w:val="right"/>
                                    <w:rPr>
                                      <w:rFonts w:ascii="標楷體" w:eastAsia="標楷體" w:hAnsi="標楷體"/>
                                      <w:b/>
                                      <w:bCs/>
                                      <w:sz w:val="20"/>
                                    </w:rPr>
                                  </w:pPr>
                                  <w:r w:rsidRPr="00AC4052">
                                    <w:rPr>
                                      <w:rFonts w:ascii="標楷體" w:eastAsia="標楷體" w:hAnsi="標楷體" w:hint="eastAsia"/>
                                      <w:b/>
                                      <w:bCs/>
                                      <w:sz w:val="20"/>
                                    </w:rPr>
                                    <w:t xml:space="preserve">  17,961 </w:t>
                                  </w:r>
                                </w:p>
                              </w:tc>
                              <w:tc>
                                <w:tcPr>
                                  <w:tcW w:w="992" w:type="dxa"/>
                                  <w:vAlign w:val="center"/>
                                </w:tcPr>
                                <w:p w14:paraId="7B2DC006" w14:textId="77777777" w:rsidR="005C6D63" w:rsidRPr="00085F61" w:rsidRDefault="005C6D63" w:rsidP="000A6720">
                                  <w:pPr>
                                    <w:ind w:rightChars="20" w:right="48"/>
                                    <w:jc w:val="right"/>
                                    <w:rPr>
                                      <w:rFonts w:ascii="標楷體" w:eastAsia="標楷體" w:hAnsi="標楷體"/>
                                      <w:b/>
                                      <w:bCs/>
                                      <w:sz w:val="20"/>
                                    </w:rPr>
                                  </w:pPr>
                                  <w:r w:rsidRPr="00085F61">
                                    <w:rPr>
                                      <w:rFonts w:ascii="標楷體" w:eastAsia="標楷體" w:hAnsi="標楷體" w:hint="eastAsia"/>
                                      <w:b/>
                                      <w:bCs/>
                                      <w:sz w:val="20"/>
                                    </w:rPr>
                                    <w:t xml:space="preserve">6,410 </w:t>
                                  </w:r>
                                </w:p>
                              </w:tc>
                            </w:tr>
                            <w:tr w:rsidR="005C6D63" w:rsidRPr="00085F61" w14:paraId="527A0CC5" w14:textId="77777777" w:rsidTr="001E1C55">
                              <w:trPr>
                                <w:trHeight w:hRule="exact" w:val="488"/>
                                <w:jc w:val="center"/>
                              </w:trPr>
                              <w:tc>
                                <w:tcPr>
                                  <w:tcW w:w="1049" w:type="dxa"/>
                                  <w:shd w:val="clear" w:color="auto" w:fill="auto"/>
                                  <w:noWrap/>
                                  <w:vAlign w:val="center"/>
                                  <w:hideMark/>
                                </w:tcPr>
                                <w:p w14:paraId="3BCFBC98" w14:textId="77777777" w:rsidR="005C6D63" w:rsidRPr="00085F61" w:rsidRDefault="005C6D63" w:rsidP="000A6720">
                                  <w:pPr>
                                    <w:jc w:val="center"/>
                                    <w:rPr>
                                      <w:rFonts w:ascii="標楷體" w:eastAsia="標楷體" w:hAnsi="標楷體" w:cs="新細明體"/>
                                      <w:kern w:val="0"/>
                                      <w:sz w:val="20"/>
                                    </w:rPr>
                                  </w:pPr>
                                  <w:r w:rsidRPr="00085F61">
                                    <w:rPr>
                                      <w:rFonts w:ascii="標楷體" w:eastAsia="標楷體" w:hAnsi="標楷體" w:cs="新細明體" w:hint="eastAsia"/>
                                      <w:kern w:val="0"/>
                                      <w:sz w:val="20"/>
                                    </w:rPr>
                                    <w:t>美崙</w:t>
                                  </w:r>
                                </w:p>
                              </w:tc>
                              <w:tc>
                                <w:tcPr>
                                  <w:tcW w:w="709" w:type="dxa"/>
                                  <w:shd w:val="clear" w:color="auto" w:fill="auto"/>
                                  <w:noWrap/>
                                  <w:vAlign w:val="center"/>
                                  <w:hideMark/>
                                </w:tcPr>
                                <w:p w14:paraId="2B82EF15" w14:textId="77777777" w:rsidR="005C6D63" w:rsidRPr="00AC4052" w:rsidRDefault="005C6D63" w:rsidP="000A6720">
                                  <w:pPr>
                                    <w:ind w:rightChars="20" w:right="48"/>
                                    <w:jc w:val="right"/>
                                    <w:rPr>
                                      <w:rFonts w:ascii="標楷體" w:eastAsia="標楷體" w:hAnsi="標楷體" w:cs="新細明體"/>
                                      <w:kern w:val="0"/>
                                      <w:sz w:val="20"/>
                                    </w:rPr>
                                  </w:pPr>
                                  <w:r w:rsidRPr="00AC4052">
                                    <w:rPr>
                                      <w:rFonts w:ascii="標楷體" w:eastAsia="標楷體" w:hAnsi="標楷體" w:hint="eastAsia"/>
                                      <w:sz w:val="20"/>
                                    </w:rPr>
                                    <w:t xml:space="preserve">    1</w:t>
                                  </w:r>
                                  <w:r w:rsidRPr="00AC4052">
                                    <w:rPr>
                                      <w:rFonts w:ascii="標楷體" w:eastAsia="標楷體" w:hAnsi="標楷體"/>
                                      <w:sz w:val="20"/>
                                    </w:rPr>
                                    <w:t>4</w:t>
                                  </w:r>
                                  <w:r w:rsidRPr="00AC4052">
                                    <w:rPr>
                                      <w:rFonts w:ascii="標楷體" w:eastAsia="標楷體" w:hAnsi="標楷體" w:hint="eastAsia"/>
                                      <w:sz w:val="20"/>
                                    </w:rPr>
                                    <w:t xml:space="preserve"> </w:t>
                                  </w:r>
                                </w:p>
                              </w:tc>
                              <w:tc>
                                <w:tcPr>
                                  <w:tcW w:w="992" w:type="dxa"/>
                                  <w:vAlign w:val="center"/>
                                </w:tcPr>
                                <w:p w14:paraId="591AC6A1"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706</w:t>
                                  </w:r>
                                </w:p>
                              </w:tc>
                              <w:tc>
                                <w:tcPr>
                                  <w:tcW w:w="709" w:type="dxa"/>
                                  <w:vAlign w:val="center"/>
                                </w:tcPr>
                                <w:p w14:paraId="7342EBB2" w14:textId="77777777" w:rsidR="005C6D63" w:rsidRPr="00AC4052" w:rsidRDefault="005C6D63" w:rsidP="000A6720">
                                  <w:pPr>
                                    <w:ind w:rightChars="20" w:right="48"/>
                                    <w:jc w:val="right"/>
                                    <w:rPr>
                                      <w:rFonts w:ascii="標楷體" w:eastAsia="標楷體" w:hAnsi="標楷體"/>
                                      <w:spacing w:val="-5"/>
                                      <w:sz w:val="20"/>
                                    </w:rPr>
                                  </w:pPr>
                                  <w:r w:rsidRPr="00AC4052">
                                    <w:rPr>
                                      <w:rFonts w:ascii="標楷體" w:eastAsia="標楷體" w:hAnsi="標楷體" w:hint="eastAsia"/>
                                      <w:spacing w:val="-5"/>
                                      <w:sz w:val="20"/>
                                    </w:rPr>
                                    <w:t>9.20</w:t>
                                  </w:r>
                                </w:p>
                              </w:tc>
                              <w:tc>
                                <w:tcPr>
                                  <w:tcW w:w="992" w:type="dxa"/>
                                  <w:shd w:val="clear" w:color="auto" w:fill="auto"/>
                                  <w:noWrap/>
                                  <w:vAlign w:val="center"/>
                                  <w:hideMark/>
                                </w:tcPr>
                                <w:p w14:paraId="69590A5E"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 xml:space="preserve"> </w:t>
                                  </w:r>
                                  <w:r w:rsidRPr="00AC4052">
                                    <w:rPr>
                                      <w:rFonts w:ascii="標楷體" w:eastAsia="標楷體" w:hAnsi="標楷體"/>
                                      <w:sz w:val="20"/>
                                    </w:rPr>
                                    <w:t>4</w:t>
                                  </w:r>
                                  <w:r w:rsidRPr="00AC4052">
                                    <w:rPr>
                                      <w:rFonts w:ascii="標楷體" w:eastAsia="標楷體" w:hAnsi="標楷體" w:hint="eastAsia"/>
                                      <w:sz w:val="20"/>
                                    </w:rPr>
                                    <w:t>,</w:t>
                                  </w:r>
                                  <w:r w:rsidRPr="00AC4052">
                                    <w:rPr>
                                      <w:rFonts w:ascii="標楷體" w:eastAsia="標楷體" w:hAnsi="標楷體"/>
                                      <w:sz w:val="20"/>
                                    </w:rPr>
                                    <w:t>942</w:t>
                                  </w:r>
                                  <w:r w:rsidRPr="00AC4052">
                                    <w:rPr>
                                      <w:rFonts w:ascii="標楷體" w:eastAsia="標楷體" w:hAnsi="標楷體" w:hint="eastAsia"/>
                                      <w:sz w:val="20"/>
                                    </w:rPr>
                                    <w:t xml:space="preserve"> </w:t>
                                  </w:r>
                                </w:p>
                              </w:tc>
                              <w:tc>
                                <w:tcPr>
                                  <w:tcW w:w="992" w:type="dxa"/>
                                  <w:vAlign w:val="center"/>
                                </w:tcPr>
                                <w:p w14:paraId="17EF97FC"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2,5</w:t>
                                  </w:r>
                                  <w:r w:rsidRPr="00AC4052">
                                    <w:rPr>
                                      <w:rFonts w:ascii="標楷體" w:eastAsia="標楷體" w:hAnsi="標楷體"/>
                                      <w:sz w:val="20"/>
                                    </w:rPr>
                                    <w:t>98</w:t>
                                  </w:r>
                                  <w:r w:rsidRPr="00AC4052">
                                    <w:rPr>
                                      <w:rFonts w:ascii="標楷體" w:eastAsia="標楷體" w:hAnsi="標楷體" w:hint="eastAsia"/>
                                      <w:sz w:val="20"/>
                                    </w:rPr>
                                    <w:t xml:space="preserve"> </w:t>
                                  </w:r>
                                </w:p>
                              </w:tc>
                              <w:tc>
                                <w:tcPr>
                                  <w:tcW w:w="992" w:type="dxa"/>
                                  <w:vAlign w:val="center"/>
                                </w:tcPr>
                                <w:p w14:paraId="5DA65E3C" w14:textId="77777777" w:rsidR="005C6D63" w:rsidRPr="00085F61" w:rsidRDefault="005C6D63" w:rsidP="000A6720">
                                  <w:pPr>
                                    <w:ind w:rightChars="20" w:right="48"/>
                                    <w:jc w:val="right"/>
                                    <w:rPr>
                                      <w:rFonts w:ascii="標楷體" w:eastAsia="標楷體" w:hAnsi="標楷體"/>
                                      <w:sz w:val="20"/>
                                    </w:rPr>
                                  </w:pPr>
                                  <w:r w:rsidRPr="00085F61">
                                    <w:rPr>
                                      <w:rFonts w:ascii="標楷體" w:eastAsia="標楷體" w:hAnsi="標楷體" w:hint="eastAsia"/>
                                      <w:sz w:val="20"/>
                                    </w:rPr>
                                    <w:t>2,</w:t>
                                  </w:r>
                                  <w:r w:rsidRPr="00085F61">
                                    <w:rPr>
                                      <w:rFonts w:ascii="標楷體" w:eastAsia="標楷體" w:hAnsi="標楷體"/>
                                      <w:sz w:val="20"/>
                                    </w:rPr>
                                    <w:t>468</w:t>
                                  </w:r>
                                  <w:r w:rsidRPr="00085F61">
                                    <w:rPr>
                                      <w:rFonts w:ascii="標楷體" w:eastAsia="標楷體" w:hAnsi="標楷體" w:hint="eastAsia"/>
                                      <w:sz w:val="20"/>
                                    </w:rPr>
                                    <w:t xml:space="preserve"> </w:t>
                                  </w:r>
                                </w:p>
                              </w:tc>
                            </w:tr>
                            <w:tr w:rsidR="005C6D63" w:rsidRPr="00085F61" w14:paraId="5EBD2319" w14:textId="77777777" w:rsidTr="001E1C55">
                              <w:trPr>
                                <w:trHeight w:hRule="exact" w:val="488"/>
                                <w:jc w:val="center"/>
                              </w:trPr>
                              <w:tc>
                                <w:tcPr>
                                  <w:tcW w:w="1049" w:type="dxa"/>
                                  <w:shd w:val="clear" w:color="auto" w:fill="auto"/>
                                  <w:noWrap/>
                                  <w:vAlign w:val="center"/>
                                  <w:hideMark/>
                                </w:tcPr>
                                <w:p w14:paraId="2F48CDC4" w14:textId="77777777" w:rsidR="005C6D63" w:rsidRPr="00085F61" w:rsidRDefault="005C6D63" w:rsidP="000A6720">
                                  <w:pPr>
                                    <w:jc w:val="center"/>
                                    <w:rPr>
                                      <w:rFonts w:ascii="標楷體" w:eastAsia="標楷體" w:hAnsi="標楷體" w:cs="新細明體"/>
                                      <w:kern w:val="0"/>
                                      <w:sz w:val="20"/>
                                    </w:rPr>
                                  </w:pPr>
                                  <w:r w:rsidRPr="00085F61">
                                    <w:rPr>
                                      <w:rFonts w:ascii="標楷體" w:eastAsia="標楷體" w:hAnsi="標楷體" w:cs="新細明體" w:hint="eastAsia"/>
                                      <w:kern w:val="0"/>
                                      <w:sz w:val="20"/>
                                    </w:rPr>
                                    <w:t>福興</w:t>
                                  </w:r>
                                </w:p>
                              </w:tc>
                              <w:tc>
                                <w:tcPr>
                                  <w:tcW w:w="709" w:type="dxa"/>
                                  <w:shd w:val="clear" w:color="auto" w:fill="auto"/>
                                  <w:noWrap/>
                                  <w:vAlign w:val="center"/>
                                  <w:hideMark/>
                                </w:tcPr>
                                <w:p w14:paraId="170A96C5" w14:textId="77777777" w:rsidR="005C6D63" w:rsidRPr="00AC4052" w:rsidRDefault="005C6D63" w:rsidP="000A6720">
                                  <w:pPr>
                                    <w:ind w:rightChars="20" w:right="48"/>
                                    <w:jc w:val="right"/>
                                    <w:rPr>
                                      <w:rFonts w:ascii="標楷體" w:eastAsia="標楷體" w:hAnsi="標楷體" w:cs="新細明體"/>
                                      <w:kern w:val="0"/>
                                      <w:sz w:val="20"/>
                                    </w:rPr>
                                  </w:pPr>
                                  <w:r w:rsidRPr="00AC4052">
                                    <w:rPr>
                                      <w:rFonts w:ascii="標楷體" w:eastAsia="標楷體" w:hAnsi="標楷體" w:hint="eastAsia"/>
                                      <w:sz w:val="20"/>
                                    </w:rPr>
                                    <w:t xml:space="preserve">     2 </w:t>
                                  </w:r>
                                </w:p>
                              </w:tc>
                              <w:tc>
                                <w:tcPr>
                                  <w:tcW w:w="992" w:type="dxa"/>
                                  <w:vAlign w:val="center"/>
                                </w:tcPr>
                                <w:p w14:paraId="0C46D0BF"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329</w:t>
                                  </w:r>
                                </w:p>
                              </w:tc>
                              <w:tc>
                                <w:tcPr>
                                  <w:tcW w:w="709" w:type="dxa"/>
                                  <w:vAlign w:val="center"/>
                                </w:tcPr>
                                <w:p w14:paraId="13C2E650" w14:textId="77777777" w:rsidR="005C6D63" w:rsidRPr="00AC4052" w:rsidRDefault="005C6D63" w:rsidP="000A6720">
                                  <w:pPr>
                                    <w:ind w:rightChars="20" w:right="48"/>
                                    <w:jc w:val="right"/>
                                    <w:rPr>
                                      <w:rFonts w:ascii="標楷體" w:eastAsia="標楷體" w:hAnsi="標楷體"/>
                                      <w:spacing w:val="-5"/>
                                      <w:sz w:val="20"/>
                                    </w:rPr>
                                  </w:pPr>
                                  <w:r w:rsidRPr="00AC4052">
                                    <w:rPr>
                                      <w:rFonts w:ascii="標楷體" w:eastAsia="標楷體" w:hAnsi="標楷體" w:hint="eastAsia"/>
                                      <w:spacing w:val="-5"/>
                                      <w:sz w:val="20"/>
                                    </w:rPr>
                                    <w:t>4.29</w:t>
                                  </w:r>
                                </w:p>
                              </w:tc>
                              <w:tc>
                                <w:tcPr>
                                  <w:tcW w:w="992" w:type="dxa"/>
                                  <w:shd w:val="clear" w:color="auto" w:fill="auto"/>
                                  <w:noWrap/>
                                  <w:vAlign w:val="center"/>
                                  <w:hideMark/>
                                </w:tcPr>
                                <w:p w14:paraId="370A4402"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 xml:space="preserve"> 3,129 </w:t>
                                  </w:r>
                                </w:p>
                              </w:tc>
                              <w:tc>
                                <w:tcPr>
                                  <w:tcW w:w="992" w:type="dxa"/>
                                  <w:vAlign w:val="center"/>
                                </w:tcPr>
                                <w:p w14:paraId="1FDFDC5E"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 xml:space="preserve">2,227 </w:t>
                                  </w:r>
                                </w:p>
                              </w:tc>
                              <w:tc>
                                <w:tcPr>
                                  <w:tcW w:w="992" w:type="dxa"/>
                                  <w:vAlign w:val="center"/>
                                </w:tcPr>
                                <w:p w14:paraId="6A15BB3E" w14:textId="77777777" w:rsidR="005C6D63" w:rsidRPr="00085F61" w:rsidRDefault="005C6D63" w:rsidP="000A6720">
                                  <w:pPr>
                                    <w:ind w:rightChars="20" w:right="48"/>
                                    <w:jc w:val="right"/>
                                    <w:rPr>
                                      <w:rFonts w:ascii="標楷體" w:eastAsia="標楷體" w:hAnsi="標楷體"/>
                                      <w:sz w:val="20"/>
                                    </w:rPr>
                                  </w:pPr>
                                  <w:r w:rsidRPr="00085F61">
                                    <w:rPr>
                                      <w:rFonts w:ascii="標楷體" w:eastAsia="標楷體" w:hAnsi="標楷體" w:hint="eastAsia"/>
                                      <w:sz w:val="20"/>
                                    </w:rPr>
                                    <w:t xml:space="preserve">1,743 </w:t>
                                  </w:r>
                                </w:p>
                              </w:tc>
                            </w:tr>
                            <w:tr w:rsidR="005C6D63" w:rsidRPr="00085F61" w14:paraId="09203BAA" w14:textId="77777777" w:rsidTr="001E1C55">
                              <w:trPr>
                                <w:trHeight w:hRule="exact" w:val="488"/>
                                <w:jc w:val="center"/>
                              </w:trPr>
                              <w:tc>
                                <w:tcPr>
                                  <w:tcW w:w="1049" w:type="dxa"/>
                                  <w:shd w:val="clear" w:color="auto" w:fill="auto"/>
                                  <w:noWrap/>
                                  <w:vAlign w:val="center"/>
                                </w:tcPr>
                                <w:p w14:paraId="18F84D4D" w14:textId="77777777" w:rsidR="005C6D63" w:rsidRPr="00085F61" w:rsidRDefault="005C6D63" w:rsidP="000A6720">
                                  <w:pPr>
                                    <w:jc w:val="center"/>
                                    <w:rPr>
                                      <w:rFonts w:ascii="標楷體" w:eastAsia="標楷體" w:hAnsi="標楷體" w:cs="新細明體"/>
                                      <w:kern w:val="0"/>
                                      <w:sz w:val="20"/>
                                    </w:rPr>
                                  </w:pPr>
                                  <w:r w:rsidRPr="00085F61">
                                    <w:rPr>
                                      <w:rFonts w:ascii="標楷體" w:eastAsia="標楷體" w:hAnsi="標楷體" w:cs="新細明體" w:hint="eastAsia"/>
                                      <w:kern w:val="0"/>
                                      <w:sz w:val="20"/>
                                    </w:rPr>
                                    <w:t>民雄</w:t>
                                  </w:r>
                                </w:p>
                              </w:tc>
                              <w:tc>
                                <w:tcPr>
                                  <w:tcW w:w="709" w:type="dxa"/>
                                  <w:shd w:val="clear" w:color="auto" w:fill="auto"/>
                                  <w:noWrap/>
                                  <w:vAlign w:val="center"/>
                                  <w:hideMark/>
                                </w:tcPr>
                                <w:p w14:paraId="08BA46F0" w14:textId="77777777" w:rsidR="005C6D63" w:rsidRPr="00AC4052" w:rsidRDefault="005C6D63" w:rsidP="000A6720">
                                  <w:pPr>
                                    <w:ind w:rightChars="20" w:right="48"/>
                                    <w:jc w:val="right"/>
                                    <w:rPr>
                                      <w:rFonts w:ascii="標楷體" w:eastAsia="標楷體" w:hAnsi="標楷體" w:cs="新細明體"/>
                                      <w:kern w:val="0"/>
                                      <w:sz w:val="20"/>
                                    </w:rPr>
                                  </w:pPr>
                                  <w:r w:rsidRPr="00AC4052">
                                    <w:rPr>
                                      <w:rFonts w:ascii="標楷體" w:eastAsia="標楷體" w:hAnsi="標楷體" w:hint="eastAsia"/>
                                      <w:sz w:val="20"/>
                                    </w:rPr>
                                    <w:t xml:space="preserve">   1</w:t>
                                  </w:r>
                                  <w:r w:rsidRPr="00AC4052">
                                    <w:rPr>
                                      <w:rFonts w:ascii="標楷體" w:eastAsia="標楷體" w:hAnsi="標楷體"/>
                                      <w:sz w:val="20"/>
                                    </w:rPr>
                                    <w:t>70</w:t>
                                  </w:r>
                                  <w:r w:rsidRPr="00AC4052">
                                    <w:rPr>
                                      <w:rFonts w:ascii="標楷體" w:eastAsia="標楷體" w:hAnsi="標楷體" w:hint="eastAsia"/>
                                      <w:sz w:val="20"/>
                                    </w:rPr>
                                    <w:t xml:space="preserve"> </w:t>
                                  </w:r>
                                </w:p>
                              </w:tc>
                              <w:tc>
                                <w:tcPr>
                                  <w:tcW w:w="992" w:type="dxa"/>
                                  <w:vAlign w:val="center"/>
                                </w:tcPr>
                                <w:p w14:paraId="6D400EFF"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3,525</w:t>
                                  </w:r>
                                </w:p>
                              </w:tc>
                              <w:tc>
                                <w:tcPr>
                                  <w:tcW w:w="709" w:type="dxa"/>
                                  <w:vAlign w:val="center"/>
                                </w:tcPr>
                                <w:p w14:paraId="4D8C341D" w14:textId="77777777" w:rsidR="005C6D63" w:rsidRPr="00AC4052" w:rsidRDefault="005C6D63" w:rsidP="000A6720">
                                  <w:pPr>
                                    <w:ind w:rightChars="20" w:right="48"/>
                                    <w:jc w:val="right"/>
                                    <w:rPr>
                                      <w:rFonts w:ascii="標楷體" w:eastAsia="標楷體" w:hAnsi="標楷體"/>
                                      <w:spacing w:val="-5"/>
                                      <w:sz w:val="20"/>
                                    </w:rPr>
                                  </w:pPr>
                                  <w:r w:rsidRPr="00AC4052">
                                    <w:rPr>
                                      <w:rFonts w:ascii="標楷體" w:eastAsia="標楷體" w:hAnsi="標楷體" w:hint="eastAsia"/>
                                      <w:spacing w:val="-5"/>
                                      <w:sz w:val="20"/>
                                    </w:rPr>
                                    <w:t>45.95</w:t>
                                  </w:r>
                                </w:p>
                              </w:tc>
                              <w:tc>
                                <w:tcPr>
                                  <w:tcW w:w="992" w:type="dxa"/>
                                  <w:shd w:val="clear" w:color="auto" w:fill="auto"/>
                                  <w:noWrap/>
                                  <w:vAlign w:val="center"/>
                                  <w:hideMark/>
                                </w:tcPr>
                                <w:p w14:paraId="16B81088"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5</w:t>
                                  </w:r>
                                  <w:r w:rsidRPr="00AC4052">
                                    <w:rPr>
                                      <w:rFonts w:ascii="標楷體" w:eastAsia="標楷體" w:hAnsi="標楷體"/>
                                      <w:sz w:val="20"/>
                                    </w:rPr>
                                    <w:t>0</w:t>
                                  </w:r>
                                  <w:r w:rsidRPr="00AC4052">
                                    <w:rPr>
                                      <w:rFonts w:ascii="標楷體" w:eastAsia="標楷體" w:hAnsi="標楷體" w:hint="eastAsia"/>
                                      <w:sz w:val="20"/>
                                    </w:rPr>
                                    <w:t>,</w:t>
                                  </w:r>
                                  <w:r w:rsidRPr="00AC4052">
                                    <w:rPr>
                                      <w:rFonts w:ascii="標楷體" w:eastAsia="標楷體" w:hAnsi="標楷體"/>
                                      <w:sz w:val="20"/>
                                    </w:rPr>
                                    <w:t>908</w:t>
                                  </w:r>
                                  <w:r w:rsidRPr="00AC4052">
                                    <w:rPr>
                                      <w:rFonts w:ascii="標楷體" w:eastAsia="標楷體" w:hAnsi="標楷體" w:hint="eastAsia"/>
                                      <w:sz w:val="20"/>
                                    </w:rPr>
                                    <w:t xml:space="preserve"> </w:t>
                                  </w:r>
                                </w:p>
                              </w:tc>
                              <w:tc>
                                <w:tcPr>
                                  <w:tcW w:w="992" w:type="dxa"/>
                                  <w:vAlign w:val="center"/>
                                </w:tcPr>
                                <w:p w14:paraId="2E5EFCA3"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 xml:space="preserve">2,150 </w:t>
                                  </w:r>
                                </w:p>
                              </w:tc>
                              <w:tc>
                                <w:tcPr>
                                  <w:tcW w:w="992" w:type="dxa"/>
                                  <w:vAlign w:val="center"/>
                                </w:tcPr>
                                <w:p w14:paraId="0D0EBAC8" w14:textId="77777777" w:rsidR="005C6D63" w:rsidRPr="00085F61" w:rsidRDefault="005C6D63" w:rsidP="000A6720">
                                  <w:pPr>
                                    <w:ind w:rightChars="20" w:right="48"/>
                                    <w:jc w:val="right"/>
                                    <w:rPr>
                                      <w:rFonts w:ascii="標楷體" w:eastAsia="標楷體" w:hAnsi="標楷體"/>
                                      <w:sz w:val="20"/>
                                    </w:rPr>
                                  </w:pPr>
                                  <w:r w:rsidRPr="00085F61">
                                    <w:rPr>
                                      <w:rFonts w:ascii="標楷體" w:eastAsia="標楷體" w:hAnsi="標楷體" w:hint="eastAsia"/>
                                      <w:sz w:val="20"/>
                                    </w:rPr>
                                    <w:t>1,3</w:t>
                                  </w:r>
                                  <w:r w:rsidRPr="00085F61">
                                    <w:rPr>
                                      <w:rFonts w:ascii="標楷體" w:eastAsia="標楷體" w:hAnsi="標楷體"/>
                                      <w:sz w:val="20"/>
                                    </w:rPr>
                                    <w:t>33</w:t>
                                  </w:r>
                                  <w:r w:rsidRPr="00085F61">
                                    <w:rPr>
                                      <w:rFonts w:ascii="標楷體" w:eastAsia="標楷體" w:hAnsi="標楷體" w:hint="eastAsia"/>
                                      <w:sz w:val="20"/>
                                    </w:rPr>
                                    <w:t xml:space="preserve"> </w:t>
                                  </w:r>
                                </w:p>
                              </w:tc>
                            </w:tr>
                            <w:tr w:rsidR="005C6D63" w:rsidRPr="00085F61" w14:paraId="7396E87A" w14:textId="77777777" w:rsidTr="001E1C55">
                              <w:trPr>
                                <w:trHeight w:hRule="exact" w:val="488"/>
                                <w:jc w:val="center"/>
                              </w:trPr>
                              <w:tc>
                                <w:tcPr>
                                  <w:tcW w:w="1049" w:type="dxa"/>
                                  <w:shd w:val="clear" w:color="auto" w:fill="auto"/>
                                  <w:noWrap/>
                                  <w:vAlign w:val="center"/>
                                </w:tcPr>
                                <w:p w14:paraId="349D944B" w14:textId="77777777" w:rsidR="005C6D63" w:rsidRPr="00085F61" w:rsidRDefault="005C6D63" w:rsidP="000A6720">
                                  <w:pPr>
                                    <w:jc w:val="center"/>
                                    <w:rPr>
                                      <w:rFonts w:ascii="標楷體" w:eastAsia="標楷體" w:hAnsi="標楷體" w:cs="新細明體"/>
                                      <w:kern w:val="0"/>
                                      <w:sz w:val="20"/>
                                    </w:rPr>
                                  </w:pPr>
                                  <w:r w:rsidRPr="00085F61">
                                    <w:rPr>
                                      <w:rFonts w:ascii="標楷體" w:eastAsia="標楷體" w:hAnsi="標楷體" w:cs="新細明體" w:hint="eastAsia"/>
                                      <w:kern w:val="0"/>
                                      <w:sz w:val="20"/>
                                    </w:rPr>
                                    <w:t>高雄臨海</w:t>
                                  </w:r>
                                </w:p>
                              </w:tc>
                              <w:tc>
                                <w:tcPr>
                                  <w:tcW w:w="709" w:type="dxa"/>
                                  <w:shd w:val="clear" w:color="auto" w:fill="auto"/>
                                  <w:noWrap/>
                                  <w:vAlign w:val="center"/>
                                  <w:hideMark/>
                                </w:tcPr>
                                <w:p w14:paraId="1C4EC92E" w14:textId="77777777" w:rsidR="005C6D63" w:rsidRPr="00AC4052" w:rsidRDefault="005C6D63" w:rsidP="000A6720">
                                  <w:pPr>
                                    <w:ind w:rightChars="20" w:right="48"/>
                                    <w:jc w:val="right"/>
                                    <w:rPr>
                                      <w:rFonts w:ascii="標楷體" w:eastAsia="標楷體" w:hAnsi="標楷體" w:cs="新細明體"/>
                                      <w:kern w:val="0"/>
                                      <w:sz w:val="20"/>
                                    </w:rPr>
                                  </w:pPr>
                                  <w:r w:rsidRPr="00AC4052">
                                    <w:rPr>
                                      <w:rFonts w:ascii="標楷體" w:eastAsia="標楷體" w:hAnsi="標楷體" w:hint="eastAsia"/>
                                      <w:sz w:val="20"/>
                                    </w:rPr>
                                    <w:t xml:space="preserve">    1</w:t>
                                  </w:r>
                                  <w:r w:rsidRPr="00AC4052">
                                    <w:rPr>
                                      <w:rFonts w:ascii="標楷體" w:eastAsia="標楷體" w:hAnsi="標楷體"/>
                                      <w:sz w:val="20"/>
                                    </w:rPr>
                                    <w:t>4</w:t>
                                  </w:r>
                                  <w:r w:rsidRPr="00AC4052">
                                    <w:rPr>
                                      <w:rFonts w:ascii="標楷體" w:eastAsia="標楷體" w:hAnsi="標楷體" w:hint="eastAsia"/>
                                      <w:sz w:val="20"/>
                                    </w:rPr>
                                    <w:t xml:space="preserve"> </w:t>
                                  </w:r>
                                </w:p>
                              </w:tc>
                              <w:tc>
                                <w:tcPr>
                                  <w:tcW w:w="992" w:type="dxa"/>
                                  <w:vAlign w:val="center"/>
                                </w:tcPr>
                                <w:p w14:paraId="1588AB93"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3,111</w:t>
                                  </w:r>
                                </w:p>
                              </w:tc>
                              <w:tc>
                                <w:tcPr>
                                  <w:tcW w:w="709" w:type="dxa"/>
                                  <w:vAlign w:val="center"/>
                                </w:tcPr>
                                <w:p w14:paraId="372AF348" w14:textId="77777777" w:rsidR="005C6D63" w:rsidRPr="00AC4052" w:rsidRDefault="005C6D63" w:rsidP="000A6720">
                                  <w:pPr>
                                    <w:ind w:rightChars="20" w:right="48"/>
                                    <w:jc w:val="right"/>
                                    <w:rPr>
                                      <w:rFonts w:ascii="標楷體" w:eastAsia="標楷體" w:hAnsi="標楷體"/>
                                      <w:spacing w:val="-5"/>
                                      <w:sz w:val="20"/>
                                    </w:rPr>
                                  </w:pPr>
                                  <w:r w:rsidRPr="00AC4052">
                                    <w:rPr>
                                      <w:rFonts w:ascii="標楷體" w:eastAsia="標楷體" w:hAnsi="標楷體" w:hint="eastAsia"/>
                                      <w:spacing w:val="-5"/>
                                      <w:sz w:val="20"/>
                                    </w:rPr>
                                    <w:t>40.56</w:t>
                                  </w:r>
                                </w:p>
                              </w:tc>
                              <w:tc>
                                <w:tcPr>
                                  <w:tcW w:w="992" w:type="dxa"/>
                                  <w:shd w:val="clear" w:color="auto" w:fill="auto"/>
                                  <w:noWrap/>
                                  <w:vAlign w:val="center"/>
                                  <w:hideMark/>
                                </w:tcPr>
                                <w:p w14:paraId="05C3D293"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5</w:t>
                                  </w:r>
                                  <w:r w:rsidRPr="00AC4052">
                                    <w:rPr>
                                      <w:rFonts w:ascii="標楷體" w:eastAsia="標楷體" w:hAnsi="標楷體"/>
                                      <w:sz w:val="20"/>
                                    </w:rPr>
                                    <w:t>2</w:t>
                                  </w:r>
                                  <w:r w:rsidRPr="00AC4052">
                                    <w:rPr>
                                      <w:rFonts w:ascii="標楷體" w:eastAsia="標楷體" w:hAnsi="標楷體" w:hint="eastAsia"/>
                                      <w:sz w:val="20"/>
                                    </w:rPr>
                                    <w:t>,</w:t>
                                  </w:r>
                                  <w:r w:rsidRPr="00AC4052">
                                    <w:rPr>
                                      <w:rFonts w:ascii="標楷體" w:eastAsia="標楷體" w:hAnsi="標楷體"/>
                                      <w:sz w:val="20"/>
                                    </w:rPr>
                                    <w:t>887</w:t>
                                  </w:r>
                                  <w:r w:rsidRPr="00AC4052">
                                    <w:rPr>
                                      <w:rFonts w:ascii="標楷體" w:eastAsia="標楷體" w:hAnsi="標楷體" w:hint="eastAsia"/>
                                      <w:sz w:val="20"/>
                                    </w:rPr>
                                    <w:t xml:space="preserve"> </w:t>
                                  </w:r>
                                </w:p>
                              </w:tc>
                              <w:tc>
                                <w:tcPr>
                                  <w:tcW w:w="992" w:type="dxa"/>
                                  <w:vAlign w:val="center"/>
                                </w:tcPr>
                                <w:p w14:paraId="4471F478"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10,</w:t>
                                  </w:r>
                                  <w:r w:rsidRPr="00AC4052">
                                    <w:rPr>
                                      <w:rFonts w:ascii="標楷體" w:eastAsia="標楷體" w:hAnsi="標楷體"/>
                                      <w:sz w:val="20"/>
                                    </w:rPr>
                                    <w:t>984</w:t>
                                  </w:r>
                                  <w:r w:rsidRPr="00AC4052">
                                    <w:rPr>
                                      <w:rFonts w:ascii="標楷體" w:eastAsia="標楷體" w:hAnsi="標楷體" w:hint="eastAsia"/>
                                      <w:sz w:val="20"/>
                                    </w:rPr>
                                    <w:t xml:space="preserve"> </w:t>
                                  </w:r>
                                </w:p>
                              </w:tc>
                              <w:tc>
                                <w:tcPr>
                                  <w:tcW w:w="992" w:type="dxa"/>
                                  <w:vAlign w:val="center"/>
                                </w:tcPr>
                                <w:p w14:paraId="62BC79BB" w14:textId="77777777" w:rsidR="005C6D63" w:rsidRPr="00085F61" w:rsidRDefault="005C6D63" w:rsidP="000A6720">
                                  <w:pPr>
                                    <w:ind w:rightChars="20" w:right="48"/>
                                    <w:jc w:val="right"/>
                                    <w:rPr>
                                      <w:rFonts w:ascii="標楷體" w:eastAsia="標楷體" w:hAnsi="標楷體"/>
                                      <w:sz w:val="20"/>
                                    </w:rPr>
                                  </w:pPr>
                                  <w:r w:rsidRPr="00085F61">
                                    <w:rPr>
                                      <w:rFonts w:ascii="標楷體" w:eastAsia="標楷體" w:hAnsi="標楷體" w:hint="eastAsia"/>
                                      <w:sz w:val="20"/>
                                    </w:rPr>
                                    <w:t xml:space="preserve">  8</w:t>
                                  </w:r>
                                  <w:r w:rsidRPr="00085F61">
                                    <w:rPr>
                                      <w:rFonts w:ascii="標楷體" w:eastAsia="標楷體" w:hAnsi="標楷體"/>
                                      <w:sz w:val="20"/>
                                    </w:rPr>
                                    <w:t>65</w:t>
                                  </w:r>
                                  <w:r w:rsidRPr="00085F61">
                                    <w:rPr>
                                      <w:rFonts w:ascii="標楷體" w:eastAsia="標楷體" w:hAnsi="標楷體" w:hint="eastAsia"/>
                                      <w:sz w:val="20"/>
                                    </w:rPr>
                                    <w:t xml:space="preserve"> </w:t>
                                  </w:r>
                                </w:p>
                              </w:tc>
                            </w:tr>
                          </w:tbl>
                          <w:p w14:paraId="7F617F96" w14:textId="77777777" w:rsidR="005C6D63" w:rsidRPr="00085F61" w:rsidRDefault="005C6D63" w:rsidP="005C6D63">
                            <w:pPr>
                              <w:spacing w:line="240" w:lineRule="exact"/>
                              <w:ind w:leftChars="50" w:left="120"/>
                              <w:rPr>
                                <w:rFonts w:ascii="標楷體" w:eastAsia="標楷體" w:hAnsi="標楷體"/>
                                <w:sz w:val="18"/>
                              </w:rPr>
                            </w:pPr>
                            <w:r w:rsidRPr="00085F61">
                              <w:rPr>
                                <w:rFonts w:ascii="標楷體" w:eastAsia="標楷體" w:hAnsi="標楷體" w:hint="eastAsia"/>
                                <w:sz w:val="18"/>
                              </w:rPr>
                              <w:t>資料來源：整理自園管局提供資料</w:t>
                            </w:r>
                            <w:r w:rsidRPr="00085F61">
                              <w:rPr>
                                <w:rFonts w:ascii="標楷體" w:eastAsia="標楷體" w:hAnsi="標楷體"/>
                                <w:sz w:val="18"/>
                              </w:rPr>
                              <w:t>。</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78F558BD" id="_x0000_s1029" type="#_x0000_t202" style="position:absolute;left:0;text-align:left;margin-left:180.95pt;margin-top:358.5pt;width:333.05pt;height:214.25pt;z-index:-251561984;visibility:visible;mso-wrap-style:square;mso-width-percent:0;mso-height-percent:0;mso-wrap-distance-left:14.2pt;mso-wrap-distance-top:2.85pt;mso-wrap-distance-right:8.5pt;mso-wrap-distance-bottom:2.85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" o:allowoverlap="f" filled="f" stroked="f">
                <v:textbox inset="1mm,1mm,1mm,1mm">
                  <w:txbxContent>
                    <w:p w14:paraId="66941653" w14:textId="77777777" w:rsidR="005C6D63" w:rsidRPr="00085F61" w:rsidRDefault="005C6D63" w:rsidP="005C6D63">
                      <w:pPr>
                        <w:spacing w:afterLines="25" w:after="90" w:line="300" w:lineRule="exact"/>
                        <w:jc w:val="center"/>
                        <w:rPr>
                          <w:rFonts w:ascii="標楷體" w:eastAsia="標楷體" w:hAnsi="標楷體"/>
                          <w:b/>
                          <w:szCs w:val="24"/>
                        </w:rPr>
                      </w:pPr>
                      <w:r w:rsidRPr="00085F61">
                        <w:rPr>
                          <w:rFonts w:ascii="標楷體" w:eastAsia="標楷體" w:hAnsi="標楷體" w:hint="eastAsia"/>
                          <w:b/>
                          <w:szCs w:val="24"/>
                        </w:rPr>
                        <w:t>表</w:t>
                      </w:r>
                      <w:r w:rsidRPr="008D07F3">
                        <w:rPr>
                          <w:rFonts w:ascii="標楷體" w:eastAsia="標楷體" w:hAnsi="標楷體"/>
                          <w:b/>
                          <w:szCs w:val="24"/>
                        </w:rPr>
                        <w:t>3</w:t>
                      </w:r>
                      <w:r w:rsidRPr="00085F61">
                        <w:rPr>
                          <w:rFonts w:ascii="標楷體" w:eastAsia="標楷體" w:hAnsi="標楷體" w:hint="eastAsia"/>
                          <w:b/>
                          <w:szCs w:val="24"/>
                        </w:rPr>
                        <w:t xml:space="preserve">　截至11</w:t>
                      </w:r>
                      <w:r w:rsidRPr="00085F61">
                        <w:rPr>
                          <w:rFonts w:ascii="標楷體" w:eastAsia="標楷體" w:hAnsi="標楷體"/>
                          <w:b/>
                          <w:szCs w:val="24"/>
                        </w:rPr>
                        <w:t>4</w:t>
                      </w:r>
                      <w:r w:rsidRPr="00085F61">
                        <w:rPr>
                          <w:rFonts w:ascii="標楷體" w:eastAsia="標楷體" w:hAnsi="標楷體" w:hint="eastAsia"/>
                          <w:b/>
                          <w:szCs w:val="24"/>
                        </w:rPr>
                        <w:t>年底產業園區被占用土地情形</w:t>
                      </w:r>
                    </w:p>
                    <w:p w14:paraId="5A295C72" w14:textId="77777777" w:rsidR="005C6D63" w:rsidRPr="00085F61" w:rsidRDefault="005C6D63" w:rsidP="005C6D63">
                      <w:pPr>
                        <w:spacing w:line="240" w:lineRule="exact"/>
                        <w:ind w:rightChars="50" w:right="120"/>
                        <w:jc w:val="right"/>
                        <w:rPr>
                          <w:rFonts w:ascii="標楷體" w:eastAsia="標楷體" w:hAnsi="標楷體"/>
                          <w:sz w:val="20"/>
                        </w:rPr>
                      </w:pPr>
                      <w:r w:rsidRPr="00085F61">
                        <w:rPr>
                          <w:rFonts w:ascii="標楷體" w:eastAsia="標楷體" w:hAnsi="標楷體" w:hint="eastAsia"/>
                          <w:sz w:val="20"/>
                        </w:rPr>
                        <w:t>單位：筆、平方公尺</w:t>
                      </w:r>
                      <w:r w:rsidRPr="00AC4052">
                        <w:rPr>
                          <w:rFonts w:ascii="標楷體" w:eastAsia="標楷體" w:hAnsi="標楷體" w:hint="eastAsia"/>
                          <w:sz w:val="20"/>
                        </w:rPr>
                        <w:t>、％</w:t>
                      </w:r>
                      <w:r w:rsidRPr="00AC4052">
                        <w:rPr>
                          <w:rFonts w:ascii="標楷體" w:eastAsia="標楷體" w:hAnsi="標楷體"/>
                          <w:sz w:val="20"/>
                        </w:rPr>
                        <w:t>、</w:t>
                      </w:r>
                      <w:r w:rsidRPr="00085F61">
                        <w:rPr>
                          <w:rFonts w:ascii="標楷體" w:eastAsia="標楷體" w:hAnsi="標楷體"/>
                          <w:sz w:val="20"/>
                        </w:rPr>
                        <w:t>新臺幣</w:t>
                      </w:r>
                      <w:r w:rsidRPr="00085F61">
                        <w:rPr>
                          <w:rFonts w:ascii="標楷體" w:eastAsia="標楷體" w:hAnsi="標楷體" w:hint="eastAsia"/>
                          <w:sz w:val="20"/>
                        </w:rPr>
                        <w:t>千元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49"/>
                        <w:gridCol w:w="709"/>
                        <w:gridCol w:w="992"/>
                        <w:gridCol w:w="709"/>
                        <w:gridCol w:w="992"/>
                        <w:gridCol w:w="992"/>
                        <w:gridCol w:w="992"/>
                      </w:tblGrid>
                      <w:tr w:rsidR="005C6D63" w:rsidRPr="00085F61" w14:paraId="0EFDD9CC" w14:textId="77777777" w:rsidTr="001E1C55">
                        <w:trPr>
                          <w:trHeight w:hRule="exact" w:val="397"/>
                          <w:jc w:val="center"/>
                        </w:trPr>
                        <w:tc>
                          <w:tcPr>
                            <w:tcW w:w="1049" w:type="dxa"/>
                            <w:vMerge w:val="restart"/>
                            <w:shd w:val="clear" w:color="auto" w:fill="auto"/>
                            <w:noWrap/>
                            <w:vAlign w:val="center"/>
                          </w:tcPr>
                          <w:p w14:paraId="7FCC69A3" w14:textId="77777777" w:rsidR="005C6D63" w:rsidRPr="00085F61" w:rsidRDefault="005C6D63" w:rsidP="002619B2">
                            <w:pPr>
                              <w:jc w:val="center"/>
                              <w:rPr>
                                <w:rFonts w:ascii="標楷體" w:eastAsia="標楷體" w:hAnsi="標楷體" w:cs="新細明體"/>
                                <w:kern w:val="0"/>
                                <w:sz w:val="20"/>
                              </w:rPr>
                            </w:pPr>
                            <w:r w:rsidRPr="008D07F3">
                              <w:rPr>
                                <w:rFonts w:ascii="標楷體" w:eastAsia="標楷體" w:hAnsi="標楷體" w:cs="新細明體" w:hint="eastAsia"/>
                                <w:kern w:val="0"/>
                                <w:sz w:val="20"/>
                              </w:rPr>
                              <w:t>產業園</w:t>
                            </w:r>
                            <w:r w:rsidRPr="00085F61">
                              <w:rPr>
                                <w:rFonts w:ascii="標楷體" w:eastAsia="標楷體" w:hAnsi="標楷體" w:cs="新細明體" w:hint="eastAsia"/>
                                <w:kern w:val="0"/>
                                <w:sz w:val="20"/>
                              </w:rPr>
                              <w:t>區名稱</w:t>
                            </w:r>
                          </w:p>
                        </w:tc>
                        <w:tc>
                          <w:tcPr>
                            <w:tcW w:w="709" w:type="dxa"/>
                            <w:vMerge w:val="restart"/>
                            <w:tcBorders>
                              <w:right w:val="nil"/>
                            </w:tcBorders>
                            <w:shd w:val="clear" w:color="auto" w:fill="auto"/>
                            <w:noWrap/>
                            <w:vAlign w:val="center"/>
                          </w:tcPr>
                          <w:p w14:paraId="5FFD8574" w14:textId="77777777" w:rsidR="005C6D63" w:rsidRPr="00085F61" w:rsidRDefault="005C6D63" w:rsidP="006B37A4">
                            <w:pPr>
                              <w:jc w:val="center"/>
                              <w:rPr>
                                <w:rFonts w:ascii="標楷體" w:eastAsia="標楷體" w:hAnsi="標楷體" w:cs="新細明體"/>
                                <w:kern w:val="0"/>
                                <w:sz w:val="20"/>
                              </w:rPr>
                            </w:pPr>
                            <w:r w:rsidRPr="00085F61">
                              <w:rPr>
                                <w:rFonts w:ascii="標楷體" w:eastAsia="標楷體" w:hAnsi="標楷體" w:cs="新細明體" w:hint="eastAsia"/>
                                <w:kern w:val="0"/>
                                <w:sz w:val="20"/>
                              </w:rPr>
                              <w:t>筆數</w:t>
                            </w:r>
                          </w:p>
                        </w:tc>
                        <w:tc>
                          <w:tcPr>
                            <w:tcW w:w="992" w:type="dxa"/>
                            <w:vMerge w:val="restart"/>
                            <w:tcBorders>
                              <w:right w:val="nil"/>
                            </w:tcBorders>
                            <w:shd w:val="clear" w:color="auto" w:fill="auto"/>
                            <w:vAlign w:val="center"/>
                          </w:tcPr>
                          <w:p w14:paraId="1BF59B12" w14:textId="77777777" w:rsidR="005C6D63" w:rsidRPr="00085F61" w:rsidRDefault="005C6D63" w:rsidP="002619B2">
                            <w:pPr>
                              <w:jc w:val="center"/>
                              <w:rPr>
                                <w:rFonts w:ascii="標楷體" w:eastAsia="標楷體" w:hAnsi="標楷體" w:cs="新細明體"/>
                                <w:kern w:val="0"/>
                                <w:sz w:val="20"/>
                              </w:rPr>
                            </w:pPr>
                            <w:r w:rsidRPr="00085F61">
                              <w:rPr>
                                <w:rFonts w:ascii="標楷體" w:eastAsia="標楷體" w:hAnsi="標楷體" w:cs="新細明體" w:hint="eastAsia"/>
                                <w:kern w:val="0"/>
                                <w:sz w:val="20"/>
                              </w:rPr>
                              <w:t>面積</w:t>
                            </w:r>
                          </w:p>
                        </w:tc>
                        <w:tc>
                          <w:tcPr>
                            <w:tcW w:w="709" w:type="dxa"/>
                            <w:tcBorders>
                              <w:left w:val="nil"/>
                            </w:tcBorders>
                            <w:shd w:val="clear" w:color="auto" w:fill="auto"/>
                            <w:vAlign w:val="center"/>
                          </w:tcPr>
                          <w:p w14:paraId="384AB28B" w14:textId="77777777" w:rsidR="005C6D63" w:rsidRPr="00085F61" w:rsidRDefault="005C6D63" w:rsidP="006B37A4">
                            <w:pPr>
                              <w:jc w:val="center"/>
                              <w:rPr>
                                <w:rFonts w:ascii="標楷體" w:eastAsia="標楷體" w:hAnsi="標楷體" w:cs="新細明體"/>
                                <w:kern w:val="0"/>
                                <w:sz w:val="20"/>
                              </w:rPr>
                            </w:pPr>
                          </w:p>
                        </w:tc>
                        <w:tc>
                          <w:tcPr>
                            <w:tcW w:w="992" w:type="dxa"/>
                            <w:vMerge w:val="restart"/>
                            <w:shd w:val="clear" w:color="auto" w:fill="auto"/>
                            <w:noWrap/>
                            <w:vAlign w:val="center"/>
                          </w:tcPr>
                          <w:p w14:paraId="24B05065" w14:textId="77777777" w:rsidR="005C6D63" w:rsidRPr="00085F61" w:rsidRDefault="005C6D63" w:rsidP="002619B2">
                            <w:pPr>
                              <w:jc w:val="center"/>
                              <w:rPr>
                                <w:rFonts w:ascii="標楷體" w:eastAsia="標楷體" w:hAnsi="標楷體" w:cs="新細明體"/>
                                <w:kern w:val="0"/>
                                <w:sz w:val="20"/>
                              </w:rPr>
                            </w:pPr>
                            <w:r w:rsidRPr="00085F61">
                              <w:rPr>
                                <w:rFonts w:ascii="標楷體" w:eastAsia="標楷體" w:hAnsi="標楷體" w:cs="新細明體" w:hint="eastAsia"/>
                                <w:kern w:val="0"/>
                                <w:sz w:val="20"/>
                              </w:rPr>
                              <w:t>公告現值</w:t>
                            </w:r>
                          </w:p>
                        </w:tc>
                        <w:tc>
                          <w:tcPr>
                            <w:tcW w:w="992" w:type="dxa"/>
                            <w:vMerge w:val="restart"/>
                            <w:tcBorders>
                              <w:right w:val="nil"/>
                            </w:tcBorders>
                            <w:shd w:val="clear" w:color="auto" w:fill="auto"/>
                            <w:vAlign w:val="center"/>
                          </w:tcPr>
                          <w:p w14:paraId="1B08FAA0" w14:textId="77777777" w:rsidR="005C6D63" w:rsidRPr="00085F61" w:rsidRDefault="005C6D63" w:rsidP="002619B2">
                            <w:pPr>
                              <w:jc w:val="center"/>
                              <w:rPr>
                                <w:rFonts w:ascii="標楷體" w:eastAsia="標楷體" w:hAnsi="標楷體" w:cs="新細明體"/>
                                <w:kern w:val="0"/>
                                <w:sz w:val="20"/>
                              </w:rPr>
                            </w:pPr>
                            <w:r w:rsidRPr="00085F61">
                              <w:rPr>
                                <w:rFonts w:ascii="標楷體" w:eastAsia="標楷體" w:hAnsi="標楷體" w:cs="新細明體" w:hint="eastAsia"/>
                                <w:kern w:val="0"/>
                                <w:sz w:val="20"/>
                              </w:rPr>
                              <w:t>應收取</w:t>
                            </w:r>
                          </w:p>
                          <w:p w14:paraId="42838DFD" w14:textId="77777777" w:rsidR="005C6D63" w:rsidRPr="00085F61" w:rsidRDefault="005C6D63" w:rsidP="002619B2">
                            <w:pPr>
                              <w:jc w:val="center"/>
                              <w:rPr>
                                <w:rFonts w:ascii="標楷體" w:eastAsia="標楷體" w:hAnsi="標楷體" w:cs="新細明體"/>
                                <w:spacing w:val="-10"/>
                                <w:kern w:val="0"/>
                                <w:sz w:val="20"/>
                              </w:rPr>
                            </w:pPr>
                            <w:r w:rsidRPr="00085F61">
                              <w:rPr>
                                <w:rFonts w:ascii="標楷體" w:eastAsia="標楷體" w:hAnsi="標楷體" w:cs="新細明體" w:hint="eastAsia"/>
                                <w:spacing w:val="-10"/>
                                <w:kern w:val="0"/>
                                <w:sz w:val="20"/>
                              </w:rPr>
                              <w:t>使用補償金</w:t>
                            </w:r>
                          </w:p>
                        </w:tc>
                        <w:tc>
                          <w:tcPr>
                            <w:tcW w:w="992" w:type="dxa"/>
                            <w:tcBorders>
                              <w:left w:val="nil"/>
                            </w:tcBorders>
                            <w:shd w:val="clear" w:color="auto" w:fill="auto"/>
                            <w:vAlign w:val="center"/>
                          </w:tcPr>
                          <w:p w14:paraId="4BEAEFC9" w14:textId="77777777" w:rsidR="005C6D63" w:rsidRPr="00085F61" w:rsidRDefault="005C6D63" w:rsidP="000A6720">
                            <w:pPr>
                              <w:jc w:val="center"/>
                              <w:rPr>
                                <w:rFonts w:ascii="標楷體" w:eastAsia="標楷體" w:hAnsi="標楷體" w:cs="新細明體"/>
                                <w:kern w:val="0"/>
                                <w:sz w:val="20"/>
                              </w:rPr>
                            </w:pPr>
                          </w:p>
                        </w:tc>
                      </w:tr>
                      <w:tr w:rsidR="005C6D63" w:rsidRPr="00085F61" w14:paraId="43E63EEB" w14:textId="77777777" w:rsidTr="001E1C55">
                        <w:trPr>
                          <w:trHeight w:hRule="exact" w:val="397"/>
                          <w:jc w:val="center"/>
                        </w:trPr>
                        <w:tc>
                          <w:tcPr>
                            <w:tcW w:w="1049" w:type="dxa"/>
                            <w:vMerge/>
                            <w:shd w:val="clear" w:color="auto" w:fill="E5B8B7" w:themeFill="accent2" w:themeFillTint="66"/>
                            <w:noWrap/>
                            <w:vAlign w:val="center"/>
                          </w:tcPr>
                          <w:p w14:paraId="3B99308A" w14:textId="77777777" w:rsidR="005C6D63" w:rsidRPr="00085F61" w:rsidRDefault="005C6D63" w:rsidP="000A6720">
                            <w:pPr>
                              <w:jc w:val="center"/>
                              <w:rPr>
                                <w:rFonts w:ascii="標楷體" w:eastAsia="標楷體" w:hAnsi="標楷體" w:cs="新細明體"/>
                                <w:kern w:val="0"/>
                                <w:sz w:val="20"/>
                              </w:rPr>
                            </w:pPr>
                          </w:p>
                        </w:tc>
                        <w:tc>
                          <w:tcPr>
                            <w:tcW w:w="709" w:type="dxa"/>
                            <w:vMerge/>
                            <w:shd w:val="clear" w:color="auto" w:fill="E5B8B7" w:themeFill="accent2" w:themeFillTint="66"/>
                            <w:noWrap/>
                            <w:vAlign w:val="center"/>
                          </w:tcPr>
                          <w:p w14:paraId="7EE7F845" w14:textId="77777777" w:rsidR="005C6D63" w:rsidRPr="00085F61" w:rsidRDefault="005C6D63" w:rsidP="000A6720">
                            <w:pPr>
                              <w:jc w:val="center"/>
                              <w:rPr>
                                <w:rFonts w:ascii="標楷體" w:eastAsia="標楷體" w:hAnsi="標楷體" w:cs="新細明體"/>
                                <w:kern w:val="0"/>
                                <w:sz w:val="20"/>
                              </w:rPr>
                            </w:pPr>
                          </w:p>
                        </w:tc>
                        <w:tc>
                          <w:tcPr>
                            <w:tcW w:w="992" w:type="dxa"/>
                            <w:vMerge/>
                            <w:shd w:val="clear" w:color="auto" w:fill="auto"/>
                            <w:vAlign w:val="center"/>
                          </w:tcPr>
                          <w:p w14:paraId="242C5C9D" w14:textId="77777777" w:rsidR="005C6D63" w:rsidRPr="00085F61" w:rsidRDefault="005C6D63" w:rsidP="000A6720">
                            <w:pPr>
                              <w:jc w:val="center"/>
                              <w:rPr>
                                <w:rFonts w:ascii="標楷體" w:eastAsia="標楷體" w:hAnsi="標楷體" w:cs="新細明體"/>
                                <w:kern w:val="0"/>
                                <w:sz w:val="20"/>
                              </w:rPr>
                            </w:pPr>
                          </w:p>
                        </w:tc>
                        <w:tc>
                          <w:tcPr>
                            <w:tcW w:w="709" w:type="dxa"/>
                            <w:shd w:val="clear" w:color="auto" w:fill="auto"/>
                            <w:vAlign w:val="center"/>
                          </w:tcPr>
                          <w:p w14:paraId="54E9BC17" w14:textId="77777777" w:rsidR="005C6D63" w:rsidRPr="00085F61" w:rsidRDefault="005C6D63" w:rsidP="000A6720">
                            <w:pPr>
                              <w:jc w:val="center"/>
                              <w:rPr>
                                <w:rFonts w:ascii="標楷體" w:eastAsia="標楷體" w:hAnsi="標楷體" w:cs="新細明體"/>
                                <w:kern w:val="0"/>
                                <w:sz w:val="20"/>
                              </w:rPr>
                            </w:pPr>
                            <w:r w:rsidRPr="00085F61">
                              <w:rPr>
                                <w:rFonts w:ascii="標楷體" w:eastAsia="標楷體" w:hAnsi="標楷體" w:cs="新細明體" w:hint="eastAsia"/>
                                <w:kern w:val="0"/>
                                <w:sz w:val="20"/>
                              </w:rPr>
                              <w:t>占比</w:t>
                            </w:r>
                          </w:p>
                        </w:tc>
                        <w:tc>
                          <w:tcPr>
                            <w:tcW w:w="992" w:type="dxa"/>
                            <w:vMerge/>
                            <w:shd w:val="clear" w:color="auto" w:fill="E5B8B7" w:themeFill="accent2" w:themeFillTint="66"/>
                            <w:noWrap/>
                            <w:vAlign w:val="center"/>
                          </w:tcPr>
                          <w:p w14:paraId="25E19C05" w14:textId="77777777" w:rsidR="005C6D63" w:rsidRPr="00085F61" w:rsidRDefault="005C6D63" w:rsidP="000A6720">
                            <w:pPr>
                              <w:jc w:val="center"/>
                              <w:rPr>
                                <w:rFonts w:ascii="標楷體" w:eastAsia="標楷體" w:hAnsi="標楷體" w:cs="新細明體"/>
                                <w:kern w:val="0"/>
                                <w:sz w:val="20"/>
                              </w:rPr>
                            </w:pPr>
                          </w:p>
                        </w:tc>
                        <w:tc>
                          <w:tcPr>
                            <w:tcW w:w="992" w:type="dxa"/>
                            <w:vMerge/>
                            <w:shd w:val="clear" w:color="auto" w:fill="E5B8B7" w:themeFill="accent2" w:themeFillTint="66"/>
                          </w:tcPr>
                          <w:p w14:paraId="5B2B213D" w14:textId="77777777" w:rsidR="005C6D63" w:rsidRPr="00085F61" w:rsidRDefault="005C6D63" w:rsidP="000A6720">
                            <w:pPr>
                              <w:jc w:val="center"/>
                              <w:rPr>
                                <w:rFonts w:ascii="標楷體" w:eastAsia="標楷體" w:hAnsi="標楷體" w:cs="新細明體"/>
                                <w:kern w:val="0"/>
                                <w:sz w:val="20"/>
                              </w:rPr>
                            </w:pPr>
                          </w:p>
                        </w:tc>
                        <w:tc>
                          <w:tcPr>
                            <w:tcW w:w="992" w:type="dxa"/>
                            <w:shd w:val="clear" w:color="auto" w:fill="auto"/>
                            <w:vAlign w:val="center"/>
                          </w:tcPr>
                          <w:p w14:paraId="20A70E8F" w14:textId="77777777" w:rsidR="005C6D63" w:rsidRPr="00085F61" w:rsidRDefault="005C6D63" w:rsidP="000A6720">
                            <w:pPr>
                              <w:jc w:val="center"/>
                              <w:rPr>
                                <w:rFonts w:ascii="標楷體" w:eastAsia="標楷體" w:hAnsi="標楷體" w:cs="新細明體"/>
                                <w:kern w:val="0"/>
                                <w:sz w:val="20"/>
                              </w:rPr>
                            </w:pPr>
                            <w:r w:rsidRPr="00085F61">
                              <w:rPr>
                                <w:rFonts w:ascii="標楷體" w:eastAsia="標楷體" w:hAnsi="標楷體" w:cs="新細明體" w:hint="eastAsia"/>
                                <w:kern w:val="0"/>
                                <w:sz w:val="20"/>
                              </w:rPr>
                              <w:t>已收取</w:t>
                            </w:r>
                          </w:p>
                        </w:tc>
                      </w:tr>
                      <w:tr w:rsidR="005C6D63" w:rsidRPr="00085F61" w14:paraId="252C9EAB" w14:textId="77777777" w:rsidTr="001E1C55">
                        <w:trPr>
                          <w:trHeight w:hRule="exact" w:val="488"/>
                          <w:jc w:val="center"/>
                        </w:trPr>
                        <w:tc>
                          <w:tcPr>
                            <w:tcW w:w="1049" w:type="dxa"/>
                            <w:shd w:val="clear" w:color="auto" w:fill="auto"/>
                            <w:noWrap/>
                            <w:vAlign w:val="center"/>
                          </w:tcPr>
                          <w:p w14:paraId="73089556" w14:textId="77777777" w:rsidR="005C6D63" w:rsidRPr="00085F61" w:rsidRDefault="005C6D63" w:rsidP="000A6720">
                            <w:pPr>
                              <w:jc w:val="center"/>
                              <w:rPr>
                                <w:rFonts w:ascii="標楷體" w:eastAsia="標楷體" w:hAnsi="標楷體" w:cs="新細明體"/>
                                <w:b/>
                                <w:bCs/>
                                <w:kern w:val="0"/>
                                <w:sz w:val="20"/>
                              </w:rPr>
                            </w:pPr>
                            <w:r w:rsidRPr="00085F61">
                              <w:rPr>
                                <w:rFonts w:ascii="標楷體" w:eastAsia="標楷體" w:hAnsi="標楷體" w:cs="新細明體" w:hint="eastAsia"/>
                                <w:b/>
                                <w:bCs/>
                                <w:kern w:val="0"/>
                                <w:sz w:val="20"/>
                              </w:rPr>
                              <w:t>合計</w:t>
                            </w:r>
                          </w:p>
                        </w:tc>
                        <w:tc>
                          <w:tcPr>
                            <w:tcW w:w="709" w:type="dxa"/>
                            <w:shd w:val="clear" w:color="auto" w:fill="auto"/>
                            <w:noWrap/>
                            <w:vAlign w:val="center"/>
                          </w:tcPr>
                          <w:p w14:paraId="2B55E786" w14:textId="77777777" w:rsidR="005C6D63" w:rsidRPr="00AC4052" w:rsidRDefault="005C6D63" w:rsidP="000A6720">
                            <w:pPr>
                              <w:ind w:rightChars="20" w:right="48"/>
                              <w:jc w:val="right"/>
                              <w:rPr>
                                <w:rFonts w:ascii="標楷體" w:eastAsia="標楷體" w:hAnsi="標楷體" w:cs="新細明體"/>
                                <w:b/>
                                <w:bCs/>
                                <w:kern w:val="0"/>
                                <w:sz w:val="20"/>
                              </w:rPr>
                            </w:pPr>
                            <w:r w:rsidRPr="00AC4052">
                              <w:rPr>
                                <w:rFonts w:ascii="標楷體" w:eastAsia="標楷體" w:hAnsi="標楷體" w:hint="eastAsia"/>
                                <w:b/>
                                <w:bCs/>
                                <w:sz w:val="20"/>
                              </w:rPr>
                              <w:t xml:space="preserve">   </w:t>
                            </w:r>
                            <w:r w:rsidRPr="00AC4052">
                              <w:rPr>
                                <w:rFonts w:ascii="標楷體" w:eastAsia="標楷體" w:hAnsi="標楷體"/>
                                <w:b/>
                                <w:bCs/>
                                <w:sz w:val="20"/>
                              </w:rPr>
                              <w:t>200</w:t>
                            </w:r>
                            <w:r w:rsidRPr="00AC4052">
                              <w:rPr>
                                <w:rFonts w:ascii="標楷體" w:eastAsia="標楷體" w:hAnsi="標楷體" w:hint="eastAsia"/>
                                <w:b/>
                                <w:bCs/>
                                <w:sz w:val="20"/>
                              </w:rPr>
                              <w:t xml:space="preserve"> </w:t>
                            </w:r>
                          </w:p>
                        </w:tc>
                        <w:tc>
                          <w:tcPr>
                            <w:tcW w:w="992" w:type="dxa"/>
                            <w:vAlign w:val="center"/>
                          </w:tcPr>
                          <w:p w14:paraId="199FCD15" w14:textId="77777777" w:rsidR="005C6D63" w:rsidRPr="00AC4052" w:rsidRDefault="005C6D63" w:rsidP="000A6720">
                            <w:pPr>
                              <w:ind w:rightChars="20" w:right="48"/>
                              <w:jc w:val="right"/>
                              <w:rPr>
                                <w:rFonts w:ascii="標楷體" w:eastAsia="標楷體" w:hAnsi="標楷體"/>
                                <w:b/>
                                <w:bCs/>
                                <w:sz w:val="20"/>
                              </w:rPr>
                            </w:pPr>
                            <w:r w:rsidRPr="00AC4052">
                              <w:rPr>
                                <w:rFonts w:ascii="標楷體" w:eastAsia="標楷體" w:hAnsi="標楷體"/>
                                <w:b/>
                                <w:bCs/>
                                <w:sz w:val="20"/>
                              </w:rPr>
                              <w:t>7</w:t>
                            </w:r>
                            <w:r w:rsidRPr="00AC4052">
                              <w:rPr>
                                <w:rFonts w:ascii="標楷體" w:eastAsia="標楷體" w:hAnsi="標楷體" w:hint="eastAsia"/>
                                <w:b/>
                                <w:bCs/>
                                <w:sz w:val="20"/>
                              </w:rPr>
                              <w:t>,6</w:t>
                            </w:r>
                            <w:r w:rsidRPr="00AC4052">
                              <w:rPr>
                                <w:rFonts w:ascii="標楷體" w:eastAsia="標楷體" w:hAnsi="標楷體"/>
                                <w:b/>
                                <w:bCs/>
                                <w:sz w:val="20"/>
                              </w:rPr>
                              <w:t>71</w:t>
                            </w:r>
                            <w:r w:rsidRPr="00AC4052">
                              <w:rPr>
                                <w:rFonts w:ascii="標楷體" w:eastAsia="標楷體" w:hAnsi="標楷體" w:hint="eastAsia"/>
                                <w:b/>
                                <w:bCs/>
                                <w:sz w:val="20"/>
                              </w:rPr>
                              <w:t xml:space="preserve"> </w:t>
                            </w:r>
                          </w:p>
                        </w:tc>
                        <w:tc>
                          <w:tcPr>
                            <w:tcW w:w="709" w:type="dxa"/>
                            <w:vAlign w:val="center"/>
                          </w:tcPr>
                          <w:p w14:paraId="228B6A75" w14:textId="77777777" w:rsidR="005C6D63" w:rsidRPr="00AC4052" w:rsidRDefault="005C6D63" w:rsidP="000A6720">
                            <w:pPr>
                              <w:ind w:rightChars="20" w:right="48"/>
                              <w:jc w:val="right"/>
                              <w:rPr>
                                <w:rFonts w:ascii="標楷體" w:eastAsia="標楷體" w:hAnsi="標楷體"/>
                                <w:b/>
                                <w:bCs/>
                                <w:spacing w:val="-5"/>
                                <w:sz w:val="20"/>
                              </w:rPr>
                            </w:pPr>
                            <w:r w:rsidRPr="00AC4052">
                              <w:rPr>
                                <w:rFonts w:ascii="標楷體" w:eastAsia="標楷體" w:hAnsi="標楷體" w:hint="eastAsia"/>
                                <w:b/>
                                <w:bCs/>
                                <w:spacing w:val="-5"/>
                                <w:sz w:val="20"/>
                              </w:rPr>
                              <w:t>100</w:t>
                            </w:r>
                            <w:r w:rsidRPr="00AC4052">
                              <w:rPr>
                                <w:rFonts w:ascii="標楷體" w:eastAsia="標楷體" w:hAnsi="標楷體"/>
                                <w:b/>
                                <w:bCs/>
                                <w:spacing w:val="-5"/>
                                <w:sz w:val="20"/>
                              </w:rPr>
                              <w:t>.00</w:t>
                            </w:r>
                          </w:p>
                        </w:tc>
                        <w:tc>
                          <w:tcPr>
                            <w:tcW w:w="992" w:type="dxa"/>
                            <w:shd w:val="clear" w:color="auto" w:fill="auto"/>
                            <w:noWrap/>
                            <w:vAlign w:val="center"/>
                          </w:tcPr>
                          <w:p w14:paraId="597FDD73" w14:textId="77777777" w:rsidR="005C6D63" w:rsidRPr="00AC4052" w:rsidRDefault="005C6D63" w:rsidP="000A6720">
                            <w:pPr>
                              <w:ind w:rightChars="20" w:right="48"/>
                              <w:jc w:val="right"/>
                              <w:rPr>
                                <w:rFonts w:ascii="標楷體" w:eastAsia="標楷體" w:hAnsi="標楷體"/>
                                <w:b/>
                                <w:bCs/>
                                <w:sz w:val="20"/>
                              </w:rPr>
                            </w:pPr>
                            <w:r w:rsidRPr="00AC4052">
                              <w:rPr>
                                <w:rFonts w:ascii="標楷體" w:eastAsia="標楷體" w:hAnsi="標楷體" w:hint="eastAsia"/>
                                <w:b/>
                                <w:bCs/>
                                <w:sz w:val="20"/>
                              </w:rPr>
                              <w:t>11</w:t>
                            </w:r>
                            <w:r w:rsidRPr="00AC4052">
                              <w:rPr>
                                <w:rFonts w:ascii="標楷體" w:eastAsia="標楷體" w:hAnsi="標楷體"/>
                                <w:b/>
                                <w:bCs/>
                                <w:sz w:val="20"/>
                              </w:rPr>
                              <w:t>1</w:t>
                            </w:r>
                            <w:r w:rsidRPr="00AC4052">
                              <w:rPr>
                                <w:rFonts w:ascii="標楷體" w:eastAsia="標楷體" w:hAnsi="標楷體" w:hint="eastAsia"/>
                                <w:b/>
                                <w:bCs/>
                                <w:sz w:val="20"/>
                              </w:rPr>
                              <w:t>,</w:t>
                            </w:r>
                            <w:r w:rsidRPr="00AC4052">
                              <w:rPr>
                                <w:rFonts w:ascii="標楷體" w:eastAsia="標楷體" w:hAnsi="標楷體"/>
                                <w:b/>
                                <w:bCs/>
                                <w:sz w:val="20"/>
                              </w:rPr>
                              <w:t>867</w:t>
                            </w:r>
                            <w:r w:rsidRPr="00AC4052">
                              <w:rPr>
                                <w:rFonts w:ascii="標楷體" w:eastAsia="標楷體" w:hAnsi="標楷體" w:hint="eastAsia"/>
                                <w:b/>
                                <w:bCs/>
                                <w:sz w:val="20"/>
                              </w:rPr>
                              <w:t xml:space="preserve"> </w:t>
                            </w:r>
                          </w:p>
                        </w:tc>
                        <w:tc>
                          <w:tcPr>
                            <w:tcW w:w="992" w:type="dxa"/>
                            <w:vAlign w:val="center"/>
                          </w:tcPr>
                          <w:p w14:paraId="195F618B" w14:textId="77777777" w:rsidR="005C6D63" w:rsidRPr="00AC4052" w:rsidRDefault="005C6D63" w:rsidP="000A6720">
                            <w:pPr>
                              <w:ind w:rightChars="20" w:right="48"/>
                              <w:jc w:val="right"/>
                              <w:rPr>
                                <w:rFonts w:ascii="標楷體" w:eastAsia="標楷體" w:hAnsi="標楷體"/>
                                <w:b/>
                                <w:bCs/>
                                <w:sz w:val="20"/>
                              </w:rPr>
                            </w:pPr>
                            <w:r w:rsidRPr="00AC4052">
                              <w:rPr>
                                <w:rFonts w:ascii="標楷體" w:eastAsia="標楷體" w:hAnsi="標楷體" w:hint="eastAsia"/>
                                <w:b/>
                                <w:bCs/>
                                <w:sz w:val="20"/>
                              </w:rPr>
                              <w:t xml:space="preserve">  17,961 </w:t>
                            </w:r>
                          </w:p>
                        </w:tc>
                        <w:tc>
                          <w:tcPr>
                            <w:tcW w:w="992" w:type="dxa"/>
                            <w:vAlign w:val="center"/>
                          </w:tcPr>
                          <w:p w14:paraId="7B2DC006" w14:textId="77777777" w:rsidR="005C6D63" w:rsidRPr="00085F61" w:rsidRDefault="005C6D63" w:rsidP="000A6720">
                            <w:pPr>
                              <w:ind w:rightChars="20" w:right="48"/>
                              <w:jc w:val="right"/>
                              <w:rPr>
                                <w:rFonts w:ascii="標楷體" w:eastAsia="標楷體" w:hAnsi="標楷體"/>
                                <w:b/>
                                <w:bCs/>
                                <w:sz w:val="20"/>
                              </w:rPr>
                            </w:pPr>
                            <w:r w:rsidRPr="00085F61">
                              <w:rPr>
                                <w:rFonts w:ascii="標楷體" w:eastAsia="標楷體" w:hAnsi="標楷體" w:hint="eastAsia"/>
                                <w:b/>
                                <w:bCs/>
                                <w:sz w:val="20"/>
                              </w:rPr>
                              <w:t xml:space="preserve">6,410 </w:t>
                            </w:r>
                          </w:p>
                        </w:tc>
                      </w:tr>
                      <w:tr w:rsidR="005C6D63" w:rsidRPr="00085F61" w14:paraId="527A0CC5" w14:textId="77777777" w:rsidTr="001E1C55">
                        <w:trPr>
                          <w:trHeight w:hRule="exact" w:val="488"/>
                          <w:jc w:val="center"/>
                        </w:trPr>
                        <w:tc>
                          <w:tcPr>
                            <w:tcW w:w="1049" w:type="dxa"/>
                            <w:shd w:val="clear" w:color="auto" w:fill="auto"/>
                            <w:noWrap/>
                            <w:vAlign w:val="center"/>
                            <w:hideMark/>
                          </w:tcPr>
                          <w:p w14:paraId="3BCFBC98" w14:textId="77777777" w:rsidR="005C6D63" w:rsidRPr="00085F61" w:rsidRDefault="005C6D63" w:rsidP="000A6720">
                            <w:pPr>
                              <w:jc w:val="center"/>
                              <w:rPr>
                                <w:rFonts w:ascii="標楷體" w:eastAsia="標楷體" w:hAnsi="標楷體" w:cs="新細明體"/>
                                <w:kern w:val="0"/>
                                <w:sz w:val="20"/>
                              </w:rPr>
                            </w:pPr>
                            <w:r w:rsidRPr="00085F61">
                              <w:rPr>
                                <w:rFonts w:ascii="標楷體" w:eastAsia="標楷體" w:hAnsi="標楷體" w:cs="新細明體" w:hint="eastAsia"/>
                                <w:kern w:val="0"/>
                                <w:sz w:val="20"/>
                              </w:rPr>
                              <w:t>美崙</w:t>
                            </w:r>
                          </w:p>
                        </w:tc>
                        <w:tc>
                          <w:tcPr>
                            <w:tcW w:w="709" w:type="dxa"/>
                            <w:shd w:val="clear" w:color="auto" w:fill="auto"/>
                            <w:noWrap/>
                            <w:vAlign w:val="center"/>
                            <w:hideMark/>
                          </w:tcPr>
                          <w:p w14:paraId="2B82EF15" w14:textId="77777777" w:rsidR="005C6D63" w:rsidRPr="00AC4052" w:rsidRDefault="005C6D63" w:rsidP="000A6720">
                            <w:pPr>
                              <w:ind w:rightChars="20" w:right="48"/>
                              <w:jc w:val="right"/>
                              <w:rPr>
                                <w:rFonts w:ascii="標楷體" w:eastAsia="標楷體" w:hAnsi="標楷體" w:cs="新細明體"/>
                                <w:kern w:val="0"/>
                                <w:sz w:val="20"/>
                              </w:rPr>
                            </w:pPr>
                            <w:r w:rsidRPr="00AC4052">
                              <w:rPr>
                                <w:rFonts w:ascii="標楷體" w:eastAsia="標楷體" w:hAnsi="標楷體" w:hint="eastAsia"/>
                                <w:sz w:val="20"/>
                              </w:rPr>
                              <w:t xml:space="preserve">    1</w:t>
                            </w:r>
                            <w:r w:rsidRPr="00AC4052">
                              <w:rPr>
                                <w:rFonts w:ascii="標楷體" w:eastAsia="標楷體" w:hAnsi="標楷體"/>
                                <w:sz w:val="20"/>
                              </w:rPr>
                              <w:t>4</w:t>
                            </w:r>
                            <w:r w:rsidRPr="00AC4052">
                              <w:rPr>
                                <w:rFonts w:ascii="標楷體" w:eastAsia="標楷體" w:hAnsi="標楷體" w:hint="eastAsia"/>
                                <w:sz w:val="20"/>
                              </w:rPr>
                              <w:t xml:space="preserve"> </w:t>
                            </w:r>
                          </w:p>
                        </w:tc>
                        <w:tc>
                          <w:tcPr>
                            <w:tcW w:w="992" w:type="dxa"/>
                            <w:vAlign w:val="center"/>
                          </w:tcPr>
                          <w:p w14:paraId="591AC6A1"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706</w:t>
                            </w:r>
                          </w:p>
                        </w:tc>
                        <w:tc>
                          <w:tcPr>
                            <w:tcW w:w="709" w:type="dxa"/>
                            <w:vAlign w:val="center"/>
                          </w:tcPr>
                          <w:p w14:paraId="7342EBB2" w14:textId="77777777" w:rsidR="005C6D63" w:rsidRPr="00AC4052" w:rsidRDefault="005C6D63" w:rsidP="000A6720">
                            <w:pPr>
                              <w:ind w:rightChars="20" w:right="48"/>
                              <w:jc w:val="right"/>
                              <w:rPr>
                                <w:rFonts w:ascii="標楷體" w:eastAsia="標楷體" w:hAnsi="標楷體"/>
                                <w:spacing w:val="-5"/>
                                <w:sz w:val="20"/>
                              </w:rPr>
                            </w:pPr>
                            <w:r w:rsidRPr="00AC4052">
                              <w:rPr>
                                <w:rFonts w:ascii="標楷體" w:eastAsia="標楷體" w:hAnsi="標楷體" w:hint="eastAsia"/>
                                <w:spacing w:val="-5"/>
                                <w:sz w:val="20"/>
                              </w:rPr>
                              <w:t>9.20</w:t>
                            </w:r>
                          </w:p>
                        </w:tc>
                        <w:tc>
                          <w:tcPr>
                            <w:tcW w:w="992" w:type="dxa"/>
                            <w:shd w:val="clear" w:color="auto" w:fill="auto"/>
                            <w:noWrap/>
                            <w:vAlign w:val="center"/>
                            <w:hideMark/>
                          </w:tcPr>
                          <w:p w14:paraId="69590A5E"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 xml:space="preserve"> </w:t>
                            </w:r>
                            <w:r w:rsidRPr="00AC4052">
                              <w:rPr>
                                <w:rFonts w:ascii="標楷體" w:eastAsia="標楷體" w:hAnsi="標楷體"/>
                                <w:sz w:val="20"/>
                              </w:rPr>
                              <w:t>4</w:t>
                            </w:r>
                            <w:r w:rsidRPr="00AC4052">
                              <w:rPr>
                                <w:rFonts w:ascii="標楷體" w:eastAsia="標楷體" w:hAnsi="標楷體" w:hint="eastAsia"/>
                                <w:sz w:val="20"/>
                              </w:rPr>
                              <w:t>,</w:t>
                            </w:r>
                            <w:r w:rsidRPr="00AC4052">
                              <w:rPr>
                                <w:rFonts w:ascii="標楷體" w:eastAsia="標楷體" w:hAnsi="標楷體"/>
                                <w:sz w:val="20"/>
                              </w:rPr>
                              <w:t>942</w:t>
                            </w:r>
                            <w:r w:rsidRPr="00AC4052">
                              <w:rPr>
                                <w:rFonts w:ascii="標楷體" w:eastAsia="標楷體" w:hAnsi="標楷體" w:hint="eastAsia"/>
                                <w:sz w:val="20"/>
                              </w:rPr>
                              <w:t xml:space="preserve"> </w:t>
                            </w:r>
                          </w:p>
                        </w:tc>
                        <w:tc>
                          <w:tcPr>
                            <w:tcW w:w="992" w:type="dxa"/>
                            <w:vAlign w:val="center"/>
                          </w:tcPr>
                          <w:p w14:paraId="17EF97FC"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2,5</w:t>
                            </w:r>
                            <w:r w:rsidRPr="00AC4052">
                              <w:rPr>
                                <w:rFonts w:ascii="標楷體" w:eastAsia="標楷體" w:hAnsi="標楷體"/>
                                <w:sz w:val="20"/>
                              </w:rPr>
                              <w:t>98</w:t>
                            </w:r>
                            <w:r w:rsidRPr="00AC4052">
                              <w:rPr>
                                <w:rFonts w:ascii="標楷體" w:eastAsia="標楷體" w:hAnsi="標楷體" w:hint="eastAsia"/>
                                <w:sz w:val="20"/>
                              </w:rPr>
                              <w:t xml:space="preserve"> </w:t>
                            </w:r>
                          </w:p>
                        </w:tc>
                        <w:tc>
                          <w:tcPr>
                            <w:tcW w:w="992" w:type="dxa"/>
                            <w:vAlign w:val="center"/>
                          </w:tcPr>
                          <w:p w14:paraId="5DA65E3C" w14:textId="77777777" w:rsidR="005C6D63" w:rsidRPr="00085F61" w:rsidRDefault="005C6D63" w:rsidP="000A6720">
                            <w:pPr>
                              <w:ind w:rightChars="20" w:right="48"/>
                              <w:jc w:val="right"/>
                              <w:rPr>
                                <w:rFonts w:ascii="標楷體" w:eastAsia="標楷體" w:hAnsi="標楷體"/>
                                <w:sz w:val="20"/>
                              </w:rPr>
                            </w:pPr>
                            <w:r w:rsidRPr="00085F61">
                              <w:rPr>
                                <w:rFonts w:ascii="標楷體" w:eastAsia="標楷體" w:hAnsi="標楷體" w:hint="eastAsia"/>
                                <w:sz w:val="20"/>
                              </w:rPr>
                              <w:t>2,</w:t>
                            </w:r>
                            <w:r w:rsidRPr="00085F61">
                              <w:rPr>
                                <w:rFonts w:ascii="標楷體" w:eastAsia="標楷體" w:hAnsi="標楷體"/>
                                <w:sz w:val="20"/>
                              </w:rPr>
                              <w:t>468</w:t>
                            </w:r>
                            <w:r w:rsidRPr="00085F61">
                              <w:rPr>
                                <w:rFonts w:ascii="標楷體" w:eastAsia="標楷體" w:hAnsi="標楷體" w:hint="eastAsia"/>
                                <w:sz w:val="20"/>
                              </w:rPr>
                              <w:t xml:space="preserve"> </w:t>
                            </w:r>
                          </w:p>
                        </w:tc>
                      </w:tr>
                      <w:tr w:rsidR="005C6D63" w:rsidRPr="00085F61" w14:paraId="5EBD2319" w14:textId="77777777" w:rsidTr="001E1C55">
                        <w:trPr>
                          <w:trHeight w:hRule="exact" w:val="488"/>
                          <w:jc w:val="center"/>
                        </w:trPr>
                        <w:tc>
                          <w:tcPr>
                            <w:tcW w:w="1049" w:type="dxa"/>
                            <w:shd w:val="clear" w:color="auto" w:fill="auto"/>
                            <w:noWrap/>
                            <w:vAlign w:val="center"/>
                            <w:hideMark/>
                          </w:tcPr>
                          <w:p w14:paraId="2F48CDC4" w14:textId="77777777" w:rsidR="005C6D63" w:rsidRPr="00085F61" w:rsidRDefault="005C6D63" w:rsidP="000A6720">
                            <w:pPr>
                              <w:jc w:val="center"/>
                              <w:rPr>
                                <w:rFonts w:ascii="標楷體" w:eastAsia="標楷體" w:hAnsi="標楷體" w:cs="新細明體"/>
                                <w:kern w:val="0"/>
                                <w:sz w:val="20"/>
                              </w:rPr>
                            </w:pPr>
                            <w:r w:rsidRPr="00085F61">
                              <w:rPr>
                                <w:rFonts w:ascii="標楷體" w:eastAsia="標楷體" w:hAnsi="標楷體" w:cs="新細明體" w:hint="eastAsia"/>
                                <w:kern w:val="0"/>
                                <w:sz w:val="20"/>
                              </w:rPr>
                              <w:t>福興</w:t>
                            </w:r>
                          </w:p>
                        </w:tc>
                        <w:tc>
                          <w:tcPr>
                            <w:tcW w:w="709" w:type="dxa"/>
                            <w:shd w:val="clear" w:color="auto" w:fill="auto"/>
                            <w:noWrap/>
                            <w:vAlign w:val="center"/>
                            <w:hideMark/>
                          </w:tcPr>
                          <w:p w14:paraId="170A96C5" w14:textId="77777777" w:rsidR="005C6D63" w:rsidRPr="00AC4052" w:rsidRDefault="005C6D63" w:rsidP="000A6720">
                            <w:pPr>
                              <w:ind w:rightChars="20" w:right="48"/>
                              <w:jc w:val="right"/>
                              <w:rPr>
                                <w:rFonts w:ascii="標楷體" w:eastAsia="標楷體" w:hAnsi="標楷體" w:cs="新細明體"/>
                                <w:kern w:val="0"/>
                                <w:sz w:val="20"/>
                              </w:rPr>
                            </w:pPr>
                            <w:r w:rsidRPr="00AC4052">
                              <w:rPr>
                                <w:rFonts w:ascii="標楷體" w:eastAsia="標楷體" w:hAnsi="標楷體" w:hint="eastAsia"/>
                                <w:sz w:val="20"/>
                              </w:rPr>
                              <w:t xml:space="preserve">     2 </w:t>
                            </w:r>
                          </w:p>
                        </w:tc>
                        <w:tc>
                          <w:tcPr>
                            <w:tcW w:w="992" w:type="dxa"/>
                            <w:vAlign w:val="center"/>
                          </w:tcPr>
                          <w:p w14:paraId="0C46D0BF"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329</w:t>
                            </w:r>
                          </w:p>
                        </w:tc>
                        <w:tc>
                          <w:tcPr>
                            <w:tcW w:w="709" w:type="dxa"/>
                            <w:vAlign w:val="center"/>
                          </w:tcPr>
                          <w:p w14:paraId="13C2E650" w14:textId="77777777" w:rsidR="005C6D63" w:rsidRPr="00AC4052" w:rsidRDefault="005C6D63" w:rsidP="000A6720">
                            <w:pPr>
                              <w:ind w:rightChars="20" w:right="48"/>
                              <w:jc w:val="right"/>
                              <w:rPr>
                                <w:rFonts w:ascii="標楷體" w:eastAsia="標楷體" w:hAnsi="標楷體"/>
                                <w:spacing w:val="-5"/>
                                <w:sz w:val="20"/>
                              </w:rPr>
                            </w:pPr>
                            <w:r w:rsidRPr="00AC4052">
                              <w:rPr>
                                <w:rFonts w:ascii="標楷體" w:eastAsia="標楷體" w:hAnsi="標楷體" w:hint="eastAsia"/>
                                <w:spacing w:val="-5"/>
                                <w:sz w:val="20"/>
                              </w:rPr>
                              <w:t>4.29</w:t>
                            </w:r>
                          </w:p>
                        </w:tc>
                        <w:tc>
                          <w:tcPr>
                            <w:tcW w:w="992" w:type="dxa"/>
                            <w:shd w:val="clear" w:color="auto" w:fill="auto"/>
                            <w:noWrap/>
                            <w:vAlign w:val="center"/>
                            <w:hideMark/>
                          </w:tcPr>
                          <w:p w14:paraId="370A4402"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 xml:space="preserve"> 3,129 </w:t>
                            </w:r>
                          </w:p>
                        </w:tc>
                        <w:tc>
                          <w:tcPr>
                            <w:tcW w:w="992" w:type="dxa"/>
                            <w:vAlign w:val="center"/>
                          </w:tcPr>
                          <w:p w14:paraId="1FDFDC5E"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 xml:space="preserve">2,227 </w:t>
                            </w:r>
                          </w:p>
                        </w:tc>
                        <w:tc>
                          <w:tcPr>
                            <w:tcW w:w="992" w:type="dxa"/>
                            <w:vAlign w:val="center"/>
                          </w:tcPr>
                          <w:p w14:paraId="6A15BB3E" w14:textId="77777777" w:rsidR="005C6D63" w:rsidRPr="00085F61" w:rsidRDefault="005C6D63" w:rsidP="000A6720">
                            <w:pPr>
                              <w:ind w:rightChars="20" w:right="48"/>
                              <w:jc w:val="right"/>
                              <w:rPr>
                                <w:rFonts w:ascii="標楷體" w:eastAsia="標楷體" w:hAnsi="標楷體"/>
                                <w:sz w:val="20"/>
                              </w:rPr>
                            </w:pPr>
                            <w:r w:rsidRPr="00085F61">
                              <w:rPr>
                                <w:rFonts w:ascii="標楷體" w:eastAsia="標楷體" w:hAnsi="標楷體" w:hint="eastAsia"/>
                                <w:sz w:val="20"/>
                              </w:rPr>
                              <w:t xml:space="preserve">1,743 </w:t>
                            </w:r>
                          </w:p>
                        </w:tc>
                      </w:tr>
                      <w:tr w:rsidR="005C6D63" w:rsidRPr="00085F61" w14:paraId="09203BAA" w14:textId="77777777" w:rsidTr="001E1C55">
                        <w:trPr>
                          <w:trHeight w:hRule="exact" w:val="488"/>
                          <w:jc w:val="center"/>
                        </w:trPr>
                        <w:tc>
                          <w:tcPr>
                            <w:tcW w:w="1049" w:type="dxa"/>
                            <w:shd w:val="clear" w:color="auto" w:fill="auto"/>
                            <w:noWrap/>
                            <w:vAlign w:val="center"/>
                          </w:tcPr>
                          <w:p w14:paraId="18F84D4D" w14:textId="77777777" w:rsidR="005C6D63" w:rsidRPr="00085F61" w:rsidRDefault="005C6D63" w:rsidP="000A6720">
                            <w:pPr>
                              <w:jc w:val="center"/>
                              <w:rPr>
                                <w:rFonts w:ascii="標楷體" w:eastAsia="標楷體" w:hAnsi="標楷體" w:cs="新細明體"/>
                                <w:kern w:val="0"/>
                                <w:sz w:val="20"/>
                              </w:rPr>
                            </w:pPr>
                            <w:r w:rsidRPr="00085F61">
                              <w:rPr>
                                <w:rFonts w:ascii="標楷體" w:eastAsia="標楷體" w:hAnsi="標楷體" w:cs="新細明體" w:hint="eastAsia"/>
                                <w:kern w:val="0"/>
                                <w:sz w:val="20"/>
                              </w:rPr>
                              <w:t>民雄</w:t>
                            </w:r>
                          </w:p>
                        </w:tc>
                        <w:tc>
                          <w:tcPr>
                            <w:tcW w:w="709" w:type="dxa"/>
                            <w:shd w:val="clear" w:color="auto" w:fill="auto"/>
                            <w:noWrap/>
                            <w:vAlign w:val="center"/>
                            <w:hideMark/>
                          </w:tcPr>
                          <w:p w14:paraId="08BA46F0" w14:textId="77777777" w:rsidR="005C6D63" w:rsidRPr="00AC4052" w:rsidRDefault="005C6D63" w:rsidP="000A6720">
                            <w:pPr>
                              <w:ind w:rightChars="20" w:right="48"/>
                              <w:jc w:val="right"/>
                              <w:rPr>
                                <w:rFonts w:ascii="標楷體" w:eastAsia="標楷體" w:hAnsi="標楷體" w:cs="新細明體"/>
                                <w:kern w:val="0"/>
                                <w:sz w:val="20"/>
                              </w:rPr>
                            </w:pPr>
                            <w:r w:rsidRPr="00AC4052">
                              <w:rPr>
                                <w:rFonts w:ascii="標楷體" w:eastAsia="標楷體" w:hAnsi="標楷體" w:hint="eastAsia"/>
                                <w:sz w:val="20"/>
                              </w:rPr>
                              <w:t xml:space="preserve">   1</w:t>
                            </w:r>
                            <w:r w:rsidRPr="00AC4052">
                              <w:rPr>
                                <w:rFonts w:ascii="標楷體" w:eastAsia="標楷體" w:hAnsi="標楷體"/>
                                <w:sz w:val="20"/>
                              </w:rPr>
                              <w:t>70</w:t>
                            </w:r>
                            <w:r w:rsidRPr="00AC4052">
                              <w:rPr>
                                <w:rFonts w:ascii="標楷體" w:eastAsia="標楷體" w:hAnsi="標楷體" w:hint="eastAsia"/>
                                <w:sz w:val="20"/>
                              </w:rPr>
                              <w:t xml:space="preserve"> </w:t>
                            </w:r>
                          </w:p>
                        </w:tc>
                        <w:tc>
                          <w:tcPr>
                            <w:tcW w:w="992" w:type="dxa"/>
                            <w:vAlign w:val="center"/>
                          </w:tcPr>
                          <w:p w14:paraId="6D400EFF"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3,525</w:t>
                            </w:r>
                          </w:p>
                        </w:tc>
                        <w:tc>
                          <w:tcPr>
                            <w:tcW w:w="709" w:type="dxa"/>
                            <w:vAlign w:val="center"/>
                          </w:tcPr>
                          <w:p w14:paraId="4D8C341D" w14:textId="77777777" w:rsidR="005C6D63" w:rsidRPr="00AC4052" w:rsidRDefault="005C6D63" w:rsidP="000A6720">
                            <w:pPr>
                              <w:ind w:rightChars="20" w:right="48"/>
                              <w:jc w:val="right"/>
                              <w:rPr>
                                <w:rFonts w:ascii="標楷體" w:eastAsia="標楷體" w:hAnsi="標楷體"/>
                                <w:spacing w:val="-5"/>
                                <w:sz w:val="20"/>
                              </w:rPr>
                            </w:pPr>
                            <w:r w:rsidRPr="00AC4052">
                              <w:rPr>
                                <w:rFonts w:ascii="標楷體" w:eastAsia="標楷體" w:hAnsi="標楷體" w:hint="eastAsia"/>
                                <w:spacing w:val="-5"/>
                                <w:sz w:val="20"/>
                              </w:rPr>
                              <w:t>45.95</w:t>
                            </w:r>
                          </w:p>
                        </w:tc>
                        <w:tc>
                          <w:tcPr>
                            <w:tcW w:w="992" w:type="dxa"/>
                            <w:shd w:val="clear" w:color="auto" w:fill="auto"/>
                            <w:noWrap/>
                            <w:vAlign w:val="center"/>
                            <w:hideMark/>
                          </w:tcPr>
                          <w:p w14:paraId="16B81088"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5</w:t>
                            </w:r>
                            <w:r w:rsidRPr="00AC4052">
                              <w:rPr>
                                <w:rFonts w:ascii="標楷體" w:eastAsia="標楷體" w:hAnsi="標楷體"/>
                                <w:sz w:val="20"/>
                              </w:rPr>
                              <w:t>0</w:t>
                            </w:r>
                            <w:r w:rsidRPr="00AC4052">
                              <w:rPr>
                                <w:rFonts w:ascii="標楷體" w:eastAsia="標楷體" w:hAnsi="標楷體" w:hint="eastAsia"/>
                                <w:sz w:val="20"/>
                              </w:rPr>
                              <w:t>,</w:t>
                            </w:r>
                            <w:r w:rsidRPr="00AC4052">
                              <w:rPr>
                                <w:rFonts w:ascii="標楷體" w:eastAsia="標楷體" w:hAnsi="標楷體"/>
                                <w:sz w:val="20"/>
                              </w:rPr>
                              <w:t>908</w:t>
                            </w:r>
                            <w:r w:rsidRPr="00AC4052">
                              <w:rPr>
                                <w:rFonts w:ascii="標楷體" w:eastAsia="標楷體" w:hAnsi="標楷體" w:hint="eastAsia"/>
                                <w:sz w:val="20"/>
                              </w:rPr>
                              <w:t xml:space="preserve"> </w:t>
                            </w:r>
                          </w:p>
                        </w:tc>
                        <w:tc>
                          <w:tcPr>
                            <w:tcW w:w="992" w:type="dxa"/>
                            <w:vAlign w:val="center"/>
                          </w:tcPr>
                          <w:p w14:paraId="2E5EFCA3"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 xml:space="preserve">2,150 </w:t>
                            </w:r>
                          </w:p>
                        </w:tc>
                        <w:tc>
                          <w:tcPr>
                            <w:tcW w:w="992" w:type="dxa"/>
                            <w:vAlign w:val="center"/>
                          </w:tcPr>
                          <w:p w14:paraId="0D0EBAC8" w14:textId="77777777" w:rsidR="005C6D63" w:rsidRPr="00085F61" w:rsidRDefault="005C6D63" w:rsidP="000A6720">
                            <w:pPr>
                              <w:ind w:rightChars="20" w:right="48"/>
                              <w:jc w:val="right"/>
                              <w:rPr>
                                <w:rFonts w:ascii="標楷體" w:eastAsia="標楷體" w:hAnsi="標楷體"/>
                                <w:sz w:val="20"/>
                              </w:rPr>
                            </w:pPr>
                            <w:r w:rsidRPr="00085F61">
                              <w:rPr>
                                <w:rFonts w:ascii="標楷體" w:eastAsia="標楷體" w:hAnsi="標楷體" w:hint="eastAsia"/>
                                <w:sz w:val="20"/>
                              </w:rPr>
                              <w:t>1,3</w:t>
                            </w:r>
                            <w:r w:rsidRPr="00085F61">
                              <w:rPr>
                                <w:rFonts w:ascii="標楷體" w:eastAsia="標楷體" w:hAnsi="標楷體"/>
                                <w:sz w:val="20"/>
                              </w:rPr>
                              <w:t>33</w:t>
                            </w:r>
                            <w:r w:rsidRPr="00085F61">
                              <w:rPr>
                                <w:rFonts w:ascii="標楷體" w:eastAsia="標楷體" w:hAnsi="標楷體" w:hint="eastAsia"/>
                                <w:sz w:val="20"/>
                              </w:rPr>
                              <w:t xml:space="preserve"> </w:t>
                            </w:r>
                          </w:p>
                        </w:tc>
                      </w:tr>
                      <w:tr w:rsidR="005C6D63" w:rsidRPr="00085F61" w14:paraId="7396E87A" w14:textId="77777777" w:rsidTr="001E1C55">
                        <w:trPr>
                          <w:trHeight w:hRule="exact" w:val="488"/>
                          <w:jc w:val="center"/>
                        </w:trPr>
                        <w:tc>
                          <w:tcPr>
                            <w:tcW w:w="1049" w:type="dxa"/>
                            <w:shd w:val="clear" w:color="auto" w:fill="auto"/>
                            <w:noWrap/>
                            <w:vAlign w:val="center"/>
                          </w:tcPr>
                          <w:p w14:paraId="349D944B" w14:textId="77777777" w:rsidR="005C6D63" w:rsidRPr="00085F61" w:rsidRDefault="005C6D63" w:rsidP="000A6720">
                            <w:pPr>
                              <w:jc w:val="center"/>
                              <w:rPr>
                                <w:rFonts w:ascii="標楷體" w:eastAsia="標楷體" w:hAnsi="標楷體" w:cs="新細明體"/>
                                <w:kern w:val="0"/>
                                <w:sz w:val="20"/>
                              </w:rPr>
                            </w:pPr>
                            <w:r w:rsidRPr="00085F61">
                              <w:rPr>
                                <w:rFonts w:ascii="標楷體" w:eastAsia="標楷體" w:hAnsi="標楷體" w:cs="新細明體" w:hint="eastAsia"/>
                                <w:kern w:val="0"/>
                                <w:sz w:val="20"/>
                              </w:rPr>
                              <w:t>高雄臨海</w:t>
                            </w:r>
                          </w:p>
                        </w:tc>
                        <w:tc>
                          <w:tcPr>
                            <w:tcW w:w="709" w:type="dxa"/>
                            <w:shd w:val="clear" w:color="auto" w:fill="auto"/>
                            <w:noWrap/>
                            <w:vAlign w:val="center"/>
                            <w:hideMark/>
                          </w:tcPr>
                          <w:p w14:paraId="1C4EC92E" w14:textId="77777777" w:rsidR="005C6D63" w:rsidRPr="00AC4052" w:rsidRDefault="005C6D63" w:rsidP="000A6720">
                            <w:pPr>
                              <w:ind w:rightChars="20" w:right="48"/>
                              <w:jc w:val="right"/>
                              <w:rPr>
                                <w:rFonts w:ascii="標楷體" w:eastAsia="標楷體" w:hAnsi="標楷體" w:cs="新細明體"/>
                                <w:kern w:val="0"/>
                                <w:sz w:val="20"/>
                              </w:rPr>
                            </w:pPr>
                            <w:r w:rsidRPr="00AC4052">
                              <w:rPr>
                                <w:rFonts w:ascii="標楷體" w:eastAsia="標楷體" w:hAnsi="標楷體" w:hint="eastAsia"/>
                                <w:sz w:val="20"/>
                              </w:rPr>
                              <w:t xml:space="preserve">    1</w:t>
                            </w:r>
                            <w:r w:rsidRPr="00AC4052">
                              <w:rPr>
                                <w:rFonts w:ascii="標楷體" w:eastAsia="標楷體" w:hAnsi="標楷體"/>
                                <w:sz w:val="20"/>
                              </w:rPr>
                              <w:t>4</w:t>
                            </w:r>
                            <w:r w:rsidRPr="00AC4052">
                              <w:rPr>
                                <w:rFonts w:ascii="標楷體" w:eastAsia="標楷體" w:hAnsi="標楷體" w:hint="eastAsia"/>
                                <w:sz w:val="20"/>
                              </w:rPr>
                              <w:t xml:space="preserve"> </w:t>
                            </w:r>
                          </w:p>
                        </w:tc>
                        <w:tc>
                          <w:tcPr>
                            <w:tcW w:w="992" w:type="dxa"/>
                            <w:vAlign w:val="center"/>
                          </w:tcPr>
                          <w:p w14:paraId="1588AB93"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3,111</w:t>
                            </w:r>
                          </w:p>
                        </w:tc>
                        <w:tc>
                          <w:tcPr>
                            <w:tcW w:w="709" w:type="dxa"/>
                            <w:vAlign w:val="center"/>
                          </w:tcPr>
                          <w:p w14:paraId="372AF348" w14:textId="77777777" w:rsidR="005C6D63" w:rsidRPr="00AC4052" w:rsidRDefault="005C6D63" w:rsidP="000A6720">
                            <w:pPr>
                              <w:ind w:rightChars="20" w:right="48"/>
                              <w:jc w:val="right"/>
                              <w:rPr>
                                <w:rFonts w:ascii="標楷體" w:eastAsia="標楷體" w:hAnsi="標楷體"/>
                                <w:spacing w:val="-5"/>
                                <w:sz w:val="20"/>
                              </w:rPr>
                            </w:pPr>
                            <w:r w:rsidRPr="00AC4052">
                              <w:rPr>
                                <w:rFonts w:ascii="標楷體" w:eastAsia="標楷體" w:hAnsi="標楷體" w:hint="eastAsia"/>
                                <w:spacing w:val="-5"/>
                                <w:sz w:val="20"/>
                              </w:rPr>
                              <w:t>40.56</w:t>
                            </w:r>
                          </w:p>
                        </w:tc>
                        <w:tc>
                          <w:tcPr>
                            <w:tcW w:w="992" w:type="dxa"/>
                            <w:shd w:val="clear" w:color="auto" w:fill="auto"/>
                            <w:noWrap/>
                            <w:vAlign w:val="center"/>
                            <w:hideMark/>
                          </w:tcPr>
                          <w:p w14:paraId="05C3D293"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5</w:t>
                            </w:r>
                            <w:r w:rsidRPr="00AC4052">
                              <w:rPr>
                                <w:rFonts w:ascii="標楷體" w:eastAsia="標楷體" w:hAnsi="標楷體"/>
                                <w:sz w:val="20"/>
                              </w:rPr>
                              <w:t>2</w:t>
                            </w:r>
                            <w:r w:rsidRPr="00AC4052">
                              <w:rPr>
                                <w:rFonts w:ascii="標楷體" w:eastAsia="標楷體" w:hAnsi="標楷體" w:hint="eastAsia"/>
                                <w:sz w:val="20"/>
                              </w:rPr>
                              <w:t>,</w:t>
                            </w:r>
                            <w:r w:rsidRPr="00AC4052">
                              <w:rPr>
                                <w:rFonts w:ascii="標楷體" w:eastAsia="標楷體" w:hAnsi="標楷體"/>
                                <w:sz w:val="20"/>
                              </w:rPr>
                              <w:t>887</w:t>
                            </w:r>
                            <w:r w:rsidRPr="00AC4052">
                              <w:rPr>
                                <w:rFonts w:ascii="標楷體" w:eastAsia="標楷體" w:hAnsi="標楷體" w:hint="eastAsia"/>
                                <w:sz w:val="20"/>
                              </w:rPr>
                              <w:t xml:space="preserve"> </w:t>
                            </w:r>
                          </w:p>
                        </w:tc>
                        <w:tc>
                          <w:tcPr>
                            <w:tcW w:w="992" w:type="dxa"/>
                            <w:vAlign w:val="center"/>
                          </w:tcPr>
                          <w:p w14:paraId="4471F478" w14:textId="77777777" w:rsidR="005C6D63" w:rsidRPr="00AC4052" w:rsidRDefault="005C6D63" w:rsidP="000A6720">
                            <w:pPr>
                              <w:ind w:rightChars="20" w:right="48"/>
                              <w:jc w:val="right"/>
                              <w:rPr>
                                <w:rFonts w:ascii="標楷體" w:eastAsia="標楷體" w:hAnsi="標楷體"/>
                                <w:sz w:val="20"/>
                              </w:rPr>
                            </w:pPr>
                            <w:r w:rsidRPr="00AC4052">
                              <w:rPr>
                                <w:rFonts w:ascii="標楷體" w:eastAsia="標楷體" w:hAnsi="標楷體" w:hint="eastAsia"/>
                                <w:sz w:val="20"/>
                              </w:rPr>
                              <w:t>10,</w:t>
                            </w:r>
                            <w:r w:rsidRPr="00AC4052">
                              <w:rPr>
                                <w:rFonts w:ascii="標楷體" w:eastAsia="標楷體" w:hAnsi="標楷體"/>
                                <w:sz w:val="20"/>
                              </w:rPr>
                              <w:t>984</w:t>
                            </w:r>
                            <w:r w:rsidRPr="00AC4052">
                              <w:rPr>
                                <w:rFonts w:ascii="標楷體" w:eastAsia="標楷體" w:hAnsi="標楷體" w:hint="eastAsia"/>
                                <w:sz w:val="20"/>
                              </w:rPr>
                              <w:t xml:space="preserve"> </w:t>
                            </w:r>
                          </w:p>
                        </w:tc>
                        <w:tc>
                          <w:tcPr>
                            <w:tcW w:w="992" w:type="dxa"/>
                            <w:vAlign w:val="center"/>
                          </w:tcPr>
                          <w:p w14:paraId="62BC79BB" w14:textId="77777777" w:rsidR="005C6D63" w:rsidRPr="00085F61" w:rsidRDefault="005C6D63" w:rsidP="000A6720">
                            <w:pPr>
                              <w:ind w:rightChars="20" w:right="48"/>
                              <w:jc w:val="right"/>
                              <w:rPr>
                                <w:rFonts w:ascii="標楷體" w:eastAsia="標楷體" w:hAnsi="標楷體"/>
                                <w:sz w:val="20"/>
                              </w:rPr>
                            </w:pPr>
                            <w:r w:rsidRPr="00085F61">
                              <w:rPr>
                                <w:rFonts w:ascii="標楷體" w:eastAsia="標楷體" w:hAnsi="標楷體" w:hint="eastAsia"/>
                                <w:sz w:val="20"/>
                              </w:rPr>
                              <w:t xml:space="preserve">  8</w:t>
                            </w:r>
                            <w:r w:rsidRPr="00085F61">
                              <w:rPr>
                                <w:rFonts w:ascii="標楷體" w:eastAsia="標楷體" w:hAnsi="標楷體"/>
                                <w:sz w:val="20"/>
                              </w:rPr>
                              <w:t>65</w:t>
                            </w:r>
                            <w:r w:rsidRPr="00085F61">
                              <w:rPr>
                                <w:rFonts w:ascii="標楷體" w:eastAsia="標楷體" w:hAnsi="標楷體" w:hint="eastAsia"/>
                                <w:sz w:val="20"/>
                              </w:rPr>
                              <w:t xml:space="preserve"> </w:t>
                            </w:r>
                          </w:p>
                        </w:tc>
                      </w:tr>
                    </w:tbl>
                    <w:p w14:paraId="7F617F96" w14:textId="77777777" w:rsidR="005C6D63" w:rsidRPr="00085F61" w:rsidRDefault="005C6D63" w:rsidP="005C6D63">
                      <w:pPr>
                        <w:spacing w:line="240" w:lineRule="exact"/>
                        <w:ind w:leftChars="50" w:left="120"/>
                        <w:rPr>
                          <w:rFonts w:ascii="標楷體" w:eastAsia="標楷體" w:hAnsi="標楷體"/>
                          <w:sz w:val="18"/>
                        </w:rPr>
                      </w:pPr>
                      <w:r w:rsidRPr="00085F61">
                        <w:rPr>
                          <w:rFonts w:ascii="標楷體" w:eastAsia="標楷體" w:hAnsi="標楷體" w:hint="eastAsia"/>
                          <w:sz w:val="18"/>
                        </w:rPr>
                        <w:t>資料來源：整理自園管局提供資料</w:t>
                      </w:r>
                      <w:r w:rsidRPr="00085F61">
                        <w:rPr>
                          <w:rFonts w:ascii="標楷體" w:eastAsia="標楷體" w:hAnsi="標楷體"/>
                          <w:sz w:val="18"/>
                        </w:rPr>
                        <w:t>。</w:t>
                      </w:r>
                    </w:p>
                  </w:txbxContent>
                </v:textbox>
                <w10:wrap type="tight" anchorx="margin" anchory="page"/>
              </v:shape>
            </w:pict>
          </mc:Fallback>
        </mc:AlternateContent>
      </w:r>
    </w:p>
    <w:p w14:paraId="171F7AAF" w14:textId="72B7C99D" w:rsidR="005C6D63" w:rsidRDefault="00715A5B" w:rsidP="00290481">
      <w:pPr>
        <w:pStyle w:val="afa"/>
        <w:overflowPunct w:val="0"/>
        <w:spacing w:beforeLines="0" w:afterLines="0" w:line="560" w:lineRule="exact"/>
        <w:ind w:firstLineChars="700" w:firstLine="1682"/>
        <w:rPr>
          <w:rFonts w:ascii="標楷體" w:hAnsi="標楷體"/>
          <w:b w:val="0"/>
          <w:spacing w:val="2"/>
          <w:sz w:val="24"/>
          <w:szCs w:val="24"/>
        </w:rPr>
      </w:pPr>
      <w:r w:rsidRPr="00E956D9">
        <w:rPr>
          <w:rFonts w:ascii="標楷體" w:hAnsi="標楷體" w:hint="eastAsia"/>
          <w:sz w:val="24"/>
          <w:szCs w:val="24"/>
        </w:rPr>
        <w:t>A.</w:t>
      </w:r>
      <w:r w:rsidRPr="00E956D9">
        <w:rPr>
          <w:rFonts w:ascii="標楷體" w:hAnsi="標楷體" w:cs="標楷體" w:hint="eastAsia"/>
          <w:sz w:val="24"/>
          <w:szCs w:val="24"/>
        </w:rPr>
        <w:t xml:space="preserve">　</w:t>
      </w:r>
      <w:r w:rsidR="00413E39" w:rsidRPr="00E956D9">
        <w:rPr>
          <w:rFonts w:ascii="標楷體" w:hAnsi="標楷體" w:cs="標楷體" w:hint="eastAsia"/>
          <w:sz w:val="24"/>
          <w:szCs w:val="24"/>
        </w:rPr>
        <w:t>產業</w:t>
      </w:r>
      <w:r w:rsidRPr="00E956D9">
        <w:rPr>
          <w:rFonts w:ascii="標楷體" w:hAnsi="標楷體" w:hint="eastAsia"/>
          <w:sz w:val="24"/>
          <w:szCs w:val="24"/>
        </w:rPr>
        <w:t>園區部分土地長年遭占用，面積龐大且逾6成使用補償金尚待收繳，又經法院判決確定取得執行名義逾</w:t>
      </w:r>
      <w:r w:rsidRPr="00E956D9">
        <w:rPr>
          <w:rFonts w:ascii="標楷體" w:hAnsi="標楷體"/>
          <w:sz w:val="24"/>
          <w:szCs w:val="24"/>
        </w:rPr>
        <w:t>3</w:t>
      </w:r>
      <w:r w:rsidRPr="00E956D9">
        <w:rPr>
          <w:rFonts w:ascii="標楷體" w:hAnsi="標楷體" w:hint="eastAsia"/>
          <w:sz w:val="24"/>
          <w:szCs w:val="24"/>
        </w:rPr>
        <w:t>年，始提出聲請強制執行：</w:t>
      </w:r>
      <w:r w:rsidRPr="00E956D9">
        <w:rPr>
          <w:rFonts w:ascii="標楷體" w:hAnsi="標楷體" w:hint="eastAsia"/>
          <w:b w:val="0"/>
          <w:sz w:val="24"/>
          <w:szCs w:val="24"/>
        </w:rPr>
        <w:t>園管局每年依財政部訂頒之「各機關經管國有公用被占用不動產處理原則」規定，辦理</w:t>
      </w:r>
      <w:r w:rsidR="000B7E34" w:rsidRPr="00E956D9">
        <w:rPr>
          <w:rFonts w:ascii="標楷體" w:hAnsi="標楷體" w:hint="eastAsia"/>
          <w:b w:val="0"/>
          <w:sz w:val="24"/>
          <w:szCs w:val="24"/>
        </w:rPr>
        <w:t>產業</w:t>
      </w:r>
      <w:r w:rsidRPr="00E956D9">
        <w:rPr>
          <w:rFonts w:ascii="標楷體" w:hAnsi="標楷體" w:hint="eastAsia"/>
          <w:b w:val="0"/>
          <w:sz w:val="24"/>
          <w:szCs w:val="24"/>
        </w:rPr>
        <w:t>園區遭占用土地清理作業。截至11</w:t>
      </w:r>
      <w:r w:rsidRPr="00E956D9">
        <w:rPr>
          <w:rFonts w:ascii="標楷體" w:hAnsi="標楷體"/>
          <w:b w:val="0"/>
          <w:sz w:val="24"/>
          <w:szCs w:val="24"/>
        </w:rPr>
        <w:t>4</w:t>
      </w:r>
      <w:r w:rsidRPr="00E956D9">
        <w:rPr>
          <w:rFonts w:ascii="標楷體" w:hAnsi="標楷體" w:hint="eastAsia"/>
          <w:b w:val="0"/>
          <w:sz w:val="24"/>
          <w:szCs w:val="24"/>
        </w:rPr>
        <w:t>年底止，尚未收回或排除占用之土地計200筆，面積約</w:t>
      </w:r>
      <w:r w:rsidRPr="005C6D63">
        <w:rPr>
          <w:rFonts w:ascii="標楷體" w:hAnsi="標楷體"/>
          <w:b w:val="0"/>
          <w:sz w:val="24"/>
          <w:szCs w:val="24"/>
        </w:rPr>
        <w:t>7,671</w:t>
      </w:r>
      <w:r w:rsidRPr="005C6D63">
        <w:rPr>
          <w:rFonts w:ascii="標楷體" w:hAnsi="標楷體" w:hint="eastAsia"/>
          <w:b w:val="0"/>
          <w:sz w:val="24"/>
          <w:szCs w:val="24"/>
        </w:rPr>
        <w:t>平方公尺，公告現值總額1億1,186萬餘元，位處美崙、福興、民雄、高雄臨海等4處產業園區；其中民雄及高雄臨海等</w:t>
      </w:r>
      <w:r w:rsidRPr="005C6D63">
        <w:rPr>
          <w:rFonts w:ascii="標楷體" w:hAnsi="標楷體"/>
          <w:b w:val="0"/>
          <w:sz w:val="24"/>
          <w:szCs w:val="24"/>
        </w:rPr>
        <w:t>2</w:t>
      </w:r>
      <w:r w:rsidRPr="0076781D">
        <w:rPr>
          <w:rFonts w:ascii="標楷體" w:hAnsi="標楷體" w:hint="eastAsia"/>
          <w:b w:val="0"/>
          <w:sz w:val="24"/>
          <w:szCs w:val="24"/>
        </w:rPr>
        <w:t>處</w:t>
      </w:r>
      <w:r w:rsidRPr="005C6D63">
        <w:rPr>
          <w:rFonts w:ascii="標楷體" w:hAnsi="標楷體" w:hint="eastAsia"/>
          <w:b w:val="0"/>
          <w:sz w:val="24"/>
          <w:szCs w:val="24"/>
        </w:rPr>
        <w:t>被占用土地面積，分別占全體被占用土地總面積之45.95％及40.56％為最（表</w:t>
      </w:r>
      <w:r w:rsidR="00995926" w:rsidRPr="005C6D63">
        <w:rPr>
          <w:rFonts w:ascii="標楷體" w:hAnsi="標楷體" w:hint="eastAsia"/>
          <w:b w:val="0"/>
          <w:sz w:val="24"/>
          <w:szCs w:val="24"/>
        </w:rPr>
        <w:t>3</w:t>
      </w:r>
      <w:r w:rsidRPr="005C6D63">
        <w:rPr>
          <w:rFonts w:ascii="標楷體" w:hAnsi="標楷體" w:hint="eastAsia"/>
          <w:b w:val="0"/>
          <w:sz w:val="24"/>
          <w:szCs w:val="24"/>
        </w:rPr>
        <w:t>），主要係公設用地（護坡綠地）遭占用，或早期園區開發時，未即時排除已遭占用土地所致。復被占用之200筆土地中，除民雄產業園區有144筆土地因都市計畫已變更為住宅區且案涉居民眾多待協調，尚未確定應收使用補償金</w:t>
      </w:r>
      <w:r w:rsidRPr="00D43945">
        <w:rPr>
          <w:rFonts w:ascii="標楷體" w:hAnsi="標楷體" w:hint="eastAsia"/>
          <w:b w:val="0"/>
          <w:spacing w:val="2"/>
          <w:sz w:val="24"/>
          <w:szCs w:val="24"/>
        </w:rPr>
        <w:t>額外，其餘56筆土地總計應收取使用補償金1</w:t>
      </w:r>
      <w:r w:rsidRPr="00D43945">
        <w:rPr>
          <w:rFonts w:ascii="標楷體" w:hAnsi="標楷體"/>
          <w:b w:val="0"/>
          <w:spacing w:val="2"/>
          <w:sz w:val="24"/>
          <w:szCs w:val="24"/>
        </w:rPr>
        <w:t>,796</w:t>
      </w:r>
      <w:r w:rsidRPr="00D43945">
        <w:rPr>
          <w:rFonts w:ascii="標楷體" w:hAnsi="標楷體" w:hint="eastAsia"/>
          <w:b w:val="0"/>
          <w:spacing w:val="2"/>
          <w:sz w:val="24"/>
          <w:szCs w:val="24"/>
        </w:rPr>
        <w:t>萬餘元，截至114年底僅收繳641萬餘元，約35.69％；又高雄臨海產業園區被占用土地經園管局評估後，提起民事訴訟請求排除，經臺灣</w:t>
      </w:r>
      <w:r w:rsidRPr="00A50A10">
        <w:rPr>
          <w:rFonts w:ascii="標楷體" w:hAnsi="標楷體" w:hint="eastAsia"/>
          <w:b w:val="0"/>
          <w:spacing w:val="2"/>
          <w:sz w:val="24"/>
          <w:szCs w:val="24"/>
        </w:rPr>
        <w:t>高等法院高雄分院於1</w:t>
      </w:r>
      <w:r w:rsidRPr="00A50A10">
        <w:rPr>
          <w:rFonts w:ascii="標楷體" w:hAnsi="標楷體"/>
          <w:b w:val="0"/>
          <w:spacing w:val="2"/>
          <w:sz w:val="24"/>
          <w:szCs w:val="24"/>
        </w:rPr>
        <w:t>11</w:t>
      </w:r>
      <w:r w:rsidRPr="00A50A10">
        <w:rPr>
          <w:rFonts w:ascii="標楷體" w:hAnsi="標楷體" w:hint="eastAsia"/>
          <w:b w:val="0"/>
          <w:spacing w:val="2"/>
          <w:sz w:val="24"/>
          <w:szCs w:val="24"/>
        </w:rPr>
        <w:t>年</w:t>
      </w:r>
      <w:r w:rsidRPr="00A50A10">
        <w:rPr>
          <w:rFonts w:ascii="標楷體" w:hAnsi="標楷體"/>
          <w:b w:val="0"/>
          <w:spacing w:val="2"/>
          <w:sz w:val="24"/>
          <w:szCs w:val="24"/>
        </w:rPr>
        <w:t>1</w:t>
      </w:r>
      <w:r w:rsidRPr="00A50A10">
        <w:rPr>
          <w:rFonts w:ascii="標楷體" w:hAnsi="標楷體" w:hint="eastAsia"/>
          <w:b w:val="0"/>
          <w:spacing w:val="2"/>
          <w:sz w:val="24"/>
          <w:szCs w:val="24"/>
        </w:rPr>
        <w:t>月判決確定，惟該局迄1</w:t>
      </w:r>
      <w:r w:rsidRPr="00A50A10">
        <w:rPr>
          <w:rFonts w:ascii="標楷體" w:hAnsi="標楷體"/>
          <w:b w:val="0"/>
          <w:spacing w:val="2"/>
          <w:sz w:val="24"/>
          <w:szCs w:val="24"/>
        </w:rPr>
        <w:t>14</w:t>
      </w:r>
      <w:r w:rsidRPr="00A50A10">
        <w:rPr>
          <w:rFonts w:ascii="標楷體" w:hAnsi="標楷體" w:hint="eastAsia"/>
          <w:b w:val="0"/>
          <w:spacing w:val="2"/>
          <w:sz w:val="24"/>
          <w:szCs w:val="24"/>
        </w:rPr>
        <w:t>年6月始具狀聲請強制執行，期間已逾</w:t>
      </w:r>
      <w:r w:rsidRPr="00A50A10">
        <w:rPr>
          <w:rFonts w:ascii="標楷體" w:hAnsi="標楷體"/>
          <w:b w:val="0"/>
          <w:spacing w:val="2"/>
          <w:sz w:val="24"/>
          <w:szCs w:val="24"/>
        </w:rPr>
        <w:t>3</w:t>
      </w:r>
      <w:r w:rsidRPr="00A50A10">
        <w:rPr>
          <w:rFonts w:ascii="標楷體" w:hAnsi="標楷體" w:hint="eastAsia"/>
          <w:b w:val="0"/>
          <w:spacing w:val="2"/>
          <w:sz w:val="24"/>
          <w:szCs w:val="24"/>
        </w:rPr>
        <w:t>年餘，截至1</w:t>
      </w:r>
      <w:r w:rsidRPr="00A50A10">
        <w:rPr>
          <w:rFonts w:ascii="標楷體" w:hAnsi="標楷體"/>
          <w:b w:val="0"/>
          <w:spacing w:val="2"/>
          <w:sz w:val="24"/>
          <w:szCs w:val="24"/>
        </w:rPr>
        <w:t>14</w:t>
      </w:r>
      <w:r w:rsidRPr="00A50A10">
        <w:rPr>
          <w:rFonts w:ascii="標楷體" w:hAnsi="標楷體" w:hint="eastAsia"/>
          <w:b w:val="0"/>
          <w:spacing w:val="2"/>
          <w:sz w:val="24"/>
          <w:szCs w:val="24"/>
        </w:rPr>
        <w:t>年底止，待處理面積</w:t>
      </w:r>
      <w:r w:rsidR="00AF44EA" w:rsidRPr="00A50A10">
        <w:rPr>
          <w:rFonts w:ascii="標楷體" w:hAnsi="標楷體" w:hint="eastAsia"/>
          <w:b w:val="0"/>
          <w:spacing w:val="2"/>
          <w:sz w:val="24"/>
          <w:szCs w:val="24"/>
        </w:rPr>
        <w:t>仍有</w:t>
      </w:r>
      <w:r w:rsidRPr="00A50A10">
        <w:rPr>
          <w:rFonts w:ascii="標楷體" w:hAnsi="標楷體" w:hint="eastAsia"/>
          <w:b w:val="0"/>
          <w:spacing w:val="2"/>
          <w:sz w:val="24"/>
          <w:szCs w:val="24"/>
        </w:rPr>
        <w:t>3</w:t>
      </w:r>
      <w:r w:rsidRPr="00A50A10">
        <w:rPr>
          <w:rFonts w:ascii="標楷體" w:hAnsi="標楷體"/>
          <w:b w:val="0"/>
          <w:spacing w:val="2"/>
          <w:sz w:val="24"/>
          <w:szCs w:val="24"/>
        </w:rPr>
        <w:t>,111</w:t>
      </w:r>
      <w:r w:rsidRPr="00A50A10">
        <w:rPr>
          <w:rFonts w:ascii="標楷體" w:hAnsi="標楷體" w:hint="eastAsia"/>
          <w:b w:val="0"/>
          <w:spacing w:val="2"/>
          <w:sz w:val="24"/>
          <w:szCs w:val="24"/>
        </w:rPr>
        <w:t>平方公尺，占原被占用面積3</w:t>
      </w:r>
      <w:r w:rsidRPr="00A50A10">
        <w:rPr>
          <w:rFonts w:ascii="標楷體" w:hAnsi="標楷體"/>
          <w:b w:val="0"/>
          <w:spacing w:val="2"/>
          <w:sz w:val="24"/>
          <w:szCs w:val="24"/>
        </w:rPr>
        <w:t>,210</w:t>
      </w:r>
      <w:r w:rsidRPr="00A50A10">
        <w:rPr>
          <w:rFonts w:ascii="標楷體" w:hAnsi="標楷體" w:hint="eastAsia"/>
          <w:b w:val="0"/>
          <w:spacing w:val="2"/>
          <w:sz w:val="24"/>
          <w:szCs w:val="24"/>
        </w:rPr>
        <w:t>平方公尺之96.92％，且有4名占用者迄未給付使用補償金。為</w:t>
      </w:r>
      <w:r w:rsidRPr="00A50A10">
        <w:rPr>
          <w:rFonts w:ascii="標楷體" w:hAnsi="標楷體"/>
          <w:b w:val="0"/>
          <w:spacing w:val="2"/>
          <w:sz w:val="24"/>
          <w:szCs w:val="24"/>
        </w:rPr>
        <w:t>確保</w:t>
      </w:r>
      <w:r w:rsidR="00D35407" w:rsidRPr="00A50A10">
        <w:rPr>
          <w:rFonts w:ascii="標楷體" w:hAnsi="標楷體" w:hint="eastAsia"/>
          <w:b w:val="0"/>
          <w:spacing w:val="2"/>
          <w:sz w:val="24"/>
          <w:szCs w:val="24"/>
        </w:rPr>
        <w:t>產業</w:t>
      </w:r>
      <w:r w:rsidRPr="00A50A10">
        <w:rPr>
          <w:rFonts w:ascii="標楷體" w:hAnsi="標楷體"/>
          <w:b w:val="0"/>
          <w:spacing w:val="2"/>
          <w:sz w:val="24"/>
          <w:szCs w:val="24"/>
        </w:rPr>
        <w:t>園區用地依原規劃使用</w:t>
      </w:r>
      <w:r w:rsidRPr="00A50A10">
        <w:rPr>
          <w:rFonts w:ascii="標楷體" w:hAnsi="標楷體" w:hint="eastAsia"/>
          <w:b w:val="0"/>
          <w:spacing w:val="2"/>
          <w:sz w:val="24"/>
          <w:szCs w:val="24"/>
        </w:rPr>
        <w:t>，維護</w:t>
      </w:r>
      <w:r w:rsidR="00D35407" w:rsidRPr="00A50A10">
        <w:rPr>
          <w:rFonts w:ascii="標楷體" w:hAnsi="標楷體" w:hint="eastAsia"/>
          <w:b w:val="0"/>
          <w:spacing w:val="2"/>
          <w:sz w:val="24"/>
          <w:szCs w:val="24"/>
        </w:rPr>
        <w:t>產業</w:t>
      </w:r>
      <w:r w:rsidRPr="00D43945">
        <w:rPr>
          <w:rFonts w:ascii="標楷體" w:hAnsi="標楷體" w:hint="eastAsia"/>
          <w:b w:val="0"/>
          <w:spacing w:val="2"/>
          <w:sz w:val="24"/>
          <w:szCs w:val="24"/>
        </w:rPr>
        <w:t>園區整體秩序，經函請園管局檢討改善。據復：將</w:t>
      </w:r>
      <w:r w:rsidRPr="00D43945">
        <w:rPr>
          <w:rFonts w:ascii="標楷體" w:hAnsi="標楷體"/>
          <w:b w:val="0"/>
          <w:spacing w:val="2"/>
          <w:sz w:val="24"/>
          <w:szCs w:val="24"/>
        </w:rPr>
        <w:t>持續協調占用戶自行騰空返還</w:t>
      </w:r>
      <w:r w:rsidRPr="00D43945">
        <w:rPr>
          <w:rFonts w:ascii="標楷體" w:hAnsi="標楷體" w:hint="eastAsia"/>
          <w:b w:val="0"/>
          <w:spacing w:val="2"/>
          <w:sz w:val="24"/>
          <w:szCs w:val="24"/>
        </w:rPr>
        <w:t>及</w:t>
      </w:r>
      <w:r w:rsidRPr="00D43945">
        <w:rPr>
          <w:rFonts w:ascii="標楷體" w:hAnsi="標楷體"/>
          <w:b w:val="0"/>
          <w:spacing w:val="2"/>
          <w:sz w:val="24"/>
          <w:szCs w:val="24"/>
        </w:rPr>
        <w:t>督導所</w:t>
      </w:r>
      <w:r w:rsidRPr="00D43945">
        <w:rPr>
          <w:rFonts w:ascii="標楷體" w:hAnsi="標楷體" w:hint="eastAsia"/>
          <w:b w:val="0"/>
          <w:spacing w:val="2"/>
          <w:sz w:val="24"/>
          <w:szCs w:val="24"/>
        </w:rPr>
        <w:t>屬依法</w:t>
      </w:r>
      <w:r w:rsidRPr="00D43945">
        <w:rPr>
          <w:rFonts w:ascii="標楷體" w:hAnsi="標楷體"/>
          <w:b w:val="0"/>
          <w:spacing w:val="2"/>
          <w:sz w:val="24"/>
          <w:szCs w:val="24"/>
        </w:rPr>
        <w:t>辦理占用排除作業</w:t>
      </w:r>
      <w:r w:rsidRPr="00D43945">
        <w:rPr>
          <w:rFonts w:ascii="標楷體" w:hAnsi="標楷體" w:hint="eastAsia"/>
          <w:b w:val="0"/>
          <w:spacing w:val="2"/>
          <w:sz w:val="24"/>
          <w:szCs w:val="24"/>
        </w:rPr>
        <w:t>，並</w:t>
      </w:r>
      <w:r w:rsidRPr="00D43945">
        <w:rPr>
          <w:rFonts w:ascii="標楷體" w:hAnsi="標楷體"/>
          <w:b w:val="0"/>
          <w:spacing w:val="2"/>
          <w:sz w:val="24"/>
          <w:szCs w:val="24"/>
        </w:rPr>
        <w:t>追蹤拆除進度及</w:t>
      </w:r>
      <w:r w:rsidRPr="00D43945">
        <w:rPr>
          <w:rFonts w:ascii="標楷體" w:hAnsi="標楷體" w:hint="eastAsia"/>
          <w:b w:val="0"/>
          <w:spacing w:val="2"/>
          <w:sz w:val="24"/>
          <w:szCs w:val="24"/>
        </w:rPr>
        <w:t>後續處置情形，</w:t>
      </w:r>
      <w:r w:rsidRPr="00D43945">
        <w:rPr>
          <w:rFonts w:ascii="標楷體" w:hAnsi="標楷體"/>
          <w:b w:val="0"/>
          <w:spacing w:val="2"/>
          <w:sz w:val="24"/>
          <w:szCs w:val="24"/>
        </w:rPr>
        <w:t>以維</w:t>
      </w:r>
      <w:r w:rsidR="00CE1455" w:rsidRPr="00D43945">
        <w:rPr>
          <w:rFonts w:ascii="標楷體" w:hAnsi="標楷體" w:hint="eastAsia"/>
          <w:b w:val="0"/>
          <w:spacing w:val="2"/>
          <w:sz w:val="24"/>
          <w:szCs w:val="24"/>
        </w:rPr>
        <w:t>產業</w:t>
      </w:r>
      <w:r w:rsidRPr="00D43945">
        <w:rPr>
          <w:rFonts w:ascii="標楷體" w:hAnsi="標楷體" w:hint="eastAsia"/>
          <w:b w:val="0"/>
          <w:spacing w:val="2"/>
          <w:sz w:val="24"/>
          <w:szCs w:val="24"/>
        </w:rPr>
        <w:t>園區整體秩序及</w:t>
      </w:r>
      <w:r w:rsidRPr="00D43945">
        <w:rPr>
          <w:rFonts w:ascii="標楷體" w:hAnsi="標楷體"/>
          <w:b w:val="0"/>
          <w:spacing w:val="2"/>
          <w:sz w:val="24"/>
          <w:szCs w:val="24"/>
        </w:rPr>
        <w:t>基金權益</w:t>
      </w:r>
      <w:r w:rsidRPr="00D43945">
        <w:rPr>
          <w:rFonts w:ascii="標楷體" w:hAnsi="標楷體" w:hint="eastAsia"/>
          <w:b w:val="0"/>
          <w:spacing w:val="2"/>
          <w:sz w:val="24"/>
          <w:szCs w:val="24"/>
        </w:rPr>
        <w:t>。</w:t>
      </w:r>
    </w:p>
    <w:p w14:paraId="3135F843" w14:textId="35E2B416" w:rsidR="008F4420" w:rsidRPr="008F4420" w:rsidRDefault="008F4420" w:rsidP="008F4420">
      <w:pPr>
        <w:pStyle w:val="afa"/>
        <w:overflowPunct w:val="0"/>
        <w:spacing w:beforeLines="0" w:afterLines="0" w:line="14" w:lineRule="exact"/>
        <w:ind w:firstLineChars="700" w:firstLine="1708"/>
        <w:rPr>
          <w:rFonts w:ascii="標楷體" w:hAnsi="標楷體"/>
          <w:b w:val="0"/>
          <w:spacing w:val="2"/>
          <w:sz w:val="24"/>
          <w:szCs w:val="24"/>
        </w:rPr>
      </w:pPr>
    </w:p>
    <w:p w14:paraId="336FEA63" w14:textId="18DBC6BE" w:rsidR="00715A5B" w:rsidRPr="00715A5B" w:rsidRDefault="00715A5B" w:rsidP="008F4A48">
      <w:pPr>
        <w:pStyle w:val="afa"/>
        <w:overflowPunct w:val="0"/>
        <w:spacing w:beforeLines="15" w:before="54" w:afterLines="0" w:line="540" w:lineRule="exact"/>
        <w:ind w:firstLineChars="700" w:firstLine="1682"/>
      </w:pPr>
      <w:r w:rsidRPr="00085F61">
        <w:rPr>
          <w:rFonts w:ascii="標楷體" w:hAnsi="標楷體" w:hint="eastAsia"/>
          <w:sz w:val="24"/>
          <w:szCs w:val="24"/>
        </w:rPr>
        <w:t>B.　推動園區區域聯防組織有助建構迅速有效之防災及應變機制，惟間有部分產業園區廠商參與率未及8成，部分科技產業園區迄未成立：</w:t>
      </w:r>
      <w:r w:rsidRPr="00CE1455">
        <w:rPr>
          <w:rFonts w:ascii="標楷體" w:hAnsi="標楷體" w:hint="eastAsia"/>
          <w:b w:val="0"/>
          <w:sz w:val="24"/>
          <w:szCs w:val="24"/>
        </w:rPr>
        <w:t>園管局轄管之72處產業園區及科技產業園區，進駐廠商逾8成屬製造業，整體作業風險相對較高，依據工廠管理輔導法第27條規定，同一工業區內有5家以上製造、加工或使用危險物品達管制量以上之工廠，中央主管機關應輔導成</w:t>
      </w:r>
      <w:r w:rsidR="00290481" w:rsidRPr="00085F61">
        <w:rPr>
          <w:b w:val="0"/>
          <w:noProof/>
          <w:spacing w:val="2"/>
          <w:sz w:val="20"/>
          <w:szCs w:val="24"/>
        </w:rPr>
        <w:lastRenderedPageBreak/>
        <mc:AlternateContent>
          <mc:Choice Requires="wps">
            <w:drawing>
              <wp:anchor distT="45720" distB="45720" distL="180340" distR="114300" simplePos="0" relativeHeight="251750400" behindDoc="1" locked="0" layoutInCell="1" allowOverlap="1" wp14:anchorId="4D2EEA72" wp14:editId="19099207">
                <wp:simplePos x="0" y="0"/>
                <wp:positionH relativeFrom="margin">
                  <wp:posOffset>3331845</wp:posOffset>
                </wp:positionH>
                <wp:positionV relativeFrom="margin">
                  <wp:posOffset>84309</wp:posOffset>
                </wp:positionV>
                <wp:extent cx="3166745" cy="2685415"/>
                <wp:effectExtent l="0" t="0" r="0" b="635"/>
                <wp:wrapTight wrapText="bothSides">
                  <wp:wrapPolygon edited="0">
                    <wp:start x="0" y="0"/>
                    <wp:lineTo x="0" y="21452"/>
                    <wp:lineTo x="21440" y="21452"/>
                    <wp:lineTo x="21440" y="0"/>
                    <wp:lineTo x="0" y="0"/>
                  </wp:wrapPolygon>
                </wp:wrapTight>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66745" cy="2685415"/>
                        </a:xfrm>
                        <a:prstGeom prst="rect">
                          <a:avLst/>
                        </a:prstGeom>
                        <a:noFill/>
                        <a:ln w="9525">
                          <a:noFill/>
                          <a:miter lim="800000"/>
                          <a:headEnd/>
                          <a:tailEnd/>
                        </a:ln>
                      </wps:spPr>
                      <wps:txbx>
                        <w:txbxContent>
                          <w:p w14:paraId="002BFD09" w14:textId="73A868E8" w:rsidR="00715A5B" w:rsidRPr="00FC5E1F" w:rsidRDefault="00715A5B" w:rsidP="00416B54">
                            <w:pPr>
                              <w:overflowPunct w:val="0"/>
                              <w:spacing w:afterLines="25" w:after="90" w:line="300" w:lineRule="exact"/>
                              <w:ind w:left="699" w:hangingChars="291" w:hanging="699"/>
                              <w:jc w:val="both"/>
                              <w:rPr>
                                <w:rFonts w:ascii="標楷體" w:eastAsia="標楷體" w:hAnsi="標楷體"/>
                              </w:rPr>
                            </w:pPr>
                            <w:r w:rsidRPr="00FC5E1F">
                              <w:rPr>
                                <w:rFonts w:ascii="標楷體" w:eastAsia="標楷體" w:hAnsi="標楷體" w:cs="MS Mincho" w:hint="eastAsia"/>
                                <w:b/>
                                <w:noProof/>
                                <w:szCs w:val="24"/>
                              </w:rPr>
                              <w:t>表</w:t>
                            </w:r>
                            <w:r w:rsidR="00995926" w:rsidRPr="008D07F3">
                              <w:rPr>
                                <w:rFonts w:ascii="標楷體" w:eastAsia="標楷體" w:hAnsi="標楷體" w:cs="MS Mincho"/>
                                <w:b/>
                                <w:noProof/>
                                <w:szCs w:val="24"/>
                              </w:rPr>
                              <w:t>4</w:t>
                            </w:r>
                            <w:r w:rsidRPr="00FC5E1F">
                              <w:rPr>
                                <w:rFonts w:ascii="標楷體" w:eastAsia="標楷體" w:hAnsi="標楷體" w:cs="MS Mincho" w:hint="eastAsia"/>
                                <w:b/>
                                <w:noProof/>
                                <w:szCs w:val="24"/>
                              </w:rPr>
                              <w:t xml:space="preserve">　截至11</w:t>
                            </w:r>
                            <w:r w:rsidRPr="00FC5E1F">
                              <w:rPr>
                                <w:rFonts w:ascii="標楷體" w:eastAsia="標楷體" w:hAnsi="標楷體" w:cs="MS Mincho"/>
                                <w:b/>
                                <w:noProof/>
                                <w:szCs w:val="24"/>
                              </w:rPr>
                              <w:t>4</w:t>
                            </w:r>
                            <w:r w:rsidRPr="00FC5E1F">
                              <w:rPr>
                                <w:rFonts w:ascii="標楷體" w:eastAsia="標楷體" w:hAnsi="標楷體" w:cs="MS Mincho" w:hint="eastAsia"/>
                                <w:b/>
                                <w:noProof/>
                                <w:szCs w:val="24"/>
                              </w:rPr>
                              <w:t>年底產業園區廠商參與區域聯防組織未達</w:t>
                            </w:r>
                            <w:r w:rsidRPr="00FC5E1F">
                              <w:rPr>
                                <w:rFonts w:ascii="標楷體" w:eastAsia="標楷體" w:hAnsi="標楷體" w:cs="MS Mincho"/>
                                <w:b/>
                                <w:noProof/>
                                <w:szCs w:val="24"/>
                              </w:rPr>
                              <w:t>8成</w:t>
                            </w:r>
                            <w:r w:rsidRPr="00FC5E1F">
                              <w:rPr>
                                <w:rFonts w:ascii="標楷體" w:eastAsia="標楷體" w:hAnsi="標楷體" w:cs="MS Mincho" w:hint="eastAsia"/>
                                <w:b/>
                                <w:noProof/>
                                <w:szCs w:val="24"/>
                              </w:rPr>
                              <w:t>情形</w:t>
                            </w:r>
                          </w:p>
                          <w:p w14:paraId="3296E543" w14:textId="77777777" w:rsidR="00715A5B" w:rsidRPr="00FC5E1F" w:rsidRDefault="00715A5B" w:rsidP="00715A5B">
                            <w:pPr>
                              <w:spacing w:line="240" w:lineRule="exact"/>
                              <w:ind w:rightChars="20" w:right="48"/>
                              <w:jc w:val="right"/>
                              <w:rPr>
                                <w:rFonts w:ascii="標楷體" w:eastAsia="標楷體" w:hAnsi="標楷體"/>
                                <w:sz w:val="20"/>
                              </w:rPr>
                            </w:pPr>
                            <w:r w:rsidRPr="00FC5E1F">
                              <w:rPr>
                                <w:rFonts w:ascii="標楷體" w:eastAsia="標楷體" w:hAnsi="標楷體" w:cs="MS Mincho" w:hint="eastAsia"/>
                                <w:noProof/>
                                <w:sz w:val="20"/>
                              </w:rPr>
                              <w:t>單位：家、％</w:t>
                            </w:r>
                          </w:p>
                          <w:tbl>
                            <w:tblPr>
                              <w:tblStyle w:val="22"/>
                              <w:tblW w:w="5000" w:type="pct"/>
                              <w:tblLook w:val="04A0" w:firstRow="1" w:lastRow="0" w:firstColumn="1" w:lastColumn="0" w:noHBand="0" w:noVBand="1"/>
                            </w:tblPr>
                            <w:tblGrid>
                              <w:gridCol w:w="573"/>
                              <w:gridCol w:w="1249"/>
                              <w:gridCol w:w="1014"/>
                              <w:gridCol w:w="1014"/>
                              <w:gridCol w:w="1014"/>
                            </w:tblGrid>
                            <w:tr w:rsidR="00715A5B" w:rsidRPr="00FC5E1F" w14:paraId="462843EB" w14:textId="77777777" w:rsidTr="00416B54">
                              <w:trPr>
                                <w:trHeight w:val="465"/>
                              </w:trPr>
                              <w:tc>
                                <w:tcPr>
                                  <w:tcW w:w="590" w:type="pct"/>
                                  <w:vMerge w:val="restart"/>
                                  <w:shd w:val="clear" w:color="auto" w:fill="auto"/>
                                  <w:vAlign w:val="center"/>
                                </w:tcPr>
                                <w:p w14:paraId="61E60E83" w14:textId="77777777" w:rsidR="00715A5B" w:rsidRPr="00FC5E1F" w:rsidRDefault="00715A5B" w:rsidP="002018F0">
                                  <w:pPr>
                                    <w:overflowPunct w:val="0"/>
                                    <w:spacing w:line="240" w:lineRule="exact"/>
                                    <w:ind w:leftChars="-53" w:left="33" w:rightChars="-49" w:right="-118" w:hangingChars="80" w:hanging="160"/>
                                    <w:jc w:val="center"/>
                                    <w:rPr>
                                      <w:rFonts w:ascii="標楷體" w:eastAsia="標楷體" w:hAnsi="標楷體" w:cs="MS Mincho"/>
                                      <w:noProof/>
                                      <w:sz w:val="20"/>
                                    </w:rPr>
                                  </w:pPr>
                                  <w:r w:rsidRPr="00FC5E1F">
                                    <w:rPr>
                                      <w:rFonts w:ascii="標楷體" w:eastAsia="標楷體" w:hAnsi="標楷體" w:hint="eastAsia"/>
                                      <w:sz w:val="20"/>
                                    </w:rPr>
                                    <w:t>序號</w:t>
                                  </w:r>
                                </w:p>
                              </w:tc>
                              <w:tc>
                                <w:tcPr>
                                  <w:tcW w:w="1284" w:type="pct"/>
                                  <w:vMerge w:val="restart"/>
                                  <w:shd w:val="clear" w:color="auto" w:fill="auto"/>
                                  <w:vAlign w:val="center"/>
                                </w:tcPr>
                                <w:p w14:paraId="51C79147" w14:textId="03E50E6C" w:rsidR="00715A5B" w:rsidRPr="00D03AF3" w:rsidRDefault="00CE1455" w:rsidP="002018F0">
                                  <w:pPr>
                                    <w:overflowPunct w:val="0"/>
                                    <w:spacing w:line="240" w:lineRule="exact"/>
                                    <w:jc w:val="center"/>
                                    <w:rPr>
                                      <w:rFonts w:ascii="標楷體" w:eastAsia="標楷體" w:hAnsi="標楷體"/>
                                      <w:spacing w:val="4"/>
                                      <w:sz w:val="20"/>
                                    </w:rPr>
                                  </w:pPr>
                                  <w:r w:rsidRPr="00D03AF3">
                                    <w:rPr>
                                      <w:rFonts w:ascii="標楷體" w:eastAsia="標楷體" w:hAnsi="標楷體" w:hint="eastAsia"/>
                                      <w:spacing w:val="4"/>
                                      <w:sz w:val="20"/>
                                    </w:rPr>
                                    <w:t>產業</w:t>
                                  </w:r>
                                  <w:r w:rsidR="00715A5B" w:rsidRPr="00D03AF3">
                                    <w:rPr>
                                      <w:rFonts w:ascii="標楷體" w:eastAsia="標楷體" w:hAnsi="標楷體"/>
                                      <w:spacing w:val="4"/>
                                      <w:sz w:val="20"/>
                                    </w:rPr>
                                    <w:t>園區</w:t>
                                  </w:r>
                                  <w:r w:rsidR="00715A5B" w:rsidRPr="00D03AF3">
                                    <w:rPr>
                                      <w:rFonts w:ascii="標楷體" w:eastAsia="標楷體" w:hAnsi="標楷體" w:hint="eastAsia"/>
                                      <w:spacing w:val="4"/>
                                      <w:sz w:val="20"/>
                                    </w:rPr>
                                    <w:t>名稱</w:t>
                                  </w:r>
                                </w:p>
                              </w:tc>
                              <w:tc>
                                <w:tcPr>
                                  <w:tcW w:w="1042" w:type="pct"/>
                                  <w:vMerge w:val="restart"/>
                                  <w:tcBorders>
                                    <w:right w:val="nil"/>
                                  </w:tcBorders>
                                  <w:shd w:val="clear" w:color="auto" w:fill="auto"/>
                                  <w:vAlign w:val="center"/>
                                </w:tcPr>
                                <w:p w14:paraId="701D3AE4" w14:textId="77777777" w:rsidR="00715A5B" w:rsidRPr="00FC5E1F" w:rsidRDefault="00715A5B" w:rsidP="002018F0">
                                  <w:pPr>
                                    <w:overflowPunct w:val="0"/>
                                    <w:spacing w:line="240" w:lineRule="exact"/>
                                    <w:jc w:val="center"/>
                                    <w:rPr>
                                      <w:rFonts w:ascii="標楷體" w:eastAsia="標楷體" w:hAnsi="標楷體"/>
                                      <w:spacing w:val="-5"/>
                                      <w:sz w:val="20"/>
                                    </w:rPr>
                                  </w:pPr>
                                  <w:r w:rsidRPr="00FC5E1F">
                                    <w:rPr>
                                      <w:rFonts w:ascii="標楷體" w:eastAsia="標楷體" w:hAnsi="標楷體" w:hint="eastAsia"/>
                                      <w:spacing w:val="-5"/>
                                      <w:sz w:val="20"/>
                                    </w:rPr>
                                    <w:t>廠商</w:t>
                                  </w:r>
                                </w:p>
                                <w:p w14:paraId="2C691E76" w14:textId="77777777" w:rsidR="00715A5B" w:rsidRPr="00FC5E1F" w:rsidRDefault="00715A5B" w:rsidP="002018F0">
                                  <w:pPr>
                                    <w:overflowPunct w:val="0"/>
                                    <w:spacing w:line="240" w:lineRule="exact"/>
                                    <w:jc w:val="center"/>
                                    <w:rPr>
                                      <w:rFonts w:ascii="標楷體" w:eastAsia="標楷體" w:hAnsi="標楷體" w:cs="MS Mincho"/>
                                      <w:b/>
                                      <w:noProof/>
                                      <w:sz w:val="20"/>
                                    </w:rPr>
                                  </w:pPr>
                                  <w:r w:rsidRPr="00FC5E1F">
                                    <w:rPr>
                                      <w:rFonts w:ascii="標楷體" w:eastAsia="標楷體" w:hAnsi="標楷體" w:hint="eastAsia"/>
                                      <w:spacing w:val="-5"/>
                                      <w:sz w:val="20"/>
                                    </w:rPr>
                                    <w:t>家數</w:t>
                                  </w:r>
                                </w:p>
                              </w:tc>
                              <w:tc>
                                <w:tcPr>
                                  <w:tcW w:w="1042" w:type="pct"/>
                                  <w:tcBorders>
                                    <w:top w:val="single" w:sz="4" w:space="0" w:color="auto"/>
                                    <w:left w:val="nil"/>
                                    <w:bottom w:val="single" w:sz="4" w:space="0" w:color="auto"/>
                                    <w:right w:val="nil"/>
                                  </w:tcBorders>
                                  <w:shd w:val="clear" w:color="auto" w:fill="auto"/>
                                  <w:vAlign w:val="center"/>
                                </w:tcPr>
                                <w:p w14:paraId="57C2626B" w14:textId="77777777" w:rsidR="00715A5B" w:rsidRPr="00FC5E1F" w:rsidRDefault="00715A5B" w:rsidP="00B85E08">
                                  <w:pPr>
                                    <w:overflowPunct w:val="0"/>
                                    <w:spacing w:line="220" w:lineRule="exact"/>
                                    <w:ind w:leftChars="-3" w:left="1" w:hangingChars="4" w:hanging="8"/>
                                    <w:jc w:val="center"/>
                                    <w:rPr>
                                      <w:rFonts w:ascii="標楷體" w:eastAsia="標楷體" w:hAnsi="標楷體"/>
                                      <w:sz w:val="20"/>
                                    </w:rPr>
                                  </w:pPr>
                                </w:p>
                              </w:tc>
                              <w:tc>
                                <w:tcPr>
                                  <w:tcW w:w="1042" w:type="pct"/>
                                  <w:tcBorders>
                                    <w:top w:val="single" w:sz="4" w:space="0" w:color="auto"/>
                                    <w:left w:val="nil"/>
                                    <w:bottom w:val="single" w:sz="4" w:space="0" w:color="auto"/>
                                  </w:tcBorders>
                                  <w:shd w:val="clear" w:color="auto" w:fill="auto"/>
                                  <w:vAlign w:val="center"/>
                                </w:tcPr>
                                <w:p w14:paraId="57467CA2" w14:textId="77777777" w:rsidR="00715A5B" w:rsidRPr="00FC5E1F" w:rsidRDefault="00715A5B" w:rsidP="00B85E08">
                                  <w:pPr>
                                    <w:overflowPunct w:val="0"/>
                                    <w:spacing w:line="220" w:lineRule="exact"/>
                                    <w:jc w:val="center"/>
                                    <w:rPr>
                                      <w:rFonts w:ascii="標楷體" w:eastAsia="標楷體" w:hAnsi="標楷體"/>
                                      <w:sz w:val="20"/>
                                    </w:rPr>
                                  </w:pPr>
                                </w:p>
                              </w:tc>
                            </w:tr>
                            <w:tr w:rsidR="00715A5B" w:rsidRPr="00FC5E1F" w14:paraId="1781DD17" w14:textId="77777777" w:rsidTr="00416B54">
                              <w:trPr>
                                <w:trHeight w:val="465"/>
                              </w:trPr>
                              <w:tc>
                                <w:tcPr>
                                  <w:tcW w:w="590" w:type="pct"/>
                                  <w:vMerge/>
                                  <w:shd w:val="clear" w:color="auto" w:fill="auto"/>
                                  <w:vAlign w:val="center"/>
                                </w:tcPr>
                                <w:p w14:paraId="11C26BE2" w14:textId="77777777" w:rsidR="00715A5B" w:rsidRPr="00FC5E1F" w:rsidRDefault="00715A5B" w:rsidP="002018F0">
                                  <w:pPr>
                                    <w:overflowPunct w:val="0"/>
                                    <w:spacing w:line="240" w:lineRule="exact"/>
                                    <w:ind w:leftChars="-53" w:left="33" w:rightChars="-49" w:right="-118" w:hangingChars="80" w:hanging="160"/>
                                    <w:jc w:val="center"/>
                                    <w:rPr>
                                      <w:rFonts w:ascii="標楷體" w:eastAsia="標楷體" w:hAnsi="標楷體"/>
                                      <w:sz w:val="20"/>
                                    </w:rPr>
                                  </w:pPr>
                                </w:p>
                              </w:tc>
                              <w:tc>
                                <w:tcPr>
                                  <w:tcW w:w="1284" w:type="pct"/>
                                  <w:vMerge/>
                                  <w:shd w:val="clear" w:color="auto" w:fill="auto"/>
                                  <w:vAlign w:val="center"/>
                                </w:tcPr>
                                <w:p w14:paraId="6AB18AF3" w14:textId="77777777" w:rsidR="00715A5B" w:rsidRPr="00FC5E1F" w:rsidRDefault="00715A5B" w:rsidP="002018F0">
                                  <w:pPr>
                                    <w:overflowPunct w:val="0"/>
                                    <w:spacing w:line="240" w:lineRule="exact"/>
                                    <w:jc w:val="center"/>
                                    <w:rPr>
                                      <w:rFonts w:ascii="標楷體" w:eastAsia="標楷體" w:hAnsi="標楷體"/>
                                      <w:sz w:val="20"/>
                                    </w:rPr>
                                  </w:pPr>
                                </w:p>
                              </w:tc>
                              <w:tc>
                                <w:tcPr>
                                  <w:tcW w:w="1042" w:type="pct"/>
                                  <w:vMerge/>
                                  <w:shd w:val="clear" w:color="auto" w:fill="auto"/>
                                </w:tcPr>
                                <w:p w14:paraId="382C81EA" w14:textId="77777777" w:rsidR="00715A5B" w:rsidRPr="00FC5E1F" w:rsidRDefault="00715A5B" w:rsidP="002018F0">
                                  <w:pPr>
                                    <w:overflowPunct w:val="0"/>
                                    <w:spacing w:line="240" w:lineRule="exact"/>
                                    <w:jc w:val="center"/>
                                    <w:rPr>
                                      <w:rFonts w:ascii="標楷體" w:eastAsia="標楷體" w:hAnsi="標楷體"/>
                                      <w:spacing w:val="-5"/>
                                      <w:sz w:val="20"/>
                                    </w:rPr>
                                  </w:pPr>
                                </w:p>
                              </w:tc>
                              <w:tc>
                                <w:tcPr>
                                  <w:tcW w:w="1042" w:type="pct"/>
                                  <w:vMerge w:val="restart"/>
                                  <w:tcBorders>
                                    <w:top w:val="single" w:sz="4" w:space="0" w:color="auto"/>
                                    <w:right w:val="nil"/>
                                  </w:tcBorders>
                                  <w:shd w:val="clear" w:color="auto" w:fill="auto"/>
                                  <w:vAlign w:val="center"/>
                                </w:tcPr>
                                <w:p w14:paraId="1E80CE98" w14:textId="77777777" w:rsidR="00715A5B" w:rsidRPr="00FC5E1F" w:rsidRDefault="00715A5B" w:rsidP="00B85E08">
                                  <w:pPr>
                                    <w:overflowPunct w:val="0"/>
                                    <w:spacing w:line="220" w:lineRule="exact"/>
                                    <w:ind w:leftChars="-3" w:left="1" w:hangingChars="4" w:hanging="8"/>
                                    <w:jc w:val="center"/>
                                    <w:rPr>
                                      <w:rFonts w:ascii="標楷體" w:eastAsia="標楷體" w:hAnsi="標楷體"/>
                                      <w:spacing w:val="-5"/>
                                      <w:sz w:val="20"/>
                                    </w:rPr>
                                  </w:pPr>
                                  <w:r w:rsidRPr="00FC5E1F">
                                    <w:rPr>
                                      <w:rFonts w:ascii="標楷體" w:eastAsia="標楷體" w:hAnsi="標楷體" w:hint="eastAsia"/>
                                      <w:spacing w:val="-5"/>
                                      <w:sz w:val="20"/>
                                    </w:rPr>
                                    <w:t>參與</w:t>
                                  </w:r>
                                </w:p>
                                <w:p w14:paraId="4E8255DD" w14:textId="77777777" w:rsidR="00715A5B" w:rsidRPr="00FC5E1F" w:rsidRDefault="00715A5B" w:rsidP="00B85E08">
                                  <w:pPr>
                                    <w:overflowPunct w:val="0"/>
                                    <w:spacing w:line="220" w:lineRule="exact"/>
                                    <w:ind w:leftChars="-3" w:left="1" w:hangingChars="4" w:hanging="8"/>
                                    <w:jc w:val="center"/>
                                    <w:rPr>
                                      <w:rFonts w:ascii="標楷體" w:eastAsia="標楷體" w:hAnsi="標楷體"/>
                                      <w:spacing w:val="-5"/>
                                      <w:sz w:val="20"/>
                                    </w:rPr>
                                  </w:pPr>
                                  <w:r w:rsidRPr="00FC5E1F">
                                    <w:rPr>
                                      <w:rFonts w:ascii="標楷體" w:eastAsia="標楷體" w:hAnsi="標楷體" w:hint="eastAsia"/>
                                      <w:spacing w:val="-5"/>
                                      <w:sz w:val="20"/>
                                    </w:rPr>
                                    <w:t>家數</w:t>
                                  </w:r>
                                </w:p>
                              </w:tc>
                              <w:tc>
                                <w:tcPr>
                                  <w:tcW w:w="1042" w:type="pct"/>
                                  <w:tcBorders>
                                    <w:top w:val="single" w:sz="4" w:space="0" w:color="auto"/>
                                    <w:left w:val="nil"/>
                                  </w:tcBorders>
                                  <w:shd w:val="clear" w:color="auto" w:fill="auto"/>
                                  <w:vAlign w:val="center"/>
                                </w:tcPr>
                                <w:p w14:paraId="7924E569" w14:textId="77777777" w:rsidR="00715A5B" w:rsidRPr="00FC5E1F" w:rsidRDefault="00715A5B" w:rsidP="00B85E08">
                                  <w:pPr>
                                    <w:overflowPunct w:val="0"/>
                                    <w:spacing w:line="220" w:lineRule="exact"/>
                                    <w:jc w:val="center"/>
                                    <w:rPr>
                                      <w:rFonts w:ascii="標楷體" w:eastAsia="標楷體" w:hAnsi="標楷體"/>
                                      <w:sz w:val="20"/>
                                    </w:rPr>
                                  </w:pPr>
                                </w:p>
                              </w:tc>
                            </w:tr>
                            <w:tr w:rsidR="00715A5B" w:rsidRPr="00FC5E1F" w14:paraId="0666CAA4" w14:textId="77777777" w:rsidTr="00416B54">
                              <w:trPr>
                                <w:trHeight w:val="465"/>
                              </w:trPr>
                              <w:tc>
                                <w:tcPr>
                                  <w:tcW w:w="590" w:type="pct"/>
                                  <w:vMerge/>
                                  <w:shd w:val="clear" w:color="auto" w:fill="auto"/>
                                  <w:vAlign w:val="center"/>
                                </w:tcPr>
                                <w:p w14:paraId="6C0B7D37" w14:textId="77777777" w:rsidR="00715A5B" w:rsidRPr="00FC5E1F" w:rsidRDefault="00715A5B" w:rsidP="002018F0">
                                  <w:pPr>
                                    <w:overflowPunct w:val="0"/>
                                    <w:spacing w:line="240" w:lineRule="exact"/>
                                    <w:ind w:leftChars="-53" w:left="33" w:rightChars="-49" w:right="-118" w:hangingChars="80" w:hanging="160"/>
                                    <w:jc w:val="center"/>
                                    <w:rPr>
                                      <w:rFonts w:ascii="標楷體" w:eastAsia="標楷體" w:hAnsi="標楷體"/>
                                      <w:sz w:val="20"/>
                                    </w:rPr>
                                  </w:pPr>
                                </w:p>
                              </w:tc>
                              <w:tc>
                                <w:tcPr>
                                  <w:tcW w:w="1284" w:type="pct"/>
                                  <w:vMerge/>
                                  <w:shd w:val="clear" w:color="auto" w:fill="auto"/>
                                  <w:vAlign w:val="center"/>
                                </w:tcPr>
                                <w:p w14:paraId="0FCF9A39" w14:textId="77777777" w:rsidR="00715A5B" w:rsidRPr="00FC5E1F" w:rsidRDefault="00715A5B" w:rsidP="002018F0">
                                  <w:pPr>
                                    <w:overflowPunct w:val="0"/>
                                    <w:spacing w:line="240" w:lineRule="exact"/>
                                    <w:jc w:val="center"/>
                                    <w:rPr>
                                      <w:rFonts w:ascii="標楷體" w:eastAsia="標楷體" w:hAnsi="標楷體"/>
                                      <w:sz w:val="20"/>
                                    </w:rPr>
                                  </w:pPr>
                                </w:p>
                              </w:tc>
                              <w:tc>
                                <w:tcPr>
                                  <w:tcW w:w="1042" w:type="pct"/>
                                  <w:vMerge/>
                                  <w:shd w:val="clear" w:color="auto" w:fill="auto"/>
                                  <w:vAlign w:val="center"/>
                                </w:tcPr>
                                <w:p w14:paraId="2A5C3E45" w14:textId="77777777" w:rsidR="00715A5B" w:rsidRPr="00FC5E1F" w:rsidRDefault="00715A5B" w:rsidP="002018F0">
                                  <w:pPr>
                                    <w:overflowPunct w:val="0"/>
                                    <w:spacing w:line="240" w:lineRule="exact"/>
                                    <w:jc w:val="right"/>
                                    <w:rPr>
                                      <w:rFonts w:ascii="標楷體" w:eastAsia="標楷體" w:hAnsi="標楷體"/>
                                      <w:sz w:val="20"/>
                                    </w:rPr>
                                  </w:pPr>
                                </w:p>
                              </w:tc>
                              <w:tc>
                                <w:tcPr>
                                  <w:tcW w:w="1042" w:type="pct"/>
                                  <w:vMerge/>
                                  <w:shd w:val="clear" w:color="auto" w:fill="auto"/>
                                  <w:vAlign w:val="center"/>
                                </w:tcPr>
                                <w:p w14:paraId="2FCDB46F" w14:textId="77777777" w:rsidR="00715A5B" w:rsidRPr="00FC5E1F" w:rsidRDefault="00715A5B" w:rsidP="00B85E08">
                                  <w:pPr>
                                    <w:overflowPunct w:val="0"/>
                                    <w:spacing w:line="220" w:lineRule="exact"/>
                                    <w:ind w:leftChars="-3" w:left="1" w:hangingChars="4" w:hanging="8"/>
                                    <w:jc w:val="center"/>
                                    <w:rPr>
                                      <w:rFonts w:ascii="標楷體" w:eastAsia="標楷體" w:hAnsi="標楷體"/>
                                      <w:sz w:val="20"/>
                                    </w:rPr>
                                  </w:pPr>
                                </w:p>
                              </w:tc>
                              <w:tc>
                                <w:tcPr>
                                  <w:tcW w:w="1042" w:type="pct"/>
                                  <w:tcBorders>
                                    <w:top w:val="single" w:sz="4" w:space="0" w:color="auto"/>
                                  </w:tcBorders>
                                  <w:shd w:val="clear" w:color="auto" w:fill="auto"/>
                                  <w:vAlign w:val="center"/>
                                </w:tcPr>
                                <w:p w14:paraId="018FD83A" w14:textId="77777777" w:rsidR="00715A5B" w:rsidRPr="00FC5E1F" w:rsidRDefault="00715A5B" w:rsidP="00B85E08">
                                  <w:pPr>
                                    <w:overflowPunct w:val="0"/>
                                    <w:spacing w:line="220" w:lineRule="exact"/>
                                    <w:jc w:val="center"/>
                                    <w:rPr>
                                      <w:rFonts w:ascii="標楷體" w:eastAsia="標楷體" w:hAnsi="標楷體"/>
                                      <w:spacing w:val="-5"/>
                                      <w:sz w:val="20"/>
                                    </w:rPr>
                                  </w:pPr>
                                  <w:r w:rsidRPr="00FC5E1F">
                                    <w:rPr>
                                      <w:rFonts w:ascii="標楷體" w:eastAsia="標楷體" w:hAnsi="標楷體" w:hint="eastAsia"/>
                                      <w:spacing w:val="-5"/>
                                      <w:sz w:val="20"/>
                                    </w:rPr>
                                    <w:t>參與率</w:t>
                                  </w:r>
                                </w:p>
                              </w:tc>
                            </w:tr>
                            <w:tr w:rsidR="00715A5B" w:rsidRPr="00FC5E1F" w14:paraId="2BD5B3A5" w14:textId="77777777" w:rsidTr="00416B54">
                              <w:trPr>
                                <w:trHeight w:val="465"/>
                              </w:trPr>
                              <w:tc>
                                <w:tcPr>
                                  <w:tcW w:w="590" w:type="pct"/>
                                  <w:tcBorders>
                                    <w:bottom w:val="single" w:sz="4" w:space="0" w:color="auto"/>
                                  </w:tcBorders>
                                  <w:shd w:val="clear" w:color="auto" w:fill="auto"/>
                                  <w:vAlign w:val="center"/>
                                </w:tcPr>
                                <w:p w14:paraId="3078B771" w14:textId="77777777" w:rsidR="00715A5B" w:rsidRPr="00FC5E1F" w:rsidRDefault="00715A5B" w:rsidP="002018F0">
                                  <w:pPr>
                                    <w:overflowPunct w:val="0"/>
                                    <w:spacing w:line="240" w:lineRule="exact"/>
                                    <w:jc w:val="center"/>
                                    <w:rPr>
                                      <w:rFonts w:ascii="標楷體" w:eastAsia="標楷體" w:hAnsi="標楷體" w:cs="MS Mincho"/>
                                      <w:noProof/>
                                      <w:sz w:val="20"/>
                                    </w:rPr>
                                  </w:pPr>
                                  <w:r w:rsidRPr="00FC5E1F">
                                    <w:rPr>
                                      <w:rFonts w:ascii="標楷體" w:eastAsia="標楷體" w:hAnsi="標楷體" w:cs="MS Mincho"/>
                                      <w:noProof/>
                                      <w:sz w:val="20"/>
                                    </w:rPr>
                                    <w:t>1</w:t>
                                  </w:r>
                                </w:p>
                              </w:tc>
                              <w:tc>
                                <w:tcPr>
                                  <w:tcW w:w="1284" w:type="pct"/>
                                  <w:tcBorders>
                                    <w:bottom w:val="single" w:sz="4" w:space="0" w:color="auto"/>
                                  </w:tcBorders>
                                  <w:shd w:val="clear" w:color="auto" w:fill="auto"/>
                                  <w:vAlign w:val="center"/>
                                </w:tcPr>
                                <w:p w14:paraId="2222426D" w14:textId="77777777" w:rsidR="00715A5B" w:rsidRPr="00FC5E1F" w:rsidRDefault="00715A5B" w:rsidP="002018F0">
                                  <w:pPr>
                                    <w:overflowPunct w:val="0"/>
                                    <w:spacing w:line="240" w:lineRule="exact"/>
                                    <w:jc w:val="center"/>
                                    <w:rPr>
                                      <w:rFonts w:ascii="標楷體" w:eastAsia="標楷體" w:hAnsi="標楷體"/>
                                      <w:sz w:val="20"/>
                                    </w:rPr>
                                  </w:pPr>
                                  <w:r w:rsidRPr="00FC5E1F">
                                    <w:rPr>
                                      <w:rFonts w:ascii="標楷體" w:eastAsia="標楷體" w:hAnsi="標楷體" w:hint="eastAsia"/>
                                      <w:sz w:val="20"/>
                                    </w:rPr>
                                    <w:t>光華</w:t>
                                  </w:r>
                                </w:p>
                              </w:tc>
                              <w:tc>
                                <w:tcPr>
                                  <w:tcW w:w="1042" w:type="pct"/>
                                  <w:tcBorders>
                                    <w:bottom w:val="single" w:sz="4" w:space="0" w:color="auto"/>
                                  </w:tcBorders>
                                  <w:shd w:val="clear" w:color="auto" w:fill="auto"/>
                                  <w:vAlign w:val="center"/>
                                </w:tcPr>
                                <w:p w14:paraId="175B1805"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44</w:t>
                                  </w:r>
                                </w:p>
                              </w:tc>
                              <w:tc>
                                <w:tcPr>
                                  <w:tcW w:w="1042" w:type="pct"/>
                                  <w:tcBorders>
                                    <w:bottom w:val="single" w:sz="4" w:space="0" w:color="auto"/>
                                  </w:tcBorders>
                                  <w:shd w:val="clear" w:color="auto" w:fill="auto"/>
                                  <w:vAlign w:val="center"/>
                                </w:tcPr>
                                <w:p w14:paraId="1CB52D6E"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33</w:t>
                                  </w:r>
                                </w:p>
                              </w:tc>
                              <w:tc>
                                <w:tcPr>
                                  <w:tcW w:w="1042" w:type="pct"/>
                                  <w:tcBorders>
                                    <w:bottom w:val="single" w:sz="4" w:space="0" w:color="auto"/>
                                  </w:tcBorders>
                                  <w:shd w:val="clear" w:color="auto" w:fill="auto"/>
                                  <w:vAlign w:val="center"/>
                                </w:tcPr>
                                <w:p w14:paraId="6D9C9A3B"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75.00</w:t>
                                  </w:r>
                                </w:p>
                              </w:tc>
                            </w:tr>
                            <w:tr w:rsidR="00715A5B" w:rsidRPr="00FC5E1F" w14:paraId="551FFD48" w14:textId="77777777" w:rsidTr="00416B54">
                              <w:trPr>
                                <w:trHeight w:val="465"/>
                              </w:trPr>
                              <w:tc>
                                <w:tcPr>
                                  <w:tcW w:w="590" w:type="pct"/>
                                  <w:tcBorders>
                                    <w:bottom w:val="single" w:sz="4" w:space="0" w:color="auto"/>
                                  </w:tcBorders>
                                  <w:shd w:val="clear" w:color="auto" w:fill="auto"/>
                                  <w:vAlign w:val="center"/>
                                </w:tcPr>
                                <w:p w14:paraId="405999E2" w14:textId="77777777" w:rsidR="00715A5B" w:rsidRPr="00FC5E1F" w:rsidRDefault="00715A5B" w:rsidP="002018F0">
                                  <w:pPr>
                                    <w:overflowPunct w:val="0"/>
                                    <w:spacing w:line="240" w:lineRule="exact"/>
                                    <w:jc w:val="center"/>
                                    <w:rPr>
                                      <w:rFonts w:ascii="標楷體" w:eastAsia="標楷體" w:hAnsi="標楷體"/>
                                      <w:sz w:val="20"/>
                                    </w:rPr>
                                  </w:pPr>
                                  <w:r w:rsidRPr="00FC5E1F">
                                    <w:rPr>
                                      <w:rFonts w:ascii="標楷體" w:eastAsia="標楷體" w:hAnsi="標楷體"/>
                                      <w:sz w:val="20"/>
                                    </w:rPr>
                                    <w:t>2</w:t>
                                  </w:r>
                                </w:p>
                              </w:tc>
                              <w:tc>
                                <w:tcPr>
                                  <w:tcW w:w="1284" w:type="pct"/>
                                  <w:tcBorders>
                                    <w:bottom w:val="single" w:sz="4" w:space="0" w:color="auto"/>
                                  </w:tcBorders>
                                  <w:shd w:val="clear" w:color="auto" w:fill="auto"/>
                                  <w:vAlign w:val="center"/>
                                </w:tcPr>
                                <w:p w14:paraId="48713DE1" w14:textId="77777777" w:rsidR="00715A5B" w:rsidRPr="00FC5E1F" w:rsidRDefault="00715A5B" w:rsidP="002018F0">
                                  <w:pPr>
                                    <w:overflowPunct w:val="0"/>
                                    <w:spacing w:line="240" w:lineRule="exact"/>
                                    <w:jc w:val="center"/>
                                    <w:rPr>
                                      <w:rFonts w:ascii="標楷體" w:eastAsia="標楷體" w:hAnsi="標楷體"/>
                                      <w:sz w:val="20"/>
                                    </w:rPr>
                                  </w:pPr>
                                  <w:r w:rsidRPr="00FC5E1F">
                                    <w:rPr>
                                      <w:rFonts w:ascii="標楷體" w:eastAsia="標楷體" w:hAnsi="標楷體" w:hint="eastAsia"/>
                                      <w:sz w:val="20"/>
                                    </w:rPr>
                                    <w:t>彰化濱海</w:t>
                                  </w:r>
                                </w:p>
                              </w:tc>
                              <w:tc>
                                <w:tcPr>
                                  <w:tcW w:w="1042" w:type="pct"/>
                                  <w:tcBorders>
                                    <w:bottom w:val="single" w:sz="4" w:space="0" w:color="auto"/>
                                  </w:tcBorders>
                                  <w:shd w:val="clear" w:color="auto" w:fill="auto"/>
                                  <w:vAlign w:val="center"/>
                                </w:tcPr>
                                <w:p w14:paraId="3B5FC538"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701</w:t>
                                  </w:r>
                                </w:p>
                              </w:tc>
                              <w:tc>
                                <w:tcPr>
                                  <w:tcW w:w="1042" w:type="pct"/>
                                  <w:tcBorders>
                                    <w:bottom w:val="single" w:sz="4" w:space="0" w:color="auto"/>
                                  </w:tcBorders>
                                  <w:shd w:val="clear" w:color="auto" w:fill="auto"/>
                                  <w:vAlign w:val="center"/>
                                </w:tcPr>
                                <w:p w14:paraId="641DBF12"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558</w:t>
                                  </w:r>
                                </w:p>
                              </w:tc>
                              <w:tc>
                                <w:tcPr>
                                  <w:tcW w:w="1042" w:type="pct"/>
                                  <w:tcBorders>
                                    <w:bottom w:val="single" w:sz="4" w:space="0" w:color="auto"/>
                                  </w:tcBorders>
                                  <w:shd w:val="clear" w:color="auto" w:fill="auto"/>
                                  <w:vAlign w:val="center"/>
                                </w:tcPr>
                                <w:p w14:paraId="64380B8D"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79.60</w:t>
                                  </w:r>
                                </w:p>
                              </w:tc>
                            </w:tr>
                            <w:tr w:rsidR="00715A5B" w:rsidRPr="00FC5E1F" w14:paraId="4DEBBA73" w14:textId="77777777" w:rsidTr="00416B54">
                              <w:trPr>
                                <w:trHeight w:val="465"/>
                              </w:trPr>
                              <w:tc>
                                <w:tcPr>
                                  <w:tcW w:w="590" w:type="pct"/>
                                  <w:tcBorders>
                                    <w:bottom w:val="single" w:sz="4" w:space="0" w:color="auto"/>
                                  </w:tcBorders>
                                  <w:shd w:val="clear" w:color="auto" w:fill="auto"/>
                                  <w:vAlign w:val="center"/>
                                </w:tcPr>
                                <w:p w14:paraId="4744A3EC" w14:textId="77777777" w:rsidR="00715A5B" w:rsidRPr="00FC5E1F" w:rsidRDefault="00715A5B" w:rsidP="002018F0">
                                  <w:pPr>
                                    <w:overflowPunct w:val="0"/>
                                    <w:spacing w:line="240" w:lineRule="exact"/>
                                    <w:jc w:val="center"/>
                                    <w:rPr>
                                      <w:rFonts w:ascii="標楷體" w:eastAsia="標楷體" w:hAnsi="標楷體"/>
                                      <w:sz w:val="20"/>
                                    </w:rPr>
                                  </w:pPr>
                                  <w:r w:rsidRPr="00FC5E1F">
                                    <w:rPr>
                                      <w:rFonts w:ascii="標楷體" w:eastAsia="標楷體" w:hAnsi="標楷體"/>
                                      <w:sz w:val="20"/>
                                    </w:rPr>
                                    <w:t>3</w:t>
                                  </w:r>
                                </w:p>
                              </w:tc>
                              <w:tc>
                                <w:tcPr>
                                  <w:tcW w:w="1284" w:type="pct"/>
                                  <w:tcBorders>
                                    <w:bottom w:val="single" w:sz="4" w:space="0" w:color="auto"/>
                                  </w:tcBorders>
                                  <w:shd w:val="clear" w:color="auto" w:fill="auto"/>
                                  <w:vAlign w:val="center"/>
                                </w:tcPr>
                                <w:p w14:paraId="2F517CBC" w14:textId="77777777" w:rsidR="00715A5B" w:rsidRPr="00FC5E1F" w:rsidRDefault="00715A5B" w:rsidP="002018F0">
                                  <w:pPr>
                                    <w:overflowPunct w:val="0"/>
                                    <w:spacing w:line="240" w:lineRule="exact"/>
                                    <w:jc w:val="center"/>
                                    <w:rPr>
                                      <w:rFonts w:ascii="標楷體" w:eastAsia="標楷體" w:hAnsi="標楷體"/>
                                      <w:sz w:val="20"/>
                                    </w:rPr>
                                  </w:pPr>
                                  <w:r w:rsidRPr="00FC5E1F">
                                    <w:rPr>
                                      <w:rFonts w:ascii="標楷體" w:eastAsia="標楷體" w:hAnsi="標楷體" w:hint="eastAsia"/>
                                      <w:sz w:val="20"/>
                                    </w:rPr>
                                    <w:t>屏南</w:t>
                                  </w:r>
                                </w:p>
                              </w:tc>
                              <w:tc>
                                <w:tcPr>
                                  <w:tcW w:w="1042" w:type="pct"/>
                                  <w:tcBorders>
                                    <w:bottom w:val="single" w:sz="4" w:space="0" w:color="auto"/>
                                  </w:tcBorders>
                                  <w:shd w:val="clear" w:color="auto" w:fill="auto"/>
                                  <w:vAlign w:val="center"/>
                                </w:tcPr>
                                <w:p w14:paraId="642B16A1"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103</w:t>
                                  </w:r>
                                </w:p>
                              </w:tc>
                              <w:tc>
                                <w:tcPr>
                                  <w:tcW w:w="1042" w:type="pct"/>
                                  <w:tcBorders>
                                    <w:bottom w:val="single" w:sz="4" w:space="0" w:color="auto"/>
                                  </w:tcBorders>
                                  <w:shd w:val="clear" w:color="auto" w:fill="auto"/>
                                  <w:vAlign w:val="center"/>
                                </w:tcPr>
                                <w:p w14:paraId="641012A0"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79</w:t>
                                  </w:r>
                                </w:p>
                              </w:tc>
                              <w:tc>
                                <w:tcPr>
                                  <w:tcW w:w="1042" w:type="pct"/>
                                  <w:tcBorders>
                                    <w:bottom w:val="single" w:sz="4" w:space="0" w:color="auto"/>
                                  </w:tcBorders>
                                  <w:shd w:val="clear" w:color="auto" w:fill="auto"/>
                                  <w:vAlign w:val="center"/>
                                </w:tcPr>
                                <w:p w14:paraId="57A772CB"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76.</w:t>
                                  </w:r>
                                  <w:r w:rsidRPr="00FC5E1F">
                                    <w:rPr>
                                      <w:rFonts w:ascii="標楷體" w:eastAsia="標楷體" w:hAnsi="標楷體"/>
                                      <w:sz w:val="20"/>
                                    </w:rPr>
                                    <w:t>70</w:t>
                                  </w:r>
                                </w:p>
                              </w:tc>
                            </w:tr>
                          </w:tbl>
                          <w:p w14:paraId="675CAC69" w14:textId="77777777" w:rsidR="00715A5B" w:rsidRPr="00FC5E1F" w:rsidRDefault="00715A5B" w:rsidP="00715A5B">
                            <w:pPr>
                              <w:spacing w:line="240" w:lineRule="exact"/>
                              <w:rPr>
                                <w:rFonts w:ascii="標楷體" w:eastAsia="標楷體" w:hAnsi="標楷體"/>
                              </w:rPr>
                            </w:pPr>
                            <w:r w:rsidRPr="00FC5E1F">
                              <w:rPr>
                                <w:rFonts w:ascii="標楷體" w:eastAsia="標楷體" w:hAnsi="標楷體" w:cs="MS Mincho" w:hint="eastAsia"/>
                                <w:noProof/>
                                <w:spacing w:val="-4"/>
                                <w:sz w:val="18"/>
                                <w:szCs w:val="18"/>
                              </w:rPr>
                              <w:t>資料來源：整理自園管局提供資料。</w:t>
                            </w:r>
                          </w:p>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 w14:anchorId="4D2EEA72" id="文字方塊 1" o:spid="_x0000_s1030" type="#_x0000_t202" style="position:absolute;left:0;text-align:left;margin-left:262.35pt;margin-top:6.65pt;width:249.35pt;height:211.45pt;z-index:-251566080;visibility:visible;mso-wrap-style:square;mso-width-percent:0;mso-height-percent:0;mso-wrap-distance-left:14.2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" filled="f" stroked="f">
                <v:textbox inset="1mm,1mm,1mm,1mm">
                  <w:txbxContent>
                    <w:p w14:paraId="002BFD09" w14:textId="73A868E8" w:rsidR="00715A5B" w:rsidRPr="00FC5E1F" w:rsidRDefault="00715A5B" w:rsidP="00416B54">
                      <w:pPr>
                        <w:overflowPunct w:val="0"/>
                        <w:spacing w:afterLines="25" w:after="90" w:line="300" w:lineRule="exact"/>
                        <w:ind w:left="699" w:hangingChars="291" w:hanging="699"/>
                        <w:jc w:val="both"/>
                        <w:rPr>
                          <w:rFonts w:ascii="標楷體" w:eastAsia="標楷體" w:hAnsi="標楷體"/>
                        </w:rPr>
                      </w:pPr>
                      <w:r w:rsidRPr="00FC5E1F">
                        <w:rPr>
                          <w:rFonts w:ascii="標楷體" w:eastAsia="標楷體" w:hAnsi="標楷體" w:cs="MS Mincho" w:hint="eastAsia"/>
                          <w:b/>
                          <w:noProof/>
                          <w:szCs w:val="24"/>
                        </w:rPr>
                        <w:t>表</w:t>
                      </w:r>
                      <w:r w:rsidR="00995926" w:rsidRPr="008D07F3">
                        <w:rPr>
                          <w:rFonts w:ascii="標楷體" w:eastAsia="標楷體" w:hAnsi="標楷體" w:cs="MS Mincho"/>
                          <w:b/>
                          <w:noProof/>
                          <w:szCs w:val="24"/>
                        </w:rPr>
                        <w:t>4</w:t>
                      </w:r>
                      <w:r w:rsidRPr="00FC5E1F">
                        <w:rPr>
                          <w:rFonts w:ascii="標楷體" w:eastAsia="標楷體" w:hAnsi="標楷體" w:cs="MS Mincho" w:hint="eastAsia"/>
                          <w:b/>
                          <w:noProof/>
                          <w:szCs w:val="24"/>
                        </w:rPr>
                        <w:t xml:space="preserve">　截至11</w:t>
                      </w:r>
                      <w:r w:rsidRPr="00FC5E1F">
                        <w:rPr>
                          <w:rFonts w:ascii="標楷體" w:eastAsia="標楷體" w:hAnsi="標楷體" w:cs="MS Mincho"/>
                          <w:b/>
                          <w:noProof/>
                          <w:szCs w:val="24"/>
                        </w:rPr>
                        <w:t>4</w:t>
                      </w:r>
                      <w:r w:rsidRPr="00FC5E1F">
                        <w:rPr>
                          <w:rFonts w:ascii="標楷體" w:eastAsia="標楷體" w:hAnsi="標楷體" w:cs="MS Mincho" w:hint="eastAsia"/>
                          <w:b/>
                          <w:noProof/>
                          <w:szCs w:val="24"/>
                        </w:rPr>
                        <w:t>年底產業園區廠商參與區域聯防組織未達</w:t>
                      </w:r>
                      <w:r w:rsidRPr="00FC5E1F">
                        <w:rPr>
                          <w:rFonts w:ascii="標楷體" w:eastAsia="標楷體" w:hAnsi="標楷體" w:cs="MS Mincho"/>
                          <w:b/>
                          <w:noProof/>
                          <w:szCs w:val="24"/>
                        </w:rPr>
                        <w:t>8成</w:t>
                      </w:r>
                      <w:r w:rsidRPr="00FC5E1F">
                        <w:rPr>
                          <w:rFonts w:ascii="標楷體" w:eastAsia="標楷體" w:hAnsi="標楷體" w:cs="MS Mincho" w:hint="eastAsia"/>
                          <w:b/>
                          <w:noProof/>
                          <w:szCs w:val="24"/>
                        </w:rPr>
                        <w:t>情形</w:t>
                      </w:r>
                    </w:p>
                    <w:p w14:paraId="3296E543" w14:textId="77777777" w:rsidR="00715A5B" w:rsidRPr="00FC5E1F" w:rsidRDefault="00715A5B" w:rsidP="00715A5B">
                      <w:pPr>
                        <w:spacing w:line="240" w:lineRule="exact"/>
                        <w:ind w:rightChars="20" w:right="48"/>
                        <w:jc w:val="right"/>
                        <w:rPr>
                          <w:rFonts w:ascii="標楷體" w:eastAsia="標楷體" w:hAnsi="標楷體"/>
                          <w:sz w:val="20"/>
                        </w:rPr>
                      </w:pPr>
                      <w:r w:rsidRPr="00FC5E1F">
                        <w:rPr>
                          <w:rFonts w:ascii="標楷體" w:eastAsia="標楷體" w:hAnsi="標楷體" w:cs="MS Mincho" w:hint="eastAsia"/>
                          <w:noProof/>
                          <w:sz w:val="20"/>
                        </w:rPr>
                        <w:t>單位：家、％</w:t>
                      </w:r>
                    </w:p>
                    <w:tbl>
                      <w:tblPr>
                        <w:tblStyle w:val="22"/>
                        <w:tblW w:w="5000" w:type="pct"/>
                        <w:tblLook w:val="04A0" w:firstRow="1" w:lastRow="0" w:firstColumn="1" w:lastColumn="0" w:noHBand="0" w:noVBand="1"/>
                      </w:tblPr>
                      <w:tblGrid>
                        <w:gridCol w:w="573"/>
                        <w:gridCol w:w="1249"/>
                        <w:gridCol w:w="1014"/>
                        <w:gridCol w:w="1014"/>
                        <w:gridCol w:w="1014"/>
                      </w:tblGrid>
                      <w:tr w:rsidR="00715A5B" w:rsidRPr="00FC5E1F" w14:paraId="462843EB" w14:textId="77777777" w:rsidTr="00416B54">
                        <w:trPr>
                          <w:trHeight w:val="465"/>
                        </w:trPr>
                        <w:tc>
                          <w:tcPr>
                            <w:tcW w:w="590" w:type="pct"/>
                            <w:vMerge w:val="restart"/>
                            <w:shd w:val="clear" w:color="auto" w:fill="auto"/>
                            <w:vAlign w:val="center"/>
                          </w:tcPr>
                          <w:p w14:paraId="61E60E83" w14:textId="77777777" w:rsidR="00715A5B" w:rsidRPr="00FC5E1F" w:rsidRDefault="00715A5B" w:rsidP="002018F0">
                            <w:pPr>
                              <w:overflowPunct w:val="0"/>
                              <w:spacing w:line="240" w:lineRule="exact"/>
                              <w:ind w:leftChars="-53" w:left="33" w:rightChars="-49" w:right="-118" w:hangingChars="80" w:hanging="160"/>
                              <w:jc w:val="center"/>
                              <w:rPr>
                                <w:rFonts w:ascii="標楷體" w:eastAsia="標楷體" w:hAnsi="標楷體" w:cs="MS Mincho"/>
                                <w:noProof/>
                                <w:sz w:val="20"/>
                              </w:rPr>
                            </w:pPr>
                            <w:r w:rsidRPr="00FC5E1F">
                              <w:rPr>
                                <w:rFonts w:ascii="標楷體" w:eastAsia="標楷體" w:hAnsi="標楷體" w:hint="eastAsia"/>
                                <w:sz w:val="20"/>
                              </w:rPr>
                              <w:t>序號</w:t>
                            </w:r>
                          </w:p>
                        </w:tc>
                        <w:tc>
                          <w:tcPr>
                            <w:tcW w:w="1284" w:type="pct"/>
                            <w:vMerge w:val="restart"/>
                            <w:shd w:val="clear" w:color="auto" w:fill="auto"/>
                            <w:vAlign w:val="center"/>
                          </w:tcPr>
                          <w:p w14:paraId="51C79147" w14:textId="03E50E6C" w:rsidR="00715A5B" w:rsidRPr="00D03AF3" w:rsidRDefault="00CE1455" w:rsidP="002018F0">
                            <w:pPr>
                              <w:overflowPunct w:val="0"/>
                              <w:spacing w:line="240" w:lineRule="exact"/>
                              <w:jc w:val="center"/>
                              <w:rPr>
                                <w:rFonts w:ascii="標楷體" w:eastAsia="標楷體" w:hAnsi="標楷體"/>
                                <w:spacing w:val="4"/>
                                <w:sz w:val="20"/>
                              </w:rPr>
                            </w:pPr>
                            <w:r w:rsidRPr="00D03AF3">
                              <w:rPr>
                                <w:rFonts w:ascii="標楷體" w:eastAsia="標楷體" w:hAnsi="標楷體" w:hint="eastAsia"/>
                                <w:spacing w:val="4"/>
                                <w:sz w:val="20"/>
                              </w:rPr>
                              <w:t>產業</w:t>
                            </w:r>
                            <w:r w:rsidR="00715A5B" w:rsidRPr="00D03AF3">
                              <w:rPr>
                                <w:rFonts w:ascii="標楷體" w:eastAsia="標楷體" w:hAnsi="標楷體"/>
                                <w:spacing w:val="4"/>
                                <w:sz w:val="20"/>
                              </w:rPr>
                              <w:t>園區</w:t>
                            </w:r>
                            <w:r w:rsidR="00715A5B" w:rsidRPr="00D03AF3">
                              <w:rPr>
                                <w:rFonts w:ascii="標楷體" w:eastAsia="標楷體" w:hAnsi="標楷體" w:hint="eastAsia"/>
                                <w:spacing w:val="4"/>
                                <w:sz w:val="20"/>
                              </w:rPr>
                              <w:t>名稱</w:t>
                            </w:r>
                          </w:p>
                        </w:tc>
                        <w:tc>
                          <w:tcPr>
                            <w:tcW w:w="1042" w:type="pct"/>
                            <w:vMerge w:val="restart"/>
                            <w:tcBorders>
                              <w:right w:val="nil"/>
                            </w:tcBorders>
                            <w:shd w:val="clear" w:color="auto" w:fill="auto"/>
                            <w:vAlign w:val="center"/>
                          </w:tcPr>
                          <w:p w14:paraId="701D3AE4" w14:textId="77777777" w:rsidR="00715A5B" w:rsidRPr="00FC5E1F" w:rsidRDefault="00715A5B" w:rsidP="002018F0">
                            <w:pPr>
                              <w:overflowPunct w:val="0"/>
                              <w:spacing w:line="240" w:lineRule="exact"/>
                              <w:jc w:val="center"/>
                              <w:rPr>
                                <w:rFonts w:ascii="標楷體" w:eastAsia="標楷體" w:hAnsi="標楷體"/>
                                <w:spacing w:val="-5"/>
                                <w:sz w:val="20"/>
                              </w:rPr>
                            </w:pPr>
                            <w:r w:rsidRPr="00FC5E1F">
                              <w:rPr>
                                <w:rFonts w:ascii="標楷體" w:eastAsia="標楷體" w:hAnsi="標楷體" w:hint="eastAsia"/>
                                <w:spacing w:val="-5"/>
                                <w:sz w:val="20"/>
                              </w:rPr>
                              <w:t>廠商</w:t>
                            </w:r>
                          </w:p>
                          <w:p w14:paraId="2C691E76" w14:textId="77777777" w:rsidR="00715A5B" w:rsidRPr="00FC5E1F" w:rsidRDefault="00715A5B" w:rsidP="002018F0">
                            <w:pPr>
                              <w:overflowPunct w:val="0"/>
                              <w:spacing w:line="240" w:lineRule="exact"/>
                              <w:jc w:val="center"/>
                              <w:rPr>
                                <w:rFonts w:ascii="標楷體" w:eastAsia="標楷體" w:hAnsi="標楷體" w:cs="MS Mincho"/>
                                <w:b/>
                                <w:noProof/>
                                <w:sz w:val="20"/>
                              </w:rPr>
                            </w:pPr>
                            <w:r w:rsidRPr="00FC5E1F">
                              <w:rPr>
                                <w:rFonts w:ascii="標楷體" w:eastAsia="標楷體" w:hAnsi="標楷體" w:hint="eastAsia"/>
                                <w:spacing w:val="-5"/>
                                <w:sz w:val="20"/>
                              </w:rPr>
                              <w:t>家數</w:t>
                            </w:r>
                          </w:p>
                        </w:tc>
                        <w:tc>
                          <w:tcPr>
                            <w:tcW w:w="1042" w:type="pct"/>
                            <w:tcBorders>
                              <w:top w:val="single" w:sz="4" w:space="0" w:color="auto"/>
                              <w:left w:val="nil"/>
                              <w:bottom w:val="single" w:sz="4" w:space="0" w:color="auto"/>
                              <w:right w:val="nil"/>
                            </w:tcBorders>
                            <w:shd w:val="clear" w:color="auto" w:fill="auto"/>
                            <w:vAlign w:val="center"/>
                          </w:tcPr>
                          <w:p w14:paraId="57C2626B" w14:textId="77777777" w:rsidR="00715A5B" w:rsidRPr="00FC5E1F" w:rsidRDefault="00715A5B" w:rsidP="00B85E08">
                            <w:pPr>
                              <w:overflowPunct w:val="0"/>
                              <w:spacing w:line="220" w:lineRule="exact"/>
                              <w:ind w:leftChars="-3" w:left="1" w:hangingChars="4" w:hanging="8"/>
                              <w:jc w:val="center"/>
                              <w:rPr>
                                <w:rFonts w:ascii="標楷體" w:eastAsia="標楷體" w:hAnsi="標楷體"/>
                                <w:sz w:val="20"/>
                              </w:rPr>
                            </w:pPr>
                          </w:p>
                        </w:tc>
                        <w:tc>
                          <w:tcPr>
                            <w:tcW w:w="1042" w:type="pct"/>
                            <w:tcBorders>
                              <w:top w:val="single" w:sz="4" w:space="0" w:color="auto"/>
                              <w:left w:val="nil"/>
                              <w:bottom w:val="single" w:sz="4" w:space="0" w:color="auto"/>
                            </w:tcBorders>
                            <w:shd w:val="clear" w:color="auto" w:fill="auto"/>
                            <w:vAlign w:val="center"/>
                          </w:tcPr>
                          <w:p w14:paraId="57467CA2" w14:textId="77777777" w:rsidR="00715A5B" w:rsidRPr="00FC5E1F" w:rsidRDefault="00715A5B" w:rsidP="00B85E08">
                            <w:pPr>
                              <w:overflowPunct w:val="0"/>
                              <w:spacing w:line="220" w:lineRule="exact"/>
                              <w:jc w:val="center"/>
                              <w:rPr>
                                <w:rFonts w:ascii="標楷體" w:eastAsia="標楷體" w:hAnsi="標楷體"/>
                                <w:sz w:val="20"/>
                              </w:rPr>
                            </w:pPr>
                          </w:p>
                        </w:tc>
                      </w:tr>
                      <w:tr w:rsidR="00715A5B" w:rsidRPr="00FC5E1F" w14:paraId="1781DD17" w14:textId="77777777" w:rsidTr="00416B54">
                        <w:trPr>
                          <w:trHeight w:val="465"/>
                        </w:trPr>
                        <w:tc>
                          <w:tcPr>
                            <w:tcW w:w="590" w:type="pct"/>
                            <w:vMerge/>
                            <w:shd w:val="clear" w:color="auto" w:fill="auto"/>
                            <w:vAlign w:val="center"/>
                          </w:tcPr>
                          <w:p w14:paraId="11C26BE2" w14:textId="77777777" w:rsidR="00715A5B" w:rsidRPr="00FC5E1F" w:rsidRDefault="00715A5B" w:rsidP="002018F0">
                            <w:pPr>
                              <w:overflowPunct w:val="0"/>
                              <w:spacing w:line="240" w:lineRule="exact"/>
                              <w:ind w:leftChars="-53" w:left="33" w:rightChars="-49" w:right="-118" w:hangingChars="80" w:hanging="160"/>
                              <w:jc w:val="center"/>
                              <w:rPr>
                                <w:rFonts w:ascii="標楷體" w:eastAsia="標楷體" w:hAnsi="標楷體"/>
                                <w:sz w:val="20"/>
                              </w:rPr>
                            </w:pPr>
                          </w:p>
                        </w:tc>
                        <w:tc>
                          <w:tcPr>
                            <w:tcW w:w="1284" w:type="pct"/>
                            <w:vMerge/>
                            <w:shd w:val="clear" w:color="auto" w:fill="auto"/>
                            <w:vAlign w:val="center"/>
                          </w:tcPr>
                          <w:p w14:paraId="6AB18AF3" w14:textId="77777777" w:rsidR="00715A5B" w:rsidRPr="00FC5E1F" w:rsidRDefault="00715A5B" w:rsidP="002018F0">
                            <w:pPr>
                              <w:overflowPunct w:val="0"/>
                              <w:spacing w:line="240" w:lineRule="exact"/>
                              <w:jc w:val="center"/>
                              <w:rPr>
                                <w:rFonts w:ascii="標楷體" w:eastAsia="標楷體" w:hAnsi="標楷體"/>
                                <w:sz w:val="20"/>
                              </w:rPr>
                            </w:pPr>
                          </w:p>
                        </w:tc>
                        <w:tc>
                          <w:tcPr>
                            <w:tcW w:w="1042" w:type="pct"/>
                            <w:vMerge/>
                            <w:shd w:val="clear" w:color="auto" w:fill="auto"/>
                          </w:tcPr>
                          <w:p w14:paraId="382C81EA" w14:textId="77777777" w:rsidR="00715A5B" w:rsidRPr="00FC5E1F" w:rsidRDefault="00715A5B" w:rsidP="002018F0">
                            <w:pPr>
                              <w:overflowPunct w:val="0"/>
                              <w:spacing w:line="240" w:lineRule="exact"/>
                              <w:jc w:val="center"/>
                              <w:rPr>
                                <w:rFonts w:ascii="標楷體" w:eastAsia="標楷體" w:hAnsi="標楷體"/>
                                <w:spacing w:val="-5"/>
                                <w:sz w:val="20"/>
                              </w:rPr>
                            </w:pPr>
                          </w:p>
                        </w:tc>
                        <w:tc>
                          <w:tcPr>
                            <w:tcW w:w="1042" w:type="pct"/>
                            <w:vMerge w:val="restart"/>
                            <w:tcBorders>
                              <w:top w:val="single" w:sz="4" w:space="0" w:color="auto"/>
                              <w:right w:val="nil"/>
                            </w:tcBorders>
                            <w:shd w:val="clear" w:color="auto" w:fill="auto"/>
                            <w:vAlign w:val="center"/>
                          </w:tcPr>
                          <w:p w14:paraId="1E80CE98" w14:textId="77777777" w:rsidR="00715A5B" w:rsidRPr="00FC5E1F" w:rsidRDefault="00715A5B" w:rsidP="00B85E08">
                            <w:pPr>
                              <w:overflowPunct w:val="0"/>
                              <w:spacing w:line="220" w:lineRule="exact"/>
                              <w:ind w:leftChars="-3" w:left="1" w:hangingChars="4" w:hanging="8"/>
                              <w:jc w:val="center"/>
                              <w:rPr>
                                <w:rFonts w:ascii="標楷體" w:eastAsia="標楷體" w:hAnsi="標楷體"/>
                                <w:spacing w:val="-5"/>
                                <w:sz w:val="20"/>
                              </w:rPr>
                            </w:pPr>
                            <w:r w:rsidRPr="00FC5E1F">
                              <w:rPr>
                                <w:rFonts w:ascii="標楷體" w:eastAsia="標楷體" w:hAnsi="標楷體" w:hint="eastAsia"/>
                                <w:spacing w:val="-5"/>
                                <w:sz w:val="20"/>
                              </w:rPr>
                              <w:t>參與</w:t>
                            </w:r>
                          </w:p>
                          <w:p w14:paraId="4E8255DD" w14:textId="77777777" w:rsidR="00715A5B" w:rsidRPr="00FC5E1F" w:rsidRDefault="00715A5B" w:rsidP="00B85E08">
                            <w:pPr>
                              <w:overflowPunct w:val="0"/>
                              <w:spacing w:line="220" w:lineRule="exact"/>
                              <w:ind w:leftChars="-3" w:left="1" w:hangingChars="4" w:hanging="8"/>
                              <w:jc w:val="center"/>
                              <w:rPr>
                                <w:rFonts w:ascii="標楷體" w:eastAsia="標楷體" w:hAnsi="標楷體"/>
                                <w:spacing w:val="-5"/>
                                <w:sz w:val="20"/>
                              </w:rPr>
                            </w:pPr>
                            <w:r w:rsidRPr="00FC5E1F">
                              <w:rPr>
                                <w:rFonts w:ascii="標楷體" w:eastAsia="標楷體" w:hAnsi="標楷體" w:hint="eastAsia"/>
                                <w:spacing w:val="-5"/>
                                <w:sz w:val="20"/>
                              </w:rPr>
                              <w:t>家數</w:t>
                            </w:r>
                          </w:p>
                        </w:tc>
                        <w:tc>
                          <w:tcPr>
                            <w:tcW w:w="1042" w:type="pct"/>
                            <w:tcBorders>
                              <w:top w:val="single" w:sz="4" w:space="0" w:color="auto"/>
                              <w:left w:val="nil"/>
                            </w:tcBorders>
                            <w:shd w:val="clear" w:color="auto" w:fill="auto"/>
                            <w:vAlign w:val="center"/>
                          </w:tcPr>
                          <w:p w14:paraId="7924E569" w14:textId="77777777" w:rsidR="00715A5B" w:rsidRPr="00FC5E1F" w:rsidRDefault="00715A5B" w:rsidP="00B85E08">
                            <w:pPr>
                              <w:overflowPunct w:val="0"/>
                              <w:spacing w:line="220" w:lineRule="exact"/>
                              <w:jc w:val="center"/>
                              <w:rPr>
                                <w:rFonts w:ascii="標楷體" w:eastAsia="標楷體" w:hAnsi="標楷體"/>
                                <w:sz w:val="20"/>
                              </w:rPr>
                            </w:pPr>
                          </w:p>
                        </w:tc>
                      </w:tr>
                      <w:tr w:rsidR="00715A5B" w:rsidRPr="00FC5E1F" w14:paraId="0666CAA4" w14:textId="77777777" w:rsidTr="00416B54">
                        <w:trPr>
                          <w:trHeight w:val="465"/>
                        </w:trPr>
                        <w:tc>
                          <w:tcPr>
                            <w:tcW w:w="590" w:type="pct"/>
                            <w:vMerge/>
                            <w:shd w:val="clear" w:color="auto" w:fill="auto"/>
                            <w:vAlign w:val="center"/>
                          </w:tcPr>
                          <w:p w14:paraId="6C0B7D37" w14:textId="77777777" w:rsidR="00715A5B" w:rsidRPr="00FC5E1F" w:rsidRDefault="00715A5B" w:rsidP="002018F0">
                            <w:pPr>
                              <w:overflowPunct w:val="0"/>
                              <w:spacing w:line="240" w:lineRule="exact"/>
                              <w:ind w:leftChars="-53" w:left="33" w:rightChars="-49" w:right="-118" w:hangingChars="80" w:hanging="160"/>
                              <w:jc w:val="center"/>
                              <w:rPr>
                                <w:rFonts w:ascii="標楷體" w:eastAsia="標楷體" w:hAnsi="標楷體"/>
                                <w:sz w:val="20"/>
                              </w:rPr>
                            </w:pPr>
                          </w:p>
                        </w:tc>
                        <w:tc>
                          <w:tcPr>
                            <w:tcW w:w="1284" w:type="pct"/>
                            <w:vMerge/>
                            <w:shd w:val="clear" w:color="auto" w:fill="auto"/>
                            <w:vAlign w:val="center"/>
                          </w:tcPr>
                          <w:p w14:paraId="0FCF9A39" w14:textId="77777777" w:rsidR="00715A5B" w:rsidRPr="00FC5E1F" w:rsidRDefault="00715A5B" w:rsidP="002018F0">
                            <w:pPr>
                              <w:overflowPunct w:val="0"/>
                              <w:spacing w:line="240" w:lineRule="exact"/>
                              <w:jc w:val="center"/>
                              <w:rPr>
                                <w:rFonts w:ascii="標楷體" w:eastAsia="標楷體" w:hAnsi="標楷體"/>
                                <w:sz w:val="20"/>
                              </w:rPr>
                            </w:pPr>
                          </w:p>
                        </w:tc>
                        <w:tc>
                          <w:tcPr>
                            <w:tcW w:w="1042" w:type="pct"/>
                            <w:vMerge/>
                            <w:shd w:val="clear" w:color="auto" w:fill="auto"/>
                            <w:vAlign w:val="center"/>
                          </w:tcPr>
                          <w:p w14:paraId="2A5C3E45" w14:textId="77777777" w:rsidR="00715A5B" w:rsidRPr="00FC5E1F" w:rsidRDefault="00715A5B" w:rsidP="002018F0">
                            <w:pPr>
                              <w:overflowPunct w:val="0"/>
                              <w:spacing w:line="240" w:lineRule="exact"/>
                              <w:jc w:val="right"/>
                              <w:rPr>
                                <w:rFonts w:ascii="標楷體" w:eastAsia="標楷體" w:hAnsi="標楷體"/>
                                <w:sz w:val="20"/>
                              </w:rPr>
                            </w:pPr>
                          </w:p>
                        </w:tc>
                        <w:tc>
                          <w:tcPr>
                            <w:tcW w:w="1042" w:type="pct"/>
                            <w:vMerge/>
                            <w:shd w:val="clear" w:color="auto" w:fill="auto"/>
                            <w:vAlign w:val="center"/>
                          </w:tcPr>
                          <w:p w14:paraId="2FCDB46F" w14:textId="77777777" w:rsidR="00715A5B" w:rsidRPr="00FC5E1F" w:rsidRDefault="00715A5B" w:rsidP="00B85E08">
                            <w:pPr>
                              <w:overflowPunct w:val="0"/>
                              <w:spacing w:line="220" w:lineRule="exact"/>
                              <w:ind w:leftChars="-3" w:left="1" w:hangingChars="4" w:hanging="8"/>
                              <w:jc w:val="center"/>
                              <w:rPr>
                                <w:rFonts w:ascii="標楷體" w:eastAsia="標楷體" w:hAnsi="標楷體"/>
                                <w:sz w:val="20"/>
                              </w:rPr>
                            </w:pPr>
                          </w:p>
                        </w:tc>
                        <w:tc>
                          <w:tcPr>
                            <w:tcW w:w="1042" w:type="pct"/>
                            <w:tcBorders>
                              <w:top w:val="single" w:sz="4" w:space="0" w:color="auto"/>
                            </w:tcBorders>
                            <w:shd w:val="clear" w:color="auto" w:fill="auto"/>
                            <w:vAlign w:val="center"/>
                          </w:tcPr>
                          <w:p w14:paraId="018FD83A" w14:textId="77777777" w:rsidR="00715A5B" w:rsidRPr="00FC5E1F" w:rsidRDefault="00715A5B" w:rsidP="00B85E08">
                            <w:pPr>
                              <w:overflowPunct w:val="0"/>
                              <w:spacing w:line="220" w:lineRule="exact"/>
                              <w:jc w:val="center"/>
                              <w:rPr>
                                <w:rFonts w:ascii="標楷體" w:eastAsia="標楷體" w:hAnsi="標楷體"/>
                                <w:spacing w:val="-5"/>
                                <w:sz w:val="20"/>
                              </w:rPr>
                            </w:pPr>
                            <w:r w:rsidRPr="00FC5E1F">
                              <w:rPr>
                                <w:rFonts w:ascii="標楷體" w:eastAsia="標楷體" w:hAnsi="標楷體" w:hint="eastAsia"/>
                                <w:spacing w:val="-5"/>
                                <w:sz w:val="20"/>
                              </w:rPr>
                              <w:t>參與率</w:t>
                            </w:r>
                          </w:p>
                        </w:tc>
                      </w:tr>
                      <w:tr w:rsidR="00715A5B" w:rsidRPr="00FC5E1F" w14:paraId="2BD5B3A5" w14:textId="77777777" w:rsidTr="00416B54">
                        <w:trPr>
                          <w:trHeight w:val="465"/>
                        </w:trPr>
                        <w:tc>
                          <w:tcPr>
                            <w:tcW w:w="590" w:type="pct"/>
                            <w:tcBorders>
                              <w:bottom w:val="single" w:sz="4" w:space="0" w:color="auto"/>
                            </w:tcBorders>
                            <w:shd w:val="clear" w:color="auto" w:fill="auto"/>
                            <w:vAlign w:val="center"/>
                          </w:tcPr>
                          <w:p w14:paraId="3078B771" w14:textId="77777777" w:rsidR="00715A5B" w:rsidRPr="00FC5E1F" w:rsidRDefault="00715A5B" w:rsidP="002018F0">
                            <w:pPr>
                              <w:overflowPunct w:val="0"/>
                              <w:spacing w:line="240" w:lineRule="exact"/>
                              <w:jc w:val="center"/>
                              <w:rPr>
                                <w:rFonts w:ascii="標楷體" w:eastAsia="標楷體" w:hAnsi="標楷體" w:cs="MS Mincho"/>
                                <w:noProof/>
                                <w:sz w:val="20"/>
                              </w:rPr>
                            </w:pPr>
                            <w:r w:rsidRPr="00FC5E1F">
                              <w:rPr>
                                <w:rFonts w:ascii="標楷體" w:eastAsia="標楷體" w:hAnsi="標楷體" w:cs="MS Mincho"/>
                                <w:noProof/>
                                <w:sz w:val="20"/>
                              </w:rPr>
                              <w:t>1</w:t>
                            </w:r>
                          </w:p>
                        </w:tc>
                        <w:tc>
                          <w:tcPr>
                            <w:tcW w:w="1284" w:type="pct"/>
                            <w:tcBorders>
                              <w:bottom w:val="single" w:sz="4" w:space="0" w:color="auto"/>
                            </w:tcBorders>
                            <w:shd w:val="clear" w:color="auto" w:fill="auto"/>
                            <w:vAlign w:val="center"/>
                          </w:tcPr>
                          <w:p w14:paraId="2222426D" w14:textId="77777777" w:rsidR="00715A5B" w:rsidRPr="00FC5E1F" w:rsidRDefault="00715A5B" w:rsidP="002018F0">
                            <w:pPr>
                              <w:overflowPunct w:val="0"/>
                              <w:spacing w:line="240" w:lineRule="exact"/>
                              <w:jc w:val="center"/>
                              <w:rPr>
                                <w:rFonts w:ascii="標楷體" w:eastAsia="標楷體" w:hAnsi="標楷體"/>
                                <w:sz w:val="20"/>
                              </w:rPr>
                            </w:pPr>
                            <w:r w:rsidRPr="00FC5E1F">
                              <w:rPr>
                                <w:rFonts w:ascii="標楷體" w:eastAsia="標楷體" w:hAnsi="標楷體" w:hint="eastAsia"/>
                                <w:sz w:val="20"/>
                              </w:rPr>
                              <w:t>光華</w:t>
                            </w:r>
                          </w:p>
                        </w:tc>
                        <w:tc>
                          <w:tcPr>
                            <w:tcW w:w="1042" w:type="pct"/>
                            <w:tcBorders>
                              <w:bottom w:val="single" w:sz="4" w:space="0" w:color="auto"/>
                            </w:tcBorders>
                            <w:shd w:val="clear" w:color="auto" w:fill="auto"/>
                            <w:vAlign w:val="center"/>
                          </w:tcPr>
                          <w:p w14:paraId="175B1805"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44</w:t>
                            </w:r>
                          </w:p>
                        </w:tc>
                        <w:tc>
                          <w:tcPr>
                            <w:tcW w:w="1042" w:type="pct"/>
                            <w:tcBorders>
                              <w:bottom w:val="single" w:sz="4" w:space="0" w:color="auto"/>
                            </w:tcBorders>
                            <w:shd w:val="clear" w:color="auto" w:fill="auto"/>
                            <w:vAlign w:val="center"/>
                          </w:tcPr>
                          <w:p w14:paraId="1CB52D6E"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33</w:t>
                            </w:r>
                          </w:p>
                        </w:tc>
                        <w:tc>
                          <w:tcPr>
                            <w:tcW w:w="1042" w:type="pct"/>
                            <w:tcBorders>
                              <w:bottom w:val="single" w:sz="4" w:space="0" w:color="auto"/>
                            </w:tcBorders>
                            <w:shd w:val="clear" w:color="auto" w:fill="auto"/>
                            <w:vAlign w:val="center"/>
                          </w:tcPr>
                          <w:p w14:paraId="6D9C9A3B"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75.00</w:t>
                            </w:r>
                          </w:p>
                        </w:tc>
                      </w:tr>
                      <w:tr w:rsidR="00715A5B" w:rsidRPr="00FC5E1F" w14:paraId="551FFD48" w14:textId="77777777" w:rsidTr="00416B54">
                        <w:trPr>
                          <w:trHeight w:val="465"/>
                        </w:trPr>
                        <w:tc>
                          <w:tcPr>
                            <w:tcW w:w="590" w:type="pct"/>
                            <w:tcBorders>
                              <w:bottom w:val="single" w:sz="4" w:space="0" w:color="auto"/>
                            </w:tcBorders>
                            <w:shd w:val="clear" w:color="auto" w:fill="auto"/>
                            <w:vAlign w:val="center"/>
                          </w:tcPr>
                          <w:p w14:paraId="405999E2" w14:textId="77777777" w:rsidR="00715A5B" w:rsidRPr="00FC5E1F" w:rsidRDefault="00715A5B" w:rsidP="002018F0">
                            <w:pPr>
                              <w:overflowPunct w:val="0"/>
                              <w:spacing w:line="240" w:lineRule="exact"/>
                              <w:jc w:val="center"/>
                              <w:rPr>
                                <w:rFonts w:ascii="標楷體" w:eastAsia="標楷體" w:hAnsi="標楷體"/>
                                <w:sz w:val="20"/>
                              </w:rPr>
                            </w:pPr>
                            <w:r w:rsidRPr="00FC5E1F">
                              <w:rPr>
                                <w:rFonts w:ascii="標楷體" w:eastAsia="標楷體" w:hAnsi="標楷體"/>
                                <w:sz w:val="20"/>
                              </w:rPr>
                              <w:t>2</w:t>
                            </w:r>
                          </w:p>
                        </w:tc>
                        <w:tc>
                          <w:tcPr>
                            <w:tcW w:w="1284" w:type="pct"/>
                            <w:tcBorders>
                              <w:bottom w:val="single" w:sz="4" w:space="0" w:color="auto"/>
                            </w:tcBorders>
                            <w:shd w:val="clear" w:color="auto" w:fill="auto"/>
                            <w:vAlign w:val="center"/>
                          </w:tcPr>
                          <w:p w14:paraId="48713DE1" w14:textId="77777777" w:rsidR="00715A5B" w:rsidRPr="00FC5E1F" w:rsidRDefault="00715A5B" w:rsidP="002018F0">
                            <w:pPr>
                              <w:overflowPunct w:val="0"/>
                              <w:spacing w:line="240" w:lineRule="exact"/>
                              <w:jc w:val="center"/>
                              <w:rPr>
                                <w:rFonts w:ascii="標楷體" w:eastAsia="標楷體" w:hAnsi="標楷體"/>
                                <w:sz w:val="20"/>
                              </w:rPr>
                            </w:pPr>
                            <w:r w:rsidRPr="00FC5E1F">
                              <w:rPr>
                                <w:rFonts w:ascii="標楷體" w:eastAsia="標楷體" w:hAnsi="標楷體" w:hint="eastAsia"/>
                                <w:sz w:val="20"/>
                              </w:rPr>
                              <w:t>彰化濱海</w:t>
                            </w:r>
                          </w:p>
                        </w:tc>
                        <w:tc>
                          <w:tcPr>
                            <w:tcW w:w="1042" w:type="pct"/>
                            <w:tcBorders>
                              <w:bottom w:val="single" w:sz="4" w:space="0" w:color="auto"/>
                            </w:tcBorders>
                            <w:shd w:val="clear" w:color="auto" w:fill="auto"/>
                            <w:vAlign w:val="center"/>
                          </w:tcPr>
                          <w:p w14:paraId="3B5FC538"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701</w:t>
                            </w:r>
                          </w:p>
                        </w:tc>
                        <w:tc>
                          <w:tcPr>
                            <w:tcW w:w="1042" w:type="pct"/>
                            <w:tcBorders>
                              <w:bottom w:val="single" w:sz="4" w:space="0" w:color="auto"/>
                            </w:tcBorders>
                            <w:shd w:val="clear" w:color="auto" w:fill="auto"/>
                            <w:vAlign w:val="center"/>
                          </w:tcPr>
                          <w:p w14:paraId="641DBF12"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558</w:t>
                            </w:r>
                          </w:p>
                        </w:tc>
                        <w:tc>
                          <w:tcPr>
                            <w:tcW w:w="1042" w:type="pct"/>
                            <w:tcBorders>
                              <w:bottom w:val="single" w:sz="4" w:space="0" w:color="auto"/>
                            </w:tcBorders>
                            <w:shd w:val="clear" w:color="auto" w:fill="auto"/>
                            <w:vAlign w:val="center"/>
                          </w:tcPr>
                          <w:p w14:paraId="64380B8D"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79.60</w:t>
                            </w:r>
                          </w:p>
                        </w:tc>
                      </w:tr>
                      <w:tr w:rsidR="00715A5B" w:rsidRPr="00FC5E1F" w14:paraId="4DEBBA73" w14:textId="77777777" w:rsidTr="00416B54">
                        <w:trPr>
                          <w:trHeight w:val="465"/>
                        </w:trPr>
                        <w:tc>
                          <w:tcPr>
                            <w:tcW w:w="590" w:type="pct"/>
                            <w:tcBorders>
                              <w:bottom w:val="single" w:sz="4" w:space="0" w:color="auto"/>
                            </w:tcBorders>
                            <w:shd w:val="clear" w:color="auto" w:fill="auto"/>
                            <w:vAlign w:val="center"/>
                          </w:tcPr>
                          <w:p w14:paraId="4744A3EC" w14:textId="77777777" w:rsidR="00715A5B" w:rsidRPr="00FC5E1F" w:rsidRDefault="00715A5B" w:rsidP="002018F0">
                            <w:pPr>
                              <w:overflowPunct w:val="0"/>
                              <w:spacing w:line="240" w:lineRule="exact"/>
                              <w:jc w:val="center"/>
                              <w:rPr>
                                <w:rFonts w:ascii="標楷體" w:eastAsia="標楷體" w:hAnsi="標楷體"/>
                                <w:sz w:val="20"/>
                              </w:rPr>
                            </w:pPr>
                            <w:r w:rsidRPr="00FC5E1F">
                              <w:rPr>
                                <w:rFonts w:ascii="標楷體" w:eastAsia="標楷體" w:hAnsi="標楷體"/>
                                <w:sz w:val="20"/>
                              </w:rPr>
                              <w:t>3</w:t>
                            </w:r>
                          </w:p>
                        </w:tc>
                        <w:tc>
                          <w:tcPr>
                            <w:tcW w:w="1284" w:type="pct"/>
                            <w:tcBorders>
                              <w:bottom w:val="single" w:sz="4" w:space="0" w:color="auto"/>
                            </w:tcBorders>
                            <w:shd w:val="clear" w:color="auto" w:fill="auto"/>
                            <w:vAlign w:val="center"/>
                          </w:tcPr>
                          <w:p w14:paraId="2F517CBC" w14:textId="77777777" w:rsidR="00715A5B" w:rsidRPr="00FC5E1F" w:rsidRDefault="00715A5B" w:rsidP="002018F0">
                            <w:pPr>
                              <w:overflowPunct w:val="0"/>
                              <w:spacing w:line="240" w:lineRule="exact"/>
                              <w:jc w:val="center"/>
                              <w:rPr>
                                <w:rFonts w:ascii="標楷體" w:eastAsia="標楷體" w:hAnsi="標楷體"/>
                                <w:sz w:val="20"/>
                              </w:rPr>
                            </w:pPr>
                            <w:r w:rsidRPr="00FC5E1F">
                              <w:rPr>
                                <w:rFonts w:ascii="標楷體" w:eastAsia="標楷體" w:hAnsi="標楷體" w:hint="eastAsia"/>
                                <w:sz w:val="20"/>
                              </w:rPr>
                              <w:t>屏南</w:t>
                            </w:r>
                          </w:p>
                        </w:tc>
                        <w:tc>
                          <w:tcPr>
                            <w:tcW w:w="1042" w:type="pct"/>
                            <w:tcBorders>
                              <w:bottom w:val="single" w:sz="4" w:space="0" w:color="auto"/>
                            </w:tcBorders>
                            <w:shd w:val="clear" w:color="auto" w:fill="auto"/>
                            <w:vAlign w:val="center"/>
                          </w:tcPr>
                          <w:p w14:paraId="642B16A1"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103</w:t>
                            </w:r>
                          </w:p>
                        </w:tc>
                        <w:tc>
                          <w:tcPr>
                            <w:tcW w:w="1042" w:type="pct"/>
                            <w:tcBorders>
                              <w:bottom w:val="single" w:sz="4" w:space="0" w:color="auto"/>
                            </w:tcBorders>
                            <w:shd w:val="clear" w:color="auto" w:fill="auto"/>
                            <w:vAlign w:val="center"/>
                          </w:tcPr>
                          <w:p w14:paraId="641012A0"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79</w:t>
                            </w:r>
                          </w:p>
                        </w:tc>
                        <w:tc>
                          <w:tcPr>
                            <w:tcW w:w="1042" w:type="pct"/>
                            <w:tcBorders>
                              <w:bottom w:val="single" w:sz="4" w:space="0" w:color="auto"/>
                            </w:tcBorders>
                            <w:shd w:val="clear" w:color="auto" w:fill="auto"/>
                            <w:vAlign w:val="center"/>
                          </w:tcPr>
                          <w:p w14:paraId="57A772CB" w14:textId="77777777" w:rsidR="00715A5B" w:rsidRPr="00FC5E1F" w:rsidRDefault="00715A5B" w:rsidP="002018F0">
                            <w:pPr>
                              <w:overflowPunct w:val="0"/>
                              <w:spacing w:line="240" w:lineRule="exact"/>
                              <w:jc w:val="right"/>
                              <w:rPr>
                                <w:rFonts w:ascii="標楷體" w:eastAsia="標楷體" w:hAnsi="標楷體"/>
                                <w:sz w:val="20"/>
                              </w:rPr>
                            </w:pPr>
                            <w:r w:rsidRPr="00FC5E1F">
                              <w:rPr>
                                <w:rFonts w:ascii="標楷體" w:eastAsia="標楷體" w:hAnsi="標楷體" w:hint="eastAsia"/>
                                <w:sz w:val="20"/>
                              </w:rPr>
                              <w:t>76.</w:t>
                            </w:r>
                            <w:r w:rsidRPr="00FC5E1F">
                              <w:rPr>
                                <w:rFonts w:ascii="標楷體" w:eastAsia="標楷體" w:hAnsi="標楷體"/>
                                <w:sz w:val="20"/>
                              </w:rPr>
                              <w:t>70</w:t>
                            </w:r>
                          </w:p>
                        </w:tc>
                      </w:tr>
                    </w:tbl>
                    <w:p w14:paraId="675CAC69" w14:textId="77777777" w:rsidR="00715A5B" w:rsidRPr="00FC5E1F" w:rsidRDefault="00715A5B" w:rsidP="00715A5B">
                      <w:pPr>
                        <w:spacing w:line="240" w:lineRule="exact"/>
                        <w:rPr>
                          <w:rFonts w:ascii="標楷體" w:eastAsia="標楷體" w:hAnsi="標楷體"/>
                        </w:rPr>
                      </w:pPr>
                      <w:r w:rsidRPr="00FC5E1F">
                        <w:rPr>
                          <w:rFonts w:ascii="標楷體" w:eastAsia="標楷體" w:hAnsi="標楷體" w:cs="MS Mincho" w:hint="eastAsia"/>
                          <w:noProof/>
                          <w:spacing w:val="-4"/>
                          <w:sz w:val="18"/>
                          <w:szCs w:val="18"/>
                        </w:rPr>
                        <w:t>資料來源：整理自園管局提供資料。</w:t>
                      </w:r>
                    </w:p>
                  </w:txbxContent>
                </v:textbox>
                <w10:wrap type="tight" anchorx="margin" anchory="margin"/>
              </v:shape>
            </w:pict>
          </mc:Fallback>
        </mc:AlternateContent>
      </w:r>
      <w:r w:rsidRPr="00CE1455">
        <w:rPr>
          <w:rFonts w:ascii="標楷體" w:hAnsi="標楷體" w:hint="eastAsia"/>
          <w:b w:val="0"/>
          <w:sz w:val="24"/>
          <w:szCs w:val="24"/>
        </w:rPr>
        <w:t>立區域聯防組織，以提升防災及應變技術。截至1</w:t>
      </w:r>
      <w:r w:rsidRPr="00CE1455">
        <w:rPr>
          <w:rFonts w:ascii="標楷體" w:hAnsi="標楷體"/>
          <w:b w:val="0"/>
          <w:sz w:val="24"/>
          <w:szCs w:val="24"/>
        </w:rPr>
        <w:t>14</w:t>
      </w:r>
      <w:r w:rsidRPr="00CE1455">
        <w:rPr>
          <w:rFonts w:ascii="標楷體" w:hAnsi="標楷體" w:hint="eastAsia"/>
          <w:b w:val="0"/>
          <w:sz w:val="24"/>
          <w:szCs w:val="24"/>
        </w:rPr>
        <w:t>年底止，6</w:t>
      </w:r>
      <w:r w:rsidRPr="00CE1455">
        <w:rPr>
          <w:rFonts w:ascii="標楷體" w:hAnsi="標楷體"/>
          <w:b w:val="0"/>
          <w:sz w:val="24"/>
          <w:szCs w:val="24"/>
        </w:rPr>
        <w:t>2</w:t>
      </w:r>
      <w:r w:rsidRPr="00CE1455">
        <w:rPr>
          <w:rFonts w:ascii="標楷體" w:hAnsi="標楷體" w:hint="eastAsia"/>
          <w:b w:val="0"/>
          <w:sz w:val="24"/>
          <w:szCs w:val="24"/>
        </w:rPr>
        <w:t>處產業園區均已成立</w:t>
      </w:r>
      <w:r w:rsidRPr="00CE1455">
        <w:rPr>
          <w:rFonts w:ascii="標楷體" w:hAnsi="標楷體"/>
          <w:b w:val="0"/>
          <w:sz w:val="24"/>
          <w:szCs w:val="24"/>
        </w:rPr>
        <w:t>區域聯防組織</w:t>
      </w:r>
      <w:r w:rsidRPr="00CE1455">
        <w:rPr>
          <w:rFonts w:ascii="標楷體" w:hAnsi="標楷體" w:hint="eastAsia"/>
          <w:b w:val="0"/>
          <w:sz w:val="24"/>
          <w:szCs w:val="24"/>
        </w:rPr>
        <w:t>，整體廠商參加率達9</w:t>
      </w:r>
      <w:r w:rsidRPr="00CE1455">
        <w:rPr>
          <w:rFonts w:ascii="標楷體" w:hAnsi="標楷體"/>
          <w:b w:val="0"/>
          <w:sz w:val="24"/>
          <w:szCs w:val="24"/>
        </w:rPr>
        <w:t>2</w:t>
      </w:r>
      <w:r w:rsidRPr="00CE1455">
        <w:rPr>
          <w:rFonts w:ascii="標楷體" w:hAnsi="標楷體" w:hint="eastAsia"/>
          <w:b w:val="0"/>
          <w:sz w:val="24"/>
          <w:szCs w:val="24"/>
        </w:rPr>
        <w:t>％，惟尚有光華、彰化濱海、屏南等3處產業園區未達</w:t>
      </w:r>
      <w:r w:rsidRPr="00CE1455">
        <w:rPr>
          <w:rFonts w:ascii="標楷體" w:hAnsi="標楷體"/>
          <w:b w:val="0"/>
          <w:sz w:val="24"/>
          <w:szCs w:val="24"/>
        </w:rPr>
        <w:t>8</w:t>
      </w:r>
      <w:r w:rsidRPr="00CE1455">
        <w:rPr>
          <w:rFonts w:ascii="標楷體" w:hAnsi="標楷體" w:hint="eastAsia"/>
          <w:b w:val="0"/>
          <w:sz w:val="24"/>
          <w:szCs w:val="24"/>
        </w:rPr>
        <w:t>0％（表</w:t>
      </w:r>
      <w:r w:rsidR="00995926" w:rsidRPr="00B23BF9">
        <w:rPr>
          <w:rFonts w:ascii="標楷體" w:hAnsi="標楷體" w:hint="eastAsia"/>
          <w:b w:val="0"/>
          <w:sz w:val="24"/>
          <w:szCs w:val="24"/>
        </w:rPr>
        <w:t>4</w:t>
      </w:r>
      <w:r w:rsidRPr="00CE1455">
        <w:rPr>
          <w:rFonts w:ascii="標楷體" w:hAnsi="標楷體" w:hint="eastAsia"/>
          <w:b w:val="0"/>
          <w:sz w:val="24"/>
          <w:szCs w:val="24"/>
        </w:rPr>
        <w:t>）；另1</w:t>
      </w:r>
      <w:r w:rsidRPr="00CE1455">
        <w:rPr>
          <w:rFonts w:ascii="標楷體" w:hAnsi="標楷體"/>
          <w:b w:val="0"/>
          <w:sz w:val="24"/>
          <w:szCs w:val="24"/>
        </w:rPr>
        <w:t>0</w:t>
      </w:r>
      <w:r w:rsidRPr="00CE1455">
        <w:rPr>
          <w:rFonts w:ascii="標楷體" w:hAnsi="標楷體" w:hint="eastAsia"/>
          <w:b w:val="0"/>
          <w:sz w:val="24"/>
          <w:szCs w:val="24"/>
        </w:rPr>
        <w:t>處科技產業園區中，臺中軟體園區</w:t>
      </w:r>
      <w:r w:rsidRPr="00085F61">
        <w:rPr>
          <w:rFonts w:ascii="標楷體" w:hAnsi="標楷體" w:hint="eastAsia"/>
          <w:b w:val="0"/>
          <w:sz w:val="24"/>
          <w:szCs w:val="24"/>
        </w:rPr>
        <w:t>、高雄軟體園區、成功物流園區等3處因未有製造或使用危</w:t>
      </w:r>
      <w:r w:rsidRPr="00A50A10">
        <w:rPr>
          <w:rFonts w:ascii="標楷體" w:hAnsi="標楷體" w:hint="eastAsia"/>
          <w:b w:val="0"/>
          <w:sz w:val="24"/>
          <w:szCs w:val="24"/>
        </w:rPr>
        <w:t>險物品工廠，迄未推動成立區域聯防組織，其餘7處園區廠商參加率</w:t>
      </w:r>
      <w:r w:rsidR="00D8022E" w:rsidRPr="00A50A10">
        <w:rPr>
          <w:rFonts w:ascii="標楷體" w:hAnsi="標楷體" w:hint="eastAsia"/>
          <w:b w:val="0"/>
          <w:sz w:val="24"/>
          <w:szCs w:val="24"/>
        </w:rPr>
        <w:t>均</w:t>
      </w:r>
      <w:r w:rsidRPr="00A50A10">
        <w:rPr>
          <w:rFonts w:ascii="標楷體" w:hAnsi="標楷體" w:hint="eastAsia"/>
          <w:b w:val="0"/>
          <w:sz w:val="24"/>
          <w:szCs w:val="24"/>
        </w:rPr>
        <w:t>逾9成。考量近年工廠災害</w:t>
      </w:r>
      <w:r w:rsidRPr="00652BBB">
        <w:rPr>
          <w:rFonts w:ascii="標楷體" w:hAnsi="標楷體" w:hint="eastAsia"/>
          <w:b w:val="0"/>
          <w:sz w:val="24"/>
          <w:szCs w:val="24"/>
        </w:rPr>
        <w:t>事故仍時有所聞，包含數起重大物流倉儲中心火災事故，軟體園區亦</w:t>
      </w:r>
      <w:r w:rsidRPr="00652BBB">
        <w:rPr>
          <w:rFonts w:ascii="標楷體" w:hAnsi="標楷體"/>
          <w:b w:val="0"/>
          <w:sz w:val="24"/>
          <w:szCs w:val="24"/>
        </w:rPr>
        <w:t>具</w:t>
      </w:r>
      <w:r w:rsidRPr="00652BBB">
        <w:rPr>
          <w:rFonts w:ascii="標楷體" w:hAnsi="標楷體" w:hint="eastAsia"/>
          <w:b w:val="0"/>
          <w:sz w:val="24"/>
          <w:szCs w:val="24"/>
        </w:rPr>
        <w:t>有</w:t>
      </w:r>
      <w:r w:rsidRPr="00652BBB">
        <w:rPr>
          <w:rFonts w:ascii="標楷體" w:hAnsi="標楷體"/>
          <w:b w:val="0"/>
          <w:sz w:val="24"/>
          <w:szCs w:val="24"/>
        </w:rPr>
        <w:t>資訊設備密集</w:t>
      </w:r>
      <w:r w:rsidRPr="00652BBB">
        <w:rPr>
          <w:rFonts w:ascii="標楷體" w:hAnsi="標楷體" w:hint="eastAsia"/>
          <w:b w:val="0"/>
          <w:sz w:val="24"/>
          <w:szCs w:val="24"/>
        </w:rPr>
        <w:t>特性，面臨資安事件等新興災害威脅，為提升整體</w:t>
      </w:r>
      <w:r w:rsidRPr="00652BBB">
        <w:rPr>
          <w:rFonts w:ascii="標楷體" w:hAnsi="標楷體"/>
          <w:b w:val="0"/>
          <w:sz w:val="24"/>
          <w:szCs w:val="24"/>
        </w:rPr>
        <w:t>防災應變</w:t>
      </w:r>
      <w:r w:rsidRPr="00652BBB">
        <w:rPr>
          <w:rFonts w:ascii="標楷體" w:hAnsi="標楷體" w:hint="eastAsia"/>
          <w:b w:val="0"/>
          <w:sz w:val="24"/>
          <w:szCs w:val="24"/>
        </w:rPr>
        <w:t>能力，經函請園管局研謀促進廠商參與。據復：將</w:t>
      </w:r>
      <w:r w:rsidRPr="00652BBB">
        <w:rPr>
          <w:rFonts w:ascii="標楷體" w:hAnsi="標楷體"/>
          <w:b w:val="0"/>
          <w:sz w:val="24"/>
          <w:szCs w:val="24"/>
        </w:rPr>
        <w:t>持續推動各項</w:t>
      </w:r>
      <w:r w:rsidRPr="00652BBB">
        <w:rPr>
          <w:rFonts w:ascii="標楷體" w:hAnsi="標楷體" w:hint="eastAsia"/>
          <w:b w:val="0"/>
          <w:sz w:val="24"/>
          <w:szCs w:val="24"/>
        </w:rPr>
        <w:t>精進</w:t>
      </w:r>
      <w:r w:rsidRPr="00652BBB">
        <w:rPr>
          <w:rFonts w:ascii="標楷體" w:hAnsi="標楷體"/>
          <w:b w:val="0"/>
          <w:sz w:val="24"/>
          <w:szCs w:val="24"/>
        </w:rPr>
        <w:t>措施，輔導廠商參與區域聯防組織，</w:t>
      </w:r>
      <w:r w:rsidRPr="00652BBB">
        <w:rPr>
          <w:rFonts w:ascii="標楷體" w:hAnsi="標楷體" w:hint="eastAsia"/>
          <w:b w:val="0"/>
          <w:sz w:val="24"/>
          <w:szCs w:val="24"/>
        </w:rPr>
        <w:t>另</w:t>
      </w:r>
      <w:r w:rsidRPr="00652BBB">
        <w:rPr>
          <w:rFonts w:ascii="標楷體" w:hAnsi="標楷體"/>
          <w:b w:val="0"/>
          <w:sz w:val="24"/>
          <w:szCs w:val="24"/>
        </w:rPr>
        <w:t>對軟體園</w:t>
      </w:r>
      <w:r w:rsidRPr="00A50A10">
        <w:rPr>
          <w:rFonts w:ascii="標楷體" w:hAnsi="標楷體"/>
          <w:b w:val="0"/>
          <w:sz w:val="24"/>
          <w:szCs w:val="24"/>
        </w:rPr>
        <w:t>區及特定園區等特殊風險</w:t>
      </w:r>
      <w:r w:rsidR="00D8022E" w:rsidRPr="00A50A10">
        <w:rPr>
          <w:rFonts w:ascii="標楷體" w:hAnsi="標楷體"/>
          <w:b w:val="0"/>
          <w:sz w:val="24"/>
          <w:szCs w:val="24"/>
        </w:rPr>
        <w:t>態</w:t>
      </w:r>
      <w:r w:rsidRPr="00A50A10">
        <w:rPr>
          <w:rFonts w:ascii="標楷體" w:hAnsi="標楷體"/>
          <w:b w:val="0"/>
          <w:sz w:val="24"/>
          <w:szCs w:val="24"/>
        </w:rPr>
        <w:t>樣</w:t>
      </w:r>
      <w:r w:rsidRPr="00A50A10">
        <w:rPr>
          <w:rFonts w:ascii="標楷體" w:hAnsi="標楷體" w:hint="eastAsia"/>
          <w:b w:val="0"/>
          <w:sz w:val="24"/>
          <w:szCs w:val="24"/>
        </w:rPr>
        <w:t>，</w:t>
      </w:r>
      <w:r w:rsidRPr="00A50A10">
        <w:rPr>
          <w:rFonts w:ascii="標楷體" w:hAnsi="標楷體"/>
          <w:b w:val="0"/>
          <w:sz w:val="24"/>
          <w:szCs w:val="24"/>
        </w:rPr>
        <w:t>採取</w:t>
      </w:r>
      <w:r w:rsidRPr="00A50A10">
        <w:rPr>
          <w:rFonts w:ascii="標楷體" w:hAnsi="標楷體" w:hint="eastAsia"/>
          <w:b w:val="0"/>
          <w:sz w:val="24"/>
          <w:szCs w:val="24"/>
        </w:rPr>
        <w:t>督導</w:t>
      </w:r>
      <w:r w:rsidRPr="00A50A10">
        <w:rPr>
          <w:rFonts w:ascii="標楷體" w:hAnsi="標楷體"/>
          <w:b w:val="0"/>
          <w:sz w:val="24"/>
          <w:szCs w:val="24"/>
        </w:rPr>
        <w:t>廠商落實安全</w:t>
      </w:r>
      <w:r w:rsidRPr="00085F61">
        <w:rPr>
          <w:rFonts w:ascii="標楷體" w:hAnsi="標楷體"/>
          <w:b w:val="0"/>
          <w:sz w:val="24"/>
          <w:szCs w:val="24"/>
        </w:rPr>
        <w:t>管理與自主防災</w:t>
      </w:r>
      <w:r w:rsidRPr="00085F61">
        <w:rPr>
          <w:rFonts w:ascii="標楷體" w:hAnsi="標楷體" w:hint="eastAsia"/>
          <w:b w:val="0"/>
          <w:sz w:val="24"/>
          <w:szCs w:val="24"/>
        </w:rPr>
        <w:t>、</w:t>
      </w:r>
      <w:r w:rsidRPr="00085F61">
        <w:rPr>
          <w:rFonts w:ascii="標楷體" w:hAnsi="標楷體"/>
          <w:b w:val="0"/>
          <w:sz w:val="24"/>
          <w:szCs w:val="24"/>
        </w:rPr>
        <w:t>跨園區支援模式</w:t>
      </w:r>
      <w:r w:rsidRPr="00085F61">
        <w:rPr>
          <w:rFonts w:ascii="標楷體" w:hAnsi="標楷體" w:hint="eastAsia"/>
          <w:b w:val="0"/>
          <w:sz w:val="24"/>
          <w:szCs w:val="24"/>
        </w:rPr>
        <w:t>，及滾動檢討園區產業風險變化等</w:t>
      </w:r>
      <w:r w:rsidRPr="00085F61">
        <w:rPr>
          <w:rFonts w:ascii="標楷體" w:hAnsi="標楷體"/>
          <w:b w:val="0"/>
          <w:sz w:val="24"/>
          <w:szCs w:val="24"/>
        </w:rPr>
        <w:t>應變措施</w:t>
      </w:r>
      <w:r w:rsidRPr="00085F61">
        <w:rPr>
          <w:rFonts w:ascii="標楷體" w:hAnsi="標楷體" w:hint="eastAsia"/>
          <w:b w:val="0"/>
          <w:sz w:val="24"/>
          <w:szCs w:val="24"/>
        </w:rPr>
        <w:t>。</w:t>
      </w:r>
    </w:p>
    <w:p w14:paraId="41C5B408" w14:textId="649B8C97" w:rsidR="00C0599B" w:rsidRPr="005C6DC4" w:rsidRDefault="00C0599B" w:rsidP="00290481">
      <w:pPr>
        <w:pStyle w:val="a8"/>
        <w:overflowPunct w:val="0"/>
        <w:adjustRightInd w:val="0"/>
        <w:snapToGrid w:val="0"/>
        <w:spacing w:beforeLines="20" w:before="72" w:line="600" w:lineRule="exact"/>
        <w:ind w:firstLineChars="450" w:firstLine="1261"/>
        <w:textAlignment w:val="center"/>
        <w:rPr>
          <w:rFonts w:hAnsi="標楷體"/>
          <w:b/>
          <w:sz w:val="36"/>
          <w:szCs w:val="32"/>
        </w:rPr>
      </w:pPr>
      <w:r w:rsidRPr="005C6DC4">
        <w:rPr>
          <w:rFonts w:hAnsi="標楷體" w:hint="eastAsia"/>
          <w:b/>
          <w:szCs w:val="24"/>
        </w:rPr>
        <w:t xml:space="preserve">6.　</w:t>
      </w:r>
      <w:r w:rsidRPr="005C6DC4">
        <w:rPr>
          <w:rFonts w:hAnsi="標楷體"/>
          <w:b/>
          <w:szCs w:val="24"/>
        </w:rPr>
        <w:t>1</w:t>
      </w:r>
      <w:r w:rsidR="009B6AA9" w:rsidRPr="005C6DC4">
        <w:rPr>
          <w:rFonts w:hAnsi="標楷體" w:hint="eastAsia"/>
          <w:b/>
          <w:szCs w:val="24"/>
        </w:rPr>
        <w:t>1</w:t>
      </w:r>
      <w:r w:rsidR="0046201A" w:rsidRPr="005C6DC4">
        <w:rPr>
          <w:rFonts w:hAnsi="標楷體" w:hint="eastAsia"/>
          <w:b/>
          <w:szCs w:val="24"/>
        </w:rPr>
        <w:t>3</w:t>
      </w:r>
      <w:r w:rsidRPr="005C6DC4">
        <w:rPr>
          <w:rFonts w:hAnsi="標楷體" w:hint="eastAsia"/>
          <w:b/>
          <w:szCs w:val="24"/>
        </w:rPr>
        <w:t>年度重要審核意見追蹤查核情形</w:t>
      </w:r>
    </w:p>
    <w:p w14:paraId="58986DD2" w14:textId="2CCEB7D1" w:rsidR="00C0599B" w:rsidRPr="005C6DC4" w:rsidRDefault="00C0599B" w:rsidP="00290481">
      <w:pPr>
        <w:pStyle w:val="a8"/>
        <w:overflowPunct w:val="0"/>
        <w:adjustRightInd w:val="0"/>
        <w:snapToGrid w:val="0"/>
        <w:spacing w:beforeLines="20" w:before="72" w:line="600" w:lineRule="exact"/>
        <w:ind w:firstLineChars="200" w:firstLine="480"/>
        <w:textAlignment w:val="center"/>
        <w:rPr>
          <w:rFonts w:hAnsi="標楷體"/>
          <w:sz w:val="24"/>
          <w:szCs w:val="32"/>
        </w:rPr>
      </w:pPr>
      <w:r w:rsidRPr="005C6DC4">
        <w:rPr>
          <w:rFonts w:hAnsi="標楷體" w:hint="eastAsia"/>
          <w:sz w:val="24"/>
          <w:szCs w:val="32"/>
        </w:rPr>
        <w:t>本部於</w:t>
      </w:r>
      <w:r w:rsidR="009B6AA9" w:rsidRPr="005C6DC4">
        <w:rPr>
          <w:rFonts w:hAnsi="標楷體" w:hint="eastAsia"/>
          <w:sz w:val="24"/>
          <w:szCs w:val="32"/>
        </w:rPr>
        <w:t>11</w:t>
      </w:r>
      <w:r w:rsidR="0046201A" w:rsidRPr="005C6DC4">
        <w:rPr>
          <w:rFonts w:hAnsi="標楷體" w:hint="eastAsia"/>
          <w:sz w:val="24"/>
          <w:szCs w:val="32"/>
        </w:rPr>
        <w:t>3</w:t>
      </w:r>
      <w:r w:rsidRPr="005C6DC4">
        <w:rPr>
          <w:rFonts w:hAnsi="標楷體" w:hint="eastAsia"/>
          <w:sz w:val="24"/>
          <w:szCs w:val="32"/>
        </w:rPr>
        <w:t>年度審核報告</w:t>
      </w:r>
      <w:r w:rsidR="0082364F" w:rsidRPr="005C6DC4">
        <w:rPr>
          <w:rFonts w:hAnsi="標楷體" w:hint="eastAsia"/>
          <w:sz w:val="24"/>
          <w:szCs w:val="32"/>
        </w:rPr>
        <w:t>非營業部分</w:t>
      </w:r>
      <w:r w:rsidRPr="005C6DC4">
        <w:rPr>
          <w:rFonts w:hAnsi="標楷體" w:hint="eastAsia"/>
          <w:sz w:val="24"/>
          <w:szCs w:val="32"/>
        </w:rPr>
        <w:t>內列重要審核意見</w:t>
      </w:r>
      <w:r w:rsidR="005261CB" w:rsidRPr="005C6DC4">
        <w:rPr>
          <w:rFonts w:hAnsi="標楷體"/>
          <w:sz w:val="24"/>
          <w:szCs w:val="32"/>
        </w:rPr>
        <w:t>3</w:t>
      </w:r>
      <w:r w:rsidRPr="005C6DC4">
        <w:rPr>
          <w:rFonts w:hAnsi="標楷體" w:hint="eastAsia"/>
          <w:sz w:val="24"/>
          <w:szCs w:val="32"/>
        </w:rPr>
        <w:t>項，</w:t>
      </w:r>
      <w:r w:rsidR="00C90DA0" w:rsidRPr="005C6DC4">
        <w:rPr>
          <w:rFonts w:hAnsi="標楷體" w:hint="eastAsia"/>
          <w:sz w:val="24"/>
          <w:szCs w:val="32"/>
        </w:rPr>
        <w:t>經賡續追蹤查核實際辦理結果，</w:t>
      </w:r>
      <w:r w:rsidR="00E065D3" w:rsidRPr="005C6DC4">
        <w:rPr>
          <w:rFonts w:hAnsi="標楷體" w:hint="eastAsia"/>
          <w:sz w:val="24"/>
          <w:szCs w:val="32"/>
        </w:rPr>
        <w:t>均</w:t>
      </w:r>
      <w:r w:rsidR="00C90DA0" w:rsidRPr="005C6DC4">
        <w:rPr>
          <w:rFonts w:hAnsi="標楷體" w:hint="eastAsia"/>
          <w:sz w:val="24"/>
          <w:szCs w:val="32"/>
        </w:rPr>
        <w:t>已研謀改善或依改善措施持續辦理</w:t>
      </w:r>
      <w:r w:rsidR="00D32831" w:rsidRPr="005C6DC4">
        <w:rPr>
          <w:rFonts w:hAnsi="標楷體" w:hint="eastAsia"/>
          <w:sz w:val="24"/>
          <w:szCs w:val="32"/>
        </w:rPr>
        <w:t>（</w:t>
      </w:r>
      <w:r w:rsidR="00DC5A53" w:rsidRPr="005C6DC4">
        <w:rPr>
          <w:rFonts w:hAnsi="標楷體" w:hint="eastAsia"/>
          <w:sz w:val="24"/>
          <w:szCs w:val="32"/>
        </w:rPr>
        <w:t>表</w:t>
      </w:r>
      <w:r w:rsidR="00FB2E4A" w:rsidRPr="005C6DC4">
        <w:rPr>
          <w:rFonts w:hAnsi="標楷體"/>
          <w:sz w:val="24"/>
          <w:szCs w:val="32"/>
        </w:rPr>
        <w:t>5</w:t>
      </w:r>
      <w:r w:rsidR="00D32831" w:rsidRPr="005C6DC4">
        <w:rPr>
          <w:rFonts w:hAnsi="標楷體" w:hint="eastAsia"/>
          <w:sz w:val="24"/>
          <w:szCs w:val="32"/>
        </w:rPr>
        <w:t>）</w:t>
      </w:r>
      <w:r w:rsidRPr="005C6DC4">
        <w:rPr>
          <w:rFonts w:hAnsi="標楷體" w:hint="eastAsia"/>
          <w:sz w:val="24"/>
          <w:szCs w:val="32"/>
        </w:rPr>
        <w:t>。</w:t>
      </w:r>
    </w:p>
    <w:p w14:paraId="6ABA061A" w14:textId="5A45FE4D" w:rsidR="00315344" w:rsidRPr="005C6DC4" w:rsidRDefault="00DC5A53" w:rsidP="00290481">
      <w:pPr>
        <w:pStyle w:val="a8"/>
        <w:overflowPunct w:val="0"/>
        <w:spacing w:line="600" w:lineRule="exact"/>
        <w:ind w:firstLineChars="200" w:firstLine="480"/>
        <w:jc w:val="center"/>
        <w:textAlignment w:val="center"/>
        <w:rPr>
          <w:rFonts w:hAnsi="標楷體"/>
          <w:b/>
          <w:sz w:val="24"/>
          <w:szCs w:val="32"/>
        </w:rPr>
      </w:pPr>
      <w:r w:rsidRPr="005C6DC4">
        <w:rPr>
          <w:rFonts w:hAnsi="標楷體" w:hint="eastAsia"/>
          <w:b/>
          <w:sz w:val="24"/>
          <w:szCs w:val="32"/>
        </w:rPr>
        <w:t>表</w:t>
      </w:r>
      <w:r w:rsidR="00FB2E4A" w:rsidRPr="005C6DC4">
        <w:rPr>
          <w:rFonts w:hAnsi="標楷體"/>
          <w:b/>
          <w:sz w:val="24"/>
          <w:szCs w:val="32"/>
        </w:rPr>
        <w:t>5</w:t>
      </w:r>
      <w:r w:rsidR="00FB0E1C" w:rsidRPr="005C6DC4">
        <w:rPr>
          <w:rFonts w:hAnsi="標楷體" w:hint="eastAsia"/>
          <w:b/>
          <w:sz w:val="24"/>
          <w:szCs w:val="32"/>
        </w:rPr>
        <w:t xml:space="preserve">　</w:t>
      </w:r>
      <w:r w:rsidR="00315344" w:rsidRPr="005C6DC4">
        <w:rPr>
          <w:rFonts w:hAnsi="標楷體" w:hint="eastAsia"/>
          <w:b/>
          <w:sz w:val="24"/>
          <w:szCs w:val="32"/>
        </w:rPr>
        <w:t>1</w:t>
      </w:r>
      <w:r w:rsidR="009B6AA9" w:rsidRPr="005C6DC4">
        <w:rPr>
          <w:rFonts w:hAnsi="標楷體" w:hint="eastAsia"/>
          <w:b/>
          <w:sz w:val="24"/>
          <w:szCs w:val="32"/>
        </w:rPr>
        <w:t>1</w:t>
      </w:r>
      <w:r w:rsidR="0046201A" w:rsidRPr="005C6DC4">
        <w:rPr>
          <w:rFonts w:hAnsi="標楷體" w:hint="eastAsia"/>
          <w:b/>
          <w:sz w:val="24"/>
          <w:szCs w:val="32"/>
        </w:rPr>
        <w:t>3</w:t>
      </w:r>
      <w:r w:rsidR="00315344" w:rsidRPr="005C6DC4">
        <w:rPr>
          <w:rFonts w:hAnsi="標楷體" w:hint="eastAsia"/>
          <w:b/>
          <w:sz w:val="24"/>
          <w:szCs w:val="32"/>
        </w:rPr>
        <w:t>年度審核報告非營業部分所列經濟作業基金重要審核意見覆核辦理情形</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799"/>
        <w:gridCol w:w="3396"/>
      </w:tblGrid>
      <w:tr w:rsidR="005C6DC4" w:rsidRPr="005C6DC4" w14:paraId="27046451" w14:textId="77777777" w:rsidTr="002D3B10">
        <w:trPr>
          <w:trHeight w:val="425"/>
          <w:jc w:val="center"/>
        </w:trPr>
        <w:tc>
          <w:tcPr>
            <w:tcW w:w="6799" w:type="dxa"/>
            <w:tcBorders>
              <w:top w:val="single" w:sz="4" w:space="0" w:color="auto"/>
              <w:left w:val="single" w:sz="4" w:space="0" w:color="auto"/>
              <w:bottom w:val="single" w:sz="4" w:space="0" w:color="auto"/>
              <w:right w:val="single" w:sz="4" w:space="0" w:color="auto"/>
            </w:tcBorders>
            <w:vAlign w:val="center"/>
          </w:tcPr>
          <w:p w14:paraId="7D88F419" w14:textId="77777777" w:rsidR="00C0599B" w:rsidRPr="005C6DC4" w:rsidRDefault="00C0599B" w:rsidP="007A0BD3">
            <w:pPr>
              <w:widowControl/>
              <w:overflowPunct w:val="0"/>
              <w:jc w:val="center"/>
              <w:rPr>
                <w:rFonts w:ascii="標楷體" w:eastAsia="標楷體" w:hAnsi="標楷體"/>
                <w:sz w:val="20"/>
              </w:rPr>
            </w:pPr>
            <w:r w:rsidRPr="005C6DC4">
              <w:rPr>
                <w:rFonts w:ascii="標楷體" w:eastAsia="標楷體" w:hAnsi="標楷體" w:hint="eastAsia"/>
                <w:sz w:val="20"/>
              </w:rPr>
              <w:t>重要審核意見標題</w:t>
            </w:r>
          </w:p>
        </w:tc>
        <w:tc>
          <w:tcPr>
            <w:tcW w:w="3396" w:type="dxa"/>
            <w:tcBorders>
              <w:top w:val="single" w:sz="4" w:space="0" w:color="auto"/>
              <w:left w:val="single" w:sz="4" w:space="0" w:color="auto"/>
              <w:bottom w:val="single" w:sz="4" w:space="0" w:color="auto"/>
              <w:right w:val="single" w:sz="4" w:space="0" w:color="auto"/>
            </w:tcBorders>
            <w:vAlign w:val="center"/>
          </w:tcPr>
          <w:p w14:paraId="0A096F6D" w14:textId="77777777" w:rsidR="00C0599B" w:rsidRPr="005C6DC4" w:rsidRDefault="00C0599B" w:rsidP="007A0BD3">
            <w:pPr>
              <w:widowControl/>
              <w:overflowPunct w:val="0"/>
              <w:jc w:val="center"/>
              <w:rPr>
                <w:rFonts w:ascii="標楷體" w:eastAsia="標楷體" w:hAnsi="標楷體"/>
                <w:sz w:val="20"/>
              </w:rPr>
            </w:pPr>
            <w:r w:rsidRPr="005C6DC4">
              <w:rPr>
                <w:rFonts w:ascii="標楷體" w:eastAsia="標楷體" w:hAnsi="標楷體" w:hint="eastAsia"/>
                <w:sz w:val="20"/>
              </w:rPr>
              <w:t>說明</w:t>
            </w:r>
          </w:p>
        </w:tc>
      </w:tr>
      <w:tr w:rsidR="005C6DC4" w:rsidRPr="005C6DC4" w14:paraId="4192BCE0" w14:textId="77777777" w:rsidTr="00E50535">
        <w:trPr>
          <w:trHeight w:val="369"/>
          <w:jc w:val="center"/>
        </w:trPr>
        <w:tc>
          <w:tcPr>
            <w:tcW w:w="10195" w:type="dxa"/>
            <w:gridSpan w:val="2"/>
            <w:tcBorders>
              <w:top w:val="single" w:sz="4" w:space="0" w:color="auto"/>
              <w:left w:val="single" w:sz="4" w:space="0" w:color="auto"/>
              <w:bottom w:val="single" w:sz="4" w:space="0" w:color="auto"/>
              <w:right w:val="single" w:sz="4" w:space="0" w:color="auto"/>
            </w:tcBorders>
            <w:vAlign w:val="center"/>
          </w:tcPr>
          <w:p w14:paraId="6625574B" w14:textId="77777777" w:rsidR="0005393E" w:rsidRPr="005C6DC4" w:rsidRDefault="0005393E" w:rsidP="007A0BD3">
            <w:pPr>
              <w:widowControl/>
              <w:overflowPunct w:val="0"/>
              <w:jc w:val="both"/>
              <w:rPr>
                <w:rFonts w:ascii="標楷體" w:eastAsia="標楷體" w:hAnsi="標楷體"/>
                <w:b/>
                <w:noProof/>
                <w:spacing w:val="-4"/>
                <w:sz w:val="20"/>
              </w:rPr>
            </w:pPr>
            <w:r w:rsidRPr="005C6DC4">
              <w:rPr>
                <w:rFonts w:ascii="標楷體" w:eastAsia="標楷體" w:hAnsi="標楷體" w:hint="eastAsia"/>
                <w:b/>
                <w:noProof/>
                <w:sz w:val="20"/>
              </w:rPr>
              <w:t>已研謀改善或依改善措施持續辦理</w:t>
            </w:r>
          </w:p>
        </w:tc>
      </w:tr>
      <w:tr w:rsidR="005C6DC4" w:rsidRPr="005C6DC4" w14:paraId="643B033A" w14:textId="77777777" w:rsidTr="00677C71">
        <w:trPr>
          <w:trHeight w:val="227"/>
          <w:jc w:val="center"/>
        </w:trPr>
        <w:tc>
          <w:tcPr>
            <w:tcW w:w="6799" w:type="dxa"/>
            <w:tcBorders>
              <w:top w:val="single" w:sz="4" w:space="0" w:color="auto"/>
              <w:left w:val="single" w:sz="4" w:space="0" w:color="auto"/>
              <w:bottom w:val="single" w:sz="4" w:space="0" w:color="auto"/>
              <w:right w:val="single" w:sz="4" w:space="0" w:color="auto"/>
            </w:tcBorders>
            <w:vAlign w:val="center"/>
          </w:tcPr>
          <w:p w14:paraId="3564B50B" w14:textId="4D387D91" w:rsidR="0005393E" w:rsidRPr="005C6DC4" w:rsidRDefault="0005393E" w:rsidP="00290481">
            <w:pPr>
              <w:widowControl/>
              <w:overflowPunct w:val="0"/>
              <w:spacing w:beforeLines="15" w:before="54" w:afterLines="25" w:after="90" w:line="360" w:lineRule="exact"/>
              <w:ind w:left="500" w:hangingChars="250" w:hanging="500"/>
              <w:jc w:val="both"/>
              <w:rPr>
                <w:rFonts w:ascii="標楷體" w:eastAsia="標楷體" w:hAnsi="標楷體"/>
                <w:noProof/>
                <w:sz w:val="20"/>
              </w:rPr>
            </w:pPr>
            <w:r w:rsidRPr="005C6DC4">
              <w:rPr>
                <w:rFonts w:ascii="標楷體" w:eastAsia="標楷體" w:hAnsi="標楷體" w:hint="eastAsia"/>
                <w:noProof/>
                <w:sz w:val="20"/>
              </w:rPr>
              <w:t>（1）</w:t>
            </w:r>
            <w:r w:rsidR="0046201A" w:rsidRPr="00E50535">
              <w:rPr>
                <w:rFonts w:ascii="標楷體" w:eastAsia="標楷體" w:hAnsi="標楷體" w:hint="eastAsia"/>
                <w:noProof/>
                <w:spacing w:val="2"/>
                <w:sz w:val="20"/>
              </w:rPr>
              <w:t>政府為活化閒置產業園區（工業區）用地，修正產業創新條例已6年</w:t>
            </w:r>
            <w:r w:rsidR="0046201A" w:rsidRPr="00E50535">
              <w:rPr>
                <w:rFonts w:ascii="標楷體" w:eastAsia="標楷體" w:hAnsi="標楷體" w:hint="eastAsia"/>
                <w:noProof/>
                <w:sz w:val="20"/>
              </w:rPr>
              <w:t>餘</w:t>
            </w:r>
            <w:r w:rsidR="0046201A" w:rsidRPr="005C6DC4">
              <w:rPr>
                <w:rFonts w:ascii="標楷體" w:eastAsia="標楷體" w:hAnsi="標楷體" w:hint="eastAsia"/>
                <w:noProof/>
                <w:sz w:val="20"/>
              </w:rPr>
              <w:t>，惟園管局對遲未完成建廠及歇業多年之產業用地，未依規定覈實認定為閒置並公告，又已公告閒置用地，逾8成未能於規定期限內完成建廠而辦理展延，且經展延後部分建廠進度仍未如預期；復同意部分園區閒置用地以設置地面型太陽能設施解除列管，除造成土地低度利用外，並偏離園區設立原旨，允宜檢討改善</w:t>
            </w:r>
            <w:r w:rsidR="00A96512" w:rsidRPr="005C6DC4">
              <w:rPr>
                <w:rFonts w:ascii="標楷體" w:eastAsia="標楷體" w:hAnsi="標楷體" w:hint="eastAsia"/>
                <w:noProof/>
                <w:sz w:val="20"/>
              </w:rPr>
              <w:t>。</w:t>
            </w:r>
          </w:p>
        </w:tc>
        <w:tc>
          <w:tcPr>
            <w:tcW w:w="3396" w:type="dxa"/>
            <w:tcBorders>
              <w:left w:val="single" w:sz="4" w:space="0" w:color="auto"/>
              <w:bottom w:val="single" w:sz="4" w:space="0" w:color="auto"/>
              <w:right w:val="single" w:sz="4" w:space="0" w:color="auto"/>
              <w:tl2br w:val="nil"/>
            </w:tcBorders>
          </w:tcPr>
          <w:p w14:paraId="73822E66" w14:textId="4AE7FC99" w:rsidR="0005393E" w:rsidRPr="005C6DC4" w:rsidRDefault="005E2970" w:rsidP="00321D37">
            <w:pPr>
              <w:widowControl/>
              <w:overflowPunct w:val="0"/>
              <w:spacing w:line="300" w:lineRule="exact"/>
              <w:jc w:val="both"/>
              <w:rPr>
                <w:rFonts w:ascii="標楷體" w:eastAsia="標楷體" w:hAnsi="標楷體"/>
                <w:noProof/>
                <w:sz w:val="20"/>
              </w:rPr>
            </w:pPr>
            <w:r w:rsidRPr="005C6DC4">
              <w:rPr>
                <w:rFonts w:ascii="標楷體" w:eastAsia="標楷體" w:hAnsi="標楷體" w:hint="eastAsia"/>
                <w:noProof/>
                <w:sz w:val="20"/>
              </w:rPr>
              <w:t>前經依法陳報監察院，該院業同意備查，詳「7.其他事項」。</w:t>
            </w:r>
          </w:p>
        </w:tc>
      </w:tr>
      <w:tr w:rsidR="006F7AD7" w:rsidRPr="005C6DC4" w14:paraId="798D194C" w14:textId="77777777" w:rsidTr="000121F0">
        <w:trPr>
          <w:trHeight w:val="227"/>
          <w:jc w:val="center"/>
        </w:trPr>
        <w:tc>
          <w:tcPr>
            <w:tcW w:w="6799" w:type="dxa"/>
            <w:tcBorders>
              <w:top w:val="single" w:sz="4" w:space="0" w:color="auto"/>
              <w:left w:val="single" w:sz="4" w:space="0" w:color="auto"/>
              <w:bottom w:val="single" w:sz="4" w:space="0" w:color="auto"/>
              <w:right w:val="single" w:sz="4" w:space="0" w:color="auto"/>
            </w:tcBorders>
            <w:vAlign w:val="center"/>
          </w:tcPr>
          <w:p w14:paraId="73C1C18E" w14:textId="12FD5732" w:rsidR="006F7AD7" w:rsidRPr="00E50535" w:rsidRDefault="006F7AD7" w:rsidP="00290481">
            <w:pPr>
              <w:widowControl/>
              <w:overflowPunct w:val="0"/>
              <w:spacing w:beforeLines="15" w:before="54" w:afterLines="25" w:after="90" w:line="380" w:lineRule="exact"/>
              <w:ind w:left="500" w:hangingChars="250" w:hanging="500"/>
              <w:jc w:val="both"/>
              <w:rPr>
                <w:rFonts w:ascii="標楷體" w:eastAsia="標楷體" w:hAnsi="標楷體"/>
                <w:noProof/>
                <w:sz w:val="20"/>
              </w:rPr>
            </w:pPr>
            <w:r w:rsidRPr="00E50535">
              <w:rPr>
                <w:rFonts w:ascii="標楷體" w:eastAsia="標楷體" w:hAnsi="標楷體" w:hint="eastAsia"/>
                <w:noProof/>
                <w:sz w:val="20"/>
              </w:rPr>
              <w:t>（2）</w:t>
            </w:r>
            <w:r w:rsidRPr="00E50535">
              <w:rPr>
                <w:rFonts w:ascii="標楷體" w:eastAsia="標楷體" w:hAnsi="標楷體" w:hint="eastAsia"/>
                <w:noProof/>
                <w:spacing w:val="2"/>
                <w:sz w:val="20"/>
              </w:rPr>
              <w:t>園區公有停車場設置電動汽車專用停車位尚未達法定最低應設置量，允宜積極檢討妥處，以符社會經濟發展需求，並協力推動國家淨零減碳政策。</w:t>
            </w:r>
          </w:p>
        </w:tc>
        <w:tc>
          <w:tcPr>
            <w:tcW w:w="3396" w:type="dxa"/>
            <w:tcBorders>
              <w:left w:val="single" w:sz="4" w:space="0" w:color="auto"/>
              <w:right w:val="single" w:sz="4" w:space="0" w:color="auto"/>
              <w:tl2br w:val="single" w:sz="4" w:space="0" w:color="auto"/>
            </w:tcBorders>
          </w:tcPr>
          <w:p w14:paraId="6B2B5C9E" w14:textId="77777777" w:rsidR="006F7AD7" w:rsidRPr="005C6DC4" w:rsidRDefault="006F7AD7" w:rsidP="006F7AD7">
            <w:pPr>
              <w:widowControl/>
              <w:overflowPunct w:val="0"/>
              <w:spacing w:line="300" w:lineRule="exact"/>
              <w:jc w:val="both"/>
              <w:rPr>
                <w:rFonts w:ascii="標楷體" w:eastAsia="標楷體" w:hAnsi="標楷體"/>
                <w:noProof/>
                <w:sz w:val="20"/>
              </w:rPr>
            </w:pPr>
          </w:p>
        </w:tc>
      </w:tr>
    </w:tbl>
    <w:p w14:paraId="0FE7926C" w14:textId="1A1E08DA" w:rsidR="00CD2FD5" w:rsidRPr="005C6DC4" w:rsidRDefault="002D3B10" w:rsidP="00CD2FD5">
      <w:pPr>
        <w:pStyle w:val="a8"/>
        <w:overflowPunct w:val="0"/>
        <w:spacing w:line="400" w:lineRule="exact"/>
        <w:ind w:firstLineChars="200" w:firstLine="480"/>
        <w:jc w:val="center"/>
        <w:textAlignment w:val="center"/>
        <w:rPr>
          <w:rFonts w:hAnsi="標楷體"/>
          <w:b/>
          <w:sz w:val="24"/>
          <w:szCs w:val="32"/>
        </w:rPr>
      </w:pPr>
      <w:r w:rsidRPr="005C6DC4">
        <w:rPr>
          <w:rFonts w:hAnsi="標楷體" w:hint="eastAsia"/>
          <w:b/>
          <w:sz w:val="24"/>
          <w:szCs w:val="32"/>
        </w:rPr>
        <w:lastRenderedPageBreak/>
        <w:t>表</w:t>
      </w:r>
      <w:r w:rsidRPr="005C6DC4">
        <w:rPr>
          <w:rFonts w:hAnsi="標楷體"/>
          <w:b/>
          <w:sz w:val="24"/>
          <w:szCs w:val="32"/>
        </w:rPr>
        <w:t>5</w:t>
      </w:r>
      <w:r w:rsidRPr="005C6DC4">
        <w:rPr>
          <w:rFonts w:hAnsi="標楷體" w:hint="eastAsia"/>
          <w:b/>
          <w:sz w:val="24"/>
          <w:szCs w:val="32"/>
        </w:rPr>
        <w:t xml:space="preserve">　113年度審核報告非營業部分所列經濟作業基金重要審核意見覆核辦理情形</w:t>
      </w:r>
      <w:r w:rsidR="00CD2FD5">
        <w:rPr>
          <w:rFonts w:hAnsi="標楷體" w:hint="eastAsia"/>
          <w:b/>
          <w:sz w:val="24"/>
          <w:szCs w:val="32"/>
        </w:rPr>
        <w:t>（續）</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799"/>
        <w:gridCol w:w="3396"/>
      </w:tblGrid>
      <w:tr w:rsidR="002D3B10" w:rsidRPr="005C6DC4" w14:paraId="4616284E" w14:textId="77777777" w:rsidTr="00326CA3">
        <w:trPr>
          <w:trHeight w:val="340"/>
          <w:tblHeader/>
          <w:jc w:val="center"/>
        </w:trPr>
        <w:tc>
          <w:tcPr>
            <w:tcW w:w="6799" w:type="dxa"/>
            <w:tcBorders>
              <w:top w:val="single" w:sz="4" w:space="0" w:color="auto"/>
              <w:left w:val="single" w:sz="4" w:space="0" w:color="auto"/>
              <w:bottom w:val="single" w:sz="4" w:space="0" w:color="auto"/>
              <w:right w:val="single" w:sz="4" w:space="0" w:color="auto"/>
            </w:tcBorders>
            <w:vAlign w:val="center"/>
          </w:tcPr>
          <w:p w14:paraId="4377C39E" w14:textId="77777777" w:rsidR="002D3B10" w:rsidRPr="005C6DC4" w:rsidRDefault="002D3B10" w:rsidP="00CD1CE9">
            <w:pPr>
              <w:widowControl/>
              <w:overflowPunct w:val="0"/>
              <w:jc w:val="center"/>
              <w:rPr>
                <w:rFonts w:ascii="標楷體" w:eastAsia="標楷體" w:hAnsi="標楷體"/>
                <w:sz w:val="20"/>
              </w:rPr>
            </w:pPr>
            <w:r w:rsidRPr="005C6DC4">
              <w:rPr>
                <w:rFonts w:ascii="標楷體" w:eastAsia="標楷體" w:hAnsi="標楷體" w:hint="eastAsia"/>
                <w:sz w:val="20"/>
              </w:rPr>
              <w:t>重要審核意見標題</w:t>
            </w:r>
          </w:p>
        </w:tc>
        <w:tc>
          <w:tcPr>
            <w:tcW w:w="3396" w:type="dxa"/>
            <w:tcBorders>
              <w:top w:val="single" w:sz="4" w:space="0" w:color="auto"/>
              <w:left w:val="single" w:sz="4" w:space="0" w:color="auto"/>
              <w:bottom w:val="single" w:sz="4" w:space="0" w:color="auto"/>
              <w:right w:val="single" w:sz="4" w:space="0" w:color="auto"/>
            </w:tcBorders>
            <w:vAlign w:val="center"/>
          </w:tcPr>
          <w:p w14:paraId="6498698D" w14:textId="77777777" w:rsidR="002D3B10" w:rsidRPr="005C6DC4" w:rsidRDefault="002D3B10" w:rsidP="00CD1CE9">
            <w:pPr>
              <w:widowControl/>
              <w:overflowPunct w:val="0"/>
              <w:jc w:val="center"/>
              <w:rPr>
                <w:rFonts w:ascii="標楷體" w:eastAsia="標楷體" w:hAnsi="標楷體"/>
                <w:sz w:val="20"/>
              </w:rPr>
            </w:pPr>
            <w:r w:rsidRPr="005C6DC4">
              <w:rPr>
                <w:rFonts w:ascii="標楷體" w:eastAsia="標楷體" w:hAnsi="標楷體" w:hint="eastAsia"/>
                <w:sz w:val="20"/>
              </w:rPr>
              <w:t>說明</w:t>
            </w:r>
          </w:p>
        </w:tc>
      </w:tr>
      <w:tr w:rsidR="002D3B10" w:rsidRPr="005C6DC4" w14:paraId="51110969" w14:textId="77777777" w:rsidTr="00326CA3">
        <w:trPr>
          <w:trHeight w:val="340"/>
          <w:jc w:val="center"/>
        </w:trPr>
        <w:tc>
          <w:tcPr>
            <w:tcW w:w="10195" w:type="dxa"/>
            <w:gridSpan w:val="2"/>
            <w:tcBorders>
              <w:top w:val="single" w:sz="4" w:space="0" w:color="auto"/>
              <w:left w:val="single" w:sz="4" w:space="0" w:color="auto"/>
              <w:bottom w:val="single" w:sz="4" w:space="0" w:color="auto"/>
              <w:right w:val="single" w:sz="4" w:space="0" w:color="auto"/>
            </w:tcBorders>
            <w:vAlign w:val="center"/>
          </w:tcPr>
          <w:p w14:paraId="5B150942" w14:textId="77777777" w:rsidR="002D3B10" w:rsidRPr="005C6DC4" w:rsidRDefault="002D3B10" w:rsidP="00CD1CE9">
            <w:pPr>
              <w:widowControl/>
              <w:overflowPunct w:val="0"/>
              <w:jc w:val="both"/>
              <w:rPr>
                <w:rFonts w:ascii="標楷體" w:eastAsia="標楷體" w:hAnsi="標楷體"/>
                <w:b/>
                <w:noProof/>
                <w:spacing w:val="-4"/>
                <w:sz w:val="20"/>
              </w:rPr>
            </w:pPr>
            <w:r w:rsidRPr="005C6DC4">
              <w:rPr>
                <w:rFonts w:ascii="標楷體" w:eastAsia="標楷體" w:hAnsi="標楷體" w:hint="eastAsia"/>
                <w:b/>
                <w:noProof/>
                <w:sz w:val="20"/>
              </w:rPr>
              <w:t>已研謀改善或依改善措施持續辦理</w:t>
            </w:r>
          </w:p>
        </w:tc>
      </w:tr>
      <w:tr w:rsidR="002D3B10" w:rsidRPr="00B07F60" w14:paraId="56B17F0D" w14:textId="77777777" w:rsidTr="00CD1CE9">
        <w:trPr>
          <w:trHeight w:val="312"/>
          <w:tblHeader/>
          <w:jc w:val="center"/>
        </w:trPr>
        <w:tc>
          <w:tcPr>
            <w:tcW w:w="6799" w:type="dxa"/>
            <w:tcBorders>
              <w:top w:val="single" w:sz="4" w:space="0" w:color="auto"/>
              <w:left w:val="single" w:sz="4" w:space="0" w:color="auto"/>
              <w:bottom w:val="single" w:sz="4" w:space="0" w:color="auto"/>
              <w:right w:val="single" w:sz="4" w:space="0" w:color="auto"/>
            </w:tcBorders>
            <w:vAlign w:val="center"/>
          </w:tcPr>
          <w:p w14:paraId="0FF9A467" w14:textId="77777777" w:rsidR="002D3B10" w:rsidRPr="00B07F60" w:rsidRDefault="002D3B10" w:rsidP="00680AE4">
            <w:pPr>
              <w:widowControl/>
              <w:overflowPunct w:val="0"/>
              <w:spacing w:afterLines="10" w:after="36" w:line="320" w:lineRule="exact"/>
              <w:ind w:left="500" w:hangingChars="250" w:hanging="500"/>
              <w:jc w:val="both"/>
              <w:rPr>
                <w:rFonts w:ascii="標楷體" w:eastAsia="標楷體" w:hAnsi="標楷體"/>
                <w:noProof/>
                <w:sz w:val="20"/>
              </w:rPr>
            </w:pPr>
            <w:r w:rsidRPr="00B07F60">
              <w:rPr>
                <w:rFonts w:ascii="標楷體" w:eastAsia="標楷體" w:hAnsi="標楷體" w:hint="eastAsia"/>
                <w:noProof/>
                <w:sz w:val="20"/>
              </w:rPr>
              <w:t>（3）園管局以舉債方式規劃開發楠梓科技園區第三園區作為產業儲備用地，惟部分開發項目執行進度落後，且計畫財務評估具有風險性，允宜研謀妥處，以維基金財務健全。</w:t>
            </w:r>
          </w:p>
        </w:tc>
        <w:tc>
          <w:tcPr>
            <w:tcW w:w="3396" w:type="dxa"/>
            <w:tcBorders>
              <w:left w:val="single" w:sz="4" w:space="0" w:color="auto"/>
              <w:bottom w:val="single" w:sz="4" w:space="0" w:color="auto"/>
              <w:right w:val="single" w:sz="4" w:space="0" w:color="auto"/>
              <w:tl2br w:val="single" w:sz="4" w:space="0" w:color="auto"/>
            </w:tcBorders>
            <w:vAlign w:val="center"/>
          </w:tcPr>
          <w:p w14:paraId="7724B7F1" w14:textId="77777777" w:rsidR="002D3B10" w:rsidRPr="00B07F60" w:rsidRDefault="002D3B10" w:rsidP="00CD1CE9">
            <w:pPr>
              <w:widowControl/>
              <w:overflowPunct w:val="0"/>
              <w:jc w:val="center"/>
              <w:rPr>
                <w:rFonts w:ascii="標楷體" w:eastAsia="標楷體" w:hAnsi="標楷體"/>
                <w:sz w:val="20"/>
              </w:rPr>
            </w:pPr>
          </w:p>
        </w:tc>
      </w:tr>
    </w:tbl>
    <w:p w14:paraId="69672ABB" w14:textId="2BC4490B" w:rsidR="008521E3" w:rsidRPr="00B07F60" w:rsidRDefault="008521E3" w:rsidP="00797337">
      <w:pPr>
        <w:pStyle w:val="a8"/>
        <w:overflowPunct w:val="0"/>
        <w:adjustRightInd w:val="0"/>
        <w:snapToGrid w:val="0"/>
        <w:spacing w:line="560" w:lineRule="exact"/>
        <w:ind w:firstLineChars="450" w:firstLine="1261"/>
        <w:textAlignment w:val="center"/>
        <w:rPr>
          <w:rFonts w:hAnsi="標楷體"/>
          <w:b/>
          <w:szCs w:val="24"/>
        </w:rPr>
      </w:pPr>
      <w:r w:rsidRPr="00B07F60">
        <w:rPr>
          <w:rFonts w:hAnsi="標楷體" w:hint="eastAsia"/>
          <w:b/>
          <w:szCs w:val="24"/>
        </w:rPr>
        <w:t>7</w:t>
      </w:r>
      <w:r w:rsidRPr="00B07F60">
        <w:rPr>
          <w:rFonts w:hAnsi="標楷體"/>
          <w:b/>
          <w:szCs w:val="24"/>
        </w:rPr>
        <w:t>.</w:t>
      </w:r>
      <w:r w:rsidRPr="00B07F60">
        <w:rPr>
          <w:rFonts w:hAnsi="標楷體" w:hint="eastAsia"/>
          <w:b/>
          <w:szCs w:val="24"/>
        </w:rPr>
        <w:t xml:space="preserve">　其他事項</w:t>
      </w:r>
    </w:p>
    <w:p w14:paraId="48B9C2BE" w14:textId="60CE3281" w:rsidR="008521E3" w:rsidRPr="00B07F60" w:rsidRDefault="00B2031B" w:rsidP="00680AE4">
      <w:pPr>
        <w:pStyle w:val="a8"/>
        <w:overflowPunct w:val="0"/>
        <w:spacing w:line="540" w:lineRule="exact"/>
        <w:ind w:firstLineChars="200" w:firstLine="480"/>
        <w:textAlignment w:val="center"/>
        <w:rPr>
          <w:rFonts w:hAnsi="標楷體"/>
          <w:sz w:val="24"/>
          <w:szCs w:val="32"/>
        </w:rPr>
      </w:pPr>
      <w:r w:rsidRPr="00B07F60">
        <w:rPr>
          <w:rFonts w:hAnsi="標楷體" w:hint="eastAsia"/>
          <w:sz w:val="24"/>
          <w:szCs w:val="32"/>
        </w:rPr>
        <w:t>經濟作業基金</w:t>
      </w:r>
      <w:r w:rsidR="00F61D59" w:rsidRPr="00B07F60">
        <w:rPr>
          <w:rFonts w:hAnsi="標楷體" w:hint="eastAsia"/>
          <w:sz w:val="24"/>
          <w:szCs w:val="32"/>
        </w:rPr>
        <w:t>計畫及預算之執行結果，前經本部查核後於審核報告揭露，並依法陳報監察院，嗣經監察院於</w:t>
      </w:r>
      <w:r w:rsidR="008F464B" w:rsidRPr="00B07F60">
        <w:rPr>
          <w:rFonts w:hAnsi="標楷體" w:hint="eastAsia"/>
          <w:sz w:val="24"/>
          <w:szCs w:val="32"/>
        </w:rPr>
        <w:t>114年7月1日至115年6月30日間同意備查者，摘述如次：</w:t>
      </w:r>
    </w:p>
    <w:p w14:paraId="61746896" w14:textId="7FD1D5A7" w:rsidR="008F464B" w:rsidRPr="00B07F60" w:rsidRDefault="00325A11" w:rsidP="00680AE4">
      <w:pPr>
        <w:pStyle w:val="a8"/>
        <w:overflowPunct w:val="0"/>
        <w:spacing w:line="540" w:lineRule="exact"/>
        <w:ind w:firstLineChars="200" w:firstLine="480"/>
        <w:textAlignment w:val="center"/>
        <w:rPr>
          <w:rFonts w:hAnsi="標楷體"/>
          <w:sz w:val="24"/>
          <w:szCs w:val="32"/>
        </w:rPr>
      </w:pPr>
      <w:r w:rsidRPr="00325A11">
        <w:rPr>
          <w:rFonts w:hAnsi="標楷體" w:hint="eastAsia"/>
          <w:sz w:val="24"/>
          <w:szCs w:val="32"/>
        </w:rPr>
        <w:t>經濟部產業園區管理局（下稱園管局）</w:t>
      </w:r>
      <w:r w:rsidR="00E46D81" w:rsidRPr="00B07F60">
        <w:rPr>
          <w:rFonts w:hAnsi="標楷體" w:hint="eastAsia"/>
          <w:sz w:val="24"/>
          <w:szCs w:val="32"/>
        </w:rPr>
        <w:t>辦理產業園區</w:t>
      </w:r>
      <w:r w:rsidR="00143634" w:rsidRPr="00B07F60">
        <w:rPr>
          <w:rFonts w:hAnsi="標楷體" w:hint="eastAsia"/>
          <w:sz w:val="24"/>
          <w:szCs w:val="32"/>
        </w:rPr>
        <w:t>已租售產業</w:t>
      </w:r>
      <w:r w:rsidR="00E46D81" w:rsidRPr="00B07F60">
        <w:rPr>
          <w:rFonts w:hAnsi="標楷體" w:hint="eastAsia"/>
          <w:sz w:val="24"/>
          <w:szCs w:val="32"/>
        </w:rPr>
        <w:t>用地</w:t>
      </w:r>
      <w:r w:rsidR="00143634" w:rsidRPr="00B07F60">
        <w:rPr>
          <w:rFonts w:hAnsi="標楷體" w:hint="eastAsia"/>
          <w:sz w:val="24"/>
          <w:szCs w:val="32"/>
        </w:rPr>
        <w:t>管理情形</w:t>
      </w:r>
      <w:r w:rsidR="00E46D81" w:rsidRPr="00B07F60">
        <w:rPr>
          <w:rFonts w:hAnsi="標楷體" w:hint="eastAsia"/>
          <w:sz w:val="24"/>
          <w:szCs w:val="32"/>
        </w:rPr>
        <w:t>，核有：</w:t>
      </w:r>
      <w:r w:rsidR="00143634" w:rsidRPr="008D07F3">
        <w:rPr>
          <w:rFonts w:hAnsi="標楷體" w:hint="eastAsia"/>
          <w:sz w:val="24"/>
          <w:szCs w:val="32"/>
        </w:rPr>
        <w:t>（1）</w:t>
      </w:r>
      <w:r w:rsidR="00DD4951" w:rsidRPr="008D07F3">
        <w:rPr>
          <w:rFonts w:hAnsi="標楷體" w:hint="eastAsia"/>
          <w:sz w:val="24"/>
          <w:szCs w:val="32"/>
        </w:rPr>
        <w:t>政府為活化閒置產業園區（工業區）用地，於106年11月修正增訂產業創新條例第46條之1條文，</w:t>
      </w:r>
      <w:r w:rsidR="00116163" w:rsidRPr="008D07F3">
        <w:rPr>
          <w:rFonts w:hAnsi="標楷體" w:hint="eastAsia"/>
          <w:sz w:val="24"/>
          <w:szCs w:val="32"/>
        </w:rPr>
        <w:t>施行迄113年9月底已6年餘，</w:t>
      </w:r>
      <w:r w:rsidR="00B12DCB" w:rsidRPr="008D07F3">
        <w:rPr>
          <w:rFonts w:hAnsi="標楷體" w:hint="eastAsia"/>
          <w:sz w:val="24"/>
          <w:szCs w:val="32"/>
        </w:rPr>
        <w:t>惟</w:t>
      </w:r>
      <w:r w:rsidR="008F7629" w:rsidRPr="008D07F3">
        <w:rPr>
          <w:rFonts w:hAnsi="標楷體" w:hint="eastAsia"/>
          <w:sz w:val="24"/>
          <w:szCs w:val="32"/>
        </w:rPr>
        <w:t>園管局</w:t>
      </w:r>
      <w:r w:rsidR="000D39AD" w:rsidRPr="008D07F3">
        <w:rPr>
          <w:rFonts w:hAnsi="標楷體" w:hint="eastAsia"/>
          <w:sz w:val="24"/>
          <w:szCs w:val="32"/>
        </w:rPr>
        <w:t>對遲未完成建廠及歇業多年之產業用地，未依規定覈實認定為閒置並公告，又已公告閒置用地，逾8成未能於規定期限內完成建廠而辦理展延，且經展延後部分建廠進度仍未如預期</w:t>
      </w:r>
      <w:r w:rsidR="00143634" w:rsidRPr="008D07F3">
        <w:rPr>
          <w:rFonts w:hAnsi="標楷體" w:hint="eastAsia"/>
          <w:sz w:val="24"/>
          <w:szCs w:val="32"/>
        </w:rPr>
        <w:t>；（</w:t>
      </w:r>
      <w:r w:rsidR="00ED7E2A" w:rsidRPr="008D07F3">
        <w:rPr>
          <w:rFonts w:hAnsi="標楷體" w:hint="eastAsia"/>
          <w:sz w:val="24"/>
          <w:szCs w:val="32"/>
        </w:rPr>
        <w:t>2</w:t>
      </w:r>
      <w:r w:rsidR="00143634" w:rsidRPr="008D07F3">
        <w:rPr>
          <w:rFonts w:hAnsi="標楷體" w:hint="eastAsia"/>
          <w:sz w:val="24"/>
          <w:szCs w:val="32"/>
        </w:rPr>
        <w:t>）</w:t>
      </w:r>
      <w:r w:rsidR="008F7629" w:rsidRPr="008D07F3">
        <w:rPr>
          <w:rFonts w:hAnsi="標楷體" w:hint="eastAsia"/>
          <w:sz w:val="24"/>
          <w:szCs w:val="32"/>
        </w:rPr>
        <w:t>園管局</w:t>
      </w:r>
      <w:r w:rsidR="00E10E15" w:rsidRPr="008D07F3">
        <w:rPr>
          <w:rFonts w:hAnsi="標楷體" w:hint="eastAsia"/>
          <w:sz w:val="24"/>
          <w:szCs w:val="32"/>
        </w:rPr>
        <w:t>同意部分園區閒置用地以設置地面型太陽能設施解除列管，除造成土地低度利用外，並偏離園區設立原旨</w:t>
      </w:r>
      <w:r w:rsidR="00B12DCB" w:rsidRPr="008D07F3">
        <w:rPr>
          <w:rFonts w:hAnsi="標楷體" w:hint="eastAsia"/>
          <w:sz w:val="24"/>
          <w:szCs w:val="32"/>
        </w:rPr>
        <w:t>，及有變相助長廠商養地之虞</w:t>
      </w:r>
      <w:r w:rsidR="00E10E15" w:rsidRPr="008D07F3">
        <w:rPr>
          <w:rFonts w:hAnsi="標楷體" w:hint="eastAsia"/>
          <w:sz w:val="24"/>
          <w:szCs w:val="32"/>
        </w:rPr>
        <w:t>等情事，經依審</w:t>
      </w:r>
      <w:r w:rsidR="00E10E15" w:rsidRPr="00B07F60">
        <w:rPr>
          <w:rFonts w:hAnsi="標楷體" w:hint="eastAsia"/>
          <w:sz w:val="24"/>
          <w:szCs w:val="32"/>
        </w:rPr>
        <w:t>計法第69條</w:t>
      </w:r>
      <w:r w:rsidR="00173100" w:rsidRPr="00B07F60">
        <w:rPr>
          <w:rFonts w:hAnsi="標楷體" w:hint="eastAsia"/>
          <w:sz w:val="24"/>
          <w:szCs w:val="32"/>
        </w:rPr>
        <w:t>第1項前段規定，函請經濟部研謀妥適處理，</w:t>
      </w:r>
      <w:r w:rsidR="00975BEF" w:rsidRPr="00B07F60">
        <w:rPr>
          <w:rFonts w:hAnsi="標楷體" w:hint="eastAsia"/>
          <w:sz w:val="24"/>
          <w:szCs w:val="32"/>
        </w:rPr>
        <w:t>並報告監察院</w:t>
      </w:r>
      <w:r w:rsidR="00B46524" w:rsidRPr="00B07F60">
        <w:rPr>
          <w:rFonts w:hAnsi="標楷體" w:hint="eastAsia"/>
          <w:sz w:val="24"/>
          <w:szCs w:val="32"/>
        </w:rPr>
        <w:t>。嗣經</w:t>
      </w:r>
      <w:r w:rsidR="00D24E67" w:rsidRPr="00B07F60">
        <w:rPr>
          <w:rFonts w:hAnsi="標楷體" w:hint="eastAsia"/>
          <w:sz w:val="24"/>
          <w:szCs w:val="32"/>
        </w:rPr>
        <w:t>經濟部督促園管局檢討</w:t>
      </w:r>
      <w:r w:rsidR="00CD4D99" w:rsidRPr="00B07F60">
        <w:rPr>
          <w:rFonts w:hAnsi="標楷體" w:hint="eastAsia"/>
          <w:sz w:val="24"/>
          <w:szCs w:val="32"/>
        </w:rPr>
        <w:t>處理</w:t>
      </w:r>
      <w:r w:rsidR="00D24E67" w:rsidRPr="00B07F60">
        <w:rPr>
          <w:rFonts w:hAnsi="標楷體" w:hint="eastAsia"/>
          <w:sz w:val="24"/>
          <w:szCs w:val="32"/>
        </w:rPr>
        <w:t>結果：</w:t>
      </w:r>
      <w:r w:rsidR="007602FF" w:rsidRPr="00B07F60">
        <w:rPr>
          <w:rFonts w:hAnsi="標楷體" w:hint="eastAsia"/>
          <w:sz w:val="24"/>
          <w:szCs w:val="32"/>
        </w:rPr>
        <w:t>（1）</w:t>
      </w:r>
      <w:r w:rsidR="00BB4024" w:rsidRPr="00B07F60">
        <w:rPr>
          <w:rFonts w:hAnsi="標楷體" w:hint="eastAsia"/>
          <w:snapToGrid w:val="0"/>
          <w:sz w:val="24"/>
          <w:szCs w:val="24"/>
        </w:rPr>
        <w:t>園管局續採多元漸進式管控措施，針對歇業廠房加強督導及專案管理，另針對未完成建廠案件則持續</w:t>
      </w:r>
      <w:r w:rsidR="002F587E" w:rsidRPr="00B07F60">
        <w:rPr>
          <w:rFonts w:hAnsi="標楷體" w:hint="eastAsia"/>
          <w:snapToGrid w:val="0"/>
          <w:sz w:val="24"/>
          <w:szCs w:val="24"/>
        </w:rPr>
        <w:t>列管</w:t>
      </w:r>
      <w:r w:rsidR="00BB4024" w:rsidRPr="00B07F60">
        <w:rPr>
          <w:rFonts w:hAnsi="標楷體" w:hint="eastAsia"/>
          <w:snapToGrid w:val="0"/>
          <w:sz w:val="24"/>
          <w:szCs w:val="24"/>
        </w:rPr>
        <w:t>追蹤，後續將不定期召開閒置土地審查小組會議，依法辦理審查作業，以防止蓄意囤地情事</w:t>
      </w:r>
      <w:r w:rsidR="007602FF" w:rsidRPr="00B07F60">
        <w:rPr>
          <w:rFonts w:hAnsi="標楷體" w:hint="eastAsia"/>
          <w:sz w:val="24"/>
          <w:szCs w:val="32"/>
        </w:rPr>
        <w:t>；（2）</w:t>
      </w:r>
      <w:r w:rsidR="002F587E" w:rsidRPr="00B07F60">
        <w:rPr>
          <w:rFonts w:hAnsi="標楷體" w:hint="eastAsia"/>
          <w:snapToGrid w:val="0"/>
          <w:sz w:val="24"/>
          <w:szCs w:val="32"/>
        </w:rPr>
        <w:t>園管局已針對閒置土地設置太陽光電設施案件持續列管活化，並鼓勵透過設廠、提高太陽能投影面積及廠房多元使用，提升土地使用效能</w:t>
      </w:r>
      <w:r w:rsidR="00D24E67" w:rsidRPr="00B07F60">
        <w:rPr>
          <w:rFonts w:hAnsi="標楷體" w:hint="eastAsia"/>
          <w:sz w:val="24"/>
          <w:szCs w:val="32"/>
        </w:rPr>
        <w:t>。</w:t>
      </w:r>
      <w:r w:rsidR="00F35F88" w:rsidRPr="00B07F60">
        <w:rPr>
          <w:rFonts w:hAnsi="標楷體" w:hint="eastAsia"/>
          <w:sz w:val="24"/>
          <w:szCs w:val="32"/>
        </w:rPr>
        <w:t>案經本部陳報監察院，</w:t>
      </w:r>
      <w:r w:rsidR="006517A3" w:rsidRPr="00B07F60">
        <w:rPr>
          <w:rFonts w:hAnsi="標楷體" w:hint="eastAsia"/>
          <w:sz w:val="24"/>
          <w:szCs w:val="32"/>
        </w:rPr>
        <w:t>於114年7月10日獲同意備查。</w:t>
      </w:r>
    </w:p>
    <w:p w14:paraId="174E1384" w14:textId="3DD05C2A" w:rsidR="00AE7F67" w:rsidRPr="00B07F60" w:rsidRDefault="008521E3" w:rsidP="00797337">
      <w:pPr>
        <w:pStyle w:val="a8"/>
        <w:overflowPunct w:val="0"/>
        <w:adjustRightInd w:val="0"/>
        <w:snapToGrid w:val="0"/>
        <w:spacing w:line="565" w:lineRule="exact"/>
        <w:ind w:firstLineChars="450" w:firstLine="1261"/>
        <w:textAlignment w:val="center"/>
        <w:rPr>
          <w:rFonts w:hAnsi="標楷體"/>
          <w:b/>
          <w:szCs w:val="24"/>
        </w:rPr>
      </w:pPr>
      <w:r w:rsidRPr="00B07F60">
        <w:rPr>
          <w:rFonts w:hAnsi="標楷體"/>
          <w:b/>
          <w:szCs w:val="24"/>
        </w:rPr>
        <w:t>8</w:t>
      </w:r>
      <w:r w:rsidR="00AE7F67" w:rsidRPr="00B07F60">
        <w:rPr>
          <w:rFonts w:hAnsi="標楷體" w:hint="eastAsia"/>
          <w:b/>
          <w:szCs w:val="24"/>
        </w:rPr>
        <w:t>.　投資民營事業概況</w:t>
      </w:r>
    </w:p>
    <w:p w14:paraId="5FD76426" w14:textId="78499D91" w:rsidR="00117FE9" w:rsidRPr="00B07F60" w:rsidRDefault="00AE7F67" w:rsidP="00680AE4">
      <w:pPr>
        <w:pStyle w:val="a8"/>
        <w:overflowPunct w:val="0"/>
        <w:spacing w:line="540" w:lineRule="exact"/>
        <w:ind w:firstLineChars="200" w:firstLine="480"/>
        <w:textAlignment w:val="center"/>
        <w:rPr>
          <w:rFonts w:hAnsi="標楷體"/>
          <w:sz w:val="24"/>
          <w:szCs w:val="32"/>
        </w:rPr>
      </w:pPr>
      <w:r w:rsidRPr="00B07F60">
        <w:rPr>
          <w:rFonts w:hAnsi="標楷體" w:hint="eastAsia"/>
          <w:sz w:val="24"/>
          <w:szCs w:val="32"/>
        </w:rPr>
        <w:t>11</w:t>
      </w:r>
      <w:r w:rsidR="00BE6E88" w:rsidRPr="00B07F60">
        <w:rPr>
          <w:rFonts w:hAnsi="標楷體" w:hint="eastAsia"/>
          <w:sz w:val="24"/>
          <w:szCs w:val="32"/>
        </w:rPr>
        <w:t>4</w:t>
      </w:r>
      <w:r w:rsidRPr="00B07F60">
        <w:rPr>
          <w:rFonts w:hAnsi="標楷體" w:hint="eastAsia"/>
          <w:sz w:val="24"/>
          <w:szCs w:val="32"/>
        </w:rPr>
        <w:t>年度投資民營事業計</w:t>
      </w:r>
      <w:r w:rsidR="00256D9B" w:rsidRPr="00B07F60">
        <w:rPr>
          <w:rFonts w:hAnsi="標楷體" w:hint="eastAsia"/>
          <w:sz w:val="24"/>
          <w:szCs w:val="32"/>
        </w:rPr>
        <w:t>有台灣絲織開發公司、世正開發公司等</w:t>
      </w:r>
      <w:r w:rsidRPr="00B07F60">
        <w:rPr>
          <w:rFonts w:hAnsi="標楷體" w:hint="eastAsia"/>
          <w:sz w:val="24"/>
          <w:szCs w:val="32"/>
        </w:rPr>
        <w:t>2家，營運</w:t>
      </w:r>
      <w:r w:rsidRPr="00B07F60">
        <w:rPr>
          <w:rFonts w:hAnsi="標楷體" w:hint="eastAsia"/>
          <w:sz w:val="24"/>
          <w:szCs w:val="24"/>
        </w:rPr>
        <w:t>結果</w:t>
      </w:r>
      <w:r w:rsidR="00141E84" w:rsidRPr="00B07F60">
        <w:rPr>
          <w:rFonts w:hAnsi="標楷體" w:hint="eastAsia"/>
          <w:sz w:val="24"/>
          <w:szCs w:val="24"/>
        </w:rPr>
        <w:t>均</w:t>
      </w:r>
      <w:r w:rsidR="00141E84" w:rsidRPr="00B07F60">
        <w:rPr>
          <w:rFonts w:hAnsi="標楷體" w:hint="eastAsia"/>
          <w:sz w:val="24"/>
          <w:szCs w:val="32"/>
        </w:rPr>
        <w:t>獲有盈餘</w:t>
      </w:r>
      <w:r w:rsidR="00675ABA" w:rsidRPr="00B07F60">
        <w:rPr>
          <w:rFonts w:hAnsi="標楷體" w:hint="eastAsia"/>
          <w:sz w:val="24"/>
          <w:szCs w:val="32"/>
        </w:rPr>
        <w:t>。請參閱審核報告營業部分戊、</w:t>
      </w:r>
      <w:r w:rsidR="00B12606" w:rsidRPr="00B07F60">
        <w:rPr>
          <w:rFonts w:hAnsi="標楷體" w:hint="eastAsia"/>
          <w:sz w:val="24"/>
          <w:szCs w:val="32"/>
        </w:rPr>
        <w:t>參</w:t>
      </w:r>
      <w:r w:rsidR="00675ABA" w:rsidRPr="00B07F60">
        <w:rPr>
          <w:rFonts w:hAnsi="標楷體" w:hint="eastAsia"/>
          <w:sz w:val="24"/>
          <w:szCs w:val="32"/>
        </w:rPr>
        <w:t>、「中央政府</w:t>
      </w:r>
      <w:r w:rsidR="00675ABA" w:rsidRPr="00B07F60">
        <w:rPr>
          <w:rFonts w:hAnsi="標楷體" w:hint="eastAsia"/>
          <w:sz w:val="24"/>
          <w:szCs w:val="24"/>
        </w:rPr>
        <w:t>投資</w:t>
      </w:r>
      <w:r w:rsidR="00675ABA" w:rsidRPr="00B07F60">
        <w:rPr>
          <w:rFonts w:hAnsi="標楷體" w:hint="eastAsia"/>
          <w:sz w:val="24"/>
          <w:szCs w:val="32"/>
        </w:rPr>
        <w:t>民營事業效益之查核」內「中央政府投資民營事業明細表」。</w:t>
      </w:r>
    </w:p>
    <w:p w14:paraId="49BED823" w14:textId="5E6906AA" w:rsidR="00FA4CC1" w:rsidRPr="005C0B4C" w:rsidRDefault="00133574" w:rsidP="00680AE4">
      <w:pPr>
        <w:pStyle w:val="a8"/>
        <w:overflowPunct w:val="0"/>
        <w:spacing w:line="520" w:lineRule="exact"/>
        <w:ind w:firstLineChars="200" w:firstLine="480"/>
        <w:textAlignment w:val="center"/>
        <w:rPr>
          <w:rFonts w:hAnsi="標楷體"/>
          <w:sz w:val="24"/>
          <w:szCs w:val="32"/>
        </w:rPr>
      </w:pPr>
      <w:r w:rsidRPr="005C0B4C">
        <w:rPr>
          <w:rFonts w:hAnsi="標楷體" w:hint="eastAsia"/>
          <w:sz w:val="24"/>
          <w:szCs w:val="24"/>
        </w:rPr>
        <w:t>該基金收支餘絀與餘絀撥補之審定，餘絀審定後現金流量及資產負債狀況，暨所屬分預算收支餘絀概況，詳戊、附表、壹、各基金附表〔請至審計部</w:t>
      </w:r>
      <w:r w:rsidRPr="00267FD4">
        <w:rPr>
          <w:rFonts w:hAnsi="標楷體" w:hint="eastAsia"/>
          <w:sz w:val="24"/>
          <w:szCs w:val="32"/>
        </w:rPr>
        <w:t>全球</w:t>
      </w:r>
      <w:r w:rsidRPr="005C0B4C">
        <w:rPr>
          <w:rFonts w:hAnsi="標楷體" w:hint="eastAsia"/>
          <w:sz w:val="24"/>
          <w:szCs w:val="24"/>
        </w:rPr>
        <w:t>資訊網之總決算審核報告查詢平台</w:t>
      </w:r>
      <w:r w:rsidR="008A23E6">
        <w:rPr>
          <w:rFonts w:hAnsi="標楷體" w:hint="eastAsia"/>
          <w:sz w:val="24"/>
          <w:szCs w:val="24"/>
        </w:rPr>
        <w:t>（</w:t>
      </w:r>
      <w:r w:rsidRPr="005C0B4C">
        <w:rPr>
          <w:rFonts w:hAnsi="標楷體" w:hint="eastAsia"/>
          <w:sz w:val="24"/>
          <w:szCs w:val="24"/>
        </w:rPr>
        <w:t>https://auditreport.audit.gov.tw/</w:t>
      </w:r>
      <w:r w:rsidR="008A23E6">
        <w:rPr>
          <w:rFonts w:hAnsi="標楷體" w:hint="eastAsia"/>
          <w:sz w:val="24"/>
          <w:szCs w:val="24"/>
        </w:rPr>
        <w:t>）</w:t>
      </w:r>
      <w:r w:rsidRPr="005C0B4C">
        <w:rPr>
          <w:rFonts w:hAnsi="標楷體" w:hint="eastAsia"/>
          <w:sz w:val="24"/>
          <w:szCs w:val="24"/>
        </w:rPr>
        <w:t>查閱〕。</w:t>
      </w:r>
    </w:p>
    <w:sectPr w:rsidR="00FA4CC1" w:rsidRPr="005C0B4C" w:rsidSect="0039438A">
      <w:footerReference w:type="even" r:id="rId10"/>
      <w:footerReference w:type="default" r:id="rId11"/>
      <w:pgSz w:w="11906" w:h="16838" w:code="9"/>
      <w:pgMar w:top="1418" w:right="851" w:bottom="1418" w:left="851" w:header="1021" w:footer="737" w:gutter="0"/>
      <w:pgNumType w:start="7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47E19" w14:textId="77777777" w:rsidR="00971031" w:rsidRDefault="00971031">
      <w:r>
        <w:separator/>
      </w:r>
    </w:p>
  </w:endnote>
  <w:endnote w:type="continuationSeparator" w:id="0">
    <w:p w14:paraId="53CE5386" w14:textId="77777777" w:rsidR="00971031" w:rsidRDefault="00971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全字庫正楷體"/>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23387" w14:textId="37DD5E9B" w:rsidR="007A7692" w:rsidRDefault="007A7692" w:rsidP="00BA242F">
    <w:pPr>
      <w:pStyle w:val="ae"/>
      <w:tabs>
        <w:tab w:val="clear" w:pos="4153"/>
        <w:tab w:val="clear" w:pos="8306"/>
      </w:tabs>
      <w:snapToGrid/>
      <w:jc w:val="center"/>
      <w:rPr>
        <w:rFonts w:ascii="標楷體" w:eastAsia="標楷體" w:hAnsi="標楷體"/>
      </w:rPr>
    </w:pPr>
    <w:r>
      <w:rPr>
        <w:rFonts w:ascii="標楷體" w:eastAsia="標楷體" w:hAnsi="標楷體" w:hint="eastAsia"/>
      </w:rPr>
      <w:t>乙-</w:t>
    </w:r>
    <w:r>
      <w:rPr>
        <w:rFonts w:ascii="標楷體" w:eastAsia="標楷體" w:hAnsi="標楷體" w:hint="eastAsia"/>
      </w:rPr>
      <w:fldChar w:fldCharType="begin"/>
    </w:r>
    <w:r>
      <w:rPr>
        <w:rFonts w:ascii="標楷體" w:eastAsia="標楷體" w:hAnsi="標楷體" w:hint="eastAsia"/>
      </w:rPr>
      <w:instrText>PAGE   \* MERGEFORMAT</w:instrText>
    </w:r>
    <w:r>
      <w:rPr>
        <w:rFonts w:ascii="標楷體" w:eastAsia="標楷體" w:hAnsi="標楷體" w:hint="eastAsia"/>
      </w:rPr>
      <w:fldChar w:fldCharType="separate"/>
    </w:r>
    <w:r w:rsidR="00831277" w:rsidRPr="00831277">
      <w:rPr>
        <w:rFonts w:ascii="標楷體" w:eastAsia="標楷體" w:hAnsi="標楷體"/>
        <w:noProof/>
        <w:lang w:val="zh-TW"/>
      </w:rPr>
      <w:t>88</w:t>
    </w:r>
    <w:r>
      <w:rPr>
        <w:rFonts w:ascii="標楷體" w:eastAsia="標楷體" w:hAnsi="標楷體" w:hint="eastAsia"/>
      </w:rPr>
      <w:fldChar w:fldCharType="end"/>
    </w:r>
  </w:p>
  <w:p w14:paraId="465F761E" w14:textId="77777777" w:rsidR="007A7692" w:rsidRPr="001B0217" w:rsidRDefault="007A7692" w:rsidP="00BA242F">
    <w:pPr>
      <w:pStyle w:val="ae"/>
      <w:tabs>
        <w:tab w:val="clear" w:pos="4153"/>
        <w:tab w:val="clear" w:pos="8306"/>
      </w:tabs>
      <w:snapToGrid/>
      <w:jc w:val="center"/>
      <w:rPr>
        <w:rFonts w:ascii="標楷體" w:eastAsia="標楷體" w:hAnsi="標楷體"/>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526D" w14:textId="3C32D9D1" w:rsidR="007A7692" w:rsidRDefault="007A7692" w:rsidP="00BA242F">
    <w:pPr>
      <w:pStyle w:val="ae"/>
      <w:tabs>
        <w:tab w:val="clear" w:pos="4153"/>
        <w:tab w:val="clear" w:pos="8306"/>
      </w:tabs>
      <w:snapToGrid/>
      <w:jc w:val="center"/>
      <w:rPr>
        <w:rFonts w:ascii="標楷體" w:eastAsia="標楷體" w:hAnsi="標楷體"/>
      </w:rPr>
    </w:pPr>
    <w:r>
      <w:rPr>
        <w:rFonts w:ascii="標楷體" w:eastAsia="標楷體" w:hAnsi="標楷體" w:hint="eastAsia"/>
      </w:rPr>
      <w:t>乙-</w:t>
    </w:r>
    <w:r>
      <w:rPr>
        <w:rFonts w:ascii="標楷體" w:eastAsia="標楷體" w:hAnsi="標楷體" w:hint="eastAsia"/>
      </w:rPr>
      <w:fldChar w:fldCharType="begin"/>
    </w:r>
    <w:r>
      <w:rPr>
        <w:rFonts w:ascii="標楷體" w:eastAsia="標楷體" w:hAnsi="標楷體" w:hint="eastAsia"/>
      </w:rPr>
      <w:instrText>PAGE   \* MERGEFORMAT</w:instrText>
    </w:r>
    <w:r>
      <w:rPr>
        <w:rFonts w:ascii="標楷體" w:eastAsia="標楷體" w:hAnsi="標楷體" w:hint="eastAsia"/>
      </w:rPr>
      <w:fldChar w:fldCharType="separate"/>
    </w:r>
    <w:r w:rsidR="00831277" w:rsidRPr="00831277">
      <w:rPr>
        <w:rFonts w:ascii="標楷體" w:eastAsia="標楷體" w:hAnsi="標楷體"/>
        <w:noProof/>
        <w:lang w:val="zh-TW"/>
      </w:rPr>
      <w:t>89</w:t>
    </w:r>
    <w:r>
      <w:rPr>
        <w:rFonts w:ascii="標楷體" w:eastAsia="標楷體" w:hAnsi="標楷體" w:hint="eastAsia"/>
      </w:rPr>
      <w:fldChar w:fldCharType="end"/>
    </w:r>
  </w:p>
  <w:p w14:paraId="7CDBF0D1" w14:textId="77777777" w:rsidR="007A7692" w:rsidRPr="001B45BA" w:rsidRDefault="007A7692" w:rsidP="00BA242F">
    <w:pPr>
      <w:pStyle w:val="ae"/>
      <w:tabs>
        <w:tab w:val="clear" w:pos="4153"/>
        <w:tab w:val="clear" w:pos="8306"/>
      </w:tabs>
      <w:snapToGri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F51B3" w14:textId="77777777" w:rsidR="00971031" w:rsidRDefault="00971031">
      <w:r>
        <w:separator/>
      </w:r>
    </w:p>
  </w:footnote>
  <w:footnote w:type="continuationSeparator" w:id="0">
    <w:p w14:paraId="412E0814" w14:textId="77777777" w:rsidR="00971031" w:rsidRDefault="009710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495C90"/>
    <w:multiLevelType w:val="hybridMultilevel"/>
    <w:tmpl w:val="8ADE065E"/>
    <w:lvl w:ilvl="0" w:tplc="EC9CAC10">
      <w:start w:val="1"/>
      <w:numFmt w:val="upperLetter"/>
      <w:lvlText w:val="%1."/>
      <w:lvlJc w:val="left"/>
      <w:pPr>
        <w:ind w:left="2162" w:hanging="480"/>
      </w:pPr>
      <w:rPr>
        <w:rFonts w:hint="default"/>
        <w:b/>
      </w:rPr>
    </w:lvl>
    <w:lvl w:ilvl="1" w:tplc="04090019" w:tentative="1">
      <w:start w:val="1"/>
      <w:numFmt w:val="ideographTraditional"/>
      <w:lvlText w:val="%2、"/>
      <w:lvlJc w:val="left"/>
      <w:pPr>
        <w:ind w:left="2642" w:hanging="480"/>
      </w:pPr>
    </w:lvl>
    <w:lvl w:ilvl="2" w:tplc="0409001B" w:tentative="1">
      <w:start w:val="1"/>
      <w:numFmt w:val="lowerRoman"/>
      <w:lvlText w:val="%3."/>
      <w:lvlJc w:val="right"/>
      <w:pPr>
        <w:ind w:left="3122" w:hanging="480"/>
      </w:pPr>
    </w:lvl>
    <w:lvl w:ilvl="3" w:tplc="0409000F" w:tentative="1">
      <w:start w:val="1"/>
      <w:numFmt w:val="decimal"/>
      <w:lvlText w:val="%4."/>
      <w:lvlJc w:val="left"/>
      <w:pPr>
        <w:ind w:left="3602" w:hanging="480"/>
      </w:pPr>
    </w:lvl>
    <w:lvl w:ilvl="4" w:tplc="04090019" w:tentative="1">
      <w:start w:val="1"/>
      <w:numFmt w:val="ideographTraditional"/>
      <w:lvlText w:val="%5、"/>
      <w:lvlJc w:val="left"/>
      <w:pPr>
        <w:ind w:left="4082" w:hanging="480"/>
      </w:pPr>
    </w:lvl>
    <w:lvl w:ilvl="5" w:tplc="0409001B" w:tentative="1">
      <w:start w:val="1"/>
      <w:numFmt w:val="lowerRoman"/>
      <w:lvlText w:val="%6."/>
      <w:lvlJc w:val="right"/>
      <w:pPr>
        <w:ind w:left="4562" w:hanging="480"/>
      </w:pPr>
    </w:lvl>
    <w:lvl w:ilvl="6" w:tplc="0409000F" w:tentative="1">
      <w:start w:val="1"/>
      <w:numFmt w:val="decimal"/>
      <w:lvlText w:val="%7."/>
      <w:lvlJc w:val="left"/>
      <w:pPr>
        <w:ind w:left="5042" w:hanging="480"/>
      </w:pPr>
    </w:lvl>
    <w:lvl w:ilvl="7" w:tplc="04090019" w:tentative="1">
      <w:start w:val="1"/>
      <w:numFmt w:val="ideographTraditional"/>
      <w:lvlText w:val="%8、"/>
      <w:lvlJc w:val="left"/>
      <w:pPr>
        <w:ind w:left="5522" w:hanging="480"/>
      </w:pPr>
    </w:lvl>
    <w:lvl w:ilvl="8" w:tplc="0409001B" w:tentative="1">
      <w:start w:val="1"/>
      <w:numFmt w:val="lowerRoman"/>
      <w:lvlText w:val="%9."/>
      <w:lvlJc w:val="right"/>
      <w:pPr>
        <w:ind w:left="6002"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hdrShapeDefaults>
    <o:shapedefaults v:ext="edit" spidmax="14337" style="mso-width-relative:margin;mso-height-relative:margin" fillcolor="white" stroke="f">
      <v:fill color="white"/>
      <v:stroke on="f"/>
      <o:colormru v:ext="edit" colors="#cce6dc"/>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760"/>
    <w:rsid w:val="00000534"/>
    <w:rsid w:val="000027E2"/>
    <w:rsid w:val="00002CAA"/>
    <w:rsid w:val="00002CC5"/>
    <w:rsid w:val="000039F7"/>
    <w:rsid w:val="00004519"/>
    <w:rsid w:val="000046EE"/>
    <w:rsid w:val="00005A84"/>
    <w:rsid w:val="00005B9D"/>
    <w:rsid w:val="00005E28"/>
    <w:rsid w:val="00006B93"/>
    <w:rsid w:val="00007358"/>
    <w:rsid w:val="00007657"/>
    <w:rsid w:val="00007766"/>
    <w:rsid w:val="00011612"/>
    <w:rsid w:val="00011A5D"/>
    <w:rsid w:val="0001216C"/>
    <w:rsid w:val="000121F0"/>
    <w:rsid w:val="000123E4"/>
    <w:rsid w:val="00012E4C"/>
    <w:rsid w:val="0001349A"/>
    <w:rsid w:val="00015067"/>
    <w:rsid w:val="0001514C"/>
    <w:rsid w:val="00016D1F"/>
    <w:rsid w:val="00017E73"/>
    <w:rsid w:val="00020212"/>
    <w:rsid w:val="00022AD4"/>
    <w:rsid w:val="00023E02"/>
    <w:rsid w:val="000258AB"/>
    <w:rsid w:val="0002792F"/>
    <w:rsid w:val="000310D9"/>
    <w:rsid w:val="0003251F"/>
    <w:rsid w:val="000349F7"/>
    <w:rsid w:val="00035364"/>
    <w:rsid w:val="00037B66"/>
    <w:rsid w:val="000404A8"/>
    <w:rsid w:val="000405E7"/>
    <w:rsid w:val="00044D3B"/>
    <w:rsid w:val="00045921"/>
    <w:rsid w:val="00046619"/>
    <w:rsid w:val="00047A30"/>
    <w:rsid w:val="00050D60"/>
    <w:rsid w:val="000535C6"/>
    <w:rsid w:val="0005393E"/>
    <w:rsid w:val="00053F0E"/>
    <w:rsid w:val="00057F32"/>
    <w:rsid w:val="00057F58"/>
    <w:rsid w:val="000605E8"/>
    <w:rsid w:val="00061D3C"/>
    <w:rsid w:val="00065E60"/>
    <w:rsid w:val="00067291"/>
    <w:rsid w:val="0006753D"/>
    <w:rsid w:val="00067F22"/>
    <w:rsid w:val="0007085A"/>
    <w:rsid w:val="000713D8"/>
    <w:rsid w:val="00071B66"/>
    <w:rsid w:val="00072963"/>
    <w:rsid w:val="00073225"/>
    <w:rsid w:val="00074A5F"/>
    <w:rsid w:val="00074CB3"/>
    <w:rsid w:val="0007514E"/>
    <w:rsid w:val="000757DA"/>
    <w:rsid w:val="000771B9"/>
    <w:rsid w:val="00077860"/>
    <w:rsid w:val="00080234"/>
    <w:rsid w:val="000812EA"/>
    <w:rsid w:val="000817F3"/>
    <w:rsid w:val="00081E88"/>
    <w:rsid w:val="000826D4"/>
    <w:rsid w:val="0008297B"/>
    <w:rsid w:val="000836C4"/>
    <w:rsid w:val="0008370C"/>
    <w:rsid w:val="000842E7"/>
    <w:rsid w:val="000854CC"/>
    <w:rsid w:val="000855C7"/>
    <w:rsid w:val="00085F61"/>
    <w:rsid w:val="00085F92"/>
    <w:rsid w:val="00087254"/>
    <w:rsid w:val="00090B0C"/>
    <w:rsid w:val="00090DAE"/>
    <w:rsid w:val="00091442"/>
    <w:rsid w:val="00092392"/>
    <w:rsid w:val="00093C8E"/>
    <w:rsid w:val="0009425F"/>
    <w:rsid w:val="00094445"/>
    <w:rsid w:val="0009582F"/>
    <w:rsid w:val="00096257"/>
    <w:rsid w:val="00096A23"/>
    <w:rsid w:val="00096CF8"/>
    <w:rsid w:val="00096DC6"/>
    <w:rsid w:val="000A07A6"/>
    <w:rsid w:val="000A0E8F"/>
    <w:rsid w:val="000A191F"/>
    <w:rsid w:val="000A1AA6"/>
    <w:rsid w:val="000A2DDC"/>
    <w:rsid w:val="000A2FA3"/>
    <w:rsid w:val="000A3E8A"/>
    <w:rsid w:val="000A432E"/>
    <w:rsid w:val="000A53BA"/>
    <w:rsid w:val="000A742D"/>
    <w:rsid w:val="000B1349"/>
    <w:rsid w:val="000B2AC5"/>
    <w:rsid w:val="000B2C83"/>
    <w:rsid w:val="000B2D3C"/>
    <w:rsid w:val="000B310C"/>
    <w:rsid w:val="000B35C3"/>
    <w:rsid w:val="000B5D4C"/>
    <w:rsid w:val="000B620A"/>
    <w:rsid w:val="000B6638"/>
    <w:rsid w:val="000B6F4A"/>
    <w:rsid w:val="000B7B1F"/>
    <w:rsid w:val="000B7E34"/>
    <w:rsid w:val="000C07AA"/>
    <w:rsid w:val="000C13E5"/>
    <w:rsid w:val="000C22D6"/>
    <w:rsid w:val="000C23A7"/>
    <w:rsid w:val="000C29FC"/>
    <w:rsid w:val="000C303A"/>
    <w:rsid w:val="000C3B10"/>
    <w:rsid w:val="000C565F"/>
    <w:rsid w:val="000C5942"/>
    <w:rsid w:val="000C629C"/>
    <w:rsid w:val="000C77FD"/>
    <w:rsid w:val="000D1AA6"/>
    <w:rsid w:val="000D1ABC"/>
    <w:rsid w:val="000D1BB5"/>
    <w:rsid w:val="000D1BD9"/>
    <w:rsid w:val="000D2A3D"/>
    <w:rsid w:val="000D389B"/>
    <w:rsid w:val="000D39AD"/>
    <w:rsid w:val="000D4858"/>
    <w:rsid w:val="000D508C"/>
    <w:rsid w:val="000D5B25"/>
    <w:rsid w:val="000D64BA"/>
    <w:rsid w:val="000E0740"/>
    <w:rsid w:val="000E0A7C"/>
    <w:rsid w:val="000E0D79"/>
    <w:rsid w:val="000E1F50"/>
    <w:rsid w:val="000E308B"/>
    <w:rsid w:val="000E3210"/>
    <w:rsid w:val="000E343C"/>
    <w:rsid w:val="000E38D9"/>
    <w:rsid w:val="000E41E6"/>
    <w:rsid w:val="000E4B09"/>
    <w:rsid w:val="000E616E"/>
    <w:rsid w:val="000E645E"/>
    <w:rsid w:val="000E6EE6"/>
    <w:rsid w:val="000E72C5"/>
    <w:rsid w:val="000E7756"/>
    <w:rsid w:val="000F2106"/>
    <w:rsid w:val="000F49C9"/>
    <w:rsid w:val="000F5A78"/>
    <w:rsid w:val="000F619B"/>
    <w:rsid w:val="000F6C92"/>
    <w:rsid w:val="000F7167"/>
    <w:rsid w:val="000F723D"/>
    <w:rsid w:val="000F79F7"/>
    <w:rsid w:val="000F7FED"/>
    <w:rsid w:val="001008BF"/>
    <w:rsid w:val="00101144"/>
    <w:rsid w:val="001011B7"/>
    <w:rsid w:val="001018AE"/>
    <w:rsid w:val="00101E69"/>
    <w:rsid w:val="00102E8E"/>
    <w:rsid w:val="00105DC1"/>
    <w:rsid w:val="001063F4"/>
    <w:rsid w:val="00107619"/>
    <w:rsid w:val="001103F8"/>
    <w:rsid w:val="001105D8"/>
    <w:rsid w:val="001112C6"/>
    <w:rsid w:val="00112699"/>
    <w:rsid w:val="00113700"/>
    <w:rsid w:val="00113ABD"/>
    <w:rsid w:val="001144B6"/>
    <w:rsid w:val="001144BE"/>
    <w:rsid w:val="00115653"/>
    <w:rsid w:val="00115DA8"/>
    <w:rsid w:val="00115DD7"/>
    <w:rsid w:val="00116163"/>
    <w:rsid w:val="001178E4"/>
    <w:rsid w:val="00117FE9"/>
    <w:rsid w:val="001202F7"/>
    <w:rsid w:val="00122A23"/>
    <w:rsid w:val="00123963"/>
    <w:rsid w:val="00123AFC"/>
    <w:rsid w:val="00125101"/>
    <w:rsid w:val="00125E29"/>
    <w:rsid w:val="00130CE5"/>
    <w:rsid w:val="001329E8"/>
    <w:rsid w:val="00133574"/>
    <w:rsid w:val="00134328"/>
    <w:rsid w:val="001346D1"/>
    <w:rsid w:val="00140019"/>
    <w:rsid w:val="001409E6"/>
    <w:rsid w:val="0014164E"/>
    <w:rsid w:val="00141E84"/>
    <w:rsid w:val="00142D5C"/>
    <w:rsid w:val="00143634"/>
    <w:rsid w:val="001451D2"/>
    <w:rsid w:val="0014616A"/>
    <w:rsid w:val="00146630"/>
    <w:rsid w:val="00146B3E"/>
    <w:rsid w:val="00147301"/>
    <w:rsid w:val="00152710"/>
    <w:rsid w:val="00152C03"/>
    <w:rsid w:val="0015367F"/>
    <w:rsid w:val="001541C8"/>
    <w:rsid w:val="001548C8"/>
    <w:rsid w:val="00154E0F"/>
    <w:rsid w:val="00154F61"/>
    <w:rsid w:val="001567E8"/>
    <w:rsid w:val="00157696"/>
    <w:rsid w:val="001608C2"/>
    <w:rsid w:val="00160CB4"/>
    <w:rsid w:val="001612E7"/>
    <w:rsid w:val="0016192F"/>
    <w:rsid w:val="001622A8"/>
    <w:rsid w:val="00165997"/>
    <w:rsid w:val="00166DE3"/>
    <w:rsid w:val="0017147D"/>
    <w:rsid w:val="001718A6"/>
    <w:rsid w:val="00172105"/>
    <w:rsid w:val="00172B31"/>
    <w:rsid w:val="00173100"/>
    <w:rsid w:val="00173BB6"/>
    <w:rsid w:val="00174429"/>
    <w:rsid w:val="00175CF5"/>
    <w:rsid w:val="00175F7C"/>
    <w:rsid w:val="001770C5"/>
    <w:rsid w:val="00177921"/>
    <w:rsid w:val="0018124F"/>
    <w:rsid w:val="00182697"/>
    <w:rsid w:val="001833EC"/>
    <w:rsid w:val="00183835"/>
    <w:rsid w:val="00184196"/>
    <w:rsid w:val="001846E1"/>
    <w:rsid w:val="001851B1"/>
    <w:rsid w:val="00185B6E"/>
    <w:rsid w:val="00186DFC"/>
    <w:rsid w:val="0019025A"/>
    <w:rsid w:val="00190615"/>
    <w:rsid w:val="001909C5"/>
    <w:rsid w:val="00192681"/>
    <w:rsid w:val="00192F3C"/>
    <w:rsid w:val="001942FD"/>
    <w:rsid w:val="0019480A"/>
    <w:rsid w:val="00195076"/>
    <w:rsid w:val="00195079"/>
    <w:rsid w:val="001956EC"/>
    <w:rsid w:val="00197377"/>
    <w:rsid w:val="00197923"/>
    <w:rsid w:val="00197F52"/>
    <w:rsid w:val="001A05ED"/>
    <w:rsid w:val="001A3B5B"/>
    <w:rsid w:val="001A4923"/>
    <w:rsid w:val="001A4EAA"/>
    <w:rsid w:val="001A64EE"/>
    <w:rsid w:val="001A6653"/>
    <w:rsid w:val="001A6B56"/>
    <w:rsid w:val="001B0217"/>
    <w:rsid w:val="001B1F02"/>
    <w:rsid w:val="001B22A2"/>
    <w:rsid w:val="001B2A93"/>
    <w:rsid w:val="001B2E16"/>
    <w:rsid w:val="001B3C1F"/>
    <w:rsid w:val="001B4119"/>
    <w:rsid w:val="001B45BA"/>
    <w:rsid w:val="001B62CA"/>
    <w:rsid w:val="001C071D"/>
    <w:rsid w:val="001C18B0"/>
    <w:rsid w:val="001C3B4D"/>
    <w:rsid w:val="001C4A8D"/>
    <w:rsid w:val="001C6ABA"/>
    <w:rsid w:val="001C723D"/>
    <w:rsid w:val="001C7554"/>
    <w:rsid w:val="001C7E44"/>
    <w:rsid w:val="001D02CD"/>
    <w:rsid w:val="001D15EC"/>
    <w:rsid w:val="001D249E"/>
    <w:rsid w:val="001D5640"/>
    <w:rsid w:val="001D6900"/>
    <w:rsid w:val="001D7C3E"/>
    <w:rsid w:val="001D7F05"/>
    <w:rsid w:val="001E01A5"/>
    <w:rsid w:val="001E06B0"/>
    <w:rsid w:val="001E132D"/>
    <w:rsid w:val="001E1C55"/>
    <w:rsid w:val="001E436B"/>
    <w:rsid w:val="001E798E"/>
    <w:rsid w:val="001F1208"/>
    <w:rsid w:val="001F1604"/>
    <w:rsid w:val="001F244C"/>
    <w:rsid w:val="001F4278"/>
    <w:rsid w:val="001F53B3"/>
    <w:rsid w:val="001F54EB"/>
    <w:rsid w:val="001F692F"/>
    <w:rsid w:val="00200253"/>
    <w:rsid w:val="00200CA5"/>
    <w:rsid w:val="00200E66"/>
    <w:rsid w:val="002018F0"/>
    <w:rsid w:val="00202E06"/>
    <w:rsid w:val="00203257"/>
    <w:rsid w:val="002038E5"/>
    <w:rsid w:val="00206666"/>
    <w:rsid w:val="00206DA5"/>
    <w:rsid w:val="00210290"/>
    <w:rsid w:val="00210BB2"/>
    <w:rsid w:val="00212F6F"/>
    <w:rsid w:val="00213420"/>
    <w:rsid w:val="002134A7"/>
    <w:rsid w:val="00213622"/>
    <w:rsid w:val="002141BF"/>
    <w:rsid w:val="002141F6"/>
    <w:rsid w:val="00215061"/>
    <w:rsid w:val="00215AC0"/>
    <w:rsid w:val="00216B61"/>
    <w:rsid w:val="00216C24"/>
    <w:rsid w:val="00217B55"/>
    <w:rsid w:val="00222208"/>
    <w:rsid w:val="00223738"/>
    <w:rsid w:val="0022490A"/>
    <w:rsid w:val="00225AC4"/>
    <w:rsid w:val="00226BEC"/>
    <w:rsid w:val="00227789"/>
    <w:rsid w:val="00227CBB"/>
    <w:rsid w:val="002332E0"/>
    <w:rsid w:val="00233AFC"/>
    <w:rsid w:val="002344A3"/>
    <w:rsid w:val="0023499C"/>
    <w:rsid w:val="00234E1D"/>
    <w:rsid w:val="00235843"/>
    <w:rsid w:val="00236E42"/>
    <w:rsid w:val="0023703E"/>
    <w:rsid w:val="0023740E"/>
    <w:rsid w:val="00241AE3"/>
    <w:rsid w:val="0024453E"/>
    <w:rsid w:val="00245960"/>
    <w:rsid w:val="00245BA2"/>
    <w:rsid w:val="00245CFD"/>
    <w:rsid w:val="00246CD6"/>
    <w:rsid w:val="002515AF"/>
    <w:rsid w:val="00252563"/>
    <w:rsid w:val="0025267A"/>
    <w:rsid w:val="00252E90"/>
    <w:rsid w:val="002531D9"/>
    <w:rsid w:val="002535A5"/>
    <w:rsid w:val="002536A6"/>
    <w:rsid w:val="002537F6"/>
    <w:rsid w:val="00253D73"/>
    <w:rsid w:val="002558F5"/>
    <w:rsid w:val="00255956"/>
    <w:rsid w:val="00255F99"/>
    <w:rsid w:val="00256D9B"/>
    <w:rsid w:val="00257248"/>
    <w:rsid w:val="0025759A"/>
    <w:rsid w:val="00261BB3"/>
    <w:rsid w:val="00262282"/>
    <w:rsid w:val="002630B0"/>
    <w:rsid w:val="00266C43"/>
    <w:rsid w:val="00267FD4"/>
    <w:rsid w:val="0027069E"/>
    <w:rsid w:val="002711A1"/>
    <w:rsid w:val="0027191C"/>
    <w:rsid w:val="00271EC4"/>
    <w:rsid w:val="002726B3"/>
    <w:rsid w:val="00272B5C"/>
    <w:rsid w:val="002739E2"/>
    <w:rsid w:val="00280A2F"/>
    <w:rsid w:val="00281262"/>
    <w:rsid w:val="00281A75"/>
    <w:rsid w:val="00282467"/>
    <w:rsid w:val="00283969"/>
    <w:rsid w:val="00285BEA"/>
    <w:rsid w:val="00285DC3"/>
    <w:rsid w:val="00287559"/>
    <w:rsid w:val="00287DEC"/>
    <w:rsid w:val="00290481"/>
    <w:rsid w:val="00290C92"/>
    <w:rsid w:val="00294B10"/>
    <w:rsid w:val="002A04A8"/>
    <w:rsid w:val="002A2E08"/>
    <w:rsid w:val="002A2FE4"/>
    <w:rsid w:val="002A33AC"/>
    <w:rsid w:val="002A3662"/>
    <w:rsid w:val="002A771D"/>
    <w:rsid w:val="002A7BD3"/>
    <w:rsid w:val="002B0170"/>
    <w:rsid w:val="002B08E2"/>
    <w:rsid w:val="002B133E"/>
    <w:rsid w:val="002B14F9"/>
    <w:rsid w:val="002B2B10"/>
    <w:rsid w:val="002B2D57"/>
    <w:rsid w:val="002B3301"/>
    <w:rsid w:val="002B512E"/>
    <w:rsid w:val="002B57EE"/>
    <w:rsid w:val="002C0602"/>
    <w:rsid w:val="002C1ECA"/>
    <w:rsid w:val="002C3975"/>
    <w:rsid w:val="002C5164"/>
    <w:rsid w:val="002C524B"/>
    <w:rsid w:val="002C5530"/>
    <w:rsid w:val="002C5E1D"/>
    <w:rsid w:val="002C5E67"/>
    <w:rsid w:val="002C6141"/>
    <w:rsid w:val="002C6D91"/>
    <w:rsid w:val="002C7ED4"/>
    <w:rsid w:val="002D0A72"/>
    <w:rsid w:val="002D1372"/>
    <w:rsid w:val="002D154D"/>
    <w:rsid w:val="002D2106"/>
    <w:rsid w:val="002D3B10"/>
    <w:rsid w:val="002D4132"/>
    <w:rsid w:val="002D4591"/>
    <w:rsid w:val="002D4F5B"/>
    <w:rsid w:val="002D5535"/>
    <w:rsid w:val="002D785B"/>
    <w:rsid w:val="002D7972"/>
    <w:rsid w:val="002E058F"/>
    <w:rsid w:val="002E0B06"/>
    <w:rsid w:val="002E0BF6"/>
    <w:rsid w:val="002E3CC0"/>
    <w:rsid w:val="002E4DC6"/>
    <w:rsid w:val="002E5485"/>
    <w:rsid w:val="002E6D08"/>
    <w:rsid w:val="002E6DC5"/>
    <w:rsid w:val="002F00E9"/>
    <w:rsid w:val="002F0B9C"/>
    <w:rsid w:val="002F0C06"/>
    <w:rsid w:val="002F0D3F"/>
    <w:rsid w:val="002F145A"/>
    <w:rsid w:val="002F19CC"/>
    <w:rsid w:val="002F28F0"/>
    <w:rsid w:val="002F30E8"/>
    <w:rsid w:val="002F4E2B"/>
    <w:rsid w:val="002F587E"/>
    <w:rsid w:val="002F705E"/>
    <w:rsid w:val="00300DBD"/>
    <w:rsid w:val="00301912"/>
    <w:rsid w:val="00301B21"/>
    <w:rsid w:val="00301DBA"/>
    <w:rsid w:val="00302055"/>
    <w:rsid w:val="0030542E"/>
    <w:rsid w:val="0030545D"/>
    <w:rsid w:val="00307B79"/>
    <w:rsid w:val="00311208"/>
    <w:rsid w:val="00311778"/>
    <w:rsid w:val="003118F9"/>
    <w:rsid w:val="003119E4"/>
    <w:rsid w:val="00312193"/>
    <w:rsid w:val="003126F1"/>
    <w:rsid w:val="003143C0"/>
    <w:rsid w:val="00315344"/>
    <w:rsid w:val="00316571"/>
    <w:rsid w:val="0031722B"/>
    <w:rsid w:val="00317418"/>
    <w:rsid w:val="00320600"/>
    <w:rsid w:val="00321D37"/>
    <w:rsid w:val="00323136"/>
    <w:rsid w:val="0032375E"/>
    <w:rsid w:val="003247FB"/>
    <w:rsid w:val="00324E9C"/>
    <w:rsid w:val="00325628"/>
    <w:rsid w:val="0032573E"/>
    <w:rsid w:val="00325A11"/>
    <w:rsid w:val="003266B1"/>
    <w:rsid w:val="003266F2"/>
    <w:rsid w:val="00326CA3"/>
    <w:rsid w:val="003277EF"/>
    <w:rsid w:val="003300E8"/>
    <w:rsid w:val="0033354B"/>
    <w:rsid w:val="00333EE2"/>
    <w:rsid w:val="00334DAF"/>
    <w:rsid w:val="00335259"/>
    <w:rsid w:val="00342883"/>
    <w:rsid w:val="003433E5"/>
    <w:rsid w:val="00343C87"/>
    <w:rsid w:val="00343F2D"/>
    <w:rsid w:val="00346E32"/>
    <w:rsid w:val="00347152"/>
    <w:rsid w:val="00347588"/>
    <w:rsid w:val="00347C78"/>
    <w:rsid w:val="00351C02"/>
    <w:rsid w:val="00352C0E"/>
    <w:rsid w:val="00355BBF"/>
    <w:rsid w:val="00355ED1"/>
    <w:rsid w:val="00360390"/>
    <w:rsid w:val="00361F55"/>
    <w:rsid w:val="00363AAF"/>
    <w:rsid w:val="00363B1C"/>
    <w:rsid w:val="00364AE6"/>
    <w:rsid w:val="00365C6E"/>
    <w:rsid w:val="00365F08"/>
    <w:rsid w:val="00365FA1"/>
    <w:rsid w:val="00366196"/>
    <w:rsid w:val="00366D2C"/>
    <w:rsid w:val="0036765E"/>
    <w:rsid w:val="003702C9"/>
    <w:rsid w:val="003704C3"/>
    <w:rsid w:val="00370697"/>
    <w:rsid w:val="00370B81"/>
    <w:rsid w:val="00371252"/>
    <w:rsid w:val="00372215"/>
    <w:rsid w:val="0037225F"/>
    <w:rsid w:val="00372D85"/>
    <w:rsid w:val="00373D47"/>
    <w:rsid w:val="00374B6D"/>
    <w:rsid w:val="003763D9"/>
    <w:rsid w:val="00376B0A"/>
    <w:rsid w:val="00380F90"/>
    <w:rsid w:val="00381BA8"/>
    <w:rsid w:val="0038459A"/>
    <w:rsid w:val="003849E4"/>
    <w:rsid w:val="00384D69"/>
    <w:rsid w:val="00384D97"/>
    <w:rsid w:val="00385C2B"/>
    <w:rsid w:val="00385D6F"/>
    <w:rsid w:val="00385EF2"/>
    <w:rsid w:val="00386511"/>
    <w:rsid w:val="00386DC6"/>
    <w:rsid w:val="00387647"/>
    <w:rsid w:val="003876D3"/>
    <w:rsid w:val="0039095C"/>
    <w:rsid w:val="0039214C"/>
    <w:rsid w:val="00393992"/>
    <w:rsid w:val="0039438A"/>
    <w:rsid w:val="00397827"/>
    <w:rsid w:val="00397AD9"/>
    <w:rsid w:val="00397C31"/>
    <w:rsid w:val="003A0287"/>
    <w:rsid w:val="003A028D"/>
    <w:rsid w:val="003A055F"/>
    <w:rsid w:val="003A0973"/>
    <w:rsid w:val="003A10EB"/>
    <w:rsid w:val="003A2131"/>
    <w:rsid w:val="003A2A01"/>
    <w:rsid w:val="003A3173"/>
    <w:rsid w:val="003A488C"/>
    <w:rsid w:val="003A4C7B"/>
    <w:rsid w:val="003A5779"/>
    <w:rsid w:val="003A6614"/>
    <w:rsid w:val="003A699C"/>
    <w:rsid w:val="003B1C48"/>
    <w:rsid w:val="003B2141"/>
    <w:rsid w:val="003B3831"/>
    <w:rsid w:val="003B3E75"/>
    <w:rsid w:val="003B4244"/>
    <w:rsid w:val="003C0AE5"/>
    <w:rsid w:val="003C2F0E"/>
    <w:rsid w:val="003C3406"/>
    <w:rsid w:val="003C3679"/>
    <w:rsid w:val="003C4115"/>
    <w:rsid w:val="003C6017"/>
    <w:rsid w:val="003C617D"/>
    <w:rsid w:val="003D1F07"/>
    <w:rsid w:val="003D284D"/>
    <w:rsid w:val="003D3CE5"/>
    <w:rsid w:val="003D40EC"/>
    <w:rsid w:val="003D4DDA"/>
    <w:rsid w:val="003D5642"/>
    <w:rsid w:val="003D6A67"/>
    <w:rsid w:val="003E1301"/>
    <w:rsid w:val="003E1BFE"/>
    <w:rsid w:val="003E2AD0"/>
    <w:rsid w:val="003E2F13"/>
    <w:rsid w:val="003E576E"/>
    <w:rsid w:val="003E7A09"/>
    <w:rsid w:val="003F153A"/>
    <w:rsid w:val="003F2297"/>
    <w:rsid w:val="003F3890"/>
    <w:rsid w:val="003F41BB"/>
    <w:rsid w:val="003F56B9"/>
    <w:rsid w:val="003F6632"/>
    <w:rsid w:val="003F69C5"/>
    <w:rsid w:val="003F776D"/>
    <w:rsid w:val="004009DF"/>
    <w:rsid w:val="004014EA"/>
    <w:rsid w:val="004025F8"/>
    <w:rsid w:val="00404759"/>
    <w:rsid w:val="00404DAC"/>
    <w:rsid w:val="0040600D"/>
    <w:rsid w:val="00406165"/>
    <w:rsid w:val="00406AD7"/>
    <w:rsid w:val="00406B40"/>
    <w:rsid w:val="00406F64"/>
    <w:rsid w:val="00407F7D"/>
    <w:rsid w:val="0041094F"/>
    <w:rsid w:val="00410BEE"/>
    <w:rsid w:val="00411E1F"/>
    <w:rsid w:val="00412FFA"/>
    <w:rsid w:val="00413525"/>
    <w:rsid w:val="00413843"/>
    <w:rsid w:val="004139BD"/>
    <w:rsid w:val="00413E39"/>
    <w:rsid w:val="00414157"/>
    <w:rsid w:val="00414575"/>
    <w:rsid w:val="0041477A"/>
    <w:rsid w:val="00414960"/>
    <w:rsid w:val="00415120"/>
    <w:rsid w:val="00415871"/>
    <w:rsid w:val="00416422"/>
    <w:rsid w:val="00416B54"/>
    <w:rsid w:val="00420076"/>
    <w:rsid w:val="00420A2D"/>
    <w:rsid w:val="00420B93"/>
    <w:rsid w:val="004210FD"/>
    <w:rsid w:val="00422655"/>
    <w:rsid w:val="00422C2C"/>
    <w:rsid w:val="00426615"/>
    <w:rsid w:val="0043020F"/>
    <w:rsid w:val="00432330"/>
    <w:rsid w:val="00432DB0"/>
    <w:rsid w:val="004339BB"/>
    <w:rsid w:val="00433C3D"/>
    <w:rsid w:val="004352C3"/>
    <w:rsid w:val="00436510"/>
    <w:rsid w:val="00436B79"/>
    <w:rsid w:val="00437628"/>
    <w:rsid w:val="00437A45"/>
    <w:rsid w:val="00440F5A"/>
    <w:rsid w:val="00441646"/>
    <w:rsid w:val="00441C89"/>
    <w:rsid w:val="0044214F"/>
    <w:rsid w:val="00443067"/>
    <w:rsid w:val="0044346C"/>
    <w:rsid w:val="0044629A"/>
    <w:rsid w:val="00447B50"/>
    <w:rsid w:val="00450414"/>
    <w:rsid w:val="00450B17"/>
    <w:rsid w:val="00450BEF"/>
    <w:rsid w:val="00450C70"/>
    <w:rsid w:val="00451FAB"/>
    <w:rsid w:val="004526BC"/>
    <w:rsid w:val="0045424D"/>
    <w:rsid w:val="00455D12"/>
    <w:rsid w:val="00456F40"/>
    <w:rsid w:val="00460275"/>
    <w:rsid w:val="004607BB"/>
    <w:rsid w:val="00460ABB"/>
    <w:rsid w:val="00460C7A"/>
    <w:rsid w:val="00460FC9"/>
    <w:rsid w:val="00461669"/>
    <w:rsid w:val="00461A1C"/>
    <w:rsid w:val="0046201A"/>
    <w:rsid w:val="0046227B"/>
    <w:rsid w:val="0046307F"/>
    <w:rsid w:val="0046311F"/>
    <w:rsid w:val="0046371D"/>
    <w:rsid w:val="00463881"/>
    <w:rsid w:val="004645B8"/>
    <w:rsid w:val="00465B10"/>
    <w:rsid w:val="00466519"/>
    <w:rsid w:val="00466709"/>
    <w:rsid w:val="00470769"/>
    <w:rsid w:val="00470C27"/>
    <w:rsid w:val="00471479"/>
    <w:rsid w:val="004731F0"/>
    <w:rsid w:val="0047465C"/>
    <w:rsid w:val="00474C5F"/>
    <w:rsid w:val="00474E32"/>
    <w:rsid w:val="00475E6B"/>
    <w:rsid w:val="0047728B"/>
    <w:rsid w:val="004772F8"/>
    <w:rsid w:val="004822A1"/>
    <w:rsid w:val="00482FC8"/>
    <w:rsid w:val="0048636B"/>
    <w:rsid w:val="00486516"/>
    <w:rsid w:val="00487E23"/>
    <w:rsid w:val="00492489"/>
    <w:rsid w:val="004929C1"/>
    <w:rsid w:val="00493C13"/>
    <w:rsid w:val="004946B8"/>
    <w:rsid w:val="00494A39"/>
    <w:rsid w:val="00495597"/>
    <w:rsid w:val="00495CDD"/>
    <w:rsid w:val="004960E2"/>
    <w:rsid w:val="00496E32"/>
    <w:rsid w:val="004A0FBE"/>
    <w:rsid w:val="004A1326"/>
    <w:rsid w:val="004A2E6B"/>
    <w:rsid w:val="004A3871"/>
    <w:rsid w:val="004A4D82"/>
    <w:rsid w:val="004A5989"/>
    <w:rsid w:val="004A6C53"/>
    <w:rsid w:val="004B11B3"/>
    <w:rsid w:val="004B1CD0"/>
    <w:rsid w:val="004B242A"/>
    <w:rsid w:val="004B2A2F"/>
    <w:rsid w:val="004B32D1"/>
    <w:rsid w:val="004B37ED"/>
    <w:rsid w:val="004B3DD6"/>
    <w:rsid w:val="004B4341"/>
    <w:rsid w:val="004B6E82"/>
    <w:rsid w:val="004C09AC"/>
    <w:rsid w:val="004C0FA1"/>
    <w:rsid w:val="004C191C"/>
    <w:rsid w:val="004C4A4D"/>
    <w:rsid w:val="004C4C6B"/>
    <w:rsid w:val="004C5C65"/>
    <w:rsid w:val="004C64F8"/>
    <w:rsid w:val="004C762D"/>
    <w:rsid w:val="004D0107"/>
    <w:rsid w:val="004D02D0"/>
    <w:rsid w:val="004D03E1"/>
    <w:rsid w:val="004D1C9A"/>
    <w:rsid w:val="004D2D14"/>
    <w:rsid w:val="004D2FFE"/>
    <w:rsid w:val="004D5183"/>
    <w:rsid w:val="004D51FE"/>
    <w:rsid w:val="004D56D2"/>
    <w:rsid w:val="004D78E2"/>
    <w:rsid w:val="004D7BEF"/>
    <w:rsid w:val="004E014D"/>
    <w:rsid w:val="004E14C6"/>
    <w:rsid w:val="004E1EE2"/>
    <w:rsid w:val="004E2857"/>
    <w:rsid w:val="004E31C3"/>
    <w:rsid w:val="004E3456"/>
    <w:rsid w:val="004E35E4"/>
    <w:rsid w:val="004E49F4"/>
    <w:rsid w:val="004E5BCF"/>
    <w:rsid w:val="004E71B4"/>
    <w:rsid w:val="004F1420"/>
    <w:rsid w:val="004F1BC1"/>
    <w:rsid w:val="004F4DD8"/>
    <w:rsid w:val="004F5E2F"/>
    <w:rsid w:val="004F6BE1"/>
    <w:rsid w:val="004F7597"/>
    <w:rsid w:val="00501B17"/>
    <w:rsid w:val="00501F32"/>
    <w:rsid w:val="00501FCF"/>
    <w:rsid w:val="005038F1"/>
    <w:rsid w:val="005040D4"/>
    <w:rsid w:val="00504C32"/>
    <w:rsid w:val="00505220"/>
    <w:rsid w:val="00507406"/>
    <w:rsid w:val="0051035A"/>
    <w:rsid w:val="005116FB"/>
    <w:rsid w:val="00511B17"/>
    <w:rsid w:val="00514C81"/>
    <w:rsid w:val="00515D70"/>
    <w:rsid w:val="00515EAD"/>
    <w:rsid w:val="0051722C"/>
    <w:rsid w:val="00517790"/>
    <w:rsid w:val="005177E0"/>
    <w:rsid w:val="0052083C"/>
    <w:rsid w:val="0052262E"/>
    <w:rsid w:val="005227DF"/>
    <w:rsid w:val="00523529"/>
    <w:rsid w:val="00524CE7"/>
    <w:rsid w:val="00525594"/>
    <w:rsid w:val="005257B0"/>
    <w:rsid w:val="00525A09"/>
    <w:rsid w:val="00525F73"/>
    <w:rsid w:val="005261CB"/>
    <w:rsid w:val="0052702B"/>
    <w:rsid w:val="00527D09"/>
    <w:rsid w:val="005309A4"/>
    <w:rsid w:val="00531174"/>
    <w:rsid w:val="00533E80"/>
    <w:rsid w:val="00534FE7"/>
    <w:rsid w:val="00535923"/>
    <w:rsid w:val="00535DC7"/>
    <w:rsid w:val="00537AAA"/>
    <w:rsid w:val="00540457"/>
    <w:rsid w:val="00543317"/>
    <w:rsid w:val="00544772"/>
    <w:rsid w:val="00544D7B"/>
    <w:rsid w:val="00546226"/>
    <w:rsid w:val="0054653F"/>
    <w:rsid w:val="005470EA"/>
    <w:rsid w:val="005509AE"/>
    <w:rsid w:val="005515C8"/>
    <w:rsid w:val="00551631"/>
    <w:rsid w:val="00551F92"/>
    <w:rsid w:val="00552715"/>
    <w:rsid w:val="00553AD0"/>
    <w:rsid w:val="005541BA"/>
    <w:rsid w:val="005546D2"/>
    <w:rsid w:val="00555CF3"/>
    <w:rsid w:val="005562C7"/>
    <w:rsid w:val="0055767E"/>
    <w:rsid w:val="00560A43"/>
    <w:rsid w:val="00560F20"/>
    <w:rsid w:val="00563CF1"/>
    <w:rsid w:val="005646EE"/>
    <w:rsid w:val="005654CC"/>
    <w:rsid w:val="00565707"/>
    <w:rsid w:val="0056711E"/>
    <w:rsid w:val="00567882"/>
    <w:rsid w:val="00567CFA"/>
    <w:rsid w:val="00567F36"/>
    <w:rsid w:val="00570733"/>
    <w:rsid w:val="00570824"/>
    <w:rsid w:val="00570EE3"/>
    <w:rsid w:val="00573E40"/>
    <w:rsid w:val="00575204"/>
    <w:rsid w:val="005758EB"/>
    <w:rsid w:val="00576F49"/>
    <w:rsid w:val="00582756"/>
    <w:rsid w:val="00582B82"/>
    <w:rsid w:val="00582DDE"/>
    <w:rsid w:val="0058506B"/>
    <w:rsid w:val="00585FE4"/>
    <w:rsid w:val="0058683B"/>
    <w:rsid w:val="00587E90"/>
    <w:rsid w:val="005904D2"/>
    <w:rsid w:val="005907EC"/>
    <w:rsid w:val="00590EC7"/>
    <w:rsid w:val="00593461"/>
    <w:rsid w:val="00595618"/>
    <w:rsid w:val="00597247"/>
    <w:rsid w:val="005975D1"/>
    <w:rsid w:val="005A0AD3"/>
    <w:rsid w:val="005A1564"/>
    <w:rsid w:val="005A1D91"/>
    <w:rsid w:val="005A2524"/>
    <w:rsid w:val="005A2662"/>
    <w:rsid w:val="005A29CB"/>
    <w:rsid w:val="005A2D7E"/>
    <w:rsid w:val="005A302C"/>
    <w:rsid w:val="005A4456"/>
    <w:rsid w:val="005A4A91"/>
    <w:rsid w:val="005A5450"/>
    <w:rsid w:val="005A77F6"/>
    <w:rsid w:val="005A799D"/>
    <w:rsid w:val="005B108D"/>
    <w:rsid w:val="005B1EBD"/>
    <w:rsid w:val="005B2E03"/>
    <w:rsid w:val="005B339B"/>
    <w:rsid w:val="005B3878"/>
    <w:rsid w:val="005B513E"/>
    <w:rsid w:val="005B53DC"/>
    <w:rsid w:val="005B720C"/>
    <w:rsid w:val="005B7E73"/>
    <w:rsid w:val="005C0988"/>
    <w:rsid w:val="005C0B4C"/>
    <w:rsid w:val="005C3105"/>
    <w:rsid w:val="005C38F8"/>
    <w:rsid w:val="005C4ED5"/>
    <w:rsid w:val="005C5A78"/>
    <w:rsid w:val="005C66FA"/>
    <w:rsid w:val="005C6D63"/>
    <w:rsid w:val="005C6DC4"/>
    <w:rsid w:val="005C72DF"/>
    <w:rsid w:val="005C739D"/>
    <w:rsid w:val="005C7EE2"/>
    <w:rsid w:val="005D009A"/>
    <w:rsid w:val="005D11EE"/>
    <w:rsid w:val="005D17AB"/>
    <w:rsid w:val="005D199A"/>
    <w:rsid w:val="005D3019"/>
    <w:rsid w:val="005D4A5B"/>
    <w:rsid w:val="005D507A"/>
    <w:rsid w:val="005D5A35"/>
    <w:rsid w:val="005D6C1D"/>
    <w:rsid w:val="005D7230"/>
    <w:rsid w:val="005E05DC"/>
    <w:rsid w:val="005E2970"/>
    <w:rsid w:val="005E3D84"/>
    <w:rsid w:val="005E476D"/>
    <w:rsid w:val="005E4BBF"/>
    <w:rsid w:val="005E63E6"/>
    <w:rsid w:val="005E6957"/>
    <w:rsid w:val="005E6E52"/>
    <w:rsid w:val="005E6FB3"/>
    <w:rsid w:val="005E7048"/>
    <w:rsid w:val="005E7219"/>
    <w:rsid w:val="005F019B"/>
    <w:rsid w:val="005F170B"/>
    <w:rsid w:val="005F2094"/>
    <w:rsid w:val="005F2B41"/>
    <w:rsid w:val="005F43B2"/>
    <w:rsid w:val="005F45CD"/>
    <w:rsid w:val="005F6B09"/>
    <w:rsid w:val="005F705E"/>
    <w:rsid w:val="006024DA"/>
    <w:rsid w:val="006028DE"/>
    <w:rsid w:val="006030CF"/>
    <w:rsid w:val="00604A89"/>
    <w:rsid w:val="00606B8C"/>
    <w:rsid w:val="006072C4"/>
    <w:rsid w:val="00607508"/>
    <w:rsid w:val="006075B6"/>
    <w:rsid w:val="00610324"/>
    <w:rsid w:val="0061099A"/>
    <w:rsid w:val="00610A34"/>
    <w:rsid w:val="0061173C"/>
    <w:rsid w:val="00611BFF"/>
    <w:rsid w:val="00613FDF"/>
    <w:rsid w:val="006145DD"/>
    <w:rsid w:val="0061476F"/>
    <w:rsid w:val="006154B1"/>
    <w:rsid w:val="0061619A"/>
    <w:rsid w:val="0061631F"/>
    <w:rsid w:val="006163AB"/>
    <w:rsid w:val="00616C4C"/>
    <w:rsid w:val="00617656"/>
    <w:rsid w:val="00617CBA"/>
    <w:rsid w:val="006202BC"/>
    <w:rsid w:val="006206A5"/>
    <w:rsid w:val="00620D80"/>
    <w:rsid w:val="00620F06"/>
    <w:rsid w:val="00621DF5"/>
    <w:rsid w:val="0062221B"/>
    <w:rsid w:val="00624B17"/>
    <w:rsid w:val="006253B2"/>
    <w:rsid w:val="00625866"/>
    <w:rsid w:val="00626484"/>
    <w:rsid w:val="0062659F"/>
    <w:rsid w:val="006277D2"/>
    <w:rsid w:val="00627882"/>
    <w:rsid w:val="00627AAE"/>
    <w:rsid w:val="00631156"/>
    <w:rsid w:val="006325FD"/>
    <w:rsid w:val="00632662"/>
    <w:rsid w:val="00632ADB"/>
    <w:rsid w:val="00632CB1"/>
    <w:rsid w:val="00632CC3"/>
    <w:rsid w:val="00633A89"/>
    <w:rsid w:val="00634A14"/>
    <w:rsid w:val="00636DFC"/>
    <w:rsid w:val="006373FC"/>
    <w:rsid w:val="00640557"/>
    <w:rsid w:val="006408A7"/>
    <w:rsid w:val="00640BF2"/>
    <w:rsid w:val="006413B7"/>
    <w:rsid w:val="006422C0"/>
    <w:rsid w:val="0064445C"/>
    <w:rsid w:val="006449B5"/>
    <w:rsid w:val="00644F18"/>
    <w:rsid w:val="00646A41"/>
    <w:rsid w:val="00646D96"/>
    <w:rsid w:val="006476BF"/>
    <w:rsid w:val="00651235"/>
    <w:rsid w:val="006517A3"/>
    <w:rsid w:val="00651F52"/>
    <w:rsid w:val="006521B4"/>
    <w:rsid w:val="006522F9"/>
    <w:rsid w:val="006527C1"/>
    <w:rsid w:val="00652BBB"/>
    <w:rsid w:val="0065395C"/>
    <w:rsid w:val="00653A6B"/>
    <w:rsid w:val="006548AD"/>
    <w:rsid w:val="00654AD1"/>
    <w:rsid w:val="00656993"/>
    <w:rsid w:val="00656FCE"/>
    <w:rsid w:val="006571DA"/>
    <w:rsid w:val="00657FA5"/>
    <w:rsid w:val="006603A7"/>
    <w:rsid w:val="00660FBD"/>
    <w:rsid w:val="006636F8"/>
    <w:rsid w:val="006645BC"/>
    <w:rsid w:val="00664AEC"/>
    <w:rsid w:val="00665585"/>
    <w:rsid w:val="006676BD"/>
    <w:rsid w:val="0067119F"/>
    <w:rsid w:val="006731CF"/>
    <w:rsid w:val="00673A5E"/>
    <w:rsid w:val="00675ABA"/>
    <w:rsid w:val="0067668E"/>
    <w:rsid w:val="00676A13"/>
    <w:rsid w:val="00677C71"/>
    <w:rsid w:val="00677DD4"/>
    <w:rsid w:val="00677F51"/>
    <w:rsid w:val="006801E6"/>
    <w:rsid w:val="006805D8"/>
    <w:rsid w:val="00680AE4"/>
    <w:rsid w:val="0068275A"/>
    <w:rsid w:val="00683E47"/>
    <w:rsid w:val="006848C9"/>
    <w:rsid w:val="006848D0"/>
    <w:rsid w:val="00684DE4"/>
    <w:rsid w:val="00685424"/>
    <w:rsid w:val="00687FDE"/>
    <w:rsid w:val="006920F7"/>
    <w:rsid w:val="006927E4"/>
    <w:rsid w:val="00692B76"/>
    <w:rsid w:val="00694E7A"/>
    <w:rsid w:val="006964BB"/>
    <w:rsid w:val="00696EAE"/>
    <w:rsid w:val="006978B3"/>
    <w:rsid w:val="006A3BE6"/>
    <w:rsid w:val="006A54D5"/>
    <w:rsid w:val="006A562D"/>
    <w:rsid w:val="006A565E"/>
    <w:rsid w:val="006A5961"/>
    <w:rsid w:val="006A5E89"/>
    <w:rsid w:val="006A6C2C"/>
    <w:rsid w:val="006A76D5"/>
    <w:rsid w:val="006B0D79"/>
    <w:rsid w:val="006B12BB"/>
    <w:rsid w:val="006B1914"/>
    <w:rsid w:val="006B2709"/>
    <w:rsid w:val="006B54B6"/>
    <w:rsid w:val="006B61E3"/>
    <w:rsid w:val="006B71E2"/>
    <w:rsid w:val="006C10C9"/>
    <w:rsid w:val="006C15F2"/>
    <w:rsid w:val="006C2D0B"/>
    <w:rsid w:val="006C3FB7"/>
    <w:rsid w:val="006D13EB"/>
    <w:rsid w:val="006D1493"/>
    <w:rsid w:val="006D1A3F"/>
    <w:rsid w:val="006D3DC7"/>
    <w:rsid w:val="006D55DD"/>
    <w:rsid w:val="006D5A4A"/>
    <w:rsid w:val="006D6DA6"/>
    <w:rsid w:val="006D70FA"/>
    <w:rsid w:val="006D71D9"/>
    <w:rsid w:val="006D73FC"/>
    <w:rsid w:val="006D7429"/>
    <w:rsid w:val="006E068E"/>
    <w:rsid w:val="006E1201"/>
    <w:rsid w:val="006E183B"/>
    <w:rsid w:val="006E300E"/>
    <w:rsid w:val="006E31C1"/>
    <w:rsid w:val="006E41A5"/>
    <w:rsid w:val="006F1274"/>
    <w:rsid w:val="006F143C"/>
    <w:rsid w:val="006F2D22"/>
    <w:rsid w:val="006F3624"/>
    <w:rsid w:val="006F36D9"/>
    <w:rsid w:val="006F3B63"/>
    <w:rsid w:val="006F4243"/>
    <w:rsid w:val="006F50EF"/>
    <w:rsid w:val="006F5B34"/>
    <w:rsid w:val="006F7AD7"/>
    <w:rsid w:val="006F7E2D"/>
    <w:rsid w:val="00700503"/>
    <w:rsid w:val="00701811"/>
    <w:rsid w:val="00701A52"/>
    <w:rsid w:val="00701C95"/>
    <w:rsid w:val="0070344A"/>
    <w:rsid w:val="00703959"/>
    <w:rsid w:val="007041E4"/>
    <w:rsid w:val="00704A64"/>
    <w:rsid w:val="00704CB8"/>
    <w:rsid w:val="00706C99"/>
    <w:rsid w:val="0071047A"/>
    <w:rsid w:val="00711D6A"/>
    <w:rsid w:val="0071260F"/>
    <w:rsid w:val="00713C1A"/>
    <w:rsid w:val="00714761"/>
    <w:rsid w:val="007151E9"/>
    <w:rsid w:val="00715A5B"/>
    <w:rsid w:val="00716E24"/>
    <w:rsid w:val="00717FE4"/>
    <w:rsid w:val="007215CC"/>
    <w:rsid w:val="00721697"/>
    <w:rsid w:val="007227BD"/>
    <w:rsid w:val="00722EFA"/>
    <w:rsid w:val="007235AF"/>
    <w:rsid w:val="00723DA9"/>
    <w:rsid w:val="00724329"/>
    <w:rsid w:val="0072785B"/>
    <w:rsid w:val="00727930"/>
    <w:rsid w:val="0073045C"/>
    <w:rsid w:val="00731634"/>
    <w:rsid w:val="00732E61"/>
    <w:rsid w:val="007338BB"/>
    <w:rsid w:val="00734EC8"/>
    <w:rsid w:val="0073584D"/>
    <w:rsid w:val="00736BD0"/>
    <w:rsid w:val="00736F97"/>
    <w:rsid w:val="0074197E"/>
    <w:rsid w:val="00745296"/>
    <w:rsid w:val="007468D6"/>
    <w:rsid w:val="00746D2E"/>
    <w:rsid w:val="0074742D"/>
    <w:rsid w:val="00747A53"/>
    <w:rsid w:val="00747B2F"/>
    <w:rsid w:val="007500FB"/>
    <w:rsid w:val="00752C38"/>
    <w:rsid w:val="007536BC"/>
    <w:rsid w:val="007538F6"/>
    <w:rsid w:val="00753FBB"/>
    <w:rsid w:val="00755505"/>
    <w:rsid w:val="007568C7"/>
    <w:rsid w:val="00757BE1"/>
    <w:rsid w:val="007602FF"/>
    <w:rsid w:val="007604A6"/>
    <w:rsid w:val="00760A62"/>
    <w:rsid w:val="00763C74"/>
    <w:rsid w:val="00764B93"/>
    <w:rsid w:val="0076538C"/>
    <w:rsid w:val="007659B5"/>
    <w:rsid w:val="00765FB9"/>
    <w:rsid w:val="007661C7"/>
    <w:rsid w:val="007665A6"/>
    <w:rsid w:val="007667D1"/>
    <w:rsid w:val="00767055"/>
    <w:rsid w:val="00767293"/>
    <w:rsid w:val="007672A1"/>
    <w:rsid w:val="0076781D"/>
    <w:rsid w:val="00770347"/>
    <w:rsid w:val="007704AD"/>
    <w:rsid w:val="00770A68"/>
    <w:rsid w:val="007712EC"/>
    <w:rsid w:val="00771645"/>
    <w:rsid w:val="00771934"/>
    <w:rsid w:val="00771C9C"/>
    <w:rsid w:val="00775B54"/>
    <w:rsid w:val="00775B92"/>
    <w:rsid w:val="007772A7"/>
    <w:rsid w:val="0077744D"/>
    <w:rsid w:val="0077787B"/>
    <w:rsid w:val="00777932"/>
    <w:rsid w:val="007817AA"/>
    <w:rsid w:val="00781A63"/>
    <w:rsid w:val="007820CB"/>
    <w:rsid w:val="00782A7F"/>
    <w:rsid w:val="00782FAF"/>
    <w:rsid w:val="00785974"/>
    <w:rsid w:val="00787F18"/>
    <w:rsid w:val="00791532"/>
    <w:rsid w:val="007917A3"/>
    <w:rsid w:val="0079205E"/>
    <w:rsid w:val="007929FF"/>
    <w:rsid w:val="00793640"/>
    <w:rsid w:val="00793670"/>
    <w:rsid w:val="00793D8A"/>
    <w:rsid w:val="00795218"/>
    <w:rsid w:val="0079579B"/>
    <w:rsid w:val="00797337"/>
    <w:rsid w:val="00797397"/>
    <w:rsid w:val="00797EB6"/>
    <w:rsid w:val="007A0733"/>
    <w:rsid w:val="007A0BD3"/>
    <w:rsid w:val="007A112F"/>
    <w:rsid w:val="007A2845"/>
    <w:rsid w:val="007A4597"/>
    <w:rsid w:val="007A4817"/>
    <w:rsid w:val="007A63FC"/>
    <w:rsid w:val="007A7692"/>
    <w:rsid w:val="007B0D67"/>
    <w:rsid w:val="007B1146"/>
    <w:rsid w:val="007B21E4"/>
    <w:rsid w:val="007B240B"/>
    <w:rsid w:val="007B3085"/>
    <w:rsid w:val="007B333F"/>
    <w:rsid w:val="007B35E8"/>
    <w:rsid w:val="007B61A8"/>
    <w:rsid w:val="007B677D"/>
    <w:rsid w:val="007B75A3"/>
    <w:rsid w:val="007B7CC7"/>
    <w:rsid w:val="007C1ECF"/>
    <w:rsid w:val="007C3AE3"/>
    <w:rsid w:val="007C4227"/>
    <w:rsid w:val="007C49C9"/>
    <w:rsid w:val="007C513E"/>
    <w:rsid w:val="007C51BF"/>
    <w:rsid w:val="007C5286"/>
    <w:rsid w:val="007C5935"/>
    <w:rsid w:val="007C6590"/>
    <w:rsid w:val="007C6918"/>
    <w:rsid w:val="007D06D8"/>
    <w:rsid w:val="007D71F5"/>
    <w:rsid w:val="007D7372"/>
    <w:rsid w:val="007E0209"/>
    <w:rsid w:val="007E0710"/>
    <w:rsid w:val="007E0FD4"/>
    <w:rsid w:val="007E11F0"/>
    <w:rsid w:val="007E1563"/>
    <w:rsid w:val="007E65B9"/>
    <w:rsid w:val="007F0E16"/>
    <w:rsid w:val="007F135F"/>
    <w:rsid w:val="007F1528"/>
    <w:rsid w:val="007F1BA6"/>
    <w:rsid w:val="007F1BA8"/>
    <w:rsid w:val="007F23C3"/>
    <w:rsid w:val="007F2995"/>
    <w:rsid w:val="007F30E3"/>
    <w:rsid w:val="007F3404"/>
    <w:rsid w:val="007F5129"/>
    <w:rsid w:val="007F5347"/>
    <w:rsid w:val="007F6B7E"/>
    <w:rsid w:val="007F7FC8"/>
    <w:rsid w:val="00800976"/>
    <w:rsid w:val="00800A2E"/>
    <w:rsid w:val="00800EC6"/>
    <w:rsid w:val="008011FF"/>
    <w:rsid w:val="00801514"/>
    <w:rsid w:val="008018F7"/>
    <w:rsid w:val="00803300"/>
    <w:rsid w:val="0080454F"/>
    <w:rsid w:val="008052E3"/>
    <w:rsid w:val="00805AA5"/>
    <w:rsid w:val="008074D8"/>
    <w:rsid w:val="00807AF1"/>
    <w:rsid w:val="00807BFA"/>
    <w:rsid w:val="00807DE6"/>
    <w:rsid w:val="008104CF"/>
    <w:rsid w:val="008129CC"/>
    <w:rsid w:val="00813A95"/>
    <w:rsid w:val="008151F1"/>
    <w:rsid w:val="00815D68"/>
    <w:rsid w:val="0081635D"/>
    <w:rsid w:val="00816958"/>
    <w:rsid w:val="00816BD7"/>
    <w:rsid w:val="00817647"/>
    <w:rsid w:val="00817D08"/>
    <w:rsid w:val="00820B8A"/>
    <w:rsid w:val="00820FC4"/>
    <w:rsid w:val="00821D92"/>
    <w:rsid w:val="00822AF9"/>
    <w:rsid w:val="0082364F"/>
    <w:rsid w:val="00823EA6"/>
    <w:rsid w:val="00824614"/>
    <w:rsid w:val="008247B6"/>
    <w:rsid w:val="00824CFC"/>
    <w:rsid w:val="0082566E"/>
    <w:rsid w:val="00826286"/>
    <w:rsid w:val="00827445"/>
    <w:rsid w:val="00827ED8"/>
    <w:rsid w:val="00831277"/>
    <w:rsid w:val="0083223A"/>
    <w:rsid w:val="0083339C"/>
    <w:rsid w:val="00833EE4"/>
    <w:rsid w:val="00834CDF"/>
    <w:rsid w:val="00834E0A"/>
    <w:rsid w:val="00835DD4"/>
    <w:rsid w:val="00835F29"/>
    <w:rsid w:val="0083661A"/>
    <w:rsid w:val="00836ADE"/>
    <w:rsid w:val="00836F6E"/>
    <w:rsid w:val="008376EF"/>
    <w:rsid w:val="0084166E"/>
    <w:rsid w:val="00841F62"/>
    <w:rsid w:val="008427D2"/>
    <w:rsid w:val="00846C4B"/>
    <w:rsid w:val="008472AF"/>
    <w:rsid w:val="0085058F"/>
    <w:rsid w:val="00851449"/>
    <w:rsid w:val="008521E3"/>
    <w:rsid w:val="00852501"/>
    <w:rsid w:val="008526DD"/>
    <w:rsid w:val="008533DC"/>
    <w:rsid w:val="00853F30"/>
    <w:rsid w:val="0085635A"/>
    <w:rsid w:val="00857E09"/>
    <w:rsid w:val="0086009D"/>
    <w:rsid w:val="008616E7"/>
    <w:rsid w:val="00861DF1"/>
    <w:rsid w:val="00861F40"/>
    <w:rsid w:val="00862EBF"/>
    <w:rsid w:val="00862F15"/>
    <w:rsid w:val="0086352A"/>
    <w:rsid w:val="00864449"/>
    <w:rsid w:val="00864A8C"/>
    <w:rsid w:val="00865A67"/>
    <w:rsid w:val="00865ACF"/>
    <w:rsid w:val="008673E7"/>
    <w:rsid w:val="008677E0"/>
    <w:rsid w:val="00870A21"/>
    <w:rsid w:val="008726EA"/>
    <w:rsid w:val="00872871"/>
    <w:rsid w:val="00872A32"/>
    <w:rsid w:val="00873DA0"/>
    <w:rsid w:val="0087581E"/>
    <w:rsid w:val="00876D7C"/>
    <w:rsid w:val="00876ECD"/>
    <w:rsid w:val="00877BA4"/>
    <w:rsid w:val="00880A98"/>
    <w:rsid w:val="00881407"/>
    <w:rsid w:val="0088322B"/>
    <w:rsid w:val="00885396"/>
    <w:rsid w:val="00890066"/>
    <w:rsid w:val="00890B28"/>
    <w:rsid w:val="00891B37"/>
    <w:rsid w:val="00891E20"/>
    <w:rsid w:val="00893C9F"/>
    <w:rsid w:val="00894175"/>
    <w:rsid w:val="00894B3B"/>
    <w:rsid w:val="00894E8B"/>
    <w:rsid w:val="00896847"/>
    <w:rsid w:val="0089798E"/>
    <w:rsid w:val="00897A4F"/>
    <w:rsid w:val="00897B81"/>
    <w:rsid w:val="008A1B20"/>
    <w:rsid w:val="008A23E6"/>
    <w:rsid w:val="008A2404"/>
    <w:rsid w:val="008A27DD"/>
    <w:rsid w:val="008A7158"/>
    <w:rsid w:val="008A7896"/>
    <w:rsid w:val="008B0FB9"/>
    <w:rsid w:val="008B1FC0"/>
    <w:rsid w:val="008B599B"/>
    <w:rsid w:val="008B5CB9"/>
    <w:rsid w:val="008B5CD6"/>
    <w:rsid w:val="008B61CB"/>
    <w:rsid w:val="008B7F89"/>
    <w:rsid w:val="008C018D"/>
    <w:rsid w:val="008C0BF1"/>
    <w:rsid w:val="008C0DA4"/>
    <w:rsid w:val="008C0E53"/>
    <w:rsid w:val="008C2377"/>
    <w:rsid w:val="008C4051"/>
    <w:rsid w:val="008C5B65"/>
    <w:rsid w:val="008D019E"/>
    <w:rsid w:val="008D030F"/>
    <w:rsid w:val="008D07F3"/>
    <w:rsid w:val="008D0B42"/>
    <w:rsid w:val="008D1308"/>
    <w:rsid w:val="008D162D"/>
    <w:rsid w:val="008D2604"/>
    <w:rsid w:val="008D2654"/>
    <w:rsid w:val="008D622F"/>
    <w:rsid w:val="008D6FCD"/>
    <w:rsid w:val="008D71EA"/>
    <w:rsid w:val="008D7476"/>
    <w:rsid w:val="008D7A12"/>
    <w:rsid w:val="008E1F70"/>
    <w:rsid w:val="008E3A9A"/>
    <w:rsid w:val="008E421B"/>
    <w:rsid w:val="008E4596"/>
    <w:rsid w:val="008E4801"/>
    <w:rsid w:val="008E5BEC"/>
    <w:rsid w:val="008E5C59"/>
    <w:rsid w:val="008E5E12"/>
    <w:rsid w:val="008E5E5E"/>
    <w:rsid w:val="008E691E"/>
    <w:rsid w:val="008E71C0"/>
    <w:rsid w:val="008F01F7"/>
    <w:rsid w:val="008F0615"/>
    <w:rsid w:val="008F13FC"/>
    <w:rsid w:val="008F1BBB"/>
    <w:rsid w:val="008F2285"/>
    <w:rsid w:val="008F4108"/>
    <w:rsid w:val="008F4420"/>
    <w:rsid w:val="008F464B"/>
    <w:rsid w:val="008F4A48"/>
    <w:rsid w:val="008F4EB1"/>
    <w:rsid w:val="008F6E7E"/>
    <w:rsid w:val="008F7629"/>
    <w:rsid w:val="008F768C"/>
    <w:rsid w:val="008F7DA0"/>
    <w:rsid w:val="009008F1"/>
    <w:rsid w:val="00900FF5"/>
    <w:rsid w:val="00902519"/>
    <w:rsid w:val="00903B5E"/>
    <w:rsid w:val="00903E33"/>
    <w:rsid w:val="009058B1"/>
    <w:rsid w:val="00906446"/>
    <w:rsid w:val="0091135D"/>
    <w:rsid w:val="00912593"/>
    <w:rsid w:val="009137DB"/>
    <w:rsid w:val="00914C3B"/>
    <w:rsid w:val="0091588D"/>
    <w:rsid w:val="00916F62"/>
    <w:rsid w:val="009174B9"/>
    <w:rsid w:val="00920376"/>
    <w:rsid w:val="0092070C"/>
    <w:rsid w:val="0092198B"/>
    <w:rsid w:val="009252B2"/>
    <w:rsid w:val="00926967"/>
    <w:rsid w:val="009275F6"/>
    <w:rsid w:val="009303C9"/>
    <w:rsid w:val="00930C25"/>
    <w:rsid w:val="00931656"/>
    <w:rsid w:val="00934471"/>
    <w:rsid w:val="00934F17"/>
    <w:rsid w:val="0093533D"/>
    <w:rsid w:val="00935663"/>
    <w:rsid w:val="00935B1B"/>
    <w:rsid w:val="00937360"/>
    <w:rsid w:val="00937A65"/>
    <w:rsid w:val="0094168B"/>
    <w:rsid w:val="009421AF"/>
    <w:rsid w:val="0094248F"/>
    <w:rsid w:val="00943664"/>
    <w:rsid w:val="00946B5C"/>
    <w:rsid w:val="00947429"/>
    <w:rsid w:val="00950261"/>
    <w:rsid w:val="00950333"/>
    <w:rsid w:val="00950F72"/>
    <w:rsid w:val="00951ED3"/>
    <w:rsid w:val="009537BA"/>
    <w:rsid w:val="00953A51"/>
    <w:rsid w:val="00955CFE"/>
    <w:rsid w:val="00957A63"/>
    <w:rsid w:val="00960A73"/>
    <w:rsid w:val="00962EED"/>
    <w:rsid w:val="00963023"/>
    <w:rsid w:val="00963780"/>
    <w:rsid w:val="00964253"/>
    <w:rsid w:val="009646A5"/>
    <w:rsid w:val="0096567D"/>
    <w:rsid w:val="00965743"/>
    <w:rsid w:val="00965E8D"/>
    <w:rsid w:val="00966320"/>
    <w:rsid w:val="00966626"/>
    <w:rsid w:val="0096774B"/>
    <w:rsid w:val="00967F55"/>
    <w:rsid w:val="00971031"/>
    <w:rsid w:val="00971149"/>
    <w:rsid w:val="00971E7E"/>
    <w:rsid w:val="009726EB"/>
    <w:rsid w:val="00974C6C"/>
    <w:rsid w:val="00975BEF"/>
    <w:rsid w:val="00976CCA"/>
    <w:rsid w:val="0098048D"/>
    <w:rsid w:val="009804B7"/>
    <w:rsid w:val="00980685"/>
    <w:rsid w:val="00981852"/>
    <w:rsid w:val="00981929"/>
    <w:rsid w:val="00983882"/>
    <w:rsid w:val="00984514"/>
    <w:rsid w:val="00985234"/>
    <w:rsid w:val="00986F88"/>
    <w:rsid w:val="00990F06"/>
    <w:rsid w:val="0099206A"/>
    <w:rsid w:val="00992AEA"/>
    <w:rsid w:val="009934BE"/>
    <w:rsid w:val="00994E18"/>
    <w:rsid w:val="00994F65"/>
    <w:rsid w:val="00995926"/>
    <w:rsid w:val="00997346"/>
    <w:rsid w:val="009A1183"/>
    <w:rsid w:val="009A1445"/>
    <w:rsid w:val="009A23F9"/>
    <w:rsid w:val="009A2B62"/>
    <w:rsid w:val="009A48FF"/>
    <w:rsid w:val="009A772C"/>
    <w:rsid w:val="009A7D7F"/>
    <w:rsid w:val="009B1D2F"/>
    <w:rsid w:val="009B4259"/>
    <w:rsid w:val="009B444F"/>
    <w:rsid w:val="009B5168"/>
    <w:rsid w:val="009B659B"/>
    <w:rsid w:val="009B65CE"/>
    <w:rsid w:val="009B6996"/>
    <w:rsid w:val="009B6AA9"/>
    <w:rsid w:val="009B6D20"/>
    <w:rsid w:val="009B7A29"/>
    <w:rsid w:val="009B7E61"/>
    <w:rsid w:val="009C2B7E"/>
    <w:rsid w:val="009C394D"/>
    <w:rsid w:val="009C4894"/>
    <w:rsid w:val="009C751D"/>
    <w:rsid w:val="009D0A25"/>
    <w:rsid w:val="009D0B22"/>
    <w:rsid w:val="009D1F77"/>
    <w:rsid w:val="009D2BC4"/>
    <w:rsid w:val="009D4897"/>
    <w:rsid w:val="009D59DC"/>
    <w:rsid w:val="009D612C"/>
    <w:rsid w:val="009E0C72"/>
    <w:rsid w:val="009E1ED7"/>
    <w:rsid w:val="009E3488"/>
    <w:rsid w:val="009E502D"/>
    <w:rsid w:val="009E537D"/>
    <w:rsid w:val="009E563D"/>
    <w:rsid w:val="009E5F6E"/>
    <w:rsid w:val="009E727A"/>
    <w:rsid w:val="009E79C4"/>
    <w:rsid w:val="009F1283"/>
    <w:rsid w:val="009F13F9"/>
    <w:rsid w:val="009F217E"/>
    <w:rsid w:val="009F4BED"/>
    <w:rsid w:val="009F51F7"/>
    <w:rsid w:val="009F5A48"/>
    <w:rsid w:val="00A00B10"/>
    <w:rsid w:val="00A0133F"/>
    <w:rsid w:val="00A01CA7"/>
    <w:rsid w:val="00A03740"/>
    <w:rsid w:val="00A03F55"/>
    <w:rsid w:val="00A06C7A"/>
    <w:rsid w:val="00A0787A"/>
    <w:rsid w:val="00A07E9B"/>
    <w:rsid w:val="00A10C74"/>
    <w:rsid w:val="00A1181E"/>
    <w:rsid w:val="00A12AEE"/>
    <w:rsid w:val="00A134BA"/>
    <w:rsid w:val="00A140B2"/>
    <w:rsid w:val="00A142F5"/>
    <w:rsid w:val="00A1539A"/>
    <w:rsid w:val="00A15AA6"/>
    <w:rsid w:val="00A16886"/>
    <w:rsid w:val="00A20D6D"/>
    <w:rsid w:val="00A2117C"/>
    <w:rsid w:val="00A21D89"/>
    <w:rsid w:val="00A2228F"/>
    <w:rsid w:val="00A22D30"/>
    <w:rsid w:val="00A22E98"/>
    <w:rsid w:val="00A24775"/>
    <w:rsid w:val="00A24779"/>
    <w:rsid w:val="00A24DE1"/>
    <w:rsid w:val="00A24F31"/>
    <w:rsid w:val="00A2540E"/>
    <w:rsid w:val="00A25D1E"/>
    <w:rsid w:val="00A2606D"/>
    <w:rsid w:val="00A314CC"/>
    <w:rsid w:val="00A31962"/>
    <w:rsid w:val="00A34821"/>
    <w:rsid w:val="00A35964"/>
    <w:rsid w:val="00A35BB3"/>
    <w:rsid w:val="00A36405"/>
    <w:rsid w:val="00A407F2"/>
    <w:rsid w:val="00A419F9"/>
    <w:rsid w:val="00A428F7"/>
    <w:rsid w:val="00A436BC"/>
    <w:rsid w:val="00A43967"/>
    <w:rsid w:val="00A4492F"/>
    <w:rsid w:val="00A44E63"/>
    <w:rsid w:val="00A4521F"/>
    <w:rsid w:val="00A45CC8"/>
    <w:rsid w:val="00A46411"/>
    <w:rsid w:val="00A476E0"/>
    <w:rsid w:val="00A50A10"/>
    <w:rsid w:val="00A53E52"/>
    <w:rsid w:val="00A557A7"/>
    <w:rsid w:val="00A56566"/>
    <w:rsid w:val="00A570EF"/>
    <w:rsid w:val="00A61036"/>
    <w:rsid w:val="00A61C67"/>
    <w:rsid w:val="00A62F55"/>
    <w:rsid w:val="00A63000"/>
    <w:rsid w:val="00A63175"/>
    <w:rsid w:val="00A63992"/>
    <w:rsid w:val="00A65379"/>
    <w:rsid w:val="00A66446"/>
    <w:rsid w:val="00A66481"/>
    <w:rsid w:val="00A66896"/>
    <w:rsid w:val="00A67F9F"/>
    <w:rsid w:val="00A7079C"/>
    <w:rsid w:val="00A709C7"/>
    <w:rsid w:val="00A710CB"/>
    <w:rsid w:val="00A711CE"/>
    <w:rsid w:val="00A7263A"/>
    <w:rsid w:val="00A728E0"/>
    <w:rsid w:val="00A7339C"/>
    <w:rsid w:val="00A736DF"/>
    <w:rsid w:val="00A73C66"/>
    <w:rsid w:val="00A74F42"/>
    <w:rsid w:val="00A76050"/>
    <w:rsid w:val="00A7745A"/>
    <w:rsid w:val="00A77659"/>
    <w:rsid w:val="00A80ACE"/>
    <w:rsid w:val="00A81466"/>
    <w:rsid w:val="00A816CE"/>
    <w:rsid w:val="00A81D21"/>
    <w:rsid w:val="00A82D51"/>
    <w:rsid w:val="00A843D8"/>
    <w:rsid w:val="00A85DDF"/>
    <w:rsid w:val="00A868C1"/>
    <w:rsid w:val="00A90FC4"/>
    <w:rsid w:val="00A9115F"/>
    <w:rsid w:val="00A94C5C"/>
    <w:rsid w:val="00A94D8D"/>
    <w:rsid w:val="00A96512"/>
    <w:rsid w:val="00A969D6"/>
    <w:rsid w:val="00A97C4B"/>
    <w:rsid w:val="00AA0767"/>
    <w:rsid w:val="00AA21B2"/>
    <w:rsid w:val="00AA2ECF"/>
    <w:rsid w:val="00AA34FB"/>
    <w:rsid w:val="00AA6843"/>
    <w:rsid w:val="00AA7C28"/>
    <w:rsid w:val="00AB3630"/>
    <w:rsid w:val="00AB508F"/>
    <w:rsid w:val="00AB5884"/>
    <w:rsid w:val="00AB7BC7"/>
    <w:rsid w:val="00AC011A"/>
    <w:rsid w:val="00AC01DF"/>
    <w:rsid w:val="00AC05FF"/>
    <w:rsid w:val="00AC128E"/>
    <w:rsid w:val="00AC1343"/>
    <w:rsid w:val="00AC34B1"/>
    <w:rsid w:val="00AC3995"/>
    <w:rsid w:val="00AC3EDD"/>
    <w:rsid w:val="00AC4052"/>
    <w:rsid w:val="00AC4114"/>
    <w:rsid w:val="00AC5F17"/>
    <w:rsid w:val="00AC7A73"/>
    <w:rsid w:val="00AC7C5E"/>
    <w:rsid w:val="00AD1D0C"/>
    <w:rsid w:val="00AD2098"/>
    <w:rsid w:val="00AD2854"/>
    <w:rsid w:val="00AD2F12"/>
    <w:rsid w:val="00AD4131"/>
    <w:rsid w:val="00AD4A08"/>
    <w:rsid w:val="00AD5945"/>
    <w:rsid w:val="00AD6FED"/>
    <w:rsid w:val="00AD7EED"/>
    <w:rsid w:val="00AE18AA"/>
    <w:rsid w:val="00AE210D"/>
    <w:rsid w:val="00AE25C5"/>
    <w:rsid w:val="00AE32F1"/>
    <w:rsid w:val="00AE3386"/>
    <w:rsid w:val="00AE3760"/>
    <w:rsid w:val="00AE514C"/>
    <w:rsid w:val="00AE5717"/>
    <w:rsid w:val="00AE6B4C"/>
    <w:rsid w:val="00AE73C1"/>
    <w:rsid w:val="00AE7F67"/>
    <w:rsid w:val="00AF1547"/>
    <w:rsid w:val="00AF18AB"/>
    <w:rsid w:val="00AF1E11"/>
    <w:rsid w:val="00AF2312"/>
    <w:rsid w:val="00AF2D7E"/>
    <w:rsid w:val="00AF3203"/>
    <w:rsid w:val="00AF44EA"/>
    <w:rsid w:val="00AF4CE5"/>
    <w:rsid w:val="00AF4EBC"/>
    <w:rsid w:val="00AF77FD"/>
    <w:rsid w:val="00B007C7"/>
    <w:rsid w:val="00B0130C"/>
    <w:rsid w:val="00B01340"/>
    <w:rsid w:val="00B01570"/>
    <w:rsid w:val="00B0197D"/>
    <w:rsid w:val="00B01A3F"/>
    <w:rsid w:val="00B03A7F"/>
    <w:rsid w:val="00B052FC"/>
    <w:rsid w:val="00B057E2"/>
    <w:rsid w:val="00B07249"/>
    <w:rsid w:val="00B07DC5"/>
    <w:rsid w:val="00B07F60"/>
    <w:rsid w:val="00B1135E"/>
    <w:rsid w:val="00B122A6"/>
    <w:rsid w:val="00B12606"/>
    <w:rsid w:val="00B12DCB"/>
    <w:rsid w:val="00B1418D"/>
    <w:rsid w:val="00B1429F"/>
    <w:rsid w:val="00B14513"/>
    <w:rsid w:val="00B15697"/>
    <w:rsid w:val="00B15FDF"/>
    <w:rsid w:val="00B16B17"/>
    <w:rsid w:val="00B16BCA"/>
    <w:rsid w:val="00B17D77"/>
    <w:rsid w:val="00B201CF"/>
    <w:rsid w:val="00B2031B"/>
    <w:rsid w:val="00B22C50"/>
    <w:rsid w:val="00B236A1"/>
    <w:rsid w:val="00B23BF9"/>
    <w:rsid w:val="00B266AA"/>
    <w:rsid w:val="00B267B0"/>
    <w:rsid w:val="00B27E04"/>
    <w:rsid w:val="00B31399"/>
    <w:rsid w:val="00B315F1"/>
    <w:rsid w:val="00B32206"/>
    <w:rsid w:val="00B33074"/>
    <w:rsid w:val="00B33FBA"/>
    <w:rsid w:val="00B34027"/>
    <w:rsid w:val="00B34277"/>
    <w:rsid w:val="00B37D25"/>
    <w:rsid w:val="00B40CF8"/>
    <w:rsid w:val="00B41797"/>
    <w:rsid w:val="00B418CD"/>
    <w:rsid w:val="00B44C21"/>
    <w:rsid w:val="00B450DB"/>
    <w:rsid w:val="00B46524"/>
    <w:rsid w:val="00B46983"/>
    <w:rsid w:val="00B47FC7"/>
    <w:rsid w:val="00B50C1D"/>
    <w:rsid w:val="00B51BB2"/>
    <w:rsid w:val="00B5204F"/>
    <w:rsid w:val="00B52B12"/>
    <w:rsid w:val="00B538EF"/>
    <w:rsid w:val="00B5399A"/>
    <w:rsid w:val="00B53B1D"/>
    <w:rsid w:val="00B53DE2"/>
    <w:rsid w:val="00B54D6A"/>
    <w:rsid w:val="00B55BC3"/>
    <w:rsid w:val="00B5675D"/>
    <w:rsid w:val="00B578EA"/>
    <w:rsid w:val="00B606D1"/>
    <w:rsid w:val="00B60E90"/>
    <w:rsid w:val="00B61FC9"/>
    <w:rsid w:val="00B62062"/>
    <w:rsid w:val="00B64911"/>
    <w:rsid w:val="00B65701"/>
    <w:rsid w:val="00B66410"/>
    <w:rsid w:val="00B66B38"/>
    <w:rsid w:val="00B66DA1"/>
    <w:rsid w:val="00B70FDB"/>
    <w:rsid w:val="00B712E3"/>
    <w:rsid w:val="00B7155E"/>
    <w:rsid w:val="00B7336A"/>
    <w:rsid w:val="00B737F0"/>
    <w:rsid w:val="00B744CF"/>
    <w:rsid w:val="00B74893"/>
    <w:rsid w:val="00B768C9"/>
    <w:rsid w:val="00B768E4"/>
    <w:rsid w:val="00B76C06"/>
    <w:rsid w:val="00B81B27"/>
    <w:rsid w:val="00B82509"/>
    <w:rsid w:val="00B84AD5"/>
    <w:rsid w:val="00B85E08"/>
    <w:rsid w:val="00B86230"/>
    <w:rsid w:val="00B872B3"/>
    <w:rsid w:val="00B87A67"/>
    <w:rsid w:val="00B87C2F"/>
    <w:rsid w:val="00B87F32"/>
    <w:rsid w:val="00B92182"/>
    <w:rsid w:val="00B924BA"/>
    <w:rsid w:val="00B92F35"/>
    <w:rsid w:val="00B930A0"/>
    <w:rsid w:val="00B93479"/>
    <w:rsid w:val="00B93E1A"/>
    <w:rsid w:val="00B93EFF"/>
    <w:rsid w:val="00B9529F"/>
    <w:rsid w:val="00B95A67"/>
    <w:rsid w:val="00B96D12"/>
    <w:rsid w:val="00BA242F"/>
    <w:rsid w:val="00BA287C"/>
    <w:rsid w:val="00BA2AA2"/>
    <w:rsid w:val="00BA2D57"/>
    <w:rsid w:val="00BA399D"/>
    <w:rsid w:val="00BA57D4"/>
    <w:rsid w:val="00BA78BE"/>
    <w:rsid w:val="00BB143F"/>
    <w:rsid w:val="00BB1657"/>
    <w:rsid w:val="00BB2594"/>
    <w:rsid w:val="00BB4024"/>
    <w:rsid w:val="00BB42F4"/>
    <w:rsid w:val="00BB4318"/>
    <w:rsid w:val="00BB4F80"/>
    <w:rsid w:val="00BB56E2"/>
    <w:rsid w:val="00BB6B8C"/>
    <w:rsid w:val="00BC0D5B"/>
    <w:rsid w:val="00BC0DC4"/>
    <w:rsid w:val="00BC186A"/>
    <w:rsid w:val="00BC2CBA"/>
    <w:rsid w:val="00BC2F68"/>
    <w:rsid w:val="00BC3597"/>
    <w:rsid w:val="00BC3F3C"/>
    <w:rsid w:val="00BC4750"/>
    <w:rsid w:val="00BC47B4"/>
    <w:rsid w:val="00BC4A56"/>
    <w:rsid w:val="00BC4B58"/>
    <w:rsid w:val="00BC525E"/>
    <w:rsid w:val="00BC5C67"/>
    <w:rsid w:val="00BD12E9"/>
    <w:rsid w:val="00BD184C"/>
    <w:rsid w:val="00BD1B90"/>
    <w:rsid w:val="00BD2EE0"/>
    <w:rsid w:val="00BD5703"/>
    <w:rsid w:val="00BD68C3"/>
    <w:rsid w:val="00BD6F33"/>
    <w:rsid w:val="00BD714F"/>
    <w:rsid w:val="00BD7CD1"/>
    <w:rsid w:val="00BE0280"/>
    <w:rsid w:val="00BE0B77"/>
    <w:rsid w:val="00BE1B09"/>
    <w:rsid w:val="00BE1B84"/>
    <w:rsid w:val="00BE1E91"/>
    <w:rsid w:val="00BE27EF"/>
    <w:rsid w:val="00BE4EC8"/>
    <w:rsid w:val="00BE5BFA"/>
    <w:rsid w:val="00BE6E88"/>
    <w:rsid w:val="00BE7442"/>
    <w:rsid w:val="00BF5201"/>
    <w:rsid w:val="00BF5F61"/>
    <w:rsid w:val="00C019D3"/>
    <w:rsid w:val="00C0239C"/>
    <w:rsid w:val="00C043BA"/>
    <w:rsid w:val="00C04625"/>
    <w:rsid w:val="00C04B89"/>
    <w:rsid w:val="00C0599B"/>
    <w:rsid w:val="00C0607E"/>
    <w:rsid w:val="00C0742F"/>
    <w:rsid w:val="00C10865"/>
    <w:rsid w:val="00C1523D"/>
    <w:rsid w:val="00C15384"/>
    <w:rsid w:val="00C157D9"/>
    <w:rsid w:val="00C16E39"/>
    <w:rsid w:val="00C210C0"/>
    <w:rsid w:val="00C2169B"/>
    <w:rsid w:val="00C229F1"/>
    <w:rsid w:val="00C24FFC"/>
    <w:rsid w:val="00C25E14"/>
    <w:rsid w:val="00C26139"/>
    <w:rsid w:val="00C26E79"/>
    <w:rsid w:val="00C270E6"/>
    <w:rsid w:val="00C27466"/>
    <w:rsid w:val="00C3106B"/>
    <w:rsid w:val="00C31DB3"/>
    <w:rsid w:val="00C31DF0"/>
    <w:rsid w:val="00C3222D"/>
    <w:rsid w:val="00C333B2"/>
    <w:rsid w:val="00C33A98"/>
    <w:rsid w:val="00C34251"/>
    <w:rsid w:val="00C3435D"/>
    <w:rsid w:val="00C350EF"/>
    <w:rsid w:val="00C352DE"/>
    <w:rsid w:val="00C3563D"/>
    <w:rsid w:val="00C35F2C"/>
    <w:rsid w:val="00C362D2"/>
    <w:rsid w:val="00C36A5D"/>
    <w:rsid w:val="00C407B2"/>
    <w:rsid w:val="00C417A8"/>
    <w:rsid w:val="00C41827"/>
    <w:rsid w:val="00C43C73"/>
    <w:rsid w:val="00C44387"/>
    <w:rsid w:val="00C477F0"/>
    <w:rsid w:val="00C513F2"/>
    <w:rsid w:val="00C51465"/>
    <w:rsid w:val="00C51872"/>
    <w:rsid w:val="00C569D6"/>
    <w:rsid w:val="00C570EA"/>
    <w:rsid w:val="00C57D81"/>
    <w:rsid w:val="00C610E6"/>
    <w:rsid w:val="00C61D7C"/>
    <w:rsid w:val="00C64A72"/>
    <w:rsid w:val="00C650A5"/>
    <w:rsid w:val="00C65D5D"/>
    <w:rsid w:val="00C71B19"/>
    <w:rsid w:val="00C7203A"/>
    <w:rsid w:val="00C72B3E"/>
    <w:rsid w:val="00C73174"/>
    <w:rsid w:val="00C73286"/>
    <w:rsid w:val="00C73289"/>
    <w:rsid w:val="00C747D2"/>
    <w:rsid w:val="00C74E82"/>
    <w:rsid w:val="00C752DB"/>
    <w:rsid w:val="00C76C9D"/>
    <w:rsid w:val="00C77089"/>
    <w:rsid w:val="00C7713C"/>
    <w:rsid w:val="00C77220"/>
    <w:rsid w:val="00C77CBC"/>
    <w:rsid w:val="00C80A44"/>
    <w:rsid w:val="00C810C3"/>
    <w:rsid w:val="00C811E9"/>
    <w:rsid w:val="00C82BEA"/>
    <w:rsid w:val="00C82D08"/>
    <w:rsid w:val="00C83422"/>
    <w:rsid w:val="00C84727"/>
    <w:rsid w:val="00C90DA0"/>
    <w:rsid w:val="00C91E6D"/>
    <w:rsid w:val="00C931AE"/>
    <w:rsid w:val="00C94960"/>
    <w:rsid w:val="00C949A8"/>
    <w:rsid w:val="00C95F7E"/>
    <w:rsid w:val="00C962F0"/>
    <w:rsid w:val="00C97B82"/>
    <w:rsid w:val="00C97C53"/>
    <w:rsid w:val="00CA0378"/>
    <w:rsid w:val="00CA0C92"/>
    <w:rsid w:val="00CA1473"/>
    <w:rsid w:val="00CA2213"/>
    <w:rsid w:val="00CA26B9"/>
    <w:rsid w:val="00CA4A75"/>
    <w:rsid w:val="00CA4D51"/>
    <w:rsid w:val="00CA4D57"/>
    <w:rsid w:val="00CA5119"/>
    <w:rsid w:val="00CA5B24"/>
    <w:rsid w:val="00CA5C7D"/>
    <w:rsid w:val="00CA6091"/>
    <w:rsid w:val="00CA7AA5"/>
    <w:rsid w:val="00CB082D"/>
    <w:rsid w:val="00CB09D6"/>
    <w:rsid w:val="00CB0DBC"/>
    <w:rsid w:val="00CB1FB8"/>
    <w:rsid w:val="00CB2942"/>
    <w:rsid w:val="00CB2950"/>
    <w:rsid w:val="00CB3567"/>
    <w:rsid w:val="00CB4176"/>
    <w:rsid w:val="00CB6AFC"/>
    <w:rsid w:val="00CB6D25"/>
    <w:rsid w:val="00CB7250"/>
    <w:rsid w:val="00CC002B"/>
    <w:rsid w:val="00CC0FAE"/>
    <w:rsid w:val="00CC21D8"/>
    <w:rsid w:val="00CC5854"/>
    <w:rsid w:val="00CC63E2"/>
    <w:rsid w:val="00CC6A75"/>
    <w:rsid w:val="00CC6C17"/>
    <w:rsid w:val="00CC75B6"/>
    <w:rsid w:val="00CC79EC"/>
    <w:rsid w:val="00CC7F91"/>
    <w:rsid w:val="00CD0635"/>
    <w:rsid w:val="00CD0724"/>
    <w:rsid w:val="00CD0E28"/>
    <w:rsid w:val="00CD2FD5"/>
    <w:rsid w:val="00CD3F88"/>
    <w:rsid w:val="00CD4D99"/>
    <w:rsid w:val="00CD4EFB"/>
    <w:rsid w:val="00CD5483"/>
    <w:rsid w:val="00CD640D"/>
    <w:rsid w:val="00CD7831"/>
    <w:rsid w:val="00CE0261"/>
    <w:rsid w:val="00CE1455"/>
    <w:rsid w:val="00CE3997"/>
    <w:rsid w:val="00CE488B"/>
    <w:rsid w:val="00CE5C13"/>
    <w:rsid w:val="00CE5D5C"/>
    <w:rsid w:val="00CE6B37"/>
    <w:rsid w:val="00CF1117"/>
    <w:rsid w:val="00CF155A"/>
    <w:rsid w:val="00CF191F"/>
    <w:rsid w:val="00CF1F92"/>
    <w:rsid w:val="00CF45C5"/>
    <w:rsid w:val="00CF46C3"/>
    <w:rsid w:val="00CF5171"/>
    <w:rsid w:val="00CF55A4"/>
    <w:rsid w:val="00CF5D80"/>
    <w:rsid w:val="00CF60B5"/>
    <w:rsid w:val="00CF66EB"/>
    <w:rsid w:val="00CF6AC2"/>
    <w:rsid w:val="00CF72E5"/>
    <w:rsid w:val="00CF74BB"/>
    <w:rsid w:val="00CF79F9"/>
    <w:rsid w:val="00CF7B64"/>
    <w:rsid w:val="00D01DE6"/>
    <w:rsid w:val="00D03AF3"/>
    <w:rsid w:val="00D04383"/>
    <w:rsid w:val="00D0708E"/>
    <w:rsid w:val="00D07599"/>
    <w:rsid w:val="00D117DB"/>
    <w:rsid w:val="00D136F0"/>
    <w:rsid w:val="00D14C1F"/>
    <w:rsid w:val="00D15248"/>
    <w:rsid w:val="00D15BED"/>
    <w:rsid w:val="00D171CF"/>
    <w:rsid w:val="00D17C08"/>
    <w:rsid w:val="00D20194"/>
    <w:rsid w:val="00D20B9D"/>
    <w:rsid w:val="00D21303"/>
    <w:rsid w:val="00D21FBD"/>
    <w:rsid w:val="00D2295C"/>
    <w:rsid w:val="00D24B78"/>
    <w:rsid w:val="00D24E67"/>
    <w:rsid w:val="00D30037"/>
    <w:rsid w:val="00D30E82"/>
    <w:rsid w:val="00D32831"/>
    <w:rsid w:val="00D3347F"/>
    <w:rsid w:val="00D33B8D"/>
    <w:rsid w:val="00D34FA9"/>
    <w:rsid w:val="00D35407"/>
    <w:rsid w:val="00D35F52"/>
    <w:rsid w:val="00D361F8"/>
    <w:rsid w:val="00D36594"/>
    <w:rsid w:val="00D37CB1"/>
    <w:rsid w:val="00D406C5"/>
    <w:rsid w:val="00D40F8A"/>
    <w:rsid w:val="00D41670"/>
    <w:rsid w:val="00D43945"/>
    <w:rsid w:val="00D43AFE"/>
    <w:rsid w:val="00D43CB0"/>
    <w:rsid w:val="00D44047"/>
    <w:rsid w:val="00D445B0"/>
    <w:rsid w:val="00D45B78"/>
    <w:rsid w:val="00D4621A"/>
    <w:rsid w:val="00D4626F"/>
    <w:rsid w:val="00D46F8B"/>
    <w:rsid w:val="00D47F8C"/>
    <w:rsid w:val="00D525DA"/>
    <w:rsid w:val="00D54BCE"/>
    <w:rsid w:val="00D57BB4"/>
    <w:rsid w:val="00D6072F"/>
    <w:rsid w:val="00D60D6B"/>
    <w:rsid w:val="00D6667D"/>
    <w:rsid w:val="00D7335C"/>
    <w:rsid w:val="00D73FF6"/>
    <w:rsid w:val="00D74857"/>
    <w:rsid w:val="00D74BF5"/>
    <w:rsid w:val="00D7526A"/>
    <w:rsid w:val="00D75EC7"/>
    <w:rsid w:val="00D77370"/>
    <w:rsid w:val="00D77525"/>
    <w:rsid w:val="00D77E3E"/>
    <w:rsid w:val="00D8022E"/>
    <w:rsid w:val="00D822FC"/>
    <w:rsid w:val="00D8267F"/>
    <w:rsid w:val="00D828E2"/>
    <w:rsid w:val="00D82D4E"/>
    <w:rsid w:val="00D84E7D"/>
    <w:rsid w:val="00D85645"/>
    <w:rsid w:val="00D8585F"/>
    <w:rsid w:val="00D8697D"/>
    <w:rsid w:val="00D870FD"/>
    <w:rsid w:val="00D87270"/>
    <w:rsid w:val="00D87CEA"/>
    <w:rsid w:val="00D90829"/>
    <w:rsid w:val="00D90841"/>
    <w:rsid w:val="00D90AF7"/>
    <w:rsid w:val="00D90ED5"/>
    <w:rsid w:val="00D91AC6"/>
    <w:rsid w:val="00D929CE"/>
    <w:rsid w:val="00D93672"/>
    <w:rsid w:val="00D936C0"/>
    <w:rsid w:val="00D94B83"/>
    <w:rsid w:val="00D95615"/>
    <w:rsid w:val="00D96BA1"/>
    <w:rsid w:val="00D976A6"/>
    <w:rsid w:val="00D977A4"/>
    <w:rsid w:val="00DA1082"/>
    <w:rsid w:val="00DA1A0A"/>
    <w:rsid w:val="00DA5635"/>
    <w:rsid w:val="00DA6502"/>
    <w:rsid w:val="00DA6741"/>
    <w:rsid w:val="00DA6A7E"/>
    <w:rsid w:val="00DB3148"/>
    <w:rsid w:val="00DB550D"/>
    <w:rsid w:val="00DB6B1A"/>
    <w:rsid w:val="00DB7439"/>
    <w:rsid w:val="00DC165B"/>
    <w:rsid w:val="00DC1F7E"/>
    <w:rsid w:val="00DC43E1"/>
    <w:rsid w:val="00DC5A53"/>
    <w:rsid w:val="00DC642B"/>
    <w:rsid w:val="00DC7D49"/>
    <w:rsid w:val="00DD042B"/>
    <w:rsid w:val="00DD083B"/>
    <w:rsid w:val="00DD18D8"/>
    <w:rsid w:val="00DD3262"/>
    <w:rsid w:val="00DD3AFE"/>
    <w:rsid w:val="00DD4390"/>
    <w:rsid w:val="00DD43C7"/>
    <w:rsid w:val="00DD4951"/>
    <w:rsid w:val="00DD499A"/>
    <w:rsid w:val="00DD5281"/>
    <w:rsid w:val="00DD6156"/>
    <w:rsid w:val="00DD66B7"/>
    <w:rsid w:val="00DD7A3C"/>
    <w:rsid w:val="00DE1991"/>
    <w:rsid w:val="00DE19EC"/>
    <w:rsid w:val="00DE1C68"/>
    <w:rsid w:val="00DE1ECA"/>
    <w:rsid w:val="00DE4470"/>
    <w:rsid w:val="00DF2EBC"/>
    <w:rsid w:val="00DF3C39"/>
    <w:rsid w:val="00DF3FC3"/>
    <w:rsid w:val="00DF4356"/>
    <w:rsid w:val="00DF4676"/>
    <w:rsid w:val="00DF5D88"/>
    <w:rsid w:val="00DF6E21"/>
    <w:rsid w:val="00E008D5"/>
    <w:rsid w:val="00E00F1C"/>
    <w:rsid w:val="00E0118E"/>
    <w:rsid w:val="00E01D22"/>
    <w:rsid w:val="00E02D41"/>
    <w:rsid w:val="00E03535"/>
    <w:rsid w:val="00E03723"/>
    <w:rsid w:val="00E05514"/>
    <w:rsid w:val="00E05545"/>
    <w:rsid w:val="00E055E3"/>
    <w:rsid w:val="00E065D3"/>
    <w:rsid w:val="00E06865"/>
    <w:rsid w:val="00E07C65"/>
    <w:rsid w:val="00E07D94"/>
    <w:rsid w:val="00E10600"/>
    <w:rsid w:val="00E10E15"/>
    <w:rsid w:val="00E12C0D"/>
    <w:rsid w:val="00E139C5"/>
    <w:rsid w:val="00E140F3"/>
    <w:rsid w:val="00E1599C"/>
    <w:rsid w:val="00E16047"/>
    <w:rsid w:val="00E161AD"/>
    <w:rsid w:val="00E200E3"/>
    <w:rsid w:val="00E2049C"/>
    <w:rsid w:val="00E21959"/>
    <w:rsid w:val="00E22296"/>
    <w:rsid w:val="00E233A9"/>
    <w:rsid w:val="00E23D56"/>
    <w:rsid w:val="00E24862"/>
    <w:rsid w:val="00E24D6C"/>
    <w:rsid w:val="00E25428"/>
    <w:rsid w:val="00E26613"/>
    <w:rsid w:val="00E26C6B"/>
    <w:rsid w:val="00E277A2"/>
    <w:rsid w:val="00E27B18"/>
    <w:rsid w:val="00E3154A"/>
    <w:rsid w:val="00E321AE"/>
    <w:rsid w:val="00E33001"/>
    <w:rsid w:val="00E3366B"/>
    <w:rsid w:val="00E3433B"/>
    <w:rsid w:val="00E347F4"/>
    <w:rsid w:val="00E35EB6"/>
    <w:rsid w:val="00E36F76"/>
    <w:rsid w:val="00E407F1"/>
    <w:rsid w:val="00E40D3E"/>
    <w:rsid w:val="00E422A4"/>
    <w:rsid w:val="00E42CD2"/>
    <w:rsid w:val="00E43E07"/>
    <w:rsid w:val="00E46D81"/>
    <w:rsid w:val="00E470C3"/>
    <w:rsid w:val="00E470CE"/>
    <w:rsid w:val="00E50535"/>
    <w:rsid w:val="00E5080C"/>
    <w:rsid w:val="00E527EF"/>
    <w:rsid w:val="00E53DD4"/>
    <w:rsid w:val="00E54AFB"/>
    <w:rsid w:val="00E553E7"/>
    <w:rsid w:val="00E56E15"/>
    <w:rsid w:val="00E57216"/>
    <w:rsid w:val="00E577EE"/>
    <w:rsid w:val="00E60FBE"/>
    <w:rsid w:val="00E62507"/>
    <w:rsid w:val="00E65D3F"/>
    <w:rsid w:val="00E70132"/>
    <w:rsid w:val="00E715D0"/>
    <w:rsid w:val="00E72315"/>
    <w:rsid w:val="00E7245C"/>
    <w:rsid w:val="00E75377"/>
    <w:rsid w:val="00E756FE"/>
    <w:rsid w:val="00E76FEC"/>
    <w:rsid w:val="00E77DD1"/>
    <w:rsid w:val="00E77F1E"/>
    <w:rsid w:val="00E80662"/>
    <w:rsid w:val="00E80826"/>
    <w:rsid w:val="00E81B8C"/>
    <w:rsid w:val="00E8201A"/>
    <w:rsid w:val="00E8217E"/>
    <w:rsid w:val="00E82740"/>
    <w:rsid w:val="00E836EB"/>
    <w:rsid w:val="00E8395D"/>
    <w:rsid w:val="00E8508E"/>
    <w:rsid w:val="00E8523A"/>
    <w:rsid w:val="00E86234"/>
    <w:rsid w:val="00E86BC4"/>
    <w:rsid w:val="00E906FB"/>
    <w:rsid w:val="00E908CF"/>
    <w:rsid w:val="00E9095D"/>
    <w:rsid w:val="00E90CFE"/>
    <w:rsid w:val="00E91171"/>
    <w:rsid w:val="00E91818"/>
    <w:rsid w:val="00E91D71"/>
    <w:rsid w:val="00E920D5"/>
    <w:rsid w:val="00E93A5B"/>
    <w:rsid w:val="00E94698"/>
    <w:rsid w:val="00E956D9"/>
    <w:rsid w:val="00E957B2"/>
    <w:rsid w:val="00E9761B"/>
    <w:rsid w:val="00E97A8B"/>
    <w:rsid w:val="00EA2C06"/>
    <w:rsid w:val="00EA376E"/>
    <w:rsid w:val="00EA4906"/>
    <w:rsid w:val="00EA51F6"/>
    <w:rsid w:val="00EA523E"/>
    <w:rsid w:val="00EA554C"/>
    <w:rsid w:val="00EA734E"/>
    <w:rsid w:val="00EB045B"/>
    <w:rsid w:val="00EB08E4"/>
    <w:rsid w:val="00EB10B2"/>
    <w:rsid w:val="00EB1691"/>
    <w:rsid w:val="00EB4449"/>
    <w:rsid w:val="00EB5443"/>
    <w:rsid w:val="00EB5A82"/>
    <w:rsid w:val="00EB5BC0"/>
    <w:rsid w:val="00EB5D5F"/>
    <w:rsid w:val="00EB63A3"/>
    <w:rsid w:val="00EB6D97"/>
    <w:rsid w:val="00EB765A"/>
    <w:rsid w:val="00EC1716"/>
    <w:rsid w:val="00EC17DE"/>
    <w:rsid w:val="00EC4327"/>
    <w:rsid w:val="00EC56E8"/>
    <w:rsid w:val="00EC6840"/>
    <w:rsid w:val="00EC7240"/>
    <w:rsid w:val="00EC72AD"/>
    <w:rsid w:val="00EC78BB"/>
    <w:rsid w:val="00ED1D1A"/>
    <w:rsid w:val="00ED2E2D"/>
    <w:rsid w:val="00ED2E9A"/>
    <w:rsid w:val="00ED31FF"/>
    <w:rsid w:val="00ED4319"/>
    <w:rsid w:val="00ED5222"/>
    <w:rsid w:val="00ED56F5"/>
    <w:rsid w:val="00ED5979"/>
    <w:rsid w:val="00ED5C54"/>
    <w:rsid w:val="00ED6166"/>
    <w:rsid w:val="00ED7E2A"/>
    <w:rsid w:val="00EE0607"/>
    <w:rsid w:val="00EE0A14"/>
    <w:rsid w:val="00EE2115"/>
    <w:rsid w:val="00EE3F5F"/>
    <w:rsid w:val="00EE5B93"/>
    <w:rsid w:val="00EE6AB3"/>
    <w:rsid w:val="00EE6BF6"/>
    <w:rsid w:val="00EE70B7"/>
    <w:rsid w:val="00EE73F6"/>
    <w:rsid w:val="00EF04C2"/>
    <w:rsid w:val="00EF1B77"/>
    <w:rsid w:val="00EF238E"/>
    <w:rsid w:val="00EF316E"/>
    <w:rsid w:val="00EF341C"/>
    <w:rsid w:val="00EF4F63"/>
    <w:rsid w:val="00EF5B73"/>
    <w:rsid w:val="00EF610A"/>
    <w:rsid w:val="00EF7DC2"/>
    <w:rsid w:val="00EF7DF3"/>
    <w:rsid w:val="00F01347"/>
    <w:rsid w:val="00F03160"/>
    <w:rsid w:val="00F03625"/>
    <w:rsid w:val="00F039C8"/>
    <w:rsid w:val="00F03C72"/>
    <w:rsid w:val="00F0599C"/>
    <w:rsid w:val="00F06363"/>
    <w:rsid w:val="00F0792C"/>
    <w:rsid w:val="00F1124C"/>
    <w:rsid w:val="00F11BD4"/>
    <w:rsid w:val="00F1228B"/>
    <w:rsid w:val="00F131FC"/>
    <w:rsid w:val="00F14414"/>
    <w:rsid w:val="00F160EA"/>
    <w:rsid w:val="00F1672E"/>
    <w:rsid w:val="00F17399"/>
    <w:rsid w:val="00F17C28"/>
    <w:rsid w:val="00F2046C"/>
    <w:rsid w:val="00F205BC"/>
    <w:rsid w:val="00F21D92"/>
    <w:rsid w:val="00F220B9"/>
    <w:rsid w:val="00F243B5"/>
    <w:rsid w:val="00F254D8"/>
    <w:rsid w:val="00F25AAE"/>
    <w:rsid w:val="00F25E3A"/>
    <w:rsid w:val="00F2640B"/>
    <w:rsid w:val="00F26B0F"/>
    <w:rsid w:val="00F30627"/>
    <w:rsid w:val="00F306E2"/>
    <w:rsid w:val="00F31036"/>
    <w:rsid w:val="00F31AE3"/>
    <w:rsid w:val="00F31CEC"/>
    <w:rsid w:val="00F31D7B"/>
    <w:rsid w:val="00F3325F"/>
    <w:rsid w:val="00F339BF"/>
    <w:rsid w:val="00F3476B"/>
    <w:rsid w:val="00F347FA"/>
    <w:rsid w:val="00F35F88"/>
    <w:rsid w:val="00F36269"/>
    <w:rsid w:val="00F37735"/>
    <w:rsid w:val="00F37C7A"/>
    <w:rsid w:val="00F411DE"/>
    <w:rsid w:val="00F418E4"/>
    <w:rsid w:val="00F41EA0"/>
    <w:rsid w:val="00F45162"/>
    <w:rsid w:val="00F4584F"/>
    <w:rsid w:val="00F46675"/>
    <w:rsid w:val="00F47B12"/>
    <w:rsid w:val="00F50BBD"/>
    <w:rsid w:val="00F51002"/>
    <w:rsid w:val="00F513A5"/>
    <w:rsid w:val="00F5145B"/>
    <w:rsid w:val="00F527B0"/>
    <w:rsid w:val="00F52951"/>
    <w:rsid w:val="00F52B81"/>
    <w:rsid w:val="00F52D3D"/>
    <w:rsid w:val="00F52F1C"/>
    <w:rsid w:val="00F53542"/>
    <w:rsid w:val="00F56A1F"/>
    <w:rsid w:val="00F61138"/>
    <w:rsid w:val="00F61D59"/>
    <w:rsid w:val="00F647F7"/>
    <w:rsid w:val="00F64B13"/>
    <w:rsid w:val="00F6502E"/>
    <w:rsid w:val="00F6555C"/>
    <w:rsid w:val="00F66084"/>
    <w:rsid w:val="00F67014"/>
    <w:rsid w:val="00F677A6"/>
    <w:rsid w:val="00F67986"/>
    <w:rsid w:val="00F67C14"/>
    <w:rsid w:val="00F70230"/>
    <w:rsid w:val="00F71D12"/>
    <w:rsid w:val="00F71FD9"/>
    <w:rsid w:val="00F73C0A"/>
    <w:rsid w:val="00F74851"/>
    <w:rsid w:val="00F74C76"/>
    <w:rsid w:val="00F75648"/>
    <w:rsid w:val="00F76BCB"/>
    <w:rsid w:val="00F77658"/>
    <w:rsid w:val="00F80D39"/>
    <w:rsid w:val="00F80E8E"/>
    <w:rsid w:val="00F820DB"/>
    <w:rsid w:val="00F820E4"/>
    <w:rsid w:val="00F839B8"/>
    <w:rsid w:val="00F83AF6"/>
    <w:rsid w:val="00F8459D"/>
    <w:rsid w:val="00F846B9"/>
    <w:rsid w:val="00F84FD3"/>
    <w:rsid w:val="00F854E2"/>
    <w:rsid w:val="00F86B41"/>
    <w:rsid w:val="00F872AE"/>
    <w:rsid w:val="00F900A3"/>
    <w:rsid w:val="00F90892"/>
    <w:rsid w:val="00F91E17"/>
    <w:rsid w:val="00F9247F"/>
    <w:rsid w:val="00F9273D"/>
    <w:rsid w:val="00F92890"/>
    <w:rsid w:val="00F935E7"/>
    <w:rsid w:val="00F941CB"/>
    <w:rsid w:val="00F9429C"/>
    <w:rsid w:val="00F94510"/>
    <w:rsid w:val="00F94547"/>
    <w:rsid w:val="00F94A8C"/>
    <w:rsid w:val="00F94C41"/>
    <w:rsid w:val="00F94FD7"/>
    <w:rsid w:val="00F956EE"/>
    <w:rsid w:val="00F96498"/>
    <w:rsid w:val="00F97DCA"/>
    <w:rsid w:val="00FA073F"/>
    <w:rsid w:val="00FA0FE7"/>
    <w:rsid w:val="00FA2983"/>
    <w:rsid w:val="00FA40F9"/>
    <w:rsid w:val="00FA4CC1"/>
    <w:rsid w:val="00FB0E1C"/>
    <w:rsid w:val="00FB1E1B"/>
    <w:rsid w:val="00FB21B9"/>
    <w:rsid w:val="00FB2A91"/>
    <w:rsid w:val="00FB2E4A"/>
    <w:rsid w:val="00FB3575"/>
    <w:rsid w:val="00FB414A"/>
    <w:rsid w:val="00FB4504"/>
    <w:rsid w:val="00FB5374"/>
    <w:rsid w:val="00FB680D"/>
    <w:rsid w:val="00FC2165"/>
    <w:rsid w:val="00FC2944"/>
    <w:rsid w:val="00FC3BDB"/>
    <w:rsid w:val="00FC4155"/>
    <w:rsid w:val="00FC4779"/>
    <w:rsid w:val="00FC554F"/>
    <w:rsid w:val="00FC5E1F"/>
    <w:rsid w:val="00FC7B65"/>
    <w:rsid w:val="00FC7DCB"/>
    <w:rsid w:val="00FC7F6E"/>
    <w:rsid w:val="00FD033A"/>
    <w:rsid w:val="00FD47E6"/>
    <w:rsid w:val="00FD51C9"/>
    <w:rsid w:val="00FD5FC7"/>
    <w:rsid w:val="00FE0155"/>
    <w:rsid w:val="00FE1C91"/>
    <w:rsid w:val="00FE26E1"/>
    <w:rsid w:val="00FE4CFD"/>
    <w:rsid w:val="00FE682F"/>
    <w:rsid w:val="00FF06A8"/>
    <w:rsid w:val="00FF0A94"/>
    <w:rsid w:val="00FF13EF"/>
    <w:rsid w:val="00FF1920"/>
    <w:rsid w:val="00FF2C5E"/>
    <w:rsid w:val="00FF7391"/>
    <w:rsid w:val="00FF7DD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style="mso-width-relative:margin;mso-height-relative:margin" fillcolor="white" stroke="f">
      <v:fill color="white"/>
      <v:stroke on="f"/>
      <o:colormru v:ext="edit" colors="#cce6dc"/>
    </o:shapedefaults>
    <o:shapelayout v:ext="edit">
      <o:idmap v:ext="edit" data="1"/>
    </o:shapelayout>
  </w:shapeDefaults>
  <w:decimalSymbol w:val="."/>
  <w:listSeparator w:val=","/>
  <w14:docId w14:val="7DFB0B65"/>
  <w15:docId w15:val="{181BA491-53C7-47D1-BA2D-7D8A4051A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636F8"/>
    <w:pPr>
      <w:widowControl w:val="0"/>
    </w:pPr>
    <w:rPr>
      <w:kern w:val="2"/>
      <w:sz w:val="24"/>
    </w:rPr>
  </w:style>
  <w:style w:type="paragraph" w:styleId="2">
    <w:name w:val="heading 2"/>
    <w:basedOn w:val="a"/>
    <w:next w:val="a"/>
    <w:qFormat/>
    <w:pPr>
      <w:keepNext/>
      <w:spacing w:after="240" w:line="460" w:lineRule="exact"/>
      <w:ind w:left="624"/>
      <w:jc w:val="both"/>
      <w:outlineLvl w:val="1"/>
    </w:pPr>
    <w:rPr>
      <w:rFonts w:ascii="標楷體" w:eastAsia="標楷體" w:hAnsi="Arial"/>
      <w:b/>
      <w:bCs/>
      <w:sz w:val="36"/>
      <w:szCs w:val="48"/>
    </w:rPr>
  </w:style>
  <w:style w:type="paragraph" w:styleId="3">
    <w:name w:val="heading 3"/>
    <w:basedOn w:val="a"/>
    <w:next w:val="a"/>
    <w:qFormat/>
    <w:pPr>
      <w:keepNext/>
      <w:spacing w:line="720" w:lineRule="auto"/>
      <w:jc w:val="both"/>
      <w:outlineLvl w:val="2"/>
    </w:pPr>
    <w:rPr>
      <w:rFonts w:ascii="標楷體" w:eastAsia="標楷體" w:hAnsi="Arial"/>
      <w:bCs/>
      <w:sz w:val="32"/>
      <w:szCs w:val="36"/>
    </w:rPr>
  </w:style>
  <w:style w:type="paragraph" w:styleId="4">
    <w:name w:val="heading 4"/>
    <w:basedOn w:val="3"/>
    <w:next w:val="a"/>
    <w:qFormat/>
    <w:pPr>
      <w:spacing w:line="470" w:lineRule="auto"/>
      <w:outlineLvl w:val="3"/>
    </w:pPr>
    <w:rPr>
      <w:rFonts w:ascii="Arial"/>
      <w:bCs w:val="0"/>
      <w:kern w:val="52"/>
      <w:sz w:val="26"/>
      <w:szCs w:val="20"/>
    </w:rPr>
  </w:style>
  <w:style w:type="paragraph" w:styleId="5">
    <w:name w:val="heading 5"/>
    <w:basedOn w:val="4"/>
    <w:next w:val="a"/>
    <w:qFormat/>
    <w:pPr>
      <w:outlineLvl w:val="4"/>
    </w:pPr>
  </w:style>
  <w:style w:type="paragraph" w:styleId="6">
    <w:name w:val="heading 6"/>
    <w:basedOn w:val="5"/>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spacing w:line="500" w:lineRule="exact"/>
      <w:ind w:firstLine="510"/>
      <w:jc w:val="both"/>
    </w:pPr>
    <w:rPr>
      <w:rFonts w:ascii="標楷體" w:eastAsia="標楷體"/>
    </w:rPr>
  </w:style>
  <w:style w:type="paragraph" w:customStyle="1" w:styleId="40">
    <w:name w:val="標題4"/>
    <w:basedOn w:val="3"/>
    <w:pPr>
      <w:spacing w:line="500" w:lineRule="exact"/>
      <w:ind w:left="624"/>
    </w:pPr>
    <w:rPr>
      <w:b/>
      <w:sz w:val="28"/>
    </w:rPr>
  </w:style>
  <w:style w:type="character" w:styleId="a4">
    <w:name w:val="annotation reference"/>
    <w:semiHidden/>
    <w:rPr>
      <w:sz w:val="18"/>
      <w:szCs w:val="18"/>
    </w:rPr>
  </w:style>
  <w:style w:type="paragraph" w:styleId="a5">
    <w:name w:val="annotation text"/>
    <w:basedOn w:val="a"/>
    <w:semiHidden/>
  </w:style>
  <w:style w:type="paragraph" w:styleId="a6">
    <w:name w:val="footnote text"/>
    <w:basedOn w:val="a"/>
    <w:semiHidden/>
    <w:pPr>
      <w:snapToGrid w:val="0"/>
    </w:pPr>
    <w:rPr>
      <w:sz w:val="20"/>
    </w:rPr>
  </w:style>
  <w:style w:type="character" w:styleId="a7">
    <w:name w:val="footnote reference"/>
    <w:semiHidden/>
    <w:rPr>
      <w:vertAlign w:val="superscript"/>
    </w:rPr>
  </w:style>
  <w:style w:type="paragraph" w:styleId="20">
    <w:name w:val="Body Text Indent 2"/>
    <w:basedOn w:val="a"/>
    <w:pPr>
      <w:snapToGrid w:val="0"/>
      <w:spacing w:line="360" w:lineRule="exact"/>
      <w:ind w:left="540" w:hanging="540"/>
      <w:jc w:val="both"/>
    </w:pPr>
    <w:rPr>
      <w:rFonts w:eastAsia="標楷體"/>
      <w:spacing w:val="-6"/>
      <w:sz w:val="28"/>
    </w:rPr>
  </w:style>
  <w:style w:type="paragraph" w:styleId="30">
    <w:name w:val="Body Text Indent 3"/>
    <w:basedOn w:val="a"/>
    <w:pPr>
      <w:snapToGrid w:val="0"/>
      <w:spacing w:line="360" w:lineRule="exact"/>
      <w:ind w:left="540" w:hanging="266"/>
      <w:jc w:val="both"/>
    </w:pPr>
    <w:rPr>
      <w:rFonts w:eastAsia="標楷體"/>
      <w:spacing w:val="-6"/>
      <w:sz w:val="28"/>
    </w:rPr>
  </w:style>
  <w:style w:type="paragraph" w:styleId="a8">
    <w:name w:val="Body Text"/>
    <w:basedOn w:val="a"/>
    <w:link w:val="a9"/>
    <w:pPr>
      <w:spacing w:line="500" w:lineRule="exact"/>
      <w:jc w:val="both"/>
    </w:pPr>
    <w:rPr>
      <w:rFonts w:ascii="標楷體" w:eastAsia="標楷體"/>
      <w:sz w:val="28"/>
    </w:rPr>
  </w:style>
  <w:style w:type="paragraph" w:customStyle="1" w:styleId="123">
    <w:name w:val="123"/>
    <w:basedOn w:val="a"/>
    <w:pPr>
      <w:spacing w:line="360" w:lineRule="auto"/>
      <w:ind w:firstLine="425"/>
      <w:jc w:val="both"/>
    </w:pPr>
    <w:rPr>
      <w:rFonts w:ascii="標楷體" w:eastAsia="標楷體"/>
    </w:rPr>
  </w:style>
  <w:style w:type="paragraph" w:customStyle="1" w:styleId="aa">
    <w:name w:val="括號一二三"/>
    <w:basedOn w:val="ab"/>
    <w:pPr>
      <w:spacing w:after="0"/>
      <w:ind w:firstLine="624"/>
      <w:jc w:val="both"/>
    </w:pPr>
    <w:rPr>
      <w:b/>
      <w:sz w:val="28"/>
    </w:rPr>
  </w:style>
  <w:style w:type="paragraph" w:customStyle="1" w:styleId="ab">
    <w:name w:val="一二三"/>
    <w:basedOn w:val="ac"/>
    <w:pPr>
      <w:spacing w:after="120"/>
      <w:ind w:left="0"/>
    </w:pPr>
    <w:rPr>
      <w:b w:val="0"/>
      <w:sz w:val="32"/>
    </w:rPr>
  </w:style>
  <w:style w:type="paragraph" w:customStyle="1" w:styleId="ac">
    <w:name w:val="壹貳參"/>
    <w:basedOn w:val="a"/>
    <w:pPr>
      <w:spacing w:after="240" w:line="360" w:lineRule="auto"/>
      <w:ind w:left="624"/>
    </w:pPr>
    <w:rPr>
      <w:rFonts w:ascii="標楷體" w:eastAsia="標楷體"/>
      <w:b/>
      <w:sz w:val="36"/>
    </w:rPr>
  </w:style>
  <w:style w:type="paragraph" w:styleId="31">
    <w:name w:val="Body Text 3"/>
    <w:basedOn w:val="a"/>
    <w:pPr>
      <w:ind w:right="-80"/>
      <w:jc w:val="both"/>
    </w:pPr>
    <w:rPr>
      <w:rFonts w:eastAsia="華康楷書體W5"/>
      <w:sz w:val="26"/>
    </w:rPr>
  </w:style>
  <w:style w:type="paragraph" w:styleId="21">
    <w:name w:val="Body Text 2"/>
    <w:basedOn w:val="a"/>
    <w:pPr>
      <w:tabs>
        <w:tab w:val="num" w:pos="720"/>
      </w:tabs>
      <w:snapToGrid w:val="0"/>
      <w:spacing w:beforeLines="50" w:before="180"/>
    </w:pPr>
    <w:rPr>
      <w:rFonts w:eastAsia="華康楷書體W5"/>
      <w:spacing w:val="-8"/>
      <w:sz w:val="28"/>
    </w:rPr>
  </w:style>
  <w:style w:type="paragraph" w:styleId="ad">
    <w:name w:val="header"/>
    <w:basedOn w:val="a"/>
    <w:pPr>
      <w:tabs>
        <w:tab w:val="center" w:pos="4153"/>
        <w:tab w:val="right" w:pos="8306"/>
      </w:tabs>
      <w:snapToGrid w:val="0"/>
    </w:pPr>
    <w:rPr>
      <w:sz w:val="20"/>
    </w:rPr>
  </w:style>
  <w:style w:type="paragraph" w:styleId="ae">
    <w:name w:val="footer"/>
    <w:basedOn w:val="a"/>
    <w:link w:val="af"/>
    <w:uiPriority w:val="99"/>
    <w:pPr>
      <w:tabs>
        <w:tab w:val="center" w:pos="4153"/>
        <w:tab w:val="right" w:pos="8306"/>
      </w:tabs>
      <w:snapToGrid w:val="0"/>
    </w:pPr>
    <w:rPr>
      <w:sz w:val="20"/>
    </w:rPr>
  </w:style>
  <w:style w:type="character" w:styleId="af0">
    <w:name w:val="page number"/>
    <w:basedOn w:val="a0"/>
  </w:style>
  <w:style w:type="paragraph" w:styleId="af1">
    <w:name w:val="Normal Indent"/>
    <w:basedOn w:val="a"/>
    <w:pPr>
      <w:widowControl/>
      <w:ind w:left="480"/>
    </w:pPr>
    <w:rPr>
      <w:kern w:val="0"/>
      <w:sz w:val="20"/>
    </w:rPr>
  </w:style>
  <w:style w:type="paragraph" w:customStyle="1" w:styleId="12">
    <w:name w:val="內文(1)(2)"/>
    <w:pPr>
      <w:tabs>
        <w:tab w:val="left" w:pos="2520"/>
      </w:tabs>
      <w:overflowPunct w:val="0"/>
      <w:ind w:firstLineChars="550" w:firstLine="550"/>
      <w:jc w:val="both"/>
    </w:pPr>
    <w:rPr>
      <w:rFonts w:ascii="標楷體" w:eastAsia="標楷體"/>
      <w:sz w:val="24"/>
    </w:rPr>
  </w:style>
  <w:style w:type="paragraph" w:styleId="af2">
    <w:name w:val="Plain Text"/>
    <w:basedOn w:val="a"/>
    <w:rPr>
      <w:rFonts w:ascii="細明體" w:eastAsia="細明體" w:hAnsi="Courier New"/>
    </w:rPr>
  </w:style>
  <w:style w:type="paragraph" w:styleId="af3">
    <w:name w:val="annotation subject"/>
    <w:basedOn w:val="a5"/>
    <w:next w:val="a5"/>
    <w:semiHidden/>
    <w:rPr>
      <w:b/>
      <w:bCs/>
    </w:rPr>
  </w:style>
  <w:style w:type="paragraph" w:styleId="af4">
    <w:name w:val="Balloon Text"/>
    <w:basedOn w:val="a"/>
    <w:semiHidden/>
    <w:rPr>
      <w:rFonts w:ascii="Arial" w:hAnsi="Arial"/>
      <w:sz w:val="18"/>
      <w:szCs w:val="18"/>
    </w:rPr>
  </w:style>
  <w:style w:type="paragraph" w:styleId="af5">
    <w:name w:val="Block Text"/>
    <w:basedOn w:val="a"/>
    <w:pPr>
      <w:tabs>
        <w:tab w:val="left" w:pos="9240"/>
      </w:tabs>
      <w:snapToGrid w:val="0"/>
      <w:spacing w:line="560" w:lineRule="atLeast"/>
      <w:ind w:hanging="90"/>
    </w:pPr>
    <w:rPr>
      <w:rFonts w:ascii="標楷體" w:eastAsia="標楷體" w:hint="eastAsia"/>
      <w:sz w:val="30"/>
    </w:rPr>
  </w:style>
  <w:style w:type="character" w:customStyle="1" w:styleId="a9">
    <w:name w:val="本文 字元"/>
    <w:link w:val="a8"/>
    <w:rsid w:val="00080234"/>
    <w:rPr>
      <w:rFonts w:ascii="標楷體" w:eastAsia="標楷體"/>
      <w:kern w:val="2"/>
      <w:sz w:val="28"/>
    </w:rPr>
  </w:style>
  <w:style w:type="paragraph" w:customStyle="1" w:styleId="3T010216P">
    <w:name w:val="3廳_T01表頭標題02_16P標楷"/>
    <w:basedOn w:val="a"/>
    <w:qFormat/>
    <w:rsid w:val="0023703E"/>
    <w:pPr>
      <w:widowControl/>
      <w:tabs>
        <w:tab w:val="center" w:pos="4800"/>
      </w:tabs>
      <w:overflowPunct w:val="0"/>
      <w:snapToGrid w:val="0"/>
      <w:spacing w:beforeLines="100"/>
      <w:jc w:val="center"/>
    </w:pPr>
    <w:rPr>
      <w:rFonts w:ascii="標楷體" w:eastAsia="標楷體" w:hAnsi="標楷體" w:cs="標楷體"/>
      <w:b/>
      <w:color w:val="000000"/>
      <w:spacing w:val="-10"/>
      <w:sz w:val="32"/>
      <w:szCs w:val="24"/>
      <w:u w:val="single" w:color="000000"/>
    </w:rPr>
  </w:style>
  <w:style w:type="character" w:customStyle="1" w:styleId="af">
    <w:name w:val="頁尾 字元"/>
    <w:link w:val="ae"/>
    <w:uiPriority w:val="99"/>
    <w:rsid w:val="00A843D8"/>
    <w:rPr>
      <w:kern w:val="2"/>
    </w:rPr>
  </w:style>
  <w:style w:type="table" w:styleId="af6">
    <w:name w:val="Table Grid"/>
    <w:aliases w:val="表格細"/>
    <w:basedOn w:val="a1"/>
    <w:uiPriority w:val="39"/>
    <w:qFormat/>
    <w:rsid w:val="000E0D7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107619"/>
    <w:pPr>
      <w:widowControl/>
      <w:spacing w:before="100" w:beforeAutospacing="1" w:after="100" w:afterAutospacing="1"/>
    </w:pPr>
    <w:rPr>
      <w:rFonts w:ascii="新細明體" w:hAnsi="新細明體" w:cs="新細明體"/>
      <w:kern w:val="0"/>
      <w:szCs w:val="24"/>
    </w:rPr>
  </w:style>
  <w:style w:type="paragraph" w:styleId="af7">
    <w:name w:val="List Paragraph"/>
    <w:aliases w:val="卑南壹,List Paragraph,詳細說明,Footnote Sam,List Paragraph (numbered (a)),Text,Noise heading,RUS List,Rec para,Dot pt,F5 List Paragraph,No Spacing1,List Paragraph Char Char Char,Indicator Text,Numbered Para 1,List Paragraph1,Recommendation,numbered,L,表名"/>
    <w:basedOn w:val="a"/>
    <w:link w:val="af8"/>
    <w:uiPriority w:val="34"/>
    <w:qFormat/>
    <w:rsid w:val="00D54BCE"/>
    <w:pPr>
      <w:ind w:leftChars="200" w:left="480"/>
    </w:pPr>
  </w:style>
  <w:style w:type="table" w:customStyle="1" w:styleId="1">
    <w:name w:val="表格格線1"/>
    <w:basedOn w:val="a1"/>
    <w:next w:val="af6"/>
    <w:uiPriority w:val="59"/>
    <w:rsid w:val="00736BD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格格線10"/>
    <w:basedOn w:val="a1"/>
    <w:next w:val="af6"/>
    <w:uiPriority w:val="59"/>
    <w:unhideWhenUsed/>
    <w:rsid w:val="005A0AD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本文1"/>
    <w:basedOn w:val="a8"/>
    <w:rsid w:val="00646D96"/>
    <w:pPr>
      <w:spacing w:line="360" w:lineRule="auto"/>
      <w:ind w:firstLine="482"/>
    </w:pPr>
    <w:rPr>
      <w:sz w:val="24"/>
    </w:rPr>
  </w:style>
  <w:style w:type="character" w:customStyle="1" w:styleId="ListLabel4">
    <w:name w:val="ListLabel 4"/>
    <w:rsid w:val="005C739D"/>
  </w:style>
  <w:style w:type="paragraph" w:customStyle="1" w:styleId="af9">
    <w:name w:val="一、"/>
    <w:basedOn w:val="a8"/>
    <w:rsid w:val="005C739D"/>
    <w:pPr>
      <w:pBdr>
        <w:top w:val="none" w:sz="0" w:space="0" w:color="000000"/>
        <w:left w:val="none" w:sz="0" w:space="0" w:color="000000"/>
        <w:bottom w:val="none" w:sz="0" w:space="0" w:color="000000"/>
        <w:right w:val="none" w:sz="0" w:space="0" w:color="000000"/>
      </w:pBdr>
      <w:spacing w:after="140" w:line="440" w:lineRule="exact"/>
      <w:ind w:firstLine="282"/>
      <w:jc w:val="left"/>
    </w:pPr>
    <w:rPr>
      <w:rFonts w:hAnsi="標楷體" w:cs="標楷體"/>
      <w:b/>
      <w:bCs/>
      <w:sz w:val="32"/>
      <w:szCs w:val="32"/>
    </w:rPr>
  </w:style>
  <w:style w:type="paragraph" w:customStyle="1" w:styleId="afa">
    <w:name w:val="標題（一）"/>
    <w:basedOn w:val="a"/>
    <w:link w:val="13"/>
    <w:qFormat/>
    <w:rsid w:val="002018F0"/>
    <w:pPr>
      <w:adjustRightInd w:val="0"/>
      <w:snapToGrid w:val="0"/>
      <w:spacing w:beforeLines="20" w:afterLines="20" w:line="400" w:lineRule="exact"/>
      <w:ind w:firstLineChars="200" w:firstLine="200"/>
      <w:jc w:val="both"/>
    </w:pPr>
    <w:rPr>
      <w:rFonts w:eastAsia="標楷體" w:cs="新細明體"/>
      <w:b/>
      <w:bCs/>
      <w:sz w:val="28"/>
      <w:szCs w:val="28"/>
    </w:rPr>
  </w:style>
  <w:style w:type="character" w:customStyle="1" w:styleId="13">
    <w:name w:val="標題（一） 字元1"/>
    <w:link w:val="afa"/>
    <w:rsid w:val="002018F0"/>
    <w:rPr>
      <w:rFonts w:eastAsia="標楷體" w:cs="新細明體"/>
      <w:b/>
      <w:bCs/>
      <w:kern w:val="2"/>
      <w:sz w:val="28"/>
      <w:szCs w:val="28"/>
    </w:rPr>
  </w:style>
  <w:style w:type="character" w:customStyle="1" w:styleId="af8">
    <w:name w:val="清單段落 字元"/>
    <w:aliases w:val="卑南壹 字元,List Paragraph 字元,詳細說明 字元,Footnote Sam 字元,List Paragraph (numbered (a)) 字元,Text 字元,Noise heading 字元,RUS List 字元,Rec para 字元,Dot pt 字元,F5 List Paragraph 字元,No Spacing1 字元,List Paragraph Char Char Char 字元,Indicator Text 字元,Recommendation 字元"/>
    <w:link w:val="af7"/>
    <w:uiPriority w:val="34"/>
    <w:qFormat/>
    <w:locked/>
    <w:rsid w:val="002018F0"/>
    <w:rPr>
      <w:kern w:val="2"/>
      <w:sz w:val="24"/>
    </w:rPr>
  </w:style>
  <w:style w:type="table" w:customStyle="1" w:styleId="22">
    <w:name w:val="表格細2"/>
    <w:basedOn w:val="a1"/>
    <w:next w:val="af6"/>
    <w:uiPriority w:val="39"/>
    <w:qFormat/>
    <w:rsid w:val="002018F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Hyperlink"/>
    <w:basedOn w:val="a0"/>
    <w:unhideWhenUsed/>
    <w:rsid w:val="008A23E6"/>
    <w:rPr>
      <w:color w:val="0000FF" w:themeColor="hyperlink"/>
      <w:u w:val="single"/>
    </w:rPr>
  </w:style>
  <w:style w:type="character" w:styleId="afc">
    <w:name w:val="Unresolved Mention"/>
    <w:basedOn w:val="a0"/>
    <w:uiPriority w:val="99"/>
    <w:semiHidden/>
    <w:unhideWhenUsed/>
    <w:rsid w:val="008A23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37098">
      <w:bodyDiv w:val="1"/>
      <w:marLeft w:val="0"/>
      <w:marRight w:val="0"/>
      <w:marTop w:val="0"/>
      <w:marBottom w:val="0"/>
      <w:divBdr>
        <w:top w:val="none" w:sz="0" w:space="0" w:color="auto"/>
        <w:left w:val="none" w:sz="0" w:space="0" w:color="auto"/>
        <w:bottom w:val="none" w:sz="0" w:space="0" w:color="auto"/>
        <w:right w:val="none" w:sz="0" w:space="0" w:color="auto"/>
      </w:divBdr>
    </w:div>
    <w:div w:id="596327260">
      <w:bodyDiv w:val="1"/>
      <w:marLeft w:val="0"/>
      <w:marRight w:val="0"/>
      <w:marTop w:val="0"/>
      <w:marBottom w:val="0"/>
      <w:divBdr>
        <w:top w:val="none" w:sz="0" w:space="0" w:color="auto"/>
        <w:left w:val="none" w:sz="0" w:space="0" w:color="auto"/>
        <w:bottom w:val="none" w:sz="0" w:space="0" w:color="auto"/>
        <w:right w:val="none" w:sz="0" w:space="0" w:color="auto"/>
      </w:divBdr>
    </w:div>
    <w:div w:id="948782415">
      <w:bodyDiv w:val="1"/>
      <w:marLeft w:val="0"/>
      <w:marRight w:val="0"/>
      <w:marTop w:val="0"/>
      <w:marBottom w:val="0"/>
      <w:divBdr>
        <w:top w:val="none" w:sz="0" w:space="0" w:color="auto"/>
        <w:left w:val="none" w:sz="0" w:space="0" w:color="auto"/>
        <w:bottom w:val="none" w:sz="0" w:space="0" w:color="auto"/>
        <w:right w:val="none" w:sz="0" w:space="0" w:color="auto"/>
      </w:divBdr>
    </w:div>
    <w:div w:id="1017734823">
      <w:bodyDiv w:val="1"/>
      <w:marLeft w:val="0"/>
      <w:marRight w:val="0"/>
      <w:marTop w:val="0"/>
      <w:marBottom w:val="0"/>
      <w:divBdr>
        <w:top w:val="none" w:sz="0" w:space="0" w:color="auto"/>
        <w:left w:val="none" w:sz="0" w:space="0" w:color="auto"/>
        <w:bottom w:val="none" w:sz="0" w:space="0" w:color="auto"/>
        <w:right w:val="none" w:sz="0" w:space="0" w:color="auto"/>
      </w:divBdr>
    </w:div>
    <w:div w:id="1071343543">
      <w:bodyDiv w:val="1"/>
      <w:marLeft w:val="0"/>
      <w:marRight w:val="0"/>
      <w:marTop w:val="0"/>
      <w:marBottom w:val="0"/>
      <w:divBdr>
        <w:top w:val="none" w:sz="0" w:space="0" w:color="auto"/>
        <w:left w:val="none" w:sz="0" w:space="0" w:color="auto"/>
        <w:bottom w:val="none" w:sz="0" w:space="0" w:color="auto"/>
        <w:right w:val="none" w:sz="0" w:space="0" w:color="auto"/>
      </w:divBdr>
    </w:div>
    <w:div w:id="1169321799">
      <w:bodyDiv w:val="1"/>
      <w:marLeft w:val="0"/>
      <w:marRight w:val="0"/>
      <w:marTop w:val="0"/>
      <w:marBottom w:val="0"/>
      <w:divBdr>
        <w:top w:val="none" w:sz="0" w:space="0" w:color="auto"/>
        <w:left w:val="none" w:sz="0" w:space="0" w:color="auto"/>
        <w:bottom w:val="none" w:sz="0" w:space="0" w:color="auto"/>
        <w:right w:val="none" w:sz="0" w:space="0" w:color="auto"/>
      </w:divBdr>
    </w:div>
    <w:div w:id="1282877185">
      <w:bodyDiv w:val="1"/>
      <w:marLeft w:val="0"/>
      <w:marRight w:val="0"/>
      <w:marTop w:val="0"/>
      <w:marBottom w:val="0"/>
      <w:divBdr>
        <w:top w:val="none" w:sz="0" w:space="0" w:color="auto"/>
        <w:left w:val="none" w:sz="0" w:space="0" w:color="auto"/>
        <w:bottom w:val="none" w:sz="0" w:space="0" w:color="auto"/>
        <w:right w:val="none" w:sz="0" w:space="0" w:color="auto"/>
      </w:divBdr>
    </w:div>
    <w:div w:id="1905601255">
      <w:bodyDiv w:val="1"/>
      <w:marLeft w:val="0"/>
      <w:marRight w:val="0"/>
      <w:marTop w:val="0"/>
      <w:marBottom w:val="0"/>
      <w:divBdr>
        <w:top w:val="none" w:sz="0" w:space="0" w:color="auto"/>
        <w:left w:val="none" w:sz="0" w:space="0" w:color="auto"/>
        <w:bottom w:val="none" w:sz="0" w:space="0" w:color="auto"/>
        <w:right w:val="none" w:sz="0" w:space="0" w:color="auto"/>
      </w:divBdr>
    </w:div>
    <w:div w:id="1941376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D:\&#25105;&#30340;&#24037;&#20316;-&#31532;&#22235;&#24307;(112.2)\03-1%20&#32317;&#27770;&#31639;\FY114\13%20&#32317;&#27770;&#31639;&#25991;&#31295;\02%20&#32147;&#20316;&#22522;&#37329;\WP\&#22294;1_1150520&#20877;&#35069;.xlsx" TargetMode="Externa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5"/>
    </mc:Choice>
    <mc:Fallback>
      <c:style val="5"/>
    </mc:Fallback>
  </mc:AlternateContent>
  <c:chart>
    <c:autoTitleDeleted val="1"/>
    <c:plotArea>
      <c:layout>
        <c:manualLayout>
          <c:layoutTarget val="inner"/>
          <c:xMode val="edge"/>
          <c:yMode val="edge"/>
          <c:x val="0.13113670166229222"/>
          <c:y val="0.13753968253968255"/>
          <c:w val="0.83830774278215225"/>
          <c:h val="0.80649484126984117"/>
        </c:manualLayout>
      </c:layout>
      <c:barChart>
        <c:barDir val="col"/>
        <c:grouping val="stacked"/>
        <c:varyColors val="0"/>
        <c:ser>
          <c:idx val="0"/>
          <c:order val="0"/>
          <c:spPr>
            <a:solidFill>
              <a:schemeClr val="bg1">
                <a:lumMod val="85000"/>
              </a:schemeClr>
            </a:solidFill>
            <a:ln>
              <a:noFill/>
            </a:ln>
            <a:effectLst/>
            <a:scene3d>
              <a:camera prst="orthographicFront"/>
              <a:lightRig rig="threePt" dir="t"/>
            </a:scene3d>
            <a:sp3d prstMaterial="matte">
              <a:bevelT/>
            </a:sp3d>
          </c:spPr>
          <c:invertIfNegative val="0"/>
          <c:dLbls>
            <c:dLbl>
              <c:idx val="0"/>
              <c:layout>
                <c:manualLayout>
                  <c:x val="4.410143329658214E-3"/>
                  <c:y val="-0.40953316531392525"/>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F426-4950-A344-ADCDF7F12A92}"/>
                </c:ext>
              </c:extLst>
            </c:dLbl>
            <c:dLbl>
              <c:idx val="1"/>
              <c:layout>
                <c:manualLayout>
                  <c:x val="0"/>
                  <c:y val="-0.24674646464646452"/>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426-4950-A344-ADCDF7F12A92}"/>
                </c:ext>
              </c:extLst>
            </c:dLbl>
            <c:dLbl>
              <c:idx val="2"/>
              <c:layout>
                <c:manualLayout>
                  <c:x val="0"/>
                  <c:y val="-0.25999393939393939"/>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426-4950-A344-ADCDF7F12A92}"/>
                </c:ext>
              </c:extLst>
            </c:dLbl>
            <c:dLbl>
              <c:idx val="3"/>
              <c:layout>
                <c:manualLayout>
                  <c:x val="4.4097222222220607E-3"/>
                  <c:y val="-0.30823585858585861"/>
                </c:manualLayout>
              </c:layout>
              <c:dLblPos val="ct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F426-4950-A344-ADCDF7F12A92}"/>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spc="-2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'1150520修'!$A$1:$A$4</c:f>
              <c:strCache>
                <c:ptCount val="4"/>
                <c:pt idx="0">
                  <c:v>111年度</c:v>
                </c:pt>
                <c:pt idx="1">
                  <c:v>112年度</c:v>
                </c:pt>
                <c:pt idx="2">
                  <c:v>113年度</c:v>
                </c:pt>
                <c:pt idx="3">
                  <c:v>114年度</c:v>
                </c:pt>
              </c:strCache>
            </c:strRef>
          </c:cat>
          <c:val>
            <c:numRef>
              <c:f>'1150520修'!$B$1:$B$4</c:f>
              <c:numCache>
                <c:formatCode>#,##0</c:formatCode>
                <c:ptCount val="4"/>
                <c:pt idx="0">
                  <c:v>-316487</c:v>
                </c:pt>
                <c:pt idx="1">
                  <c:v>-175194</c:v>
                </c:pt>
                <c:pt idx="2">
                  <c:v>-181125</c:v>
                </c:pt>
                <c:pt idx="3">
                  <c:v>-222997</c:v>
                </c:pt>
              </c:numCache>
            </c:numRef>
          </c:val>
          <c:extLst>
            <c:ext xmlns:c16="http://schemas.microsoft.com/office/drawing/2014/chart" uri="{C3380CC4-5D6E-409C-BE32-E72D297353CC}">
              <c16:uniqueId val="{00000004-F426-4950-A344-ADCDF7F12A92}"/>
            </c:ext>
          </c:extLst>
        </c:ser>
        <c:dLbls>
          <c:showLegendKey val="0"/>
          <c:showVal val="1"/>
          <c:showCatName val="0"/>
          <c:showSerName val="0"/>
          <c:showPercent val="0"/>
          <c:showBubbleSize val="0"/>
        </c:dLbls>
        <c:gapWidth val="70"/>
        <c:overlap val="100"/>
        <c:axId val="1857516879"/>
        <c:axId val="1857527695"/>
      </c:barChart>
      <c:catAx>
        <c:axId val="1857516879"/>
        <c:scaling>
          <c:orientation val="minMax"/>
        </c:scaling>
        <c:delete val="0"/>
        <c:axPos val="b"/>
        <c:numFmt formatCode="General" sourceLinked="1"/>
        <c:majorTickMark val="none"/>
        <c:minorTickMark val="none"/>
        <c:tickLblPos val="high"/>
        <c:spPr>
          <a:noFill/>
          <a:ln>
            <a:solidFill>
              <a:schemeClr val="tx1"/>
            </a:solidFill>
          </a:ln>
          <a:effectLst/>
        </c:spPr>
        <c:txPr>
          <a:bodyPr rot="0" spcFirstLastPara="1" vertOverflow="ellipsis" wrap="square" anchor="t" anchorCtr="1"/>
          <a:lstStyle/>
          <a:p>
            <a:pPr>
              <a:defRPr sz="1000" b="0" i="0" u="none" strike="noStrike" kern="1200" spc="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57527695"/>
        <c:crosses val="autoZero"/>
        <c:auto val="0"/>
        <c:lblAlgn val="ctr"/>
        <c:lblOffset val="10"/>
        <c:noMultiLvlLbl val="0"/>
      </c:catAx>
      <c:valAx>
        <c:axId val="1857527695"/>
        <c:scaling>
          <c:orientation val="minMax"/>
        </c:scaling>
        <c:delete val="0"/>
        <c:axPos val="l"/>
        <c:title>
          <c:tx>
            <c:rich>
              <a:bodyPr rot="0" spcFirstLastPara="1" vertOverflow="ellipsis" wrap="square" anchor="ctr" anchorCtr="1"/>
              <a:lstStyle/>
              <a:p>
                <a:pPr>
                  <a:defRPr sz="1000" b="0" i="0" u="none" strike="noStrike" kern="1200" baseline="0">
                    <a:solidFill>
                      <a:sysClr val="windowText" lastClr="000000"/>
                    </a:solidFill>
                    <a:latin typeface="+mn-lt"/>
                    <a:ea typeface="+mn-ea"/>
                    <a:cs typeface="+mn-cs"/>
                  </a:defRPr>
                </a:pPr>
                <a:r>
                  <a:rPr lang="zh-TW" altLang="en-US">
                    <a:solidFill>
                      <a:sysClr val="windowText" lastClr="000000"/>
                    </a:solidFill>
                    <a:latin typeface="標楷體" panose="03000509000000000000" pitchFamily="65" charset="-120"/>
                    <a:ea typeface="標楷體" panose="03000509000000000000" pitchFamily="65" charset="-120"/>
                  </a:rPr>
                  <a:t>千元</a:t>
                </a:r>
              </a:p>
            </c:rich>
          </c:tx>
          <c:layout>
            <c:manualLayout>
              <c:xMode val="edge"/>
              <c:yMode val="edge"/>
              <c:x val="3.5935375773728392E-2"/>
              <c:y val="2.6364568444338939E-2"/>
            </c:manualLayout>
          </c:layout>
          <c:overlay val="0"/>
          <c:spPr>
            <a:noFill/>
            <a:ln>
              <a:noFill/>
            </a:ln>
            <a:effectLst/>
          </c:spPr>
          <c:txPr>
            <a:bodyPr rot="0" spcFirstLastPara="1" vertOverflow="ellipsis" wrap="square" anchor="ctr" anchorCtr="1"/>
            <a:lstStyle/>
            <a:p>
              <a:pPr>
                <a:defRPr sz="1000" b="0" i="0" u="none" strike="noStrike" kern="1200" baseline="0">
                  <a:solidFill>
                    <a:sysClr val="windowText" lastClr="000000"/>
                  </a:solidFill>
                  <a:latin typeface="+mn-lt"/>
                  <a:ea typeface="+mn-ea"/>
                  <a:cs typeface="+mn-cs"/>
                </a:defRPr>
              </a:pPr>
              <a:endParaRPr lang="zh-TW"/>
            </a:p>
          </c:txPr>
        </c:title>
        <c:numFmt formatCode="#,##0" sourceLinked="1"/>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1000" b="0" i="0" u="none" strike="noStrike" kern="1200" spc="-5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crossAx val="1857516879"/>
        <c:crosses val="autoZero"/>
        <c:crossBetween val="between"/>
      </c:valAx>
      <c:spPr>
        <a:noFill/>
        <a:ln w="25400">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lgn="just">
        <a:defRPr/>
      </a:pPr>
      <a:endParaRPr lang="zh-TW"/>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withinLinear" id="16">
  <a:schemeClr val="accent3"/>
</cs:colorStyle>
</file>

<file path=word/charts/style1.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cdr:x>
      <cdr:y>0.35085</cdr:y>
    </cdr:from>
    <cdr:to>
      <cdr:x>0.0275</cdr:x>
      <cdr:y>0.95059</cdr:y>
    </cdr:to>
    <cdr:sp macro="" textlink="">
      <cdr:nvSpPr>
        <cdr:cNvPr id="2" name="文字方塊 24"/>
        <cdr:cNvSpPr txBox="1"/>
      </cdr:nvSpPr>
      <cdr:spPr>
        <a:xfrm xmlns:a="http://schemas.openxmlformats.org/drawingml/2006/main">
          <a:off x="0" y="694660"/>
          <a:ext cx="79200" cy="1187450"/>
        </a:xfrm>
        <a:prstGeom xmlns:a="http://schemas.openxmlformats.org/drawingml/2006/main" prst="rect">
          <a:avLst/>
        </a:prstGeom>
        <a:solidFill xmlns:a="http://schemas.openxmlformats.org/drawingml/2006/main">
          <a:schemeClr val="lt1"/>
        </a:solidFill>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r>
            <a:rPr lang="en-US" sz="1200" kern="100">
              <a:effectLst/>
              <a:latin typeface="Times New Roman" panose="02020603050405020304" pitchFamily="18" charset="0"/>
              <a:ea typeface="新細明體" panose="02020500000000000000" pitchFamily="18" charset="-120"/>
              <a:cs typeface="新細明體" panose="02020500000000000000" pitchFamily="18" charset="-120"/>
            </a:rPr>
            <a:t> </a:t>
          </a:r>
          <a:endParaRPr lang="zh-TW" sz="1200" kern="100">
            <a:effectLst/>
            <a:latin typeface="Times New Roman" panose="02020603050405020304" pitchFamily="18" charset="0"/>
            <a:ea typeface="新細明體" panose="02020500000000000000" pitchFamily="18" charset="-120"/>
            <a:cs typeface="新細明體" panose="02020500000000000000" pitchFamily="18" charset="-120"/>
          </a:endParaRPr>
        </a:p>
      </cdr:txBody>
    </cdr:sp>
  </cdr:relSizeAnchor>
  <cdr:relSizeAnchor xmlns:cdr="http://schemas.openxmlformats.org/drawingml/2006/chartDrawing">
    <cdr:from>
      <cdr:x>0.02068</cdr:x>
      <cdr:y>0.22465</cdr:y>
    </cdr:from>
    <cdr:to>
      <cdr:x>0.04818</cdr:x>
      <cdr:y>0.26102</cdr:y>
    </cdr:to>
    <cdr:sp macro="" textlink="">
      <cdr:nvSpPr>
        <cdr:cNvPr id="3" name="文字方塊 24"/>
        <cdr:cNvSpPr txBox="1"/>
      </cdr:nvSpPr>
      <cdr:spPr>
        <a:xfrm xmlns:a="http://schemas.openxmlformats.org/drawingml/2006/main" flipV="1">
          <a:off x="59543" y="444795"/>
          <a:ext cx="79200" cy="72000"/>
        </a:xfrm>
        <a:prstGeom xmlns:a="http://schemas.openxmlformats.org/drawingml/2006/main" prst="rect">
          <a:avLst/>
        </a:prstGeom>
        <a:solidFill xmlns:a="http://schemas.openxmlformats.org/drawingml/2006/main">
          <a:schemeClr val="lt1"/>
        </a:solidFill>
        <a:ln xmlns:a="http://schemas.openxmlformats.org/drawingml/2006/main" w="6350">
          <a:noFill/>
        </a:ln>
      </cdr:spPr>
      <cdr:txBody>
        <a:bodyPr xmlns:a="http://schemas.openxmlformats.org/drawingml/2006/main" rot="0" spcFirstLastPara="0" vert="horz" wrap="square" lIns="91440" tIns="45720" rIns="91440" bIns="45720" numCol="1" spcCol="0" rtlCol="0" fromWordArt="0" anchor="t" anchorCtr="0" forceAA="0" compatLnSpc="1">
          <a:prstTxWarp prst="textNoShape">
            <a:avLst/>
          </a:prstTxWarp>
          <a:noAutofit/>
        </a:bodyPr>
        <a:lstStyle xmlns:a="http://schemas.openxmlformats.org/drawingml/2006/main"/>
        <a:p xmlns:a="http://schemas.openxmlformats.org/drawingml/2006/main">
          <a:r>
            <a:rPr lang="en-US" sz="1200" kern="100">
              <a:effectLst/>
              <a:latin typeface="Times New Roman" panose="02020603050405020304" pitchFamily="18" charset="0"/>
              <a:ea typeface="新細明體" panose="02020500000000000000" pitchFamily="18" charset="-120"/>
              <a:cs typeface="新細明體" panose="02020500000000000000" pitchFamily="18" charset="-120"/>
            </a:rPr>
            <a:t> </a:t>
          </a:r>
          <a:endParaRPr lang="zh-TW" sz="1200" kern="100">
            <a:effectLst/>
            <a:latin typeface="Times New Roman" panose="02020603050405020304" pitchFamily="18" charset="0"/>
            <a:ea typeface="新細明體" panose="02020500000000000000" pitchFamily="18" charset="-120"/>
            <a:cs typeface="新細明體" panose="02020500000000000000" pitchFamily="18" charset="-120"/>
          </a:endParaRPr>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1A7E0-01ED-4292-8624-22E62B5B2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8</Pages>
  <Words>5864</Words>
  <Characters>544</Characters>
  <Application>Microsoft Office Word</Application>
  <DocSecurity>0</DocSecurity>
  <Lines>4</Lines>
  <Paragraphs>12</Paragraphs>
  <ScaleCrop>false</ScaleCrop>
  <Company>第三廳a</Company>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中央政府總決算附屬單位決算及綜計表非營業部分審核報告(文稿參考範例)</dc:title>
  <dc:subject/>
  <dc:creator>審計部</dc:creator>
  <cp:keywords/>
  <dc:description/>
  <cp:lastModifiedBy>吳怡霈</cp:lastModifiedBy>
  <cp:revision>25</cp:revision>
  <cp:lastPrinted>2026-06-24T02:49:00Z</cp:lastPrinted>
  <dcterms:created xsi:type="dcterms:W3CDTF">2026-06-22T10:23:00Z</dcterms:created>
  <dcterms:modified xsi:type="dcterms:W3CDTF">2026-07-13T01:42:00Z</dcterms:modified>
</cp:coreProperties>
</file>