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DD1902" w14:textId="77777777" w:rsidR="0075065D" w:rsidRPr="00717284" w:rsidRDefault="00392A5F" w:rsidP="0061532E">
      <w:pPr>
        <w:pStyle w:val="304"/>
        <w:overflowPunct w:val="0"/>
        <w:ind w:firstLine="480"/>
        <w:rPr>
          <w:sz w:val="32"/>
          <w:szCs w:val="32"/>
        </w:rPr>
      </w:pPr>
      <w:bookmarkStart w:id="0" w:name="_Toc12786003"/>
      <w:r>
        <w:rPr>
          <w:rFonts w:hint="eastAsia"/>
          <w:sz w:val="32"/>
          <w:szCs w:val="32"/>
        </w:rPr>
        <w:t>(</w:t>
      </w:r>
      <w:r w:rsidR="0075065D" w:rsidRPr="00717284">
        <w:rPr>
          <w:rFonts w:hint="eastAsia"/>
          <w:sz w:val="32"/>
          <w:szCs w:val="32"/>
        </w:rPr>
        <w:t>二</w:t>
      </w:r>
      <w:bookmarkStart w:id="1" w:name="國軍老舊眷村改建基金"/>
      <w:r>
        <w:rPr>
          <w:rFonts w:hint="eastAsia"/>
          <w:sz w:val="32"/>
          <w:szCs w:val="32"/>
        </w:rPr>
        <w:t>)</w:t>
      </w:r>
      <w:r w:rsidR="00FD7C79">
        <w:rPr>
          <w:rFonts w:hint="eastAsia"/>
          <w:sz w:val="32"/>
          <w:szCs w:val="32"/>
        </w:rPr>
        <w:t>實施平均地權</w:t>
      </w:r>
      <w:r w:rsidR="0075065D" w:rsidRPr="00717284">
        <w:rPr>
          <w:rFonts w:hint="eastAsia"/>
          <w:sz w:val="32"/>
          <w:szCs w:val="32"/>
        </w:rPr>
        <w:t>基金</w:t>
      </w:r>
      <w:bookmarkEnd w:id="0"/>
      <w:bookmarkEnd w:id="1"/>
    </w:p>
    <w:p w14:paraId="0515460F" w14:textId="16A4A402" w:rsidR="0075065D" w:rsidRPr="00717284" w:rsidRDefault="00EA0C2D" w:rsidP="001B07BA">
      <w:pPr>
        <w:pStyle w:val="3012"/>
        <w:spacing w:line="550" w:lineRule="exact"/>
        <w:ind w:firstLine="480"/>
        <w:rPr>
          <w:szCs w:val="32"/>
        </w:rPr>
      </w:pPr>
      <w:r w:rsidRPr="00717284">
        <w:rPr>
          <w:rFonts w:hint="eastAsia"/>
          <w:szCs w:val="32"/>
        </w:rPr>
        <w:t>政府為</w:t>
      </w:r>
      <w:r w:rsidR="002856EE">
        <w:rPr>
          <w:rFonts w:hint="eastAsia"/>
          <w:szCs w:val="32"/>
        </w:rPr>
        <w:t>協助中央各部會取得重大政策所需建設用地</w:t>
      </w:r>
      <w:r w:rsidRPr="00717284">
        <w:rPr>
          <w:rFonts w:hint="eastAsia"/>
          <w:szCs w:val="32"/>
        </w:rPr>
        <w:t>，</w:t>
      </w:r>
      <w:r w:rsidR="002856EE">
        <w:rPr>
          <w:rFonts w:hint="eastAsia"/>
          <w:szCs w:val="32"/>
        </w:rPr>
        <w:t>以及適時協助地方政府加速辦理具專案性、政策性之整體開發，</w:t>
      </w:r>
      <w:r w:rsidRPr="00717284">
        <w:rPr>
          <w:rFonts w:hint="eastAsia"/>
          <w:szCs w:val="32"/>
        </w:rPr>
        <w:t>依據</w:t>
      </w:r>
      <w:r w:rsidR="008C0917">
        <w:rPr>
          <w:rFonts w:hint="eastAsia"/>
          <w:szCs w:val="32"/>
        </w:rPr>
        <w:t>行政院109</w:t>
      </w:r>
      <w:r w:rsidR="008C0917" w:rsidRPr="008C0917">
        <w:rPr>
          <w:szCs w:val="32"/>
        </w:rPr>
        <w:t>年</w:t>
      </w:r>
      <w:r w:rsidR="008C0917">
        <w:rPr>
          <w:rFonts w:hint="eastAsia"/>
          <w:szCs w:val="32"/>
        </w:rPr>
        <w:t>12</w:t>
      </w:r>
      <w:r w:rsidR="008C0917" w:rsidRPr="008C0917">
        <w:rPr>
          <w:szCs w:val="32"/>
        </w:rPr>
        <w:t>月</w:t>
      </w:r>
      <w:r w:rsidR="008C0917">
        <w:rPr>
          <w:rFonts w:hint="eastAsia"/>
          <w:szCs w:val="32"/>
        </w:rPr>
        <w:t>31</w:t>
      </w:r>
      <w:r w:rsidR="008C0917">
        <w:rPr>
          <w:szCs w:val="32"/>
        </w:rPr>
        <w:t>日</w:t>
      </w:r>
      <w:proofErr w:type="gramStart"/>
      <w:r w:rsidR="008C0917">
        <w:rPr>
          <w:szCs w:val="32"/>
        </w:rPr>
        <w:t>院</w:t>
      </w:r>
      <w:r w:rsidR="008C0917">
        <w:rPr>
          <w:rFonts w:hint="eastAsia"/>
          <w:szCs w:val="32"/>
        </w:rPr>
        <w:t>授主基法</w:t>
      </w:r>
      <w:r w:rsidR="008C0917" w:rsidRPr="008C0917">
        <w:rPr>
          <w:szCs w:val="32"/>
        </w:rPr>
        <w:t>字</w:t>
      </w:r>
      <w:proofErr w:type="gramEnd"/>
      <w:r w:rsidR="008C0917" w:rsidRPr="008C0917">
        <w:rPr>
          <w:szCs w:val="32"/>
        </w:rPr>
        <w:t>第</w:t>
      </w:r>
      <w:r w:rsidR="008C0917">
        <w:rPr>
          <w:rFonts w:hint="eastAsia"/>
          <w:szCs w:val="32"/>
        </w:rPr>
        <w:t>1090201401</w:t>
      </w:r>
      <w:r w:rsidR="008C0917">
        <w:rPr>
          <w:szCs w:val="32"/>
        </w:rPr>
        <w:t>號函，</w:t>
      </w:r>
      <w:r w:rsidR="00F553E1">
        <w:rPr>
          <w:rFonts w:hint="eastAsia"/>
          <w:szCs w:val="32"/>
        </w:rPr>
        <w:t>於</w:t>
      </w:r>
      <w:proofErr w:type="gramStart"/>
      <w:r w:rsidR="00F553E1">
        <w:rPr>
          <w:rFonts w:hint="eastAsia"/>
          <w:szCs w:val="32"/>
        </w:rPr>
        <w:t>111</w:t>
      </w:r>
      <w:proofErr w:type="gramEnd"/>
      <w:r w:rsidR="00F553E1">
        <w:rPr>
          <w:rFonts w:hint="eastAsia"/>
          <w:szCs w:val="32"/>
        </w:rPr>
        <w:t>年度</w:t>
      </w:r>
      <w:r w:rsidR="008C0917">
        <w:rPr>
          <w:szCs w:val="32"/>
        </w:rPr>
        <w:t>設立</w:t>
      </w:r>
      <w:r w:rsidR="008C0917">
        <w:rPr>
          <w:rFonts w:hint="eastAsia"/>
          <w:szCs w:val="32"/>
        </w:rPr>
        <w:t>實施平均地權</w:t>
      </w:r>
      <w:r w:rsidR="008C0917" w:rsidRPr="008C0917">
        <w:rPr>
          <w:szCs w:val="32"/>
        </w:rPr>
        <w:t>基金</w:t>
      </w:r>
      <w:r w:rsidRPr="00717284">
        <w:rPr>
          <w:rFonts w:hint="eastAsia"/>
          <w:szCs w:val="32"/>
        </w:rPr>
        <w:t>。該基金</w:t>
      </w:r>
      <w:proofErr w:type="gramStart"/>
      <w:r w:rsidRPr="00717284">
        <w:rPr>
          <w:rFonts w:hint="eastAsia"/>
          <w:szCs w:val="32"/>
        </w:rPr>
        <w:t>1</w:t>
      </w:r>
      <w:r w:rsidR="008C0917">
        <w:rPr>
          <w:rFonts w:hint="eastAsia"/>
          <w:szCs w:val="32"/>
        </w:rPr>
        <w:t>1</w:t>
      </w:r>
      <w:r w:rsidR="009F7776">
        <w:rPr>
          <w:rFonts w:hint="eastAsia"/>
          <w:szCs w:val="32"/>
        </w:rPr>
        <w:t>4</w:t>
      </w:r>
      <w:proofErr w:type="gramEnd"/>
      <w:r w:rsidRPr="00717284">
        <w:rPr>
          <w:rFonts w:hint="eastAsia"/>
          <w:szCs w:val="32"/>
        </w:rPr>
        <w:t>年度各項營運計畫及預算之執行等，經予書面審核，茲將</w:t>
      </w:r>
      <w:r w:rsidR="009F7776">
        <w:rPr>
          <w:rFonts w:hint="eastAsia"/>
          <w:szCs w:val="32"/>
          <w:lang w:eastAsia="zh-HK"/>
        </w:rPr>
        <w:t>審</w:t>
      </w:r>
      <w:r w:rsidRPr="00717284">
        <w:rPr>
          <w:rFonts w:hint="eastAsia"/>
          <w:szCs w:val="32"/>
        </w:rPr>
        <w:t>核結果說明如次：</w:t>
      </w:r>
    </w:p>
    <w:p w14:paraId="1C2D693F" w14:textId="77777777" w:rsidR="0075065D" w:rsidRPr="00717284" w:rsidRDefault="0075065D" w:rsidP="001B07BA">
      <w:pPr>
        <w:pStyle w:val="3021"/>
        <w:overflowPunct w:val="0"/>
        <w:spacing w:line="550" w:lineRule="exact"/>
        <w:ind w:firstLine="1261"/>
        <w:rPr>
          <w:sz w:val="28"/>
          <w:szCs w:val="32"/>
        </w:rPr>
      </w:pPr>
      <w:r w:rsidRPr="00717284">
        <w:rPr>
          <w:sz w:val="28"/>
          <w:szCs w:val="32"/>
        </w:rPr>
        <w:t>1.</w:t>
      </w:r>
      <w:r w:rsidR="00230EB8" w:rsidRPr="00717284">
        <w:rPr>
          <w:color w:val="000000"/>
          <w:sz w:val="28"/>
          <w:szCs w:val="28"/>
        </w:rPr>
        <w:t xml:space="preserve">　</w:t>
      </w:r>
      <w:r w:rsidRPr="00717284">
        <w:rPr>
          <w:sz w:val="28"/>
          <w:szCs w:val="32"/>
        </w:rPr>
        <w:t>營運計畫實施情形之查核</w:t>
      </w:r>
    </w:p>
    <w:p w14:paraId="1796DE8A" w14:textId="2D32E9BD" w:rsidR="001F56FC" w:rsidRDefault="00EA0C2D" w:rsidP="001B07BA">
      <w:pPr>
        <w:spacing w:line="550" w:lineRule="exact"/>
        <w:ind w:firstLine="480"/>
        <w:rPr>
          <w:szCs w:val="32"/>
        </w:rPr>
      </w:pPr>
      <w:r w:rsidRPr="00717284">
        <w:rPr>
          <w:rFonts w:hint="eastAsia"/>
          <w:szCs w:val="32"/>
        </w:rPr>
        <w:t>該基金主要營運計畫係</w:t>
      </w:r>
      <w:r w:rsidR="0015061A">
        <w:rPr>
          <w:rFonts w:hint="eastAsia"/>
          <w:szCs w:val="32"/>
        </w:rPr>
        <w:t>辦理</w:t>
      </w:r>
      <w:r w:rsidR="00CD39B5" w:rsidRPr="00767223">
        <w:rPr>
          <w:rFonts w:hint="eastAsia"/>
          <w:szCs w:val="32"/>
        </w:rPr>
        <w:t>區段徵收－新北市土城司法園區區段徵收計畫</w:t>
      </w:r>
      <w:r w:rsidRPr="00717284">
        <w:rPr>
          <w:rFonts w:hint="eastAsia"/>
          <w:szCs w:val="32"/>
        </w:rPr>
        <w:t>。</w:t>
      </w:r>
      <w:proofErr w:type="gramStart"/>
      <w:r w:rsidRPr="00717284">
        <w:rPr>
          <w:rFonts w:hint="eastAsia"/>
          <w:szCs w:val="32"/>
        </w:rPr>
        <w:t>1</w:t>
      </w:r>
      <w:r w:rsidR="004138CF">
        <w:rPr>
          <w:rFonts w:hint="eastAsia"/>
          <w:szCs w:val="32"/>
        </w:rPr>
        <w:t>1</w:t>
      </w:r>
      <w:r w:rsidR="009F7776">
        <w:rPr>
          <w:rFonts w:hint="eastAsia"/>
          <w:szCs w:val="32"/>
        </w:rPr>
        <w:t>4</w:t>
      </w:r>
      <w:proofErr w:type="gramEnd"/>
      <w:r w:rsidRPr="00717284">
        <w:rPr>
          <w:rFonts w:hint="eastAsia"/>
          <w:szCs w:val="32"/>
        </w:rPr>
        <w:t>年度</w:t>
      </w:r>
      <w:r w:rsidR="009E1E16" w:rsidRPr="00767223">
        <w:rPr>
          <w:rFonts w:hint="eastAsia"/>
          <w:szCs w:val="32"/>
        </w:rPr>
        <w:t>預計</w:t>
      </w:r>
      <w:r w:rsidR="00AB6D24" w:rsidRPr="00767223">
        <w:rPr>
          <w:rFonts w:hint="eastAsia"/>
          <w:szCs w:val="32"/>
        </w:rPr>
        <w:t>數</w:t>
      </w:r>
      <w:r w:rsidR="00C266AB">
        <w:rPr>
          <w:rFonts w:hint="eastAsia"/>
          <w:szCs w:val="32"/>
        </w:rPr>
        <w:t>12</w:t>
      </w:r>
      <w:r w:rsidR="00AB6D24" w:rsidRPr="00767223">
        <w:rPr>
          <w:rFonts w:hint="eastAsia"/>
          <w:szCs w:val="32"/>
        </w:rPr>
        <w:t>億</w:t>
      </w:r>
      <w:r w:rsidR="00C266AB">
        <w:rPr>
          <w:rFonts w:hint="eastAsia"/>
          <w:szCs w:val="32"/>
        </w:rPr>
        <w:t>4</w:t>
      </w:r>
      <w:r w:rsidR="00AB6D24" w:rsidRPr="00767223">
        <w:rPr>
          <w:szCs w:val="32"/>
        </w:rPr>
        <w:t>,</w:t>
      </w:r>
      <w:r w:rsidR="00C266AB">
        <w:rPr>
          <w:rFonts w:hint="eastAsia"/>
          <w:szCs w:val="32"/>
        </w:rPr>
        <w:t>687</w:t>
      </w:r>
      <w:r w:rsidR="00AB6D24" w:rsidRPr="00767223">
        <w:rPr>
          <w:rFonts w:hint="eastAsia"/>
          <w:szCs w:val="32"/>
        </w:rPr>
        <w:t>萬餘元</w:t>
      </w:r>
      <w:r w:rsidRPr="00767223">
        <w:rPr>
          <w:rFonts w:hint="eastAsia"/>
          <w:szCs w:val="32"/>
        </w:rPr>
        <w:t>，</w:t>
      </w:r>
      <w:r w:rsidR="009E1E16" w:rsidRPr="00767223">
        <w:rPr>
          <w:rFonts w:hint="eastAsia"/>
          <w:szCs w:val="32"/>
        </w:rPr>
        <w:t>實際</w:t>
      </w:r>
      <w:r w:rsidR="00AB6D24" w:rsidRPr="00767223">
        <w:rPr>
          <w:rFonts w:hint="eastAsia"/>
          <w:szCs w:val="32"/>
        </w:rPr>
        <w:t>數</w:t>
      </w:r>
      <w:r w:rsidR="00C266AB">
        <w:rPr>
          <w:rFonts w:hint="eastAsia"/>
          <w:szCs w:val="32"/>
        </w:rPr>
        <w:t>3</w:t>
      </w:r>
      <w:r w:rsidR="00AB6D24" w:rsidRPr="00767223">
        <w:rPr>
          <w:rFonts w:hint="eastAsia"/>
          <w:szCs w:val="32"/>
        </w:rPr>
        <w:t>億</w:t>
      </w:r>
      <w:r w:rsidR="00C266AB">
        <w:rPr>
          <w:rFonts w:hint="eastAsia"/>
          <w:szCs w:val="32"/>
        </w:rPr>
        <w:t>837</w:t>
      </w:r>
      <w:r w:rsidR="00AB6D24" w:rsidRPr="00767223">
        <w:rPr>
          <w:rFonts w:hint="eastAsia"/>
          <w:szCs w:val="32"/>
        </w:rPr>
        <w:t>萬餘元，較預</w:t>
      </w:r>
      <w:r w:rsidR="009E1E16" w:rsidRPr="00767223">
        <w:rPr>
          <w:rFonts w:hint="eastAsia"/>
          <w:szCs w:val="32"/>
        </w:rPr>
        <w:t>計</w:t>
      </w:r>
      <w:r w:rsidR="00385928">
        <w:rPr>
          <w:rFonts w:hint="eastAsia"/>
          <w:szCs w:val="32"/>
        </w:rPr>
        <w:t>減少</w:t>
      </w:r>
      <w:r w:rsidR="00C266AB">
        <w:rPr>
          <w:rFonts w:hint="eastAsia"/>
          <w:szCs w:val="32"/>
        </w:rPr>
        <w:t>9</w:t>
      </w:r>
      <w:r w:rsidR="00AB6D24" w:rsidRPr="00767223">
        <w:rPr>
          <w:rFonts w:hint="eastAsia"/>
          <w:szCs w:val="32"/>
        </w:rPr>
        <w:t>億</w:t>
      </w:r>
      <w:r w:rsidR="00C266AB">
        <w:rPr>
          <w:rFonts w:hint="eastAsia"/>
          <w:szCs w:val="32"/>
        </w:rPr>
        <w:t>3</w:t>
      </w:r>
      <w:r w:rsidR="00385928">
        <w:rPr>
          <w:szCs w:val="32"/>
        </w:rPr>
        <w:t>,</w:t>
      </w:r>
      <w:r w:rsidR="00C266AB">
        <w:rPr>
          <w:rFonts w:hint="eastAsia"/>
          <w:szCs w:val="32"/>
        </w:rPr>
        <w:t>850</w:t>
      </w:r>
      <w:r w:rsidR="00AB6D24" w:rsidRPr="00767223">
        <w:rPr>
          <w:rFonts w:hint="eastAsia"/>
          <w:szCs w:val="32"/>
        </w:rPr>
        <w:t>萬餘元</w:t>
      </w:r>
      <w:r w:rsidRPr="00767223">
        <w:rPr>
          <w:rFonts w:hint="eastAsia"/>
          <w:szCs w:val="32"/>
        </w:rPr>
        <w:t>，</w:t>
      </w:r>
      <w:r w:rsidR="003C3AE0">
        <w:rPr>
          <w:rFonts w:hint="eastAsia"/>
          <w:szCs w:val="32"/>
        </w:rPr>
        <w:t>約</w:t>
      </w:r>
      <w:r w:rsidR="00C266AB">
        <w:rPr>
          <w:rFonts w:hint="eastAsia"/>
          <w:szCs w:val="32"/>
        </w:rPr>
        <w:t>75.27</w:t>
      </w:r>
      <w:r w:rsidR="003C3AE0">
        <w:rPr>
          <w:rFonts w:hint="eastAsia"/>
          <w:szCs w:val="32"/>
        </w:rPr>
        <w:t>％，</w:t>
      </w:r>
      <w:r w:rsidR="00C1143C" w:rsidRPr="004B68E4">
        <w:rPr>
          <w:rFonts w:hint="eastAsia"/>
          <w:color w:val="auto"/>
          <w:szCs w:val="32"/>
        </w:rPr>
        <w:t>主要係</w:t>
      </w:r>
      <w:r w:rsidR="0034620D" w:rsidRPr="004B68E4">
        <w:rPr>
          <w:rFonts w:hint="eastAsia"/>
          <w:color w:val="auto"/>
          <w:szCs w:val="32"/>
        </w:rPr>
        <w:t>辦理</w:t>
      </w:r>
      <w:r w:rsidR="001F56FC" w:rsidRPr="004B68E4">
        <w:rPr>
          <w:color w:val="auto"/>
          <w:spacing w:val="2"/>
        </w:rPr>
        <w:t>管線下地</w:t>
      </w:r>
      <w:r w:rsidR="001F56FC" w:rsidRPr="004B68E4">
        <w:rPr>
          <w:rFonts w:hint="eastAsia"/>
          <w:color w:val="auto"/>
          <w:spacing w:val="2"/>
        </w:rPr>
        <w:t>、道路拓寬及用地整地作業，</w:t>
      </w:r>
      <w:r w:rsidR="004A1F6A">
        <w:rPr>
          <w:rFonts w:hint="eastAsia"/>
          <w:color w:val="auto"/>
          <w:spacing w:val="2"/>
        </w:rPr>
        <w:t>因</w:t>
      </w:r>
      <w:r w:rsidR="001F56FC" w:rsidRPr="004B68E4">
        <w:rPr>
          <w:rFonts w:hint="eastAsia"/>
          <w:color w:val="auto"/>
          <w:spacing w:val="2"/>
        </w:rPr>
        <w:t>管線</w:t>
      </w:r>
      <w:r w:rsidR="004B68E4" w:rsidRPr="004B68E4">
        <w:rPr>
          <w:rFonts w:hint="eastAsia"/>
          <w:color w:val="auto"/>
          <w:spacing w:val="2"/>
        </w:rPr>
        <w:t>遷移</w:t>
      </w:r>
      <w:r w:rsidR="001F56FC" w:rsidRPr="004B68E4">
        <w:rPr>
          <w:rFonts w:hint="eastAsia"/>
          <w:color w:val="auto"/>
          <w:spacing w:val="2"/>
        </w:rPr>
        <w:t>、樹木</w:t>
      </w:r>
      <w:r w:rsidR="004B68E4" w:rsidRPr="004B68E4">
        <w:rPr>
          <w:rFonts w:hint="eastAsia"/>
          <w:color w:val="auto"/>
          <w:spacing w:val="2"/>
        </w:rPr>
        <w:t>移植（除）審議作業</w:t>
      </w:r>
      <w:r w:rsidR="001F56FC" w:rsidRPr="004B68E4">
        <w:rPr>
          <w:rFonts w:hint="eastAsia"/>
          <w:color w:val="auto"/>
          <w:spacing w:val="2"/>
        </w:rPr>
        <w:t>等須辦理變更設計、調整施工順序，影響工程進度</w:t>
      </w:r>
      <w:r w:rsidR="004A1F6A">
        <w:rPr>
          <w:rFonts w:hint="eastAsia"/>
          <w:color w:val="auto"/>
          <w:spacing w:val="2"/>
        </w:rPr>
        <w:t>所致</w:t>
      </w:r>
      <w:r w:rsidR="00CE1924" w:rsidRPr="004B68E4">
        <w:rPr>
          <w:rFonts w:hint="eastAsia"/>
          <w:color w:val="auto"/>
          <w:spacing w:val="2"/>
        </w:rPr>
        <w:t>。</w:t>
      </w:r>
    </w:p>
    <w:p w14:paraId="385F89D2" w14:textId="77777777" w:rsidR="0075065D" w:rsidRPr="00717284" w:rsidRDefault="0075065D" w:rsidP="001B07BA">
      <w:pPr>
        <w:pStyle w:val="3021"/>
        <w:overflowPunct w:val="0"/>
        <w:spacing w:line="550" w:lineRule="exact"/>
        <w:ind w:firstLine="1261"/>
        <w:rPr>
          <w:sz w:val="28"/>
          <w:szCs w:val="32"/>
        </w:rPr>
      </w:pPr>
      <w:r w:rsidRPr="00717284">
        <w:rPr>
          <w:sz w:val="28"/>
          <w:szCs w:val="32"/>
        </w:rPr>
        <w:t>2.　預算執行情形之審核</w:t>
      </w:r>
    </w:p>
    <w:p w14:paraId="44370EBC" w14:textId="344FC214" w:rsidR="0075065D" w:rsidRPr="00717284" w:rsidRDefault="001947C5" w:rsidP="001B07BA">
      <w:pPr>
        <w:pStyle w:val="3012"/>
        <w:spacing w:line="550" w:lineRule="exact"/>
        <w:ind w:firstLine="480"/>
        <w:rPr>
          <w:szCs w:val="32"/>
        </w:rPr>
      </w:pPr>
      <w:proofErr w:type="gramStart"/>
      <w:r w:rsidRPr="00717284">
        <w:rPr>
          <w:rFonts w:hint="eastAsia"/>
          <w:szCs w:val="32"/>
        </w:rPr>
        <w:t>11</w:t>
      </w:r>
      <w:r w:rsidR="00A73C8A">
        <w:rPr>
          <w:rFonts w:hint="eastAsia"/>
          <w:szCs w:val="32"/>
        </w:rPr>
        <w:t>4</w:t>
      </w:r>
      <w:proofErr w:type="gramEnd"/>
      <w:r w:rsidR="00EA0C2D" w:rsidRPr="00717284">
        <w:rPr>
          <w:rFonts w:hint="eastAsia"/>
          <w:szCs w:val="32"/>
        </w:rPr>
        <w:t>年度決算審核結果，業務</w:t>
      </w:r>
      <w:r w:rsidR="00B21A53">
        <w:rPr>
          <w:rFonts w:hint="eastAsia"/>
          <w:szCs w:val="32"/>
        </w:rPr>
        <w:t>賸餘3</w:t>
      </w:r>
      <w:r w:rsidR="00EA0C2D" w:rsidRPr="00717284">
        <w:rPr>
          <w:rFonts w:hint="eastAsia"/>
          <w:szCs w:val="32"/>
        </w:rPr>
        <w:t>,</w:t>
      </w:r>
      <w:r w:rsidR="00A73C8A">
        <w:rPr>
          <w:rFonts w:hint="eastAsia"/>
          <w:szCs w:val="32"/>
        </w:rPr>
        <w:t>907</w:t>
      </w:r>
      <w:r w:rsidR="00EA0C2D" w:rsidRPr="00717284">
        <w:rPr>
          <w:rFonts w:hint="eastAsia"/>
          <w:szCs w:val="32"/>
        </w:rPr>
        <w:t>萬餘元，業務外</w:t>
      </w:r>
      <w:r w:rsidR="00EA0C2D" w:rsidRPr="00717284">
        <w:rPr>
          <w:rFonts w:hint="eastAsia"/>
          <w:szCs w:val="32"/>
          <w:lang w:eastAsia="zh-HK"/>
        </w:rPr>
        <w:t>賸餘</w:t>
      </w:r>
      <w:r w:rsidR="00A73C8A">
        <w:rPr>
          <w:rFonts w:hint="eastAsia"/>
          <w:szCs w:val="32"/>
        </w:rPr>
        <w:t>39</w:t>
      </w:r>
      <w:r w:rsidR="001270CF">
        <w:rPr>
          <w:rFonts w:hint="eastAsia"/>
          <w:szCs w:val="32"/>
        </w:rPr>
        <w:t>萬餘元，審定本期賸餘3</w:t>
      </w:r>
      <w:r w:rsidR="00EA0C2D" w:rsidRPr="00717284">
        <w:rPr>
          <w:rFonts w:hint="eastAsia"/>
          <w:szCs w:val="32"/>
        </w:rPr>
        <w:t>,</w:t>
      </w:r>
      <w:r w:rsidR="00A73C8A">
        <w:rPr>
          <w:rFonts w:hint="eastAsia"/>
          <w:szCs w:val="32"/>
        </w:rPr>
        <w:t>947</w:t>
      </w:r>
      <w:r w:rsidR="001270CF">
        <w:rPr>
          <w:rFonts w:hint="eastAsia"/>
          <w:szCs w:val="32"/>
        </w:rPr>
        <w:t>萬餘元，較預算賸餘</w:t>
      </w:r>
      <w:r w:rsidR="001C2A14">
        <w:rPr>
          <w:rFonts w:hint="eastAsia"/>
          <w:szCs w:val="32"/>
        </w:rPr>
        <w:t>3</w:t>
      </w:r>
      <w:r w:rsidR="00EA0C2D" w:rsidRPr="00717284">
        <w:rPr>
          <w:rFonts w:hint="eastAsia"/>
          <w:szCs w:val="32"/>
        </w:rPr>
        <w:t>,</w:t>
      </w:r>
      <w:r w:rsidR="00A73C8A">
        <w:rPr>
          <w:rFonts w:hint="eastAsia"/>
          <w:szCs w:val="32"/>
        </w:rPr>
        <w:t>513</w:t>
      </w:r>
      <w:r w:rsidR="00EA0C2D" w:rsidRPr="00717284">
        <w:rPr>
          <w:rFonts w:hint="eastAsia"/>
          <w:szCs w:val="32"/>
        </w:rPr>
        <w:t>萬餘元，</w:t>
      </w:r>
      <w:r w:rsidR="001270CF">
        <w:rPr>
          <w:rFonts w:hint="eastAsia"/>
          <w:szCs w:val="32"/>
          <w:lang w:eastAsia="zh-HK"/>
        </w:rPr>
        <w:t>增</w:t>
      </w:r>
      <w:r w:rsidR="001270CF">
        <w:rPr>
          <w:rFonts w:hint="eastAsia"/>
          <w:szCs w:val="32"/>
        </w:rPr>
        <w:t>加</w:t>
      </w:r>
      <w:r w:rsidR="00A73C8A">
        <w:rPr>
          <w:rFonts w:hint="eastAsia"/>
          <w:szCs w:val="32"/>
        </w:rPr>
        <w:t>433</w:t>
      </w:r>
      <w:r w:rsidR="00EA0C2D" w:rsidRPr="00717284">
        <w:rPr>
          <w:rFonts w:hint="eastAsia"/>
          <w:szCs w:val="32"/>
        </w:rPr>
        <w:t>萬餘元，約</w:t>
      </w:r>
      <w:r w:rsidR="00A73C8A">
        <w:rPr>
          <w:rFonts w:hint="eastAsia"/>
          <w:szCs w:val="32"/>
        </w:rPr>
        <w:t>12.35</w:t>
      </w:r>
      <w:r w:rsidR="00DA4986">
        <w:rPr>
          <w:rFonts w:hint="eastAsia"/>
          <w:szCs w:val="32"/>
        </w:rPr>
        <w:t>％</w:t>
      </w:r>
      <w:r w:rsidR="00EA0C2D" w:rsidRPr="00717284">
        <w:rPr>
          <w:rFonts w:hint="eastAsia"/>
          <w:szCs w:val="32"/>
        </w:rPr>
        <w:t>，</w:t>
      </w:r>
      <w:r w:rsidR="00EA0C2D" w:rsidRPr="004B68E4">
        <w:rPr>
          <w:rFonts w:hint="eastAsia"/>
          <w:color w:val="auto"/>
          <w:szCs w:val="32"/>
        </w:rPr>
        <w:t>主要係</w:t>
      </w:r>
      <w:r w:rsidR="00A73C8A" w:rsidRPr="004B68E4">
        <w:rPr>
          <w:rFonts w:hint="eastAsia"/>
          <w:color w:val="auto"/>
          <w:szCs w:val="32"/>
        </w:rPr>
        <w:t>市地重劃計畫先期作業須完成都市計畫變更後始得辦理，相關費用尚未執行所致</w:t>
      </w:r>
      <w:r w:rsidR="00B54E53" w:rsidRPr="004B68E4">
        <w:rPr>
          <w:rFonts w:hint="eastAsia"/>
          <w:color w:val="auto"/>
          <w:szCs w:val="32"/>
        </w:rPr>
        <w:t>。</w:t>
      </w:r>
    </w:p>
    <w:p w14:paraId="0F3D2D26" w14:textId="722608B0" w:rsidR="0075065D" w:rsidRPr="00717284" w:rsidRDefault="0075065D" w:rsidP="001B07BA">
      <w:pPr>
        <w:pStyle w:val="3021"/>
        <w:overflowPunct w:val="0"/>
        <w:spacing w:line="550" w:lineRule="exact"/>
        <w:ind w:firstLine="1261"/>
        <w:rPr>
          <w:sz w:val="28"/>
          <w:szCs w:val="32"/>
        </w:rPr>
      </w:pPr>
      <w:r w:rsidRPr="00717284">
        <w:rPr>
          <w:sz w:val="28"/>
          <w:szCs w:val="32"/>
        </w:rPr>
        <w:t>3.　餘</w:t>
      </w:r>
      <w:proofErr w:type="gramStart"/>
      <w:r w:rsidRPr="00717284">
        <w:rPr>
          <w:sz w:val="28"/>
          <w:szCs w:val="32"/>
        </w:rPr>
        <w:t>絀</w:t>
      </w:r>
      <w:proofErr w:type="gramEnd"/>
      <w:r w:rsidRPr="00717284">
        <w:rPr>
          <w:sz w:val="28"/>
          <w:szCs w:val="32"/>
        </w:rPr>
        <w:t>及撥補之審定</w:t>
      </w:r>
    </w:p>
    <w:p w14:paraId="38F9BF08" w14:textId="1CA7FCCE" w:rsidR="00E86847" w:rsidRPr="00717284" w:rsidRDefault="00C86812" w:rsidP="001B07BA">
      <w:pPr>
        <w:pStyle w:val="3031"/>
        <w:spacing w:line="550" w:lineRule="exact"/>
        <w:ind w:firstLine="1320"/>
        <w:rPr>
          <w:szCs w:val="32"/>
        </w:rPr>
      </w:pPr>
      <w:r w:rsidRPr="00717284">
        <w:rPr>
          <w:rFonts w:hint="eastAsia"/>
          <w:szCs w:val="32"/>
        </w:rPr>
        <w:t>（</w:t>
      </w:r>
      <w:r w:rsidR="0075065D" w:rsidRPr="00717284">
        <w:rPr>
          <w:szCs w:val="32"/>
        </w:rPr>
        <w:t>1</w:t>
      </w:r>
      <w:r w:rsidRPr="00717284">
        <w:rPr>
          <w:rFonts w:hint="eastAsia"/>
          <w:szCs w:val="32"/>
        </w:rPr>
        <w:t>）</w:t>
      </w:r>
      <w:r w:rsidR="0075065D" w:rsidRPr="00717284">
        <w:rPr>
          <w:szCs w:val="32"/>
        </w:rPr>
        <w:t xml:space="preserve">　</w:t>
      </w:r>
      <w:r w:rsidR="00D86531" w:rsidRPr="00F92A07">
        <w:rPr>
          <w:rFonts w:hint="eastAsia"/>
          <w:color w:val="auto"/>
        </w:rPr>
        <w:t>餘</w:t>
      </w:r>
      <w:proofErr w:type="gramStart"/>
      <w:r w:rsidR="00D86531" w:rsidRPr="00F92A07">
        <w:rPr>
          <w:rFonts w:hint="eastAsia"/>
          <w:color w:val="auto"/>
        </w:rPr>
        <w:t>絀</w:t>
      </w:r>
      <w:proofErr w:type="gramEnd"/>
      <w:r w:rsidR="00D86531" w:rsidRPr="00F92A07">
        <w:rPr>
          <w:rFonts w:hint="eastAsia"/>
          <w:color w:val="auto"/>
        </w:rPr>
        <w:t xml:space="preserve">審定　</w:t>
      </w:r>
      <w:proofErr w:type="gramStart"/>
      <w:r w:rsidR="00E7287D">
        <w:rPr>
          <w:rFonts w:hint="eastAsia"/>
          <w:color w:val="auto"/>
        </w:rPr>
        <w:t>11</w:t>
      </w:r>
      <w:r w:rsidR="00B54E53">
        <w:rPr>
          <w:rFonts w:hint="eastAsia"/>
          <w:color w:val="auto"/>
        </w:rPr>
        <w:t>4</w:t>
      </w:r>
      <w:proofErr w:type="gramEnd"/>
      <w:r w:rsidR="005F1515">
        <w:rPr>
          <w:rFonts w:hint="eastAsia"/>
          <w:color w:val="auto"/>
        </w:rPr>
        <w:t>年度決算經行政院核定賸餘</w:t>
      </w:r>
      <w:r w:rsidR="00B54E53">
        <w:rPr>
          <w:rFonts w:hint="eastAsia"/>
          <w:color w:val="auto"/>
        </w:rPr>
        <w:t>39</w:t>
      </w:r>
      <w:r w:rsidR="00B54E53">
        <w:rPr>
          <w:color w:val="auto"/>
        </w:rPr>
        <w:t>,</w:t>
      </w:r>
      <w:r w:rsidR="00B54E53">
        <w:rPr>
          <w:rFonts w:hint="eastAsia"/>
          <w:color w:val="auto"/>
        </w:rPr>
        <w:t>473</w:t>
      </w:r>
      <w:r w:rsidR="00B54E53">
        <w:rPr>
          <w:color w:val="auto"/>
        </w:rPr>
        <w:t>,</w:t>
      </w:r>
      <w:r w:rsidR="00B54E53">
        <w:rPr>
          <w:rFonts w:hint="eastAsia"/>
          <w:color w:val="auto"/>
        </w:rPr>
        <w:t>700</w:t>
      </w:r>
      <w:r w:rsidR="00D86531" w:rsidRPr="00F92A07">
        <w:rPr>
          <w:rFonts w:hint="eastAsia"/>
          <w:color w:val="auto"/>
        </w:rPr>
        <w:t>元，</w:t>
      </w:r>
      <w:proofErr w:type="gramStart"/>
      <w:r w:rsidR="002D4091">
        <w:rPr>
          <w:rFonts w:hint="eastAsia"/>
          <w:color w:val="auto"/>
        </w:rPr>
        <w:t>經核尚無</w:t>
      </w:r>
      <w:proofErr w:type="gramEnd"/>
      <w:r w:rsidR="002D4091">
        <w:rPr>
          <w:rFonts w:hint="eastAsia"/>
          <w:color w:val="auto"/>
        </w:rPr>
        <w:t>不合，予以照數審定</w:t>
      </w:r>
      <w:r w:rsidR="00D86531" w:rsidRPr="00F92A07">
        <w:rPr>
          <w:rFonts w:hint="eastAsia"/>
          <w:color w:val="auto"/>
        </w:rPr>
        <w:t>。</w:t>
      </w:r>
    </w:p>
    <w:p w14:paraId="60226088" w14:textId="5ED83585" w:rsidR="0075065D" w:rsidRPr="00717284" w:rsidRDefault="00C86812" w:rsidP="001B07BA">
      <w:pPr>
        <w:pStyle w:val="3031"/>
        <w:spacing w:line="550" w:lineRule="exact"/>
        <w:ind w:firstLine="1320"/>
        <w:rPr>
          <w:szCs w:val="32"/>
        </w:rPr>
      </w:pPr>
      <w:r w:rsidRPr="00717284">
        <w:rPr>
          <w:rFonts w:hint="eastAsia"/>
          <w:szCs w:val="32"/>
        </w:rPr>
        <w:t>（</w:t>
      </w:r>
      <w:r w:rsidR="0075065D" w:rsidRPr="00717284">
        <w:rPr>
          <w:szCs w:val="32"/>
        </w:rPr>
        <w:t>2</w:t>
      </w:r>
      <w:r w:rsidRPr="0040091C">
        <w:rPr>
          <w:rFonts w:hint="eastAsia"/>
          <w:spacing w:val="-20"/>
          <w:szCs w:val="32"/>
        </w:rPr>
        <w:t>）</w:t>
      </w:r>
      <w:r w:rsidR="0075065D" w:rsidRPr="005D392F">
        <w:rPr>
          <w:spacing w:val="-20"/>
          <w:szCs w:val="32"/>
        </w:rPr>
        <w:t xml:space="preserve">　</w:t>
      </w:r>
      <w:r w:rsidR="0075065D" w:rsidRPr="005D392F">
        <w:rPr>
          <w:spacing w:val="-8"/>
          <w:szCs w:val="32"/>
        </w:rPr>
        <w:t>餘</w:t>
      </w:r>
      <w:proofErr w:type="gramStart"/>
      <w:r w:rsidR="0075065D" w:rsidRPr="005D392F">
        <w:rPr>
          <w:spacing w:val="-8"/>
          <w:szCs w:val="32"/>
        </w:rPr>
        <w:t>絀</w:t>
      </w:r>
      <w:proofErr w:type="gramEnd"/>
      <w:r w:rsidR="0075065D" w:rsidRPr="005D392F">
        <w:rPr>
          <w:spacing w:val="-8"/>
          <w:szCs w:val="32"/>
        </w:rPr>
        <w:t>撥補</w:t>
      </w:r>
      <w:r w:rsidR="00BA6308" w:rsidRPr="005D392F">
        <w:rPr>
          <w:rFonts w:hint="eastAsia"/>
          <w:spacing w:val="-12"/>
          <w:szCs w:val="32"/>
        </w:rPr>
        <w:t xml:space="preserve">　</w:t>
      </w:r>
      <w:proofErr w:type="gramStart"/>
      <w:r w:rsidR="00F221CD">
        <w:rPr>
          <w:rFonts w:hint="eastAsia"/>
          <w:szCs w:val="32"/>
        </w:rPr>
        <w:t>11</w:t>
      </w:r>
      <w:r w:rsidR="00B54E53">
        <w:rPr>
          <w:szCs w:val="32"/>
        </w:rPr>
        <w:t>4</w:t>
      </w:r>
      <w:proofErr w:type="gramEnd"/>
      <w:r w:rsidR="00F221CD">
        <w:rPr>
          <w:rFonts w:hint="eastAsia"/>
          <w:szCs w:val="32"/>
        </w:rPr>
        <w:t>年度</w:t>
      </w:r>
      <w:r w:rsidR="00225680" w:rsidRPr="00225680">
        <w:rPr>
          <w:rFonts w:hint="eastAsia"/>
          <w:szCs w:val="32"/>
        </w:rPr>
        <w:t>決算審定賸餘</w:t>
      </w:r>
      <w:r w:rsidR="00B54E53">
        <w:rPr>
          <w:rFonts w:hint="eastAsia"/>
          <w:color w:val="auto"/>
        </w:rPr>
        <w:t>39</w:t>
      </w:r>
      <w:r w:rsidR="00B54E53">
        <w:rPr>
          <w:color w:val="auto"/>
        </w:rPr>
        <w:t>,</w:t>
      </w:r>
      <w:r w:rsidR="00B54E53">
        <w:rPr>
          <w:rFonts w:hint="eastAsia"/>
          <w:color w:val="auto"/>
        </w:rPr>
        <w:t>473</w:t>
      </w:r>
      <w:r w:rsidR="00B54E53">
        <w:rPr>
          <w:color w:val="auto"/>
        </w:rPr>
        <w:t>,</w:t>
      </w:r>
      <w:r w:rsidR="00B54E53">
        <w:rPr>
          <w:rFonts w:hint="eastAsia"/>
          <w:color w:val="auto"/>
        </w:rPr>
        <w:t>700</w:t>
      </w:r>
      <w:r w:rsidR="00225680" w:rsidRPr="00225680">
        <w:rPr>
          <w:szCs w:val="32"/>
        </w:rPr>
        <w:t>元，連同前期未分配賸餘</w:t>
      </w:r>
      <w:r w:rsidR="00B54E53">
        <w:rPr>
          <w:szCs w:val="32"/>
        </w:rPr>
        <w:t>112,535,215</w:t>
      </w:r>
      <w:r w:rsidR="00225680" w:rsidRPr="00225680">
        <w:rPr>
          <w:szCs w:val="32"/>
        </w:rPr>
        <w:t>元，合計賸餘</w:t>
      </w:r>
      <w:r w:rsidR="00B54E53">
        <w:rPr>
          <w:rFonts w:hint="eastAsia"/>
          <w:szCs w:val="32"/>
        </w:rPr>
        <w:t>1</w:t>
      </w:r>
      <w:r w:rsidR="00B54E53">
        <w:rPr>
          <w:szCs w:val="32"/>
        </w:rPr>
        <w:t>52,008,915</w:t>
      </w:r>
      <w:r w:rsidR="00225680" w:rsidRPr="00225680">
        <w:rPr>
          <w:szCs w:val="32"/>
        </w:rPr>
        <w:t>元，全數列為未分配賸餘</w:t>
      </w:r>
      <w:r w:rsidR="00EA0C2D" w:rsidRPr="00717284">
        <w:rPr>
          <w:rFonts w:hint="eastAsia"/>
          <w:szCs w:val="32"/>
        </w:rPr>
        <w:t>。</w:t>
      </w:r>
    </w:p>
    <w:p w14:paraId="21DE3E50" w14:textId="1BF0DFDB" w:rsidR="0075065D" w:rsidRPr="00ED4F7D" w:rsidRDefault="0075065D" w:rsidP="001B07BA">
      <w:pPr>
        <w:pStyle w:val="3021"/>
        <w:overflowPunct w:val="0"/>
        <w:spacing w:line="550" w:lineRule="exact"/>
        <w:ind w:firstLine="1261"/>
        <w:rPr>
          <w:color w:val="auto"/>
          <w:sz w:val="28"/>
          <w:szCs w:val="32"/>
        </w:rPr>
      </w:pPr>
      <w:r w:rsidRPr="00ED4F7D">
        <w:rPr>
          <w:color w:val="auto"/>
          <w:sz w:val="28"/>
          <w:szCs w:val="32"/>
        </w:rPr>
        <w:t>4.　現金流量之查核</w:t>
      </w:r>
    </w:p>
    <w:p w14:paraId="66095508" w14:textId="500F8256" w:rsidR="00D215DF" w:rsidRPr="00FD7290" w:rsidRDefault="00E7287D" w:rsidP="001B07BA">
      <w:pPr>
        <w:spacing w:line="560" w:lineRule="exact"/>
        <w:ind w:firstLine="480"/>
        <w:rPr>
          <w:color w:val="auto"/>
          <w:szCs w:val="32"/>
        </w:rPr>
      </w:pPr>
      <w:proofErr w:type="gramStart"/>
      <w:r>
        <w:rPr>
          <w:color w:val="auto"/>
          <w:szCs w:val="32"/>
        </w:rPr>
        <w:t>11</w:t>
      </w:r>
      <w:r w:rsidR="00B54E53">
        <w:rPr>
          <w:color w:val="auto"/>
          <w:szCs w:val="32"/>
        </w:rPr>
        <w:t>4</w:t>
      </w:r>
      <w:proofErr w:type="gramEnd"/>
      <w:r w:rsidR="00225680" w:rsidRPr="00225680">
        <w:rPr>
          <w:color w:val="auto"/>
          <w:szCs w:val="32"/>
        </w:rPr>
        <w:t>年度期初現金及約當現金</w:t>
      </w:r>
      <w:r w:rsidR="00B52F47">
        <w:rPr>
          <w:color w:val="auto"/>
          <w:szCs w:val="32"/>
        </w:rPr>
        <w:t>2,429</w:t>
      </w:r>
      <w:r w:rsidR="00FF2E56">
        <w:rPr>
          <w:color w:val="auto"/>
          <w:szCs w:val="32"/>
        </w:rPr>
        <w:t>萬餘元，經業務、投資及籌資活動結果，現金及約當現金淨</w:t>
      </w:r>
      <w:r w:rsidR="00B52F47">
        <w:rPr>
          <w:rFonts w:hint="eastAsia"/>
          <w:color w:val="auto"/>
          <w:szCs w:val="32"/>
        </w:rPr>
        <w:t>增2億1</w:t>
      </w:r>
      <w:r w:rsidR="00B52F47">
        <w:rPr>
          <w:color w:val="auto"/>
          <w:szCs w:val="32"/>
        </w:rPr>
        <w:t>,</w:t>
      </w:r>
      <w:r w:rsidR="00B52F47">
        <w:rPr>
          <w:rFonts w:hint="eastAsia"/>
          <w:color w:val="auto"/>
          <w:szCs w:val="32"/>
        </w:rPr>
        <w:t>122</w:t>
      </w:r>
      <w:r w:rsidR="00225680" w:rsidRPr="00225680">
        <w:rPr>
          <w:color w:val="auto"/>
          <w:szCs w:val="32"/>
        </w:rPr>
        <w:t>萬餘元，期末現金及約當現金為</w:t>
      </w:r>
      <w:r w:rsidR="00B52F47">
        <w:rPr>
          <w:rFonts w:hint="eastAsia"/>
          <w:color w:val="auto"/>
          <w:szCs w:val="32"/>
        </w:rPr>
        <w:t>2億3</w:t>
      </w:r>
      <w:r w:rsidR="00B52F47">
        <w:rPr>
          <w:color w:val="auto"/>
          <w:szCs w:val="32"/>
        </w:rPr>
        <w:t>,</w:t>
      </w:r>
      <w:r w:rsidR="00B52F47">
        <w:rPr>
          <w:rFonts w:hint="eastAsia"/>
          <w:color w:val="auto"/>
          <w:szCs w:val="32"/>
        </w:rPr>
        <w:t>552</w:t>
      </w:r>
      <w:r w:rsidR="00225680" w:rsidRPr="00225680">
        <w:rPr>
          <w:color w:val="auto"/>
          <w:szCs w:val="32"/>
        </w:rPr>
        <w:t>萬</w:t>
      </w:r>
      <w:r w:rsidR="00FF2E56">
        <w:rPr>
          <w:color w:val="auto"/>
          <w:szCs w:val="32"/>
        </w:rPr>
        <w:t>餘元；其現金及約當現金</w:t>
      </w:r>
      <w:proofErr w:type="gramStart"/>
      <w:r w:rsidR="00FF2E56">
        <w:rPr>
          <w:color w:val="auto"/>
          <w:szCs w:val="32"/>
        </w:rPr>
        <w:t>淨</w:t>
      </w:r>
      <w:r w:rsidR="00B52F47">
        <w:rPr>
          <w:rFonts w:hint="eastAsia"/>
          <w:color w:val="auto"/>
          <w:szCs w:val="32"/>
        </w:rPr>
        <w:t>增</w:t>
      </w:r>
      <w:r w:rsidR="00175312">
        <w:rPr>
          <w:color w:val="auto"/>
          <w:szCs w:val="32"/>
        </w:rPr>
        <w:t>數</w:t>
      </w:r>
      <w:r w:rsidR="00F82526">
        <w:rPr>
          <w:rFonts w:hint="eastAsia"/>
          <w:color w:val="auto"/>
          <w:szCs w:val="32"/>
        </w:rPr>
        <w:t>較</w:t>
      </w:r>
      <w:proofErr w:type="gramEnd"/>
      <w:r w:rsidR="00225680" w:rsidRPr="00225680">
        <w:rPr>
          <w:color w:val="auto"/>
          <w:szCs w:val="32"/>
        </w:rPr>
        <w:t>預算</w:t>
      </w:r>
      <w:proofErr w:type="gramStart"/>
      <w:r w:rsidR="00225680" w:rsidRPr="00225680">
        <w:rPr>
          <w:color w:val="auto"/>
          <w:szCs w:val="32"/>
        </w:rPr>
        <w:t>淨增數</w:t>
      </w:r>
      <w:proofErr w:type="gramEnd"/>
      <w:r w:rsidR="00FF2E56">
        <w:rPr>
          <w:rFonts w:hint="eastAsia"/>
          <w:color w:val="auto"/>
          <w:szCs w:val="32"/>
        </w:rPr>
        <w:t>4</w:t>
      </w:r>
      <w:r w:rsidR="00225680" w:rsidRPr="00225680">
        <w:rPr>
          <w:color w:val="auto"/>
          <w:szCs w:val="32"/>
        </w:rPr>
        <w:t>,</w:t>
      </w:r>
      <w:r w:rsidR="00B52F47">
        <w:rPr>
          <w:rFonts w:hint="eastAsia"/>
          <w:color w:val="auto"/>
          <w:szCs w:val="32"/>
        </w:rPr>
        <w:t>989</w:t>
      </w:r>
      <w:r w:rsidR="00225680" w:rsidRPr="00225680">
        <w:rPr>
          <w:color w:val="auto"/>
          <w:szCs w:val="32"/>
        </w:rPr>
        <w:t>萬餘元，</w:t>
      </w:r>
      <w:r w:rsidR="00B52F47">
        <w:rPr>
          <w:rFonts w:hint="eastAsia"/>
          <w:color w:val="auto"/>
          <w:szCs w:val="32"/>
        </w:rPr>
        <w:t>增加1億</w:t>
      </w:r>
      <w:r w:rsidR="00FF2E56">
        <w:rPr>
          <w:rFonts w:hint="eastAsia"/>
          <w:color w:val="auto"/>
          <w:szCs w:val="32"/>
        </w:rPr>
        <w:t>6</w:t>
      </w:r>
      <w:r w:rsidR="00FF2E56">
        <w:rPr>
          <w:color w:val="auto"/>
          <w:szCs w:val="32"/>
        </w:rPr>
        <w:t>,</w:t>
      </w:r>
      <w:r w:rsidR="00B52F47">
        <w:rPr>
          <w:rFonts w:hint="eastAsia"/>
          <w:color w:val="auto"/>
          <w:szCs w:val="32"/>
        </w:rPr>
        <w:t>132</w:t>
      </w:r>
      <w:r w:rsidR="00FF2E56">
        <w:rPr>
          <w:rFonts w:hint="eastAsia"/>
          <w:color w:val="auto"/>
          <w:szCs w:val="32"/>
        </w:rPr>
        <w:t>萬餘元</w:t>
      </w:r>
      <w:r w:rsidR="00225680" w:rsidRPr="00FD7290">
        <w:rPr>
          <w:color w:val="auto"/>
          <w:szCs w:val="32"/>
        </w:rPr>
        <w:t>，</w:t>
      </w:r>
      <w:r w:rsidR="00225680" w:rsidRPr="004B68E4">
        <w:rPr>
          <w:color w:val="auto"/>
          <w:szCs w:val="32"/>
        </w:rPr>
        <w:t>主要係</w:t>
      </w:r>
      <w:r w:rsidR="00622370" w:rsidRPr="004B68E4">
        <w:rPr>
          <w:rFonts w:hint="eastAsia"/>
          <w:color w:val="auto"/>
          <w:szCs w:val="32"/>
        </w:rPr>
        <w:t>辦理</w:t>
      </w:r>
      <w:r w:rsidR="00D215DF" w:rsidRPr="004B68E4">
        <w:rPr>
          <w:rFonts w:hint="eastAsia"/>
          <w:color w:val="auto"/>
          <w:szCs w:val="32"/>
        </w:rPr>
        <w:t>新北市土城司法園區區段徵收計畫</w:t>
      </w:r>
      <w:r w:rsidR="004B68E4" w:rsidRPr="004B68E4">
        <w:rPr>
          <w:rFonts w:hint="eastAsia"/>
          <w:color w:val="auto"/>
          <w:szCs w:val="32"/>
        </w:rPr>
        <w:t>工程進度未如預期</w:t>
      </w:r>
      <w:r w:rsidR="00FC73A2" w:rsidRPr="004B68E4">
        <w:rPr>
          <w:rFonts w:hint="eastAsia"/>
          <w:color w:val="auto"/>
          <w:szCs w:val="32"/>
        </w:rPr>
        <w:t>，</w:t>
      </w:r>
      <w:r w:rsidR="004B68E4" w:rsidRPr="004B68E4">
        <w:rPr>
          <w:rFonts w:hint="eastAsia"/>
          <w:color w:val="auto"/>
          <w:szCs w:val="32"/>
        </w:rPr>
        <w:t>投資</w:t>
      </w:r>
      <w:r w:rsidR="00622370" w:rsidRPr="004B68E4">
        <w:rPr>
          <w:rFonts w:hint="eastAsia"/>
          <w:color w:val="auto"/>
          <w:szCs w:val="32"/>
        </w:rPr>
        <w:t>活動之淨現金流</w:t>
      </w:r>
      <w:r w:rsidR="004B68E4" w:rsidRPr="004B68E4">
        <w:rPr>
          <w:rFonts w:hint="eastAsia"/>
          <w:color w:val="auto"/>
          <w:szCs w:val="32"/>
        </w:rPr>
        <w:t>出</w:t>
      </w:r>
      <w:r w:rsidR="00622370" w:rsidRPr="004B68E4">
        <w:rPr>
          <w:rFonts w:hint="eastAsia"/>
          <w:color w:val="auto"/>
          <w:szCs w:val="32"/>
        </w:rPr>
        <w:t>減少</w:t>
      </w:r>
      <w:r w:rsidR="00F82526">
        <w:rPr>
          <w:rFonts w:hint="eastAsia"/>
          <w:color w:val="auto"/>
          <w:szCs w:val="32"/>
        </w:rPr>
        <w:t>，及配合計畫資金需求減少借款，籌資活動之</w:t>
      </w:r>
      <w:r w:rsidR="00BB566B">
        <w:rPr>
          <w:rFonts w:hint="eastAsia"/>
          <w:color w:val="auto"/>
          <w:szCs w:val="32"/>
        </w:rPr>
        <w:t>淨</w:t>
      </w:r>
      <w:r w:rsidR="00F82526">
        <w:rPr>
          <w:rFonts w:hint="eastAsia"/>
          <w:color w:val="auto"/>
          <w:szCs w:val="32"/>
        </w:rPr>
        <w:t>現金流入減少等互抵</w:t>
      </w:r>
      <w:r w:rsidR="00FC73A2" w:rsidRPr="004B68E4">
        <w:rPr>
          <w:rFonts w:hint="eastAsia"/>
          <w:color w:val="auto"/>
          <w:szCs w:val="32"/>
        </w:rPr>
        <w:t>所致</w:t>
      </w:r>
      <w:r w:rsidR="00D215DF" w:rsidRPr="004B68E4">
        <w:rPr>
          <w:color w:val="auto"/>
          <w:szCs w:val="32"/>
        </w:rPr>
        <w:t>。</w:t>
      </w:r>
    </w:p>
    <w:p w14:paraId="0F10092C" w14:textId="77777777" w:rsidR="00760645" w:rsidRPr="001B07BA" w:rsidRDefault="00863D62" w:rsidP="001B07BA">
      <w:pPr>
        <w:pStyle w:val="3021"/>
        <w:overflowPunct w:val="0"/>
        <w:spacing w:line="540" w:lineRule="exact"/>
        <w:ind w:firstLine="1261"/>
        <w:rPr>
          <w:sz w:val="28"/>
          <w:szCs w:val="32"/>
        </w:rPr>
      </w:pPr>
      <w:r w:rsidRPr="00717284">
        <w:rPr>
          <w:rFonts w:hint="eastAsia"/>
          <w:sz w:val="28"/>
          <w:szCs w:val="32"/>
        </w:rPr>
        <w:lastRenderedPageBreak/>
        <w:t>5</w:t>
      </w:r>
      <w:r w:rsidRPr="00717284">
        <w:rPr>
          <w:sz w:val="28"/>
          <w:szCs w:val="32"/>
        </w:rPr>
        <w:t>.</w:t>
      </w:r>
      <w:r w:rsidR="00230EB8" w:rsidRPr="001B07BA">
        <w:rPr>
          <w:sz w:val="28"/>
          <w:szCs w:val="32"/>
        </w:rPr>
        <w:t xml:space="preserve">　</w:t>
      </w:r>
      <w:r w:rsidRPr="00717284">
        <w:rPr>
          <w:rFonts w:hint="eastAsia"/>
          <w:sz w:val="28"/>
          <w:szCs w:val="32"/>
        </w:rPr>
        <w:t>重要審核意見</w:t>
      </w:r>
    </w:p>
    <w:p w14:paraId="753C9AB9" w14:textId="4F42942C" w:rsidR="00D7299A" w:rsidRPr="003302AA" w:rsidRDefault="005E174C" w:rsidP="00FE2AED">
      <w:pPr>
        <w:spacing w:line="560" w:lineRule="exact"/>
        <w:ind w:firstLine="561"/>
        <w:outlineLvl w:val="0"/>
        <w:rPr>
          <w:rFonts w:cs="Times New Roman"/>
        </w:rPr>
      </w:pPr>
      <w:r w:rsidRPr="00FE2AED">
        <w:rPr>
          <w:rFonts w:hint="eastAsia"/>
          <w:b/>
          <w:color w:val="000000"/>
          <w:sz w:val="28"/>
          <w:szCs w:val="28"/>
        </w:rPr>
        <w:t>實施平均地權基金</w:t>
      </w:r>
      <w:r w:rsidR="008F7989">
        <w:rPr>
          <w:rFonts w:hint="eastAsia"/>
          <w:b/>
          <w:color w:val="000000"/>
          <w:sz w:val="28"/>
          <w:szCs w:val="28"/>
        </w:rPr>
        <w:t>已設置</w:t>
      </w:r>
      <w:r w:rsidRPr="00FE2AED">
        <w:rPr>
          <w:rFonts w:hint="eastAsia"/>
          <w:b/>
          <w:color w:val="000000"/>
          <w:sz w:val="28"/>
          <w:szCs w:val="28"/>
        </w:rPr>
        <w:t>管理會</w:t>
      </w:r>
      <w:r w:rsidR="008F7989">
        <w:rPr>
          <w:rFonts w:hint="eastAsia"/>
          <w:b/>
          <w:color w:val="000000"/>
          <w:sz w:val="28"/>
          <w:szCs w:val="28"/>
        </w:rPr>
        <w:t>，負責審議基金收支、保管及運用等事宜，</w:t>
      </w:r>
      <w:proofErr w:type="gramStart"/>
      <w:r w:rsidR="008F7989">
        <w:rPr>
          <w:rFonts w:hint="eastAsia"/>
          <w:b/>
          <w:color w:val="000000"/>
          <w:sz w:val="28"/>
          <w:szCs w:val="28"/>
        </w:rPr>
        <w:t>惟間有</w:t>
      </w:r>
      <w:r w:rsidRPr="00FE2AED">
        <w:rPr>
          <w:rFonts w:hint="eastAsia"/>
          <w:b/>
          <w:color w:val="000000"/>
          <w:sz w:val="28"/>
          <w:szCs w:val="28"/>
        </w:rPr>
        <w:t>未</w:t>
      </w:r>
      <w:proofErr w:type="gramEnd"/>
      <w:r w:rsidRPr="00FE2AED">
        <w:rPr>
          <w:rFonts w:hint="eastAsia"/>
          <w:b/>
          <w:color w:val="000000"/>
          <w:sz w:val="28"/>
          <w:szCs w:val="28"/>
        </w:rPr>
        <w:t>確實依規定</w:t>
      </w:r>
      <w:r w:rsidR="00BB566B" w:rsidRPr="00FE2AED">
        <w:rPr>
          <w:rFonts w:hint="eastAsia"/>
          <w:b/>
          <w:color w:val="000000"/>
          <w:sz w:val="28"/>
          <w:szCs w:val="28"/>
        </w:rPr>
        <w:t>定期</w:t>
      </w:r>
      <w:r w:rsidRPr="00FE2AED">
        <w:rPr>
          <w:rFonts w:hint="eastAsia"/>
          <w:b/>
          <w:color w:val="000000"/>
          <w:sz w:val="28"/>
          <w:szCs w:val="28"/>
        </w:rPr>
        <w:t>召開會議</w:t>
      </w:r>
      <w:r w:rsidR="008F7989">
        <w:rPr>
          <w:rFonts w:hint="eastAsia"/>
          <w:b/>
          <w:color w:val="000000"/>
          <w:sz w:val="28"/>
          <w:szCs w:val="28"/>
        </w:rPr>
        <w:t>、</w:t>
      </w:r>
      <w:r w:rsidRPr="00FE2AED">
        <w:rPr>
          <w:rFonts w:hint="eastAsia"/>
          <w:b/>
          <w:color w:val="000000"/>
          <w:sz w:val="28"/>
          <w:szCs w:val="28"/>
        </w:rPr>
        <w:t>委員出席情形未盡理想</w:t>
      </w:r>
      <w:r w:rsidR="008F7989">
        <w:rPr>
          <w:rFonts w:hint="eastAsia"/>
          <w:b/>
          <w:color w:val="000000"/>
          <w:sz w:val="28"/>
          <w:szCs w:val="28"/>
        </w:rPr>
        <w:t>等情</w:t>
      </w:r>
      <w:r w:rsidRPr="00FE2AED">
        <w:rPr>
          <w:rFonts w:hint="eastAsia"/>
          <w:b/>
          <w:color w:val="000000"/>
          <w:sz w:val="28"/>
          <w:szCs w:val="28"/>
        </w:rPr>
        <w:t>，</w:t>
      </w:r>
      <w:r w:rsidR="008F7989" w:rsidRPr="00FE2AED">
        <w:rPr>
          <w:rFonts w:hint="eastAsia"/>
          <w:b/>
          <w:color w:val="000000"/>
          <w:sz w:val="28"/>
          <w:szCs w:val="28"/>
        </w:rPr>
        <w:t>允宜檢討改進，</w:t>
      </w:r>
      <w:r w:rsidR="008F7989">
        <w:rPr>
          <w:rFonts w:hint="eastAsia"/>
          <w:b/>
          <w:color w:val="000000"/>
          <w:sz w:val="28"/>
          <w:szCs w:val="28"/>
        </w:rPr>
        <w:t>以</w:t>
      </w:r>
      <w:r w:rsidRPr="00FE2AED">
        <w:rPr>
          <w:rFonts w:hint="eastAsia"/>
          <w:b/>
          <w:color w:val="000000"/>
          <w:sz w:val="28"/>
          <w:szCs w:val="28"/>
        </w:rPr>
        <w:t>利基金決策及業務運作。</w:t>
      </w:r>
    </w:p>
    <w:p w14:paraId="31089ED3" w14:textId="3DB4894A" w:rsidR="00760645" w:rsidRPr="001B292E" w:rsidRDefault="000018EF" w:rsidP="0061532E">
      <w:pPr>
        <w:spacing w:line="560" w:lineRule="exact"/>
        <w:ind w:firstLine="480"/>
        <w:rPr>
          <w:spacing w:val="2"/>
        </w:rPr>
      </w:pPr>
      <w:r>
        <w:rPr>
          <w:rFonts w:hint="eastAsia"/>
          <w:noProof/>
          <w:spacing w:val="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708C0C2" wp14:editId="73425BA0">
                <wp:simplePos x="0" y="0"/>
                <wp:positionH relativeFrom="margin">
                  <wp:posOffset>693420</wp:posOffset>
                </wp:positionH>
                <wp:positionV relativeFrom="paragraph">
                  <wp:posOffset>4798060</wp:posOffset>
                </wp:positionV>
                <wp:extent cx="5811520" cy="1879600"/>
                <wp:effectExtent l="0" t="0" r="0" b="6350"/>
                <wp:wrapSquare wrapText="bothSides"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1520" cy="187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W w:w="8931" w:type="dxa"/>
                              <w:tblLayout w:type="fixed"/>
                              <w:tblCellMar>
                                <w:left w:w="28" w:type="dxa"/>
                                <w:right w:w="28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993"/>
                              <w:gridCol w:w="992"/>
                              <w:gridCol w:w="992"/>
                              <w:gridCol w:w="992"/>
                              <w:gridCol w:w="993"/>
                              <w:gridCol w:w="992"/>
                              <w:gridCol w:w="992"/>
                              <w:gridCol w:w="992"/>
                              <w:gridCol w:w="993"/>
                            </w:tblGrid>
                            <w:tr w:rsidR="000018EF" w:rsidRPr="00B90C5F" w14:paraId="1F09FAA5" w14:textId="77777777" w:rsidTr="000018EF">
                              <w:trPr>
                                <w:trHeight w:val="324"/>
                              </w:trPr>
                              <w:tc>
                                <w:tcPr>
                                  <w:tcW w:w="8931" w:type="dxa"/>
                                  <w:gridSpan w:val="9"/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36B6D4AE" w14:textId="26D3FEE6" w:rsidR="000018EF" w:rsidRPr="00B90C5F" w:rsidRDefault="000018EF" w:rsidP="003C5E8B">
                                  <w:pPr>
                                    <w:spacing w:line="240" w:lineRule="exact"/>
                                    <w:ind w:firstLineChars="0" w:firstLine="0"/>
                                    <w:jc w:val="center"/>
                                    <w:rPr>
                                      <w:b/>
                                      <w:bCs/>
                                      <w:color w:val="000000"/>
                                      <w:kern w:val="0"/>
                                    </w:rPr>
                                  </w:pPr>
                                  <w:r w:rsidRPr="00B90C5F">
                                    <w:rPr>
                                      <w:rFonts w:hint="eastAsia"/>
                                      <w:b/>
                                      <w:bCs/>
                                      <w:color w:val="000000"/>
                                      <w:kern w:val="0"/>
                                    </w:rPr>
                                    <w:t>表1　實施平均地權基金管理</w:t>
                                  </w:r>
                                  <w:r w:rsidR="00795EDA">
                                    <w:rPr>
                                      <w:rFonts w:hint="eastAsia"/>
                                      <w:b/>
                                      <w:bCs/>
                                      <w:color w:val="000000"/>
                                      <w:kern w:val="0"/>
                                    </w:rPr>
                                    <w:t>會</w:t>
                                  </w:r>
                                  <w:r w:rsidRPr="00B90C5F">
                                    <w:rPr>
                                      <w:rFonts w:hint="eastAsia"/>
                                      <w:b/>
                                      <w:bCs/>
                                      <w:color w:val="000000"/>
                                      <w:kern w:val="0"/>
                                    </w:rPr>
                                    <w:t>會議召開及出席情形</w:t>
                                  </w:r>
                                </w:p>
                              </w:tc>
                            </w:tr>
                            <w:tr w:rsidR="000018EF" w:rsidRPr="00B90C5F" w14:paraId="48815B16" w14:textId="77777777" w:rsidTr="000018EF">
                              <w:trPr>
                                <w:trHeight w:val="324"/>
                              </w:trPr>
                              <w:tc>
                                <w:tcPr>
                                  <w:tcW w:w="8931" w:type="dxa"/>
                                  <w:gridSpan w:val="9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5CE140D7" w14:textId="77777777" w:rsidR="000018EF" w:rsidRPr="00B90C5F" w:rsidRDefault="000018EF" w:rsidP="000018EF">
                                  <w:pPr>
                                    <w:spacing w:line="240" w:lineRule="exact"/>
                                    <w:ind w:firstLine="400"/>
                                    <w:jc w:val="right"/>
                                    <w:rPr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B90C5F">
                                    <w:rPr>
                                      <w:rFonts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單位：人、％</w:t>
                                  </w:r>
                                </w:p>
                              </w:tc>
                            </w:tr>
                            <w:tr w:rsidR="000018EF" w:rsidRPr="00B90C5F" w14:paraId="2E9F07D8" w14:textId="77777777" w:rsidTr="000018EF">
                              <w:trPr>
                                <w:trHeight w:val="324"/>
                              </w:trPr>
                              <w:tc>
                                <w:tcPr>
                                  <w:tcW w:w="99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259032CF" w14:textId="5F7F9BC1" w:rsidR="000018EF" w:rsidRPr="000018EF" w:rsidRDefault="00810BCA" w:rsidP="000018EF">
                                  <w:pPr>
                                    <w:spacing w:line="240" w:lineRule="exact"/>
                                    <w:ind w:firstLineChars="0" w:firstLine="0"/>
                                    <w:jc w:val="center"/>
                                    <w:rPr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基金</w:t>
                                  </w:r>
                                  <w:r w:rsidR="000018EF" w:rsidRPr="000018EF">
                                    <w:rPr>
                                      <w:rFonts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管理</w:t>
                                  </w:r>
                                  <w:r>
                                    <w:rPr>
                                      <w:rFonts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會</w:t>
                                  </w:r>
                                  <w:r w:rsidR="000018EF" w:rsidRPr="000018EF">
                                    <w:rPr>
                                      <w:rFonts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會議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27FA048B" w14:textId="77777777" w:rsidR="000018EF" w:rsidRPr="000018EF" w:rsidRDefault="000018EF" w:rsidP="000018EF">
                                  <w:pPr>
                                    <w:spacing w:line="240" w:lineRule="exact"/>
                                    <w:ind w:firstLineChars="0" w:firstLine="0"/>
                                    <w:jc w:val="center"/>
                                    <w:rPr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018EF">
                                    <w:rPr>
                                      <w:rFonts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第1次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3D8D1E11" w14:textId="77777777" w:rsidR="000018EF" w:rsidRPr="000018EF" w:rsidRDefault="000018EF" w:rsidP="000018EF">
                                  <w:pPr>
                                    <w:spacing w:line="240" w:lineRule="exact"/>
                                    <w:ind w:firstLineChars="0" w:firstLine="0"/>
                                    <w:jc w:val="center"/>
                                    <w:rPr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018EF">
                                    <w:rPr>
                                      <w:rFonts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第2次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9C73649" w14:textId="77777777" w:rsidR="000018EF" w:rsidRPr="000018EF" w:rsidRDefault="000018EF" w:rsidP="000018EF">
                                  <w:pPr>
                                    <w:spacing w:line="240" w:lineRule="exact"/>
                                    <w:ind w:firstLineChars="0" w:firstLine="0"/>
                                    <w:jc w:val="center"/>
                                    <w:rPr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018EF">
                                    <w:rPr>
                                      <w:rFonts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第3次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A7A6CA2" w14:textId="77777777" w:rsidR="000018EF" w:rsidRPr="000018EF" w:rsidRDefault="000018EF" w:rsidP="000018EF">
                                  <w:pPr>
                                    <w:spacing w:line="240" w:lineRule="exact"/>
                                    <w:ind w:firstLineChars="0" w:firstLine="0"/>
                                    <w:jc w:val="center"/>
                                    <w:rPr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018EF">
                                    <w:rPr>
                                      <w:rFonts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第4次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5A63BB8" w14:textId="77777777" w:rsidR="000018EF" w:rsidRPr="000018EF" w:rsidRDefault="000018EF" w:rsidP="000018EF">
                                  <w:pPr>
                                    <w:spacing w:line="240" w:lineRule="exact"/>
                                    <w:ind w:firstLineChars="0" w:firstLine="0"/>
                                    <w:jc w:val="center"/>
                                    <w:rPr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018EF">
                                    <w:rPr>
                                      <w:rFonts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第5次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354DFCE1" w14:textId="77777777" w:rsidR="000018EF" w:rsidRPr="000018EF" w:rsidRDefault="000018EF" w:rsidP="000018EF">
                                  <w:pPr>
                                    <w:spacing w:line="240" w:lineRule="exact"/>
                                    <w:ind w:firstLineChars="0" w:firstLine="0"/>
                                    <w:jc w:val="center"/>
                                    <w:rPr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018EF">
                                    <w:rPr>
                                      <w:rFonts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第6次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BEB00F5" w14:textId="77777777" w:rsidR="000018EF" w:rsidRPr="000018EF" w:rsidRDefault="000018EF" w:rsidP="000018EF">
                                  <w:pPr>
                                    <w:spacing w:line="240" w:lineRule="exact"/>
                                    <w:ind w:firstLineChars="0" w:firstLine="0"/>
                                    <w:jc w:val="center"/>
                                    <w:rPr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018EF">
                                    <w:rPr>
                                      <w:rFonts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第7次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19079D7" w14:textId="77777777" w:rsidR="000018EF" w:rsidRPr="000018EF" w:rsidRDefault="000018EF" w:rsidP="000018EF">
                                  <w:pPr>
                                    <w:spacing w:line="240" w:lineRule="exact"/>
                                    <w:ind w:firstLineChars="0" w:firstLine="0"/>
                                    <w:jc w:val="center"/>
                                    <w:rPr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018EF">
                                    <w:rPr>
                                      <w:rFonts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第8次</w:t>
                                  </w:r>
                                </w:p>
                              </w:tc>
                            </w:tr>
                            <w:tr w:rsidR="000018EF" w:rsidRPr="00B90C5F" w14:paraId="5816F428" w14:textId="77777777" w:rsidTr="000018EF">
                              <w:trPr>
                                <w:trHeight w:val="324"/>
                              </w:trPr>
                              <w:tc>
                                <w:tcPr>
                                  <w:tcW w:w="993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25FCC209" w14:textId="77777777" w:rsidR="000018EF" w:rsidRPr="000018EF" w:rsidRDefault="000018EF" w:rsidP="000018EF">
                                  <w:pPr>
                                    <w:spacing w:line="240" w:lineRule="exact"/>
                                    <w:ind w:firstLineChars="0" w:firstLine="0"/>
                                    <w:jc w:val="center"/>
                                    <w:rPr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018EF">
                                    <w:rPr>
                                      <w:rFonts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開會日期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CACA191" w14:textId="77777777" w:rsidR="000018EF" w:rsidRPr="000018EF" w:rsidRDefault="000018EF" w:rsidP="000018EF">
                                  <w:pPr>
                                    <w:spacing w:line="240" w:lineRule="exact"/>
                                    <w:ind w:firstLineChars="0" w:firstLine="0"/>
                                    <w:jc w:val="center"/>
                                    <w:rPr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018EF">
                                    <w:rPr>
                                      <w:rFonts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111.4.27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35BF30C3" w14:textId="77777777" w:rsidR="000018EF" w:rsidRPr="000018EF" w:rsidRDefault="000018EF" w:rsidP="000018EF">
                                  <w:pPr>
                                    <w:spacing w:line="240" w:lineRule="exact"/>
                                    <w:ind w:firstLineChars="0" w:firstLine="0"/>
                                    <w:jc w:val="center"/>
                                    <w:rPr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018EF">
                                    <w:rPr>
                                      <w:rFonts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111.8.26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2BE70B3" w14:textId="77777777" w:rsidR="000018EF" w:rsidRPr="000018EF" w:rsidRDefault="000018EF" w:rsidP="000018EF">
                                  <w:pPr>
                                    <w:spacing w:line="240" w:lineRule="exact"/>
                                    <w:ind w:firstLineChars="0" w:firstLine="0"/>
                                    <w:jc w:val="center"/>
                                    <w:rPr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018EF">
                                    <w:rPr>
                                      <w:rFonts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112.4.21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EF63DEB" w14:textId="77777777" w:rsidR="000018EF" w:rsidRPr="000018EF" w:rsidRDefault="000018EF" w:rsidP="000018EF">
                                  <w:pPr>
                                    <w:spacing w:line="240" w:lineRule="exact"/>
                                    <w:ind w:firstLineChars="0" w:firstLine="0"/>
                                    <w:jc w:val="center"/>
                                    <w:rPr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018EF">
                                    <w:rPr>
                                      <w:rFonts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112.8.22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27B257BC" w14:textId="77777777" w:rsidR="000018EF" w:rsidRPr="000018EF" w:rsidRDefault="000018EF" w:rsidP="000018EF">
                                  <w:pPr>
                                    <w:spacing w:line="240" w:lineRule="exact"/>
                                    <w:ind w:firstLineChars="0" w:firstLine="0"/>
                                    <w:jc w:val="center"/>
                                    <w:rPr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018EF">
                                    <w:rPr>
                                      <w:rFonts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113.4.30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FDC9F56" w14:textId="77777777" w:rsidR="000018EF" w:rsidRPr="000018EF" w:rsidRDefault="000018EF" w:rsidP="000018EF">
                                  <w:pPr>
                                    <w:spacing w:line="240" w:lineRule="exact"/>
                                    <w:ind w:firstLineChars="0" w:firstLine="0"/>
                                    <w:jc w:val="center"/>
                                    <w:rPr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018EF">
                                    <w:rPr>
                                      <w:rFonts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113.8.28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DD9907D" w14:textId="77777777" w:rsidR="000018EF" w:rsidRPr="000018EF" w:rsidRDefault="000018EF" w:rsidP="000018EF">
                                  <w:pPr>
                                    <w:spacing w:line="240" w:lineRule="exact"/>
                                    <w:ind w:firstLineChars="0" w:firstLine="0"/>
                                    <w:jc w:val="center"/>
                                    <w:rPr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018EF">
                                    <w:rPr>
                                      <w:rFonts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114.4.30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2E88FB21" w14:textId="77777777" w:rsidR="000018EF" w:rsidRPr="000018EF" w:rsidRDefault="000018EF" w:rsidP="000018EF">
                                  <w:pPr>
                                    <w:spacing w:line="240" w:lineRule="exact"/>
                                    <w:ind w:firstLineChars="0" w:firstLine="0"/>
                                    <w:jc w:val="center"/>
                                    <w:rPr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018EF">
                                    <w:rPr>
                                      <w:rFonts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114.8.26</w:t>
                                  </w:r>
                                </w:p>
                              </w:tc>
                            </w:tr>
                            <w:tr w:rsidR="000018EF" w:rsidRPr="00B90C5F" w14:paraId="273335FC" w14:textId="77777777" w:rsidTr="000018EF">
                              <w:trPr>
                                <w:trHeight w:val="324"/>
                              </w:trPr>
                              <w:tc>
                                <w:tcPr>
                                  <w:tcW w:w="993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3A19434" w14:textId="77777777" w:rsidR="000018EF" w:rsidRPr="000018EF" w:rsidRDefault="000018EF" w:rsidP="000018EF">
                                  <w:pPr>
                                    <w:spacing w:line="240" w:lineRule="exact"/>
                                    <w:ind w:firstLineChars="0" w:firstLine="0"/>
                                    <w:jc w:val="center"/>
                                    <w:rPr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018EF">
                                    <w:rPr>
                                      <w:rFonts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委員人數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8BF310E" w14:textId="77777777" w:rsidR="000018EF" w:rsidRPr="000018EF" w:rsidRDefault="000018EF" w:rsidP="000018EF">
                                  <w:pPr>
                                    <w:spacing w:line="240" w:lineRule="exact"/>
                                    <w:ind w:firstLine="400"/>
                                    <w:jc w:val="right"/>
                                    <w:rPr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018EF">
                                    <w:rPr>
                                      <w:rFonts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9C9DFB3" w14:textId="77777777" w:rsidR="000018EF" w:rsidRPr="000018EF" w:rsidRDefault="000018EF" w:rsidP="000018EF">
                                  <w:pPr>
                                    <w:spacing w:line="240" w:lineRule="exact"/>
                                    <w:ind w:firstLine="400"/>
                                    <w:jc w:val="right"/>
                                    <w:rPr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018EF">
                                    <w:rPr>
                                      <w:rFonts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209781F0" w14:textId="77777777" w:rsidR="000018EF" w:rsidRPr="000018EF" w:rsidRDefault="000018EF" w:rsidP="000018EF">
                                  <w:pPr>
                                    <w:spacing w:line="240" w:lineRule="exact"/>
                                    <w:ind w:firstLine="400"/>
                                    <w:jc w:val="right"/>
                                    <w:rPr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018EF">
                                    <w:rPr>
                                      <w:rFonts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F609898" w14:textId="77777777" w:rsidR="000018EF" w:rsidRPr="000018EF" w:rsidRDefault="000018EF" w:rsidP="000018EF">
                                  <w:pPr>
                                    <w:spacing w:line="240" w:lineRule="exact"/>
                                    <w:ind w:firstLine="400"/>
                                    <w:jc w:val="right"/>
                                    <w:rPr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018EF">
                                    <w:rPr>
                                      <w:rFonts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7CAF933" w14:textId="77777777" w:rsidR="000018EF" w:rsidRPr="000018EF" w:rsidRDefault="000018EF" w:rsidP="000018EF">
                                  <w:pPr>
                                    <w:spacing w:line="240" w:lineRule="exact"/>
                                    <w:ind w:firstLine="400"/>
                                    <w:jc w:val="right"/>
                                    <w:rPr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018EF">
                                    <w:rPr>
                                      <w:rFonts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0C70EA3" w14:textId="77777777" w:rsidR="000018EF" w:rsidRPr="000018EF" w:rsidRDefault="000018EF" w:rsidP="000018EF">
                                  <w:pPr>
                                    <w:spacing w:line="240" w:lineRule="exact"/>
                                    <w:ind w:firstLine="400"/>
                                    <w:jc w:val="right"/>
                                    <w:rPr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018EF">
                                    <w:rPr>
                                      <w:rFonts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F897FBF" w14:textId="77777777" w:rsidR="000018EF" w:rsidRPr="000018EF" w:rsidRDefault="000018EF" w:rsidP="000018EF">
                                  <w:pPr>
                                    <w:spacing w:line="240" w:lineRule="exact"/>
                                    <w:ind w:firstLine="400"/>
                                    <w:jc w:val="right"/>
                                    <w:rPr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018EF">
                                    <w:rPr>
                                      <w:rFonts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8F69807" w14:textId="77777777" w:rsidR="000018EF" w:rsidRPr="000018EF" w:rsidRDefault="000018EF" w:rsidP="000018EF">
                                  <w:pPr>
                                    <w:spacing w:line="240" w:lineRule="exact"/>
                                    <w:ind w:firstLine="400"/>
                                    <w:jc w:val="right"/>
                                    <w:rPr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018EF">
                                    <w:rPr>
                                      <w:rFonts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11</w:t>
                                  </w:r>
                                </w:p>
                              </w:tc>
                            </w:tr>
                            <w:tr w:rsidR="000018EF" w:rsidRPr="00B90C5F" w14:paraId="16EDA8A8" w14:textId="77777777" w:rsidTr="000018EF">
                              <w:trPr>
                                <w:trHeight w:val="324"/>
                              </w:trPr>
                              <w:tc>
                                <w:tcPr>
                                  <w:tcW w:w="993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2AADEAF" w14:textId="77777777" w:rsidR="000018EF" w:rsidRPr="000018EF" w:rsidRDefault="000018EF" w:rsidP="000018EF">
                                  <w:pPr>
                                    <w:spacing w:line="240" w:lineRule="exact"/>
                                    <w:ind w:firstLineChars="0" w:firstLine="0"/>
                                    <w:jc w:val="center"/>
                                    <w:rPr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018EF">
                                    <w:rPr>
                                      <w:rFonts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請假人數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202DCD1F" w14:textId="77777777" w:rsidR="000018EF" w:rsidRPr="000018EF" w:rsidRDefault="000018EF" w:rsidP="000018EF">
                                  <w:pPr>
                                    <w:spacing w:line="240" w:lineRule="exact"/>
                                    <w:ind w:firstLine="400"/>
                                    <w:jc w:val="right"/>
                                    <w:rPr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018EF">
                                    <w:rPr>
                                      <w:rFonts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822E752" w14:textId="77777777" w:rsidR="000018EF" w:rsidRPr="000018EF" w:rsidRDefault="000018EF" w:rsidP="000018EF">
                                  <w:pPr>
                                    <w:spacing w:line="240" w:lineRule="exact"/>
                                    <w:ind w:firstLine="400"/>
                                    <w:jc w:val="right"/>
                                    <w:rPr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018EF">
                                    <w:rPr>
                                      <w:rFonts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E10EC17" w14:textId="77777777" w:rsidR="000018EF" w:rsidRPr="000018EF" w:rsidRDefault="000018EF" w:rsidP="000018EF">
                                  <w:pPr>
                                    <w:spacing w:line="240" w:lineRule="exact"/>
                                    <w:ind w:firstLine="400"/>
                                    <w:jc w:val="right"/>
                                    <w:rPr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018EF">
                                    <w:rPr>
                                      <w:rFonts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3A3DE3C8" w14:textId="77777777" w:rsidR="000018EF" w:rsidRPr="000018EF" w:rsidRDefault="000018EF" w:rsidP="000018EF">
                                  <w:pPr>
                                    <w:spacing w:line="240" w:lineRule="exact"/>
                                    <w:ind w:firstLine="400"/>
                                    <w:jc w:val="right"/>
                                    <w:rPr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018EF">
                                    <w:rPr>
                                      <w:rFonts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35836AF" w14:textId="77777777" w:rsidR="000018EF" w:rsidRPr="000018EF" w:rsidRDefault="000018EF" w:rsidP="000018EF">
                                  <w:pPr>
                                    <w:spacing w:line="240" w:lineRule="exact"/>
                                    <w:ind w:firstLine="400"/>
                                    <w:jc w:val="right"/>
                                    <w:rPr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018EF">
                                    <w:rPr>
                                      <w:rFonts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A36DF46" w14:textId="77777777" w:rsidR="000018EF" w:rsidRPr="000018EF" w:rsidRDefault="000018EF" w:rsidP="000018EF">
                                  <w:pPr>
                                    <w:spacing w:line="240" w:lineRule="exact"/>
                                    <w:ind w:firstLine="400"/>
                                    <w:jc w:val="right"/>
                                    <w:rPr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018EF">
                                    <w:rPr>
                                      <w:rFonts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620321B" w14:textId="77777777" w:rsidR="000018EF" w:rsidRPr="000018EF" w:rsidRDefault="000018EF" w:rsidP="000018EF">
                                  <w:pPr>
                                    <w:spacing w:line="240" w:lineRule="exact"/>
                                    <w:ind w:firstLine="400"/>
                                    <w:jc w:val="right"/>
                                    <w:rPr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018EF">
                                    <w:rPr>
                                      <w:rFonts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C2F200E" w14:textId="77777777" w:rsidR="000018EF" w:rsidRPr="000018EF" w:rsidRDefault="000018EF" w:rsidP="000018EF">
                                  <w:pPr>
                                    <w:spacing w:line="240" w:lineRule="exact"/>
                                    <w:ind w:firstLine="400"/>
                                    <w:jc w:val="right"/>
                                    <w:rPr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018EF">
                                    <w:rPr>
                                      <w:rFonts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0018EF" w:rsidRPr="00B90C5F" w14:paraId="567138B2" w14:textId="77777777" w:rsidTr="000018EF">
                              <w:trPr>
                                <w:trHeight w:val="324"/>
                              </w:trPr>
                              <w:tc>
                                <w:tcPr>
                                  <w:tcW w:w="993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366BFA44" w14:textId="2D649A1A" w:rsidR="000018EF" w:rsidRPr="000018EF" w:rsidRDefault="000018EF" w:rsidP="000018EF">
                                  <w:pPr>
                                    <w:spacing w:line="240" w:lineRule="exact"/>
                                    <w:ind w:firstLineChars="0" w:firstLine="0"/>
                                    <w:jc w:val="center"/>
                                    <w:rPr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018EF">
                                    <w:rPr>
                                      <w:rFonts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出席比</w:t>
                                  </w:r>
                                  <w:r w:rsidR="005C323C">
                                    <w:rPr>
                                      <w:rFonts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率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76CD63F" w14:textId="77777777" w:rsidR="000018EF" w:rsidRPr="000018EF" w:rsidRDefault="000018EF" w:rsidP="000018EF">
                                  <w:pPr>
                                    <w:spacing w:line="240" w:lineRule="exact"/>
                                    <w:ind w:firstLine="400"/>
                                    <w:jc w:val="right"/>
                                    <w:rPr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018EF">
                                    <w:rPr>
                                      <w:rFonts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81.82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5641D08" w14:textId="77777777" w:rsidR="000018EF" w:rsidRPr="000018EF" w:rsidRDefault="000018EF" w:rsidP="000018EF">
                                  <w:pPr>
                                    <w:spacing w:line="240" w:lineRule="exact"/>
                                    <w:ind w:firstLine="400"/>
                                    <w:jc w:val="right"/>
                                    <w:rPr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018EF">
                                    <w:rPr>
                                      <w:rFonts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72.73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CBA9631" w14:textId="77777777" w:rsidR="000018EF" w:rsidRPr="000018EF" w:rsidRDefault="000018EF" w:rsidP="000018EF">
                                  <w:pPr>
                                    <w:spacing w:line="240" w:lineRule="exact"/>
                                    <w:ind w:firstLine="400"/>
                                    <w:jc w:val="right"/>
                                    <w:rPr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018EF">
                                    <w:rPr>
                                      <w:rFonts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83.33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D20D149" w14:textId="77777777" w:rsidR="000018EF" w:rsidRPr="000018EF" w:rsidRDefault="000018EF" w:rsidP="000018EF">
                                  <w:pPr>
                                    <w:spacing w:line="240" w:lineRule="exact"/>
                                    <w:ind w:firstLine="400"/>
                                    <w:jc w:val="right"/>
                                    <w:rPr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018EF">
                                    <w:rPr>
                                      <w:rFonts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66.67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F099E30" w14:textId="77777777" w:rsidR="000018EF" w:rsidRPr="000018EF" w:rsidRDefault="000018EF" w:rsidP="000018EF">
                                  <w:pPr>
                                    <w:spacing w:line="240" w:lineRule="exact"/>
                                    <w:ind w:firstLine="400"/>
                                    <w:jc w:val="right"/>
                                    <w:rPr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018EF">
                                    <w:rPr>
                                      <w:rFonts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66.67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F06418B" w14:textId="77777777" w:rsidR="000018EF" w:rsidRPr="000018EF" w:rsidRDefault="000018EF" w:rsidP="000018EF">
                                  <w:pPr>
                                    <w:spacing w:line="240" w:lineRule="exact"/>
                                    <w:ind w:firstLine="400"/>
                                    <w:jc w:val="right"/>
                                    <w:rPr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018EF">
                                    <w:rPr>
                                      <w:rFonts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66.67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2E0D74D9" w14:textId="77777777" w:rsidR="000018EF" w:rsidRPr="000018EF" w:rsidRDefault="000018EF" w:rsidP="000018EF">
                                  <w:pPr>
                                    <w:spacing w:line="240" w:lineRule="exact"/>
                                    <w:ind w:firstLine="400"/>
                                    <w:jc w:val="right"/>
                                    <w:rPr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018EF">
                                    <w:rPr>
                                      <w:rFonts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72.73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5486C57" w14:textId="77777777" w:rsidR="000018EF" w:rsidRPr="000018EF" w:rsidRDefault="000018EF" w:rsidP="000018EF">
                                  <w:pPr>
                                    <w:spacing w:line="240" w:lineRule="exact"/>
                                    <w:ind w:firstLine="400"/>
                                    <w:jc w:val="right"/>
                                    <w:rPr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018EF">
                                    <w:rPr>
                                      <w:rFonts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72.73</w:t>
                                  </w:r>
                                </w:p>
                              </w:tc>
                            </w:tr>
                            <w:tr w:rsidR="000018EF" w:rsidRPr="00B90C5F" w14:paraId="139CCC8A" w14:textId="77777777" w:rsidTr="000018EF">
                              <w:trPr>
                                <w:trHeight w:val="324"/>
                              </w:trPr>
                              <w:tc>
                                <w:tcPr>
                                  <w:tcW w:w="8931" w:type="dxa"/>
                                  <w:gridSpan w:val="9"/>
                                  <w:tcBorders>
                                    <w:top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5098DE81" w14:textId="6F268EFE" w:rsidR="000018EF" w:rsidRPr="000018EF" w:rsidRDefault="000018EF" w:rsidP="000018EF">
                                  <w:pPr>
                                    <w:spacing w:line="240" w:lineRule="exact"/>
                                    <w:ind w:firstLineChars="0" w:firstLine="0"/>
                                    <w:rPr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 w:rsidRPr="000018EF">
                                    <w:rPr>
                                      <w:rFonts w:hint="eastAsia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>資料來源：</w:t>
                                  </w:r>
                                  <w:r w:rsidR="005C323C">
                                    <w:rPr>
                                      <w:rFonts w:hint="eastAsia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>整理自</w:t>
                                  </w:r>
                                  <w:r w:rsidRPr="000018EF">
                                    <w:rPr>
                                      <w:rFonts w:hint="eastAsia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>實施平均地權基金管理會</w:t>
                                  </w:r>
                                  <w:r w:rsidR="005C323C">
                                    <w:rPr>
                                      <w:rFonts w:hint="eastAsia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>會</w:t>
                                  </w:r>
                                  <w:r w:rsidRPr="000018EF">
                                    <w:rPr>
                                      <w:rFonts w:hint="eastAsia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>議紀錄及簽到表。</w:t>
                                  </w:r>
                                </w:p>
                              </w:tc>
                            </w:tr>
                          </w:tbl>
                          <w:p w14:paraId="015F7D2A" w14:textId="77777777" w:rsidR="000018EF" w:rsidRDefault="000018EF" w:rsidP="000018EF">
                            <w:pPr>
                              <w:spacing w:line="240" w:lineRule="exact"/>
                              <w:ind w:firstLine="48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08C0C2"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54.6pt;margin-top:377.8pt;width:457.6pt;height:148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" filled="f" stroked="f">
                <v:textbox>
                  <w:txbxContent>
                    <w:tbl>
                      <w:tblPr>
                        <w:tblW w:w="8931" w:type="dxa"/>
                        <w:tblLayout w:type="fixed"/>
                        <w:tblCellMar>
                          <w:left w:w="28" w:type="dxa"/>
                          <w:right w:w="28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993"/>
                        <w:gridCol w:w="992"/>
                        <w:gridCol w:w="992"/>
                        <w:gridCol w:w="992"/>
                        <w:gridCol w:w="993"/>
                        <w:gridCol w:w="992"/>
                        <w:gridCol w:w="992"/>
                        <w:gridCol w:w="992"/>
                        <w:gridCol w:w="993"/>
                      </w:tblGrid>
                      <w:tr w:rsidR="000018EF" w:rsidRPr="00B90C5F" w14:paraId="1F09FAA5" w14:textId="77777777" w:rsidTr="000018EF">
                        <w:trPr>
                          <w:trHeight w:val="324"/>
                        </w:trPr>
                        <w:tc>
                          <w:tcPr>
                            <w:tcW w:w="8931" w:type="dxa"/>
                            <w:gridSpan w:val="9"/>
                            <w:shd w:val="clear" w:color="auto" w:fill="auto"/>
                            <w:noWrap/>
                            <w:vAlign w:val="center"/>
                          </w:tcPr>
                          <w:p w14:paraId="36B6D4AE" w14:textId="26D3FEE6" w:rsidR="000018EF" w:rsidRPr="00B90C5F" w:rsidRDefault="000018EF" w:rsidP="003C5E8B">
                            <w:pPr>
                              <w:spacing w:line="240" w:lineRule="exact"/>
                              <w:ind w:firstLineChars="0" w:firstLine="0"/>
                              <w:jc w:val="center"/>
                              <w:rPr>
                                <w:b/>
                                <w:bCs/>
                                <w:color w:val="000000"/>
                                <w:kern w:val="0"/>
                              </w:rPr>
                            </w:pPr>
                            <w:r w:rsidRPr="00B90C5F">
                              <w:rPr>
                                <w:rFonts w:hint="eastAsia"/>
                                <w:b/>
                                <w:bCs/>
                                <w:color w:val="000000"/>
                                <w:kern w:val="0"/>
                              </w:rPr>
                              <w:t>表1　實施平均地權基金管理</w:t>
                            </w:r>
                            <w:r w:rsidR="00795EDA">
                              <w:rPr>
                                <w:rFonts w:hint="eastAsia"/>
                                <w:b/>
                                <w:bCs/>
                                <w:color w:val="000000"/>
                                <w:kern w:val="0"/>
                              </w:rPr>
                              <w:t>會</w:t>
                            </w:r>
                            <w:r w:rsidRPr="00B90C5F">
                              <w:rPr>
                                <w:rFonts w:hint="eastAsia"/>
                                <w:b/>
                                <w:bCs/>
                                <w:color w:val="000000"/>
                                <w:kern w:val="0"/>
                              </w:rPr>
                              <w:t>會議召開及出席情形</w:t>
                            </w:r>
                          </w:p>
                        </w:tc>
                      </w:tr>
                      <w:tr w:rsidR="000018EF" w:rsidRPr="00B90C5F" w14:paraId="48815B16" w14:textId="77777777" w:rsidTr="000018EF">
                        <w:trPr>
                          <w:trHeight w:val="324"/>
                        </w:trPr>
                        <w:tc>
                          <w:tcPr>
                            <w:tcW w:w="8931" w:type="dxa"/>
                            <w:gridSpan w:val="9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5CE140D7" w14:textId="77777777" w:rsidR="000018EF" w:rsidRPr="00B90C5F" w:rsidRDefault="000018EF" w:rsidP="000018EF">
                            <w:pPr>
                              <w:spacing w:line="240" w:lineRule="exact"/>
                              <w:ind w:firstLine="400"/>
                              <w:jc w:val="right"/>
                              <w:rPr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B90C5F">
                              <w:rPr>
                                <w:rFonts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單位：人、％</w:t>
                            </w:r>
                          </w:p>
                        </w:tc>
                      </w:tr>
                      <w:tr w:rsidR="000018EF" w:rsidRPr="00B90C5F" w14:paraId="2E9F07D8" w14:textId="77777777" w:rsidTr="000018EF">
                        <w:trPr>
                          <w:trHeight w:val="324"/>
                        </w:trPr>
                        <w:tc>
                          <w:tcPr>
                            <w:tcW w:w="99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259032CF" w14:textId="5F7F9BC1" w:rsidR="000018EF" w:rsidRPr="000018EF" w:rsidRDefault="00810BCA" w:rsidP="000018EF">
                            <w:pPr>
                              <w:spacing w:line="240" w:lineRule="exact"/>
                              <w:ind w:firstLineChars="0" w:firstLine="0"/>
                              <w:jc w:val="center"/>
                              <w:rPr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基金</w:t>
                            </w:r>
                            <w:r w:rsidR="000018EF" w:rsidRPr="000018EF">
                              <w:rPr>
                                <w:rFonts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管理</w:t>
                            </w:r>
                            <w:r>
                              <w:rPr>
                                <w:rFonts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會</w:t>
                            </w:r>
                            <w:r w:rsidR="000018EF" w:rsidRPr="000018EF">
                              <w:rPr>
                                <w:rFonts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會議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27FA048B" w14:textId="77777777" w:rsidR="000018EF" w:rsidRPr="000018EF" w:rsidRDefault="000018EF" w:rsidP="000018EF">
                            <w:pPr>
                              <w:spacing w:line="240" w:lineRule="exact"/>
                              <w:ind w:firstLineChars="0" w:firstLine="0"/>
                              <w:jc w:val="center"/>
                              <w:rPr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018EF">
                              <w:rPr>
                                <w:rFonts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第1次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3D8D1E11" w14:textId="77777777" w:rsidR="000018EF" w:rsidRPr="000018EF" w:rsidRDefault="000018EF" w:rsidP="000018EF">
                            <w:pPr>
                              <w:spacing w:line="240" w:lineRule="exact"/>
                              <w:ind w:firstLineChars="0" w:firstLine="0"/>
                              <w:jc w:val="center"/>
                              <w:rPr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018EF">
                              <w:rPr>
                                <w:rFonts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第2次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9C73649" w14:textId="77777777" w:rsidR="000018EF" w:rsidRPr="000018EF" w:rsidRDefault="000018EF" w:rsidP="000018EF">
                            <w:pPr>
                              <w:spacing w:line="240" w:lineRule="exact"/>
                              <w:ind w:firstLineChars="0" w:firstLine="0"/>
                              <w:jc w:val="center"/>
                              <w:rPr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018EF">
                              <w:rPr>
                                <w:rFonts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第3次</w:t>
                            </w: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A7A6CA2" w14:textId="77777777" w:rsidR="000018EF" w:rsidRPr="000018EF" w:rsidRDefault="000018EF" w:rsidP="000018EF">
                            <w:pPr>
                              <w:spacing w:line="240" w:lineRule="exact"/>
                              <w:ind w:firstLineChars="0" w:firstLine="0"/>
                              <w:jc w:val="center"/>
                              <w:rPr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018EF">
                              <w:rPr>
                                <w:rFonts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第4次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5A63BB8" w14:textId="77777777" w:rsidR="000018EF" w:rsidRPr="000018EF" w:rsidRDefault="000018EF" w:rsidP="000018EF">
                            <w:pPr>
                              <w:spacing w:line="240" w:lineRule="exact"/>
                              <w:ind w:firstLineChars="0" w:firstLine="0"/>
                              <w:jc w:val="center"/>
                              <w:rPr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018EF">
                              <w:rPr>
                                <w:rFonts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第5次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354DFCE1" w14:textId="77777777" w:rsidR="000018EF" w:rsidRPr="000018EF" w:rsidRDefault="000018EF" w:rsidP="000018EF">
                            <w:pPr>
                              <w:spacing w:line="240" w:lineRule="exact"/>
                              <w:ind w:firstLineChars="0" w:firstLine="0"/>
                              <w:jc w:val="center"/>
                              <w:rPr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018EF">
                              <w:rPr>
                                <w:rFonts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第6次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BEB00F5" w14:textId="77777777" w:rsidR="000018EF" w:rsidRPr="000018EF" w:rsidRDefault="000018EF" w:rsidP="000018EF">
                            <w:pPr>
                              <w:spacing w:line="240" w:lineRule="exact"/>
                              <w:ind w:firstLineChars="0" w:firstLine="0"/>
                              <w:jc w:val="center"/>
                              <w:rPr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018EF">
                              <w:rPr>
                                <w:rFonts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第7次</w:t>
                            </w: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19079D7" w14:textId="77777777" w:rsidR="000018EF" w:rsidRPr="000018EF" w:rsidRDefault="000018EF" w:rsidP="000018EF">
                            <w:pPr>
                              <w:spacing w:line="240" w:lineRule="exact"/>
                              <w:ind w:firstLineChars="0" w:firstLine="0"/>
                              <w:jc w:val="center"/>
                              <w:rPr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018EF">
                              <w:rPr>
                                <w:rFonts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第8次</w:t>
                            </w:r>
                          </w:p>
                        </w:tc>
                      </w:tr>
                      <w:tr w:rsidR="000018EF" w:rsidRPr="00B90C5F" w14:paraId="5816F428" w14:textId="77777777" w:rsidTr="000018EF">
                        <w:trPr>
                          <w:trHeight w:val="324"/>
                        </w:trPr>
                        <w:tc>
                          <w:tcPr>
                            <w:tcW w:w="993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25FCC209" w14:textId="77777777" w:rsidR="000018EF" w:rsidRPr="000018EF" w:rsidRDefault="000018EF" w:rsidP="000018EF">
                            <w:pPr>
                              <w:spacing w:line="240" w:lineRule="exact"/>
                              <w:ind w:firstLineChars="0" w:firstLine="0"/>
                              <w:jc w:val="center"/>
                              <w:rPr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018EF">
                              <w:rPr>
                                <w:rFonts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開會日期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CACA191" w14:textId="77777777" w:rsidR="000018EF" w:rsidRPr="000018EF" w:rsidRDefault="000018EF" w:rsidP="000018EF">
                            <w:pPr>
                              <w:spacing w:line="240" w:lineRule="exact"/>
                              <w:ind w:firstLineChars="0" w:firstLine="0"/>
                              <w:jc w:val="center"/>
                              <w:rPr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018EF">
                              <w:rPr>
                                <w:rFonts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111.4.27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35BF30C3" w14:textId="77777777" w:rsidR="000018EF" w:rsidRPr="000018EF" w:rsidRDefault="000018EF" w:rsidP="000018EF">
                            <w:pPr>
                              <w:spacing w:line="240" w:lineRule="exact"/>
                              <w:ind w:firstLineChars="0" w:firstLine="0"/>
                              <w:jc w:val="center"/>
                              <w:rPr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018EF">
                              <w:rPr>
                                <w:rFonts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111.8.26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2BE70B3" w14:textId="77777777" w:rsidR="000018EF" w:rsidRPr="000018EF" w:rsidRDefault="000018EF" w:rsidP="000018EF">
                            <w:pPr>
                              <w:spacing w:line="240" w:lineRule="exact"/>
                              <w:ind w:firstLineChars="0" w:firstLine="0"/>
                              <w:jc w:val="center"/>
                              <w:rPr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018EF">
                              <w:rPr>
                                <w:rFonts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112.4.21</w:t>
                            </w: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EF63DEB" w14:textId="77777777" w:rsidR="000018EF" w:rsidRPr="000018EF" w:rsidRDefault="000018EF" w:rsidP="000018EF">
                            <w:pPr>
                              <w:spacing w:line="240" w:lineRule="exact"/>
                              <w:ind w:firstLineChars="0" w:firstLine="0"/>
                              <w:jc w:val="center"/>
                              <w:rPr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018EF">
                              <w:rPr>
                                <w:rFonts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112.8.22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27B257BC" w14:textId="77777777" w:rsidR="000018EF" w:rsidRPr="000018EF" w:rsidRDefault="000018EF" w:rsidP="000018EF">
                            <w:pPr>
                              <w:spacing w:line="240" w:lineRule="exact"/>
                              <w:ind w:firstLineChars="0" w:firstLine="0"/>
                              <w:jc w:val="center"/>
                              <w:rPr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018EF">
                              <w:rPr>
                                <w:rFonts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113.4.30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FDC9F56" w14:textId="77777777" w:rsidR="000018EF" w:rsidRPr="000018EF" w:rsidRDefault="000018EF" w:rsidP="000018EF">
                            <w:pPr>
                              <w:spacing w:line="240" w:lineRule="exact"/>
                              <w:ind w:firstLineChars="0" w:firstLine="0"/>
                              <w:jc w:val="center"/>
                              <w:rPr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018EF">
                              <w:rPr>
                                <w:rFonts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113.8.28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DD9907D" w14:textId="77777777" w:rsidR="000018EF" w:rsidRPr="000018EF" w:rsidRDefault="000018EF" w:rsidP="000018EF">
                            <w:pPr>
                              <w:spacing w:line="240" w:lineRule="exact"/>
                              <w:ind w:firstLineChars="0" w:firstLine="0"/>
                              <w:jc w:val="center"/>
                              <w:rPr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018EF">
                              <w:rPr>
                                <w:rFonts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114.4.30</w:t>
                            </w: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2E88FB21" w14:textId="77777777" w:rsidR="000018EF" w:rsidRPr="000018EF" w:rsidRDefault="000018EF" w:rsidP="000018EF">
                            <w:pPr>
                              <w:spacing w:line="240" w:lineRule="exact"/>
                              <w:ind w:firstLineChars="0" w:firstLine="0"/>
                              <w:jc w:val="center"/>
                              <w:rPr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018EF">
                              <w:rPr>
                                <w:rFonts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114.8.26</w:t>
                            </w:r>
                          </w:p>
                        </w:tc>
                      </w:tr>
                      <w:tr w:rsidR="000018EF" w:rsidRPr="00B90C5F" w14:paraId="273335FC" w14:textId="77777777" w:rsidTr="000018EF">
                        <w:trPr>
                          <w:trHeight w:val="324"/>
                        </w:trPr>
                        <w:tc>
                          <w:tcPr>
                            <w:tcW w:w="993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3A19434" w14:textId="77777777" w:rsidR="000018EF" w:rsidRPr="000018EF" w:rsidRDefault="000018EF" w:rsidP="000018EF">
                            <w:pPr>
                              <w:spacing w:line="240" w:lineRule="exact"/>
                              <w:ind w:firstLineChars="0" w:firstLine="0"/>
                              <w:jc w:val="center"/>
                              <w:rPr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018EF">
                              <w:rPr>
                                <w:rFonts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委員人數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8BF310E" w14:textId="77777777" w:rsidR="000018EF" w:rsidRPr="000018EF" w:rsidRDefault="000018EF" w:rsidP="000018EF">
                            <w:pPr>
                              <w:spacing w:line="240" w:lineRule="exact"/>
                              <w:ind w:firstLine="400"/>
                              <w:jc w:val="right"/>
                              <w:rPr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018EF">
                              <w:rPr>
                                <w:rFonts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9C9DFB3" w14:textId="77777777" w:rsidR="000018EF" w:rsidRPr="000018EF" w:rsidRDefault="000018EF" w:rsidP="000018EF">
                            <w:pPr>
                              <w:spacing w:line="240" w:lineRule="exact"/>
                              <w:ind w:firstLine="400"/>
                              <w:jc w:val="right"/>
                              <w:rPr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018EF">
                              <w:rPr>
                                <w:rFonts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209781F0" w14:textId="77777777" w:rsidR="000018EF" w:rsidRPr="000018EF" w:rsidRDefault="000018EF" w:rsidP="000018EF">
                            <w:pPr>
                              <w:spacing w:line="240" w:lineRule="exact"/>
                              <w:ind w:firstLine="400"/>
                              <w:jc w:val="right"/>
                              <w:rPr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018EF">
                              <w:rPr>
                                <w:rFonts w:hint="eastAsia"/>
                                <w:kern w:val="0"/>
                                <w:sz w:val="20"/>
                                <w:szCs w:val="20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F609898" w14:textId="77777777" w:rsidR="000018EF" w:rsidRPr="000018EF" w:rsidRDefault="000018EF" w:rsidP="000018EF">
                            <w:pPr>
                              <w:spacing w:line="240" w:lineRule="exact"/>
                              <w:ind w:firstLine="400"/>
                              <w:jc w:val="right"/>
                              <w:rPr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018EF">
                              <w:rPr>
                                <w:rFonts w:hint="eastAsia"/>
                                <w:kern w:val="0"/>
                                <w:sz w:val="20"/>
                                <w:szCs w:val="20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7CAF933" w14:textId="77777777" w:rsidR="000018EF" w:rsidRPr="000018EF" w:rsidRDefault="000018EF" w:rsidP="000018EF">
                            <w:pPr>
                              <w:spacing w:line="240" w:lineRule="exact"/>
                              <w:ind w:firstLine="400"/>
                              <w:jc w:val="right"/>
                              <w:rPr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018EF">
                              <w:rPr>
                                <w:rFonts w:hint="eastAsia"/>
                                <w:kern w:val="0"/>
                                <w:sz w:val="20"/>
                                <w:szCs w:val="20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0C70EA3" w14:textId="77777777" w:rsidR="000018EF" w:rsidRPr="000018EF" w:rsidRDefault="000018EF" w:rsidP="000018EF">
                            <w:pPr>
                              <w:spacing w:line="240" w:lineRule="exact"/>
                              <w:ind w:firstLine="400"/>
                              <w:jc w:val="right"/>
                              <w:rPr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018EF">
                              <w:rPr>
                                <w:rFonts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F897FBF" w14:textId="77777777" w:rsidR="000018EF" w:rsidRPr="000018EF" w:rsidRDefault="000018EF" w:rsidP="000018EF">
                            <w:pPr>
                              <w:spacing w:line="240" w:lineRule="exact"/>
                              <w:ind w:firstLine="400"/>
                              <w:jc w:val="right"/>
                              <w:rPr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018EF">
                              <w:rPr>
                                <w:rFonts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8F69807" w14:textId="77777777" w:rsidR="000018EF" w:rsidRPr="000018EF" w:rsidRDefault="000018EF" w:rsidP="000018EF">
                            <w:pPr>
                              <w:spacing w:line="240" w:lineRule="exact"/>
                              <w:ind w:firstLine="400"/>
                              <w:jc w:val="right"/>
                              <w:rPr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018EF">
                              <w:rPr>
                                <w:rFonts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11</w:t>
                            </w:r>
                          </w:p>
                        </w:tc>
                      </w:tr>
                      <w:tr w:rsidR="000018EF" w:rsidRPr="00B90C5F" w14:paraId="16EDA8A8" w14:textId="77777777" w:rsidTr="000018EF">
                        <w:trPr>
                          <w:trHeight w:val="324"/>
                        </w:trPr>
                        <w:tc>
                          <w:tcPr>
                            <w:tcW w:w="993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2AADEAF" w14:textId="77777777" w:rsidR="000018EF" w:rsidRPr="000018EF" w:rsidRDefault="000018EF" w:rsidP="000018EF">
                            <w:pPr>
                              <w:spacing w:line="240" w:lineRule="exact"/>
                              <w:ind w:firstLineChars="0" w:firstLine="0"/>
                              <w:jc w:val="center"/>
                              <w:rPr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018EF">
                              <w:rPr>
                                <w:rFonts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請假人數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202DCD1F" w14:textId="77777777" w:rsidR="000018EF" w:rsidRPr="000018EF" w:rsidRDefault="000018EF" w:rsidP="000018EF">
                            <w:pPr>
                              <w:spacing w:line="240" w:lineRule="exact"/>
                              <w:ind w:firstLine="400"/>
                              <w:jc w:val="right"/>
                              <w:rPr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018EF">
                              <w:rPr>
                                <w:rFonts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822E752" w14:textId="77777777" w:rsidR="000018EF" w:rsidRPr="000018EF" w:rsidRDefault="000018EF" w:rsidP="000018EF">
                            <w:pPr>
                              <w:spacing w:line="240" w:lineRule="exact"/>
                              <w:ind w:firstLine="400"/>
                              <w:jc w:val="right"/>
                              <w:rPr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018EF">
                              <w:rPr>
                                <w:rFonts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E10EC17" w14:textId="77777777" w:rsidR="000018EF" w:rsidRPr="000018EF" w:rsidRDefault="000018EF" w:rsidP="000018EF">
                            <w:pPr>
                              <w:spacing w:line="240" w:lineRule="exact"/>
                              <w:ind w:firstLine="400"/>
                              <w:jc w:val="right"/>
                              <w:rPr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018EF">
                              <w:rPr>
                                <w:rFonts w:hint="eastAsia"/>
                                <w:kern w:val="0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3A3DE3C8" w14:textId="77777777" w:rsidR="000018EF" w:rsidRPr="000018EF" w:rsidRDefault="000018EF" w:rsidP="000018EF">
                            <w:pPr>
                              <w:spacing w:line="240" w:lineRule="exact"/>
                              <w:ind w:firstLine="400"/>
                              <w:jc w:val="right"/>
                              <w:rPr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018EF">
                              <w:rPr>
                                <w:rFonts w:hint="eastAsia"/>
                                <w:kern w:val="0"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35836AF" w14:textId="77777777" w:rsidR="000018EF" w:rsidRPr="000018EF" w:rsidRDefault="000018EF" w:rsidP="000018EF">
                            <w:pPr>
                              <w:spacing w:line="240" w:lineRule="exact"/>
                              <w:ind w:firstLine="400"/>
                              <w:jc w:val="right"/>
                              <w:rPr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018EF">
                              <w:rPr>
                                <w:rFonts w:hint="eastAsia"/>
                                <w:kern w:val="0"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A36DF46" w14:textId="77777777" w:rsidR="000018EF" w:rsidRPr="000018EF" w:rsidRDefault="000018EF" w:rsidP="000018EF">
                            <w:pPr>
                              <w:spacing w:line="240" w:lineRule="exact"/>
                              <w:ind w:firstLine="400"/>
                              <w:jc w:val="right"/>
                              <w:rPr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018EF">
                              <w:rPr>
                                <w:rFonts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620321B" w14:textId="77777777" w:rsidR="000018EF" w:rsidRPr="000018EF" w:rsidRDefault="000018EF" w:rsidP="000018EF">
                            <w:pPr>
                              <w:spacing w:line="240" w:lineRule="exact"/>
                              <w:ind w:firstLine="400"/>
                              <w:jc w:val="right"/>
                              <w:rPr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018EF">
                              <w:rPr>
                                <w:rFonts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C2F200E" w14:textId="77777777" w:rsidR="000018EF" w:rsidRPr="000018EF" w:rsidRDefault="000018EF" w:rsidP="000018EF">
                            <w:pPr>
                              <w:spacing w:line="240" w:lineRule="exact"/>
                              <w:ind w:firstLine="400"/>
                              <w:jc w:val="right"/>
                              <w:rPr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018EF">
                              <w:rPr>
                                <w:rFonts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c>
                      </w:tr>
                      <w:tr w:rsidR="000018EF" w:rsidRPr="00B90C5F" w14:paraId="567138B2" w14:textId="77777777" w:rsidTr="000018EF">
                        <w:trPr>
                          <w:trHeight w:val="324"/>
                        </w:trPr>
                        <w:tc>
                          <w:tcPr>
                            <w:tcW w:w="993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366BFA44" w14:textId="2D649A1A" w:rsidR="000018EF" w:rsidRPr="000018EF" w:rsidRDefault="000018EF" w:rsidP="000018EF">
                            <w:pPr>
                              <w:spacing w:line="240" w:lineRule="exact"/>
                              <w:ind w:firstLineChars="0" w:firstLine="0"/>
                              <w:jc w:val="center"/>
                              <w:rPr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018EF">
                              <w:rPr>
                                <w:rFonts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出席比</w:t>
                            </w:r>
                            <w:r w:rsidR="005C323C">
                              <w:rPr>
                                <w:rFonts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率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76CD63F" w14:textId="77777777" w:rsidR="000018EF" w:rsidRPr="000018EF" w:rsidRDefault="000018EF" w:rsidP="000018EF">
                            <w:pPr>
                              <w:spacing w:line="240" w:lineRule="exact"/>
                              <w:ind w:firstLine="400"/>
                              <w:jc w:val="right"/>
                              <w:rPr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018EF">
                              <w:rPr>
                                <w:rFonts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81.82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5641D08" w14:textId="77777777" w:rsidR="000018EF" w:rsidRPr="000018EF" w:rsidRDefault="000018EF" w:rsidP="000018EF">
                            <w:pPr>
                              <w:spacing w:line="240" w:lineRule="exact"/>
                              <w:ind w:firstLine="400"/>
                              <w:jc w:val="right"/>
                              <w:rPr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018EF">
                              <w:rPr>
                                <w:rFonts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72.73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CBA9631" w14:textId="77777777" w:rsidR="000018EF" w:rsidRPr="000018EF" w:rsidRDefault="000018EF" w:rsidP="000018EF">
                            <w:pPr>
                              <w:spacing w:line="240" w:lineRule="exact"/>
                              <w:ind w:firstLine="400"/>
                              <w:jc w:val="right"/>
                              <w:rPr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018EF">
                              <w:rPr>
                                <w:rFonts w:hint="eastAsia"/>
                                <w:kern w:val="0"/>
                                <w:sz w:val="20"/>
                                <w:szCs w:val="20"/>
                              </w:rPr>
                              <w:t>83.33</w:t>
                            </w: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D20D149" w14:textId="77777777" w:rsidR="000018EF" w:rsidRPr="000018EF" w:rsidRDefault="000018EF" w:rsidP="000018EF">
                            <w:pPr>
                              <w:spacing w:line="240" w:lineRule="exact"/>
                              <w:ind w:firstLine="400"/>
                              <w:jc w:val="right"/>
                              <w:rPr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018EF">
                              <w:rPr>
                                <w:rFonts w:hint="eastAsia"/>
                                <w:kern w:val="0"/>
                                <w:sz w:val="20"/>
                                <w:szCs w:val="20"/>
                              </w:rPr>
                              <w:t>66.67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F099E30" w14:textId="77777777" w:rsidR="000018EF" w:rsidRPr="000018EF" w:rsidRDefault="000018EF" w:rsidP="000018EF">
                            <w:pPr>
                              <w:spacing w:line="240" w:lineRule="exact"/>
                              <w:ind w:firstLine="400"/>
                              <w:jc w:val="right"/>
                              <w:rPr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018EF">
                              <w:rPr>
                                <w:rFonts w:hint="eastAsia"/>
                                <w:kern w:val="0"/>
                                <w:sz w:val="20"/>
                                <w:szCs w:val="20"/>
                              </w:rPr>
                              <w:t>66.67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F06418B" w14:textId="77777777" w:rsidR="000018EF" w:rsidRPr="000018EF" w:rsidRDefault="000018EF" w:rsidP="000018EF">
                            <w:pPr>
                              <w:spacing w:line="240" w:lineRule="exact"/>
                              <w:ind w:firstLine="400"/>
                              <w:jc w:val="right"/>
                              <w:rPr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018EF">
                              <w:rPr>
                                <w:rFonts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66.67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2E0D74D9" w14:textId="77777777" w:rsidR="000018EF" w:rsidRPr="000018EF" w:rsidRDefault="000018EF" w:rsidP="000018EF">
                            <w:pPr>
                              <w:spacing w:line="240" w:lineRule="exact"/>
                              <w:ind w:firstLine="400"/>
                              <w:jc w:val="right"/>
                              <w:rPr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018EF">
                              <w:rPr>
                                <w:rFonts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72.73</w:t>
                            </w: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5486C57" w14:textId="77777777" w:rsidR="000018EF" w:rsidRPr="000018EF" w:rsidRDefault="000018EF" w:rsidP="000018EF">
                            <w:pPr>
                              <w:spacing w:line="240" w:lineRule="exact"/>
                              <w:ind w:firstLine="400"/>
                              <w:jc w:val="right"/>
                              <w:rPr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018EF">
                              <w:rPr>
                                <w:rFonts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72.73</w:t>
                            </w:r>
                          </w:p>
                        </w:tc>
                      </w:tr>
                      <w:tr w:rsidR="000018EF" w:rsidRPr="00B90C5F" w14:paraId="139CCC8A" w14:textId="77777777" w:rsidTr="000018EF">
                        <w:trPr>
                          <w:trHeight w:val="324"/>
                        </w:trPr>
                        <w:tc>
                          <w:tcPr>
                            <w:tcW w:w="8931" w:type="dxa"/>
                            <w:gridSpan w:val="9"/>
                            <w:tcBorders>
                              <w:top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5098DE81" w14:textId="6F268EFE" w:rsidR="000018EF" w:rsidRPr="000018EF" w:rsidRDefault="000018EF" w:rsidP="000018EF">
                            <w:pPr>
                              <w:spacing w:line="240" w:lineRule="exact"/>
                              <w:ind w:firstLineChars="0" w:firstLine="0"/>
                              <w:rPr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</w:pPr>
                            <w:r w:rsidRPr="000018EF">
                              <w:rPr>
                                <w:rFonts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資料來源：</w:t>
                            </w:r>
                            <w:r w:rsidR="005C323C">
                              <w:rPr>
                                <w:rFonts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整理自</w:t>
                            </w:r>
                            <w:r w:rsidRPr="000018EF">
                              <w:rPr>
                                <w:rFonts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實施平均地權基金管理會</w:t>
                            </w:r>
                            <w:r w:rsidR="005C323C">
                              <w:rPr>
                                <w:rFonts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會</w:t>
                            </w:r>
                            <w:r w:rsidRPr="000018EF">
                              <w:rPr>
                                <w:rFonts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議紀錄及簽到表。</w:t>
                            </w:r>
                          </w:p>
                        </w:tc>
                      </w:tr>
                    </w:tbl>
                    <w:p w14:paraId="015F7D2A" w14:textId="77777777" w:rsidR="000018EF" w:rsidRDefault="000018EF" w:rsidP="000018EF">
                      <w:pPr>
                        <w:spacing w:line="240" w:lineRule="exact"/>
                        <w:ind w:firstLine="480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E174C" w:rsidRPr="005E174C">
        <w:rPr>
          <w:rFonts w:hint="eastAsia"/>
          <w:spacing w:val="2"/>
        </w:rPr>
        <w:t>政府為實施平均地權政策，有效促進土地利用及達成地利共享目的，</w:t>
      </w:r>
      <w:r w:rsidR="00BB4F24" w:rsidRPr="005E174C">
        <w:rPr>
          <w:spacing w:val="2"/>
        </w:rPr>
        <w:t>依預算法第21條規定，於110年11月10日訂定實施平均地權基金收支保管及運用辦法（下稱收支保管及運用辦法）</w:t>
      </w:r>
      <w:r w:rsidR="00BB4F24">
        <w:rPr>
          <w:rFonts w:hint="eastAsia"/>
          <w:spacing w:val="2"/>
        </w:rPr>
        <w:t>，並</w:t>
      </w:r>
      <w:r w:rsidR="005E174C" w:rsidRPr="005E174C">
        <w:rPr>
          <w:spacing w:val="2"/>
        </w:rPr>
        <w:t>於</w:t>
      </w:r>
      <w:proofErr w:type="gramStart"/>
      <w:r w:rsidR="005E174C" w:rsidRPr="005E174C">
        <w:rPr>
          <w:spacing w:val="2"/>
        </w:rPr>
        <w:t>111</w:t>
      </w:r>
      <w:proofErr w:type="gramEnd"/>
      <w:r w:rsidR="005E174C" w:rsidRPr="005E174C">
        <w:rPr>
          <w:spacing w:val="2"/>
        </w:rPr>
        <w:t>年度設立實施平均地權基金，由</w:t>
      </w:r>
      <w:r w:rsidR="0034620D">
        <w:rPr>
          <w:rFonts w:hint="eastAsia"/>
          <w:spacing w:val="2"/>
        </w:rPr>
        <w:t>內政</w:t>
      </w:r>
      <w:r w:rsidR="005E174C" w:rsidRPr="005E174C">
        <w:rPr>
          <w:spacing w:val="2"/>
        </w:rPr>
        <w:t>部擔任開發主體，透過區段徵收或土地重劃方式，配合中央重大政策取得所需建設用地，及適時協助地方政府加速辦理具專案性、政策性整體開發。依收支保管及運用辦法第5條第1項規定，該基金之收支、保管及運用，應設實施平均地權基金管理會，置委員9至13人，其中召集人及副召集人分別由</w:t>
      </w:r>
      <w:r w:rsidR="00063ABE">
        <w:rPr>
          <w:rFonts w:hint="eastAsia"/>
          <w:spacing w:val="2"/>
        </w:rPr>
        <w:t>內政</w:t>
      </w:r>
      <w:r w:rsidR="005E174C" w:rsidRPr="005E174C">
        <w:rPr>
          <w:spacing w:val="2"/>
        </w:rPr>
        <w:t>部政務次長及主任秘書兼任，其餘委員由有關機關代表及相關專門學識經驗之專家學者聘兼；同條第2項規定，專家學者委員之任期2年，期滿得續聘；同條第3項規定，該基金管理會每4個月開會</w:t>
      </w:r>
      <w:r w:rsidR="00BB4F24">
        <w:rPr>
          <w:rFonts w:hint="eastAsia"/>
          <w:spacing w:val="2"/>
        </w:rPr>
        <w:t>1</w:t>
      </w:r>
      <w:r w:rsidR="005E174C" w:rsidRPr="005E174C">
        <w:rPr>
          <w:spacing w:val="2"/>
        </w:rPr>
        <w:t>次；另第8條規定，該基金管理會之任務包含審議基金之收支、保管、運用、年度預決算，及考核基金運用、執行情形等。</w:t>
      </w:r>
      <w:r w:rsidR="005E174C" w:rsidRPr="005E174C">
        <w:rPr>
          <w:rFonts w:hint="eastAsia"/>
          <w:spacing w:val="2"/>
        </w:rPr>
        <w:t>經查，實施平均地權基金自</w:t>
      </w:r>
      <w:r w:rsidR="005E174C" w:rsidRPr="005E174C">
        <w:rPr>
          <w:spacing w:val="2"/>
        </w:rPr>
        <w:t>111年成立迄114年底止，計召開8次</w:t>
      </w:r>
      <w:r w:rsidR="00674C3F">
        <w:rPr>
          <w:rFonts w:hint="eastAsia"/>
          <w:spacing w:val="2"/>
        </w:rPr>
        <w:t>基金</w:t>
      </w:r>
      <w:r w:rsidR="005E174C" w:rsidRPr="005E174C">
        <w:rPr>
          <w:spacing w:val="2"/>
        </w:rPr>
        <w:t>管理會</w:t>
      </w:r>
      <w:r w:rsidR="00795EDA">
        <w:rPr>
          <w:rFonts w:hint="eastAsia"/>
          <w:spacing w:val="2"/>
        </w:rPr>
        <w:t>會</w:t>
      </w:r>
      <w:r w:rsidR="005E174C" w:rsidRPr="005E174C">
        <w:rPr>
          <w:spacing w:val="2"/>
        </w:rPr>
        <w:t>議，主要係報告或討論有關基金預算編列執行、辦理相關徵收或重劃等計畫情形；惟</w:t>
      </w:r>
      <w:r w:rsidR="00BB4F24">
        <w:rPr>
          <w:rFonts w:hint="eastAsia"/>
          <w:spacing w:val="2"/>
        </w:rPr>
        <w:t>該基金</w:t>
      </w:r>
      <w:r w:rsidR="005E174C" w:rsidRPr="005E174C">
        <w:rPr>
          <w:spacing w:val="2"/>
        </w:rPr>
        <w:t>管理會</w:t>
      </w:r>
      <w:r w:rsidR="00BB4F24">
        <w:rPr>
          <w:rFonts w:hint="eastAsia"/>
          <w:spacing w:val="2"/>
        </w:rPr>
        <w:t>會</w:t>
      </w:r>
      <w:r w:rsidR="005E174C" w:rsidRPr="005E174C">
        <w:rPr>
          <w:spacing w:val="2"/>
        </w:rPr>
        <w:t>議僅於每年4及8月召開，未依收支保管及運用辦法第5條第3項規定每4個月開會</w:t>
      </w:r>
      <w:r w:rsidR="00BB4F24">
        <w:rPr>
          <w:rFonts w:hint="eastAsia"/>
          <w:spacing w:val="2"/>
        </w:rPr>
        <w:t>1</w:t>
      </w:r>
      <w:r w:rsidR="005E174C" w:rsidRPr="005E174C">
        <w:rPr>
          <w:spacing w:val="2"/>
        </w:rPr>
        <w:t>次，且其中6次會議委員出席率未達</w:t>
      </w:r>
      <w:proofErr w:type="gramStart"/>
      <w:r w:rsidR="005E174C" w:rsidRPr="005E174C">
        <w:rPr>
          <w:spacing w:val="2"/>
        </w:rPr>
        <w:t>8成</w:t>
      </w:r>
      <w:proofErr w:type="gramEnd"/>
      <w:r w:rsidR="005E174C" w:rsidRPr="005E174C">
        <w:rPr>
          <w:spacing w:val="2"/>
        </w:rPr>
        <w:t>（表1）；又</w:t>
      </w:r>
      <w:r w:rsidR="00233C44">
        <w:rPr>
          <w:rFonts w:hint="eastAsia"/>
          <w:spacing w:val="2"/>
        </w:rPr>
        <w:t>有5位</w:t>
      </w:r>
      <w:r w:rsidR="005E174C" w:rsidRPr="005E174C">
        <w:rPr>
          <w:spacing w:val="2"/>
        </w:rPr>
        <w:t>委員連續請假2次以上（即已</w:t>
      </w:r>
      <w:r w:rsidR="00BB4F24">
        <w:rPr>
          <w:rFonts w:hint="eastAsia"/>
          <w:spacing w:val="2"/>
        </w:rPr>
        <w:t>1</w:t>
      </w:r>
      <w:r w:rsidR="005E174C" w:rsidRPr="005E174C">
        <w:rPr>
          <w:spacing w:val="2"/>
        </w:rPr>
        <w:t>年以上未曾出席基金管理會</w:t>
      </w:r>
      <w:r w:rsidR="00BB4F24">
        <w:rPr>
          <w:rFonts w:hint="eastAsia"/>
          <w:spacing w:val="2"/>
        </w:rPr>
        <w:t>會</w:t>
      </w:r>
      <w:r w:rsidR="005E174C" w:rsidRPr="005E174C">
        <w:rPr>
          <w:spacing w:val="2"/>
        </w:rPr>
        <w:t>議），其中3位為機關代表，甚有1位機關代表自113年聘任起，於聘任期間均未曾出席，另有2位專家學者委員自111年聘任起，缺席率逾</w:t>
      </w:r>
      <w:proofErr w:type="gramStart"/>
      <w:r w:rsidR="005E174C" w:rsidRPr="005E174C">
        <w:rPr>
          <w:spacing w:val="2"/>
        </w:rPr>
        <w:t>5成</w:t>
      </w:r>
      <w:proofErr w:type="gramEnd"/>
      <w:r w:rsidR="005E174C" w:rsidRPr="005E174C">
        <w:rPr>
          <w:spacing w:val="2"/>
        </w:rPr>
        <w:t>，卻持續續聘為委員。</w:t>
      </w:r>
      <w:proofErr w:type="gramStart"/>
      <w:r w:rsidR="005E174C" w:rsidRPr="005E174C">
        <w:rPr>
          <w:rFonts w:hint="eastAsia"/>
          <w:spacing w:val="2"/>
        </w:rPr>
        <w:t>鑑</w:t>
      </w:r>
      <w:proofErr w:type="gramEnd"/>
      <w:r w:rsidR="005E174C" w:rsidRPr="005E174C">
        <w:rPr>
          <w:rFonts w:hint="eastAsia"/>
          <w:spacing w:val="2"/>
        </w:rPr>
        <w:t>於委員出席會議情形</w:t>
      </w:r>
      <w:proofErr w:type="gramStart"/>
      <w:r w:rsidR="005E174C" w:rsidRPr="005E174C">
        <w:rPr>
          <w:rFonts w:hint="eastAsia"/>
          <w:spacing w:val="2"/>
        </w:rPr>
        <w:t>攸</w:t>
      </w:r>
      <w:proofErr w:type="gramEnd"/>
      <w:r w:rsidR="005E174C" w:rsidRPr="005E174C">
        <w:rPr>
          <w:rFonts w:hint="eastAsia"/>
          <w:spacing w:val="2"/>
        </w:rPr>
        <w:t>關會議決策之</w:t>
      </w:r>
      <w:r w:rsidR="005E174C" w:rsidRPr="005E174C">
        <w:rPr>
          <w:rFonts w:hint="eastAsia"/>
          <w:spacing w:val="2"/>
        </w:rPr>
        <w:lastRenderedPageBreak/>
        <w:t>公正性、專業性及客觀性，部分非營業特種基金已訂定相關規定，將委員出席率（次數）列入解聘考量或連任條件，或建立機關代表委員代理出席等機制</w:t>
      </w:r>
      <w:r w:rsidR="005E174C" w:rsidRPr="005E174C">
        <w:rPr>
          <w:spacing w:val="2"/>
        </w:rPr>
        <w:t>。</w:t>
      </w:r>
      <w:r w:rsidR="009347B9">
        <w:rPr>
          <w:rFonts w:hint="eastAsia"/>
          <w:spacing w:val="2"/>
        </w:rPr>
        <w:t>為</w:t>
      </w:r>
      <w:r w:rsidR="005E174C" w:rsidRPr="005E174C">
        <w:rPr>
          <w:spacing w:val="2"/>
        </w:rPr>
        <w:t>利</w:t>
      </w:r>
      <w:r w:rsidR="009347B9">
        <w:rPr>
          <w:rFonts w:hint="eastAsia"/>
          <w:spacing w:val="2"/>
        </w:rPr>
        <w:t>實施平均地權</w:t>
      </w:r>
      <w:r w:rsidR="005E174C" w:rsidRPr="005E174C">
        <w:rPr>
          <w:spacing w:val="2"/>
        </w:rPr>
        <w:t>基金決策與業務運作</w:t>
      </w:r>
      <w:r>
        <w:rPr>
          <w:rFonts w:hint="eastAsia"/>
          <w:spacing w:val="2"/>
        </w:rPr>
        <w:t>，經函請內政部</w:t>
      </w:r>
      <w:r w:rsidR="005E174C" w:rsidRPr="005E174C">
        <w:rPr>
          <w:spacing w:val="2"/>
        </w:rPr>
        <w:t>確實依</w:t>
      </w:r>
      <w:r w:rsidR="005E174C" w:rsidRPr="005E174C">
        <w:rPr>
          <w:rFonts w:hint="eastAsia"/>
          <w:spacing w:val="2"/>
        </w:rPr>
        <w:t>規定定期召開</w:t>
      </w:r>
      <w:r w:rsidR="00674C3F">
        <w:rPr>
          <w:rFonts w:hint="eastAsia"/>
          <w:spacing w:val="2"/>
        </w:rPr>
        <w:t>基金</w:t>
      </w:r>
      <w:r w:rsidR="005E174C" w:rsidRPr="005E174C">
        <w:rPr>
          <w:rFonts w:hint="eastAsia"/>
          <w:spacing w:val="2"/>
        </w:rPr>
        <w:t>管理會</w:t>
      </w:r>
      <w:r w:rsidR="00795EDA">
        <w:rPr>
          <w:rFonts w:hint="eastAsia"/>
          <w:spacing w:val="2"/>
        </w:rPr>
        <w:t>會</w:t>
      </w:r>
      <w:r w:rsidR="005E174C" w:rsidRPr="005E174C">
        <w:rPr>
          <w:rFonts w:hint="eastAsia"/>
          <w:spacing w:val="2"/>
        </w:rPr>
        <w:t>議，及列管委員出席情形，並參酌其他基金相關規定，</w:t>
      </w:r>
      <w:proofErr w:type="gramStart"/>
      <w:r w:rsidR="005E174C" w:rsidRPr="005E174C">
        <w:rPr>
          <w:rFonts w:hint="eastAsia"/>
          <w:spacing w:val="2"/>
        </w:rPr>
        <w:t>研</w:t>
      </w:r>
      <w:proofErr w:type="gramEnd"/>
      <w:r w:rsidR="005E174C" w:rsidRPr="005E174C">
        <w:rPr>
          <w:rFonts w:hint="eastAsia"/>
          <w:spacing w:val="2"/>
        </w:rPr>
        <w:t>議聘任委員會議出席情形未達標準之解聘或連任規範、因故無法出席之指定代理機制等相關策進作為，以提升</w:t>
      </w:r>
      <w:r w:rsidR="009347B9">
        <w:rPr>
          <w:rFonts w:hint="eastAsia"/>
          <w:spacing w:val="2"/>
        </w:rPr>
        <w:t>基金</w:t>
      </w:r>
      <w:r w:rsidR="005E174C" w:rsidRPr="005E174C">
        <w:rPr>
          <w:rFonts w:hint="eastAsia"/>
          <w:spacing w:val="2"/>
        </w:rPr>
        <w:t>管理會</w:t>
      </w:r>
      <w:r w:rsidR="009347B9">
        <w:rPr>
          <w:rFonts w:hint="eastAsia"/>
          <w:spacing w:val="2"/>
        </w:rPr>
        <w:t>會</w:t>
      </w:r>
      <w:r w:rsidR="005E174C" w:rsidRPr="005E174C">
        <w:rPr>
          <w:rFonts w:hint="eastAsia"/>
          <w:spacing w:val="2"/>
        </w:rPr>
        <w:t>議</w:t>
      </w:r>
      <w:r w:rsidR="009347B9">
        <w:rPr>
          <w:rFonts w:hint="eastAsia"/>
          <w:spacing w:val="2"/>
        </w:rPr>
        <w:t>委員</w:t>
      </w:r>
      <w:r w:rsidR="005E174C" w:rsidRPr="005E174C">
        <w:rPr>
          <w:rFonts w:hint="eastAsia"/>
          <w:spacing w:val="2"/>
        </w:rPr>
        <w:t>出席率，充分發揮審議及考核基金運用成效之任務。</w:t>
      </w:r>
      <w:r>
        <w:rPr>
          <w:rFonts w:hint="eastAsia"/>
          <w:spacing w:val="2"/>
        </w:rPr>
        <w:t>據復：</w:t>
      </w:r>
      <w:r w:rsidR="00C0505B" w:rsidRPr="00C0505B">
        <w:rPr>
          <w:rFonts w:hint="eastAsia"/>
          <w:spacing w:val="2"/>
        </w:rPr>
        <w:t>為因應</w:t>
      </w:r>
      <w:proofErr w:type="gramStart"/>
      <w:r w:rsidR="00C0505B" w:rsidRPr="00C0505B">
        <w:rPr>
          <w:spacing w:val="2"/>
        </w:rPr>
        <w:t>115</w:t>
      </w:r>
      <w:proofErr w:type="gramEnd"/>
      <w:r w:rsidR="00C0505B" w:rsidRPr="00C0505B">
        <w:rPr>
          <w:spacing w:val="2"/>
        </w:rPr>
        <w:t>年度新</w:t>
      </w:r>
      <w:r w:rsidR="00C0505B" w:rsidRPr="00C0505B">
        <w:rPr>
          <w:rFonts w:hint="eastAsia"/>
          <w:spacing w:val="2"/>
        </w:rPr>
        <w:t>增公地放領等管理事項，後續將依收支保管及運用辦法規定之頻率定期召開</w:t>
      </w:r>
      <w:r w:rsidR="0067026C">
        <w:rPr>
          <w:rFonts w:hint="eastAsia"/>
          <w:spacing w:val="2"/>
        </w:rPr>
        <w:t>會議</w:t>
      </w:r>
      <w:r w:rsidR="00C0505B" w:rsidRPr="00C0505B">
        <w:rPr>
          <w:rFonts w:hint="eastAsia"/>
          <w:spacing w:val="2"/>
        </w:rPr>
        <w:t>；另該基金管理會委員多為機關代表，因另有公務無法出席會議，為提升委員出席率，嗣後將預先調查委員時間，</w:t>
      </w:r>
      <w:proofErr w:type="gramStart"/>
      <w:r w:rsidR="00C0505B" w:rsidRPr="00C0505B">
        <w:rPr>
          <w:rFonts w:hint="eastAsia"/>
          <w:spacing w:val="2"/>
        </w:rPr>
        <w:t>俾</w:t>
      </w:r>
      <w:proofErr w:type="gramEnd"/>
      <w:r w:rsidR="00C0505B" w:rsidRPr="00C0505B">
        <w:rPr>
          <w:rFonts w:hint="eastAsia"/>
          <w:spacing w:val="2"/>
        </w:rPr>
        <w:t>利安排會議時程及掌握委員出席情形，並將委員出席情形納入下屆委員</w:t>
      </w:r>
      <w:proofErr w:type="gramStart"/>
      <w:r w:rsidR="00C0505B" w:rsidRPr="00C0505B">
        <w:rPr>
          <w:rFonts w:hint="eastAsia"/>
          <w:spacing w:val="2"/>
        </w:rPr>
        <w:t>遴</w:t>
      </w:r>
      <w:proofErr w:type="gramEnd"/>
      <w:r w:rsidR="00C0505B" w:rsidRPr="00C0505B">
        <w:rPr>
          <w:rFonts w:hint="eastAsia"/>
          <w:spacing w:val="2"/>
        </w:rPr>
        <w:t>聘參考。</w:t>
      </w:r>
    </w:p>
    <w:p w14:paraId="08FF647B" w14:textId="328C7F9D" w:rsidR="00DE7B30" w:rsidRPr="00322736" w:rsidRDefault="00DE7B30" w:rsidP="0061532E">
      <w:pPr>
        <w:pStyle w:val="123"/>
        <w:spacing w:line="560" w:lineRule="exact"/>
        <w:ind w:firstLine="1261"/>
        <w:rPr>
          <w:sz w:val="28"/>
          <w:szCs w:val="28"/>
        </w:rPr>
      </w:pPr>
      <w:r w:rsidRPr="00322736">
        <w:rPr>
          <w:rFonts w:hint="eastAsia"/>
          <w:sz w:val="28"/>
          <w:szCs w:val="32"/>
        </w:rPr>
        <w:t>6</w:t>
      </w:r>
      <w:r w:rsidRPr="00322736">
        <w:rPr>
          <w:sz w:val="28"/>
          <w:szCs w:val="32"/>
        </w:rPr>
        <w:t>.</w:t>
      </w:r>
      <w:r w:rsidRPr="00322736">
        <w:rPr>
          <w:sz w:val="28"/>
          <w:szCs w:val="28"/>
        </w:rPr>
        <w:t xml:space="preserve">　</w:t>
      </w:r>
      <w:proofErr w:type="gramStart"/>
      <w:r w:rsidRPr="00322736">
        <w:rPr>
          <w:sz w:val="28"/>
          <w:szCs w:val="28"/>
        </w:rPr>
        <w:t>11</w:t>
      </w:r>
      <w:r w:rsidR="00707F95">
        <w:rPr>
          <w:sz w:val="28"/>
          <w:szCs w:val="28"/>
        </w:rPr>
        <w:t>3</w:t>
      </w:r>
      <w:proofErr w:type="gramEnd"/>
      <w:r w:rsidRPr="00322736">
        <w:rPr>
          <w:rFonts w:hint="eastAsia"/>
          <w:sz w:val="28"/>
          <w:szCs w:val="28"/>
        </w:rPr>
        <w:t>年度重要審核意見追蹤查核情形</w:t>
      </w:r>
    </w:p>
    <w:p w14:paraId="48BE78A2" w14:textId="435B3FCF" w:rsidR="0094705A" w:rsidRDefault="00DE7B30" w:rsidP="0061532E">
      <w:pPr>
        <w:spacing w:afterLines="10" w:after="36" w:line="560" w:lineRule="exact"/>
        <w:ind w:firstLine="480"/>
      </w:pPr>
      <w:r w:rsidRPr="00DE7B30">
        <w:rPr>
          <w:rFonts w:hint="eastAsia"/>
        </w:rPr>
        <w:t>本部於</w:t>
      </w:r>
      <w:proofErr w:type="gramStart"/>
      <w:r w:rsidRPr="00DE7B30">
        <w:t>11</w:t>
      </w:r>
      <w:r w:rsidR="00707F95">
        <w:t>3</w:t>
      </w:r>
      <w:proofErr w:type="gramEnd"/>
      <w:r w:rsidRPr="00DE7B30">
        <w:t>年度審核報告非營業部分內列重要審核意見</w:t>
      </w:r>
      <w:r w:rsidR="00ED39BD">
        <w:rPr>
          <w:rFonts w:hint="eastAsia"/>
        </w:rPr>
        <w:t>2項，經</w:t>
      </w:r>
      <w:proofErr w:type="gramStart"/>
      <w:r w:rsidR="00ED39BD">
        <w:rPr>
          <w:rFonts w:hint="eastAsia"/>
        </w:rPr>
        <w:t>賡</w:t>
      </w:r>
      <w:proofErr w:type="gramEnd"/>
      <w:r w:rsidR="00ED39BD">
        <w:rPr>
          <w:rFonts w:hint="eastAsia"/>
        </w:rPr>
        <w:t>續追蹤查核實際辦理結果，</w:t>
      </w:r>
      <w:r w:rsidR="0067026C">
        <w:rPr>
          <w:rFonts w:hint="eastAsia"/>
        </w:rPr>
        <w:t>均</w:t>
      </w:r>
      <w:r w:rsidR="00DE02E2">
        <w:rPr>
          <w:rFonts w:hint="eastAsia"/>
        </w:rPr>
        <w:t>已</w:t>
      </w:r>
      <w:proofErr w:type="gramStart"/>
      <w:r w:rsidR="00196061">
        <w:rPr>
          <w:rFonts w:hint="eastAsia"/>
        </w:rPr>
        <w:t>研</w:t>
      </w:r>
      <w:proofErr w:type="gramEnd"/>
      <w:r w:rsidR="00196061">
        <w:rPr>
          <w:rFonts w:hint="eastAsia"/>
        </w:rPr>
        <w:t>謀改善或依改善措施持續辦理</w:t>
      </w:r>
      <w:r w:rsidR="00196061" w:rsidRPr="00FC73A2">
        <w:rPr>
          <w:rFonts w:hint="eastAsia"/>
          <w:color w:val="auto"/>
        </w:rPr>
        <w:t>（表</w:t>
      </w:r>
      <w:r w:rsidR="00092CAF">
        <w:rPr>
          <w:rFonts w:hint="eastAsia"/>
          <w:color w:val="auto"/>
        </w:rPr>
        <w:t>2</w:t>
      </w:r>
      <w:r w:rsidR="00196061" w:rsidRPr="00FC73A2">
        <w:rPr>
          <w:rFonts w:hint="eastAsia"/>
          <w:color w:val="auto"/>
        </w:rPr>
        <w:t>）</w:t>
      </w:r>
      <w:r w:rsidR="00196061">
        <w:rPr>
          <w:rFonts w:hint="eastAsia"/>
        </w:rPr>
        <w:t>。</w:t>
      </w:r>
    </w:p>
    <w:p w14:paraId="4E26B04C" w14:textId="6C0F2215" w:rsidR="002B341E" w:rsidRPr="00DF35F5" w:rsidRDefault="002B341E" w:rsidP="007F148C">
      <w:pPr>
        <w:pStyle w:val="123"/>
        <w:spacing w:afterLines="20" w:after="72" w:line="440" w:lineRule="exact"/>
        <w:ind w:firstLineChars="0" w:firstLine="0"/>
        <w:jc w:val="center"/>
      </w:pPr>
      <w:r w:rsidRPr="00DF35F5">
        <w:rPr>
          <w:rFonts w:hint="eastAsia"/>
        </w:rPr>
        <w:t>表</w:t>
      </w:r>
      <w:r w:rsidR="00092CAF">
        <w:rPr>
          <w:rFonts w:hint="eastAsia"/>
        </w:rPr>
        <w:t>2</w:t>
      </w:r>
      <w:r w:rsidRPr="00DF35F5">
        <w:rPr>
          <w:rFonts w:hint="eastAsia"/>
        </w:rPr>
        <w:t xml:space="preserve">　</w:t>
      </w:r>
      <w:proofErr w:type="gramStart"/>
      <w:r w:rsidRPr="00DF35F5">
        <w:rPr>
          <w:rFonts w:hint="eastAsia"/>
        </w:rPr>
        <w:t>11</w:t>
      </w:r>
      <w:r w:rsidR="00092CAF">
        <w:rPr>
          <w:rFonts w:hint="eastAsia"/>
        </w:rPr>
        <w:t>3</w:t>
      </w:r>
      <w:proofErr w:type="gramEnd"/>
      <w:r w:rsidRPr="00DF35F5">
        <w:rPr>
          <w:rFonts w:hint="eastAsia"/>
        </w:rPr>
        <w:t>年度審核報告非營業部分所列</w:t>
      </w:r>
      <w:r w:rsidR="00FC73A2">
        <w:rPr>
          <w:rFonts w:hint="eastAsia"/>
        </w:rPr>
        <w:t>實施平均地權</w:t>
      </w:r>
      <w:r w:rsidRPr="00DF35F5">
        <w:rPr>
          <w:rFonts w:hint="eastAsia"/>
        </w:rPr>
        <w:t>基金重要審核意見覆核辦理情形</w:t>
      </w:r>
    </w:p>
    <w:tbl>
      <w:tblPr>
        <w:tblW w:w="101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79"/>
        <w:gridCol w:w="2898"/>
      </w:tblGrid>
      <w:tr w:rsidR="002B341E" w:rsidRPr="00DF35F5" w14:paraId="31B90859" w14:textId="77777777" w:rsidTr="00923663">
        <w:trPr>
          <w:trHeight w:val="53"/>
          <w:tblHeader/>
        </w:trPr>
        <w:tc>
          <w:tcPr>
            <w:tcW w:w="7279" w:type="dxa"/>
            <w:shd w:val="clear" w:color="auto" w:fill="auto"/>
            <w:vAlign w:val="center"/>
          </w:tcPr>
          <w:p w14:paraId="3D463E75" w14:textId="77777777" w:rsidR="002B341E" w:rsidRPr="00DF35F5" w:rsidRDefault="002B341E" w:rsidP="007F148C">
            <w:pPr>
              <w:ind w:firstLineChars="0" w:firstLine="0"/>
              <w:jc w:val="center"/>
              <w:rPr>
                <w:sz w:val="20"/>
              </w:rPr>
            </w:pPr>
            <w:r w:rsidRPr="00DF35F5">
              <w:rPr>
                <w:rFonts w:hint="eastAsia"/>
                <w:sz w:val="20"/>
              </w:rPr>
              <w:t>重要審核意見標題</w:t>
            </w:r>
          </w:p>
        </w:tc>
        <w:tc>
          <w:tcPr>
            <w:tcW w:w="2898" w:type="dxa"/>
            <w:shd w:val="clear" w:color="auto" w:fill="auto"/>
            <w:vAlign w:val="center"/>
          </w:tcPr>
          <w:p w14:paraId="4AD6E918" w14:textId="77777777" w:rsidR="002B341E" w:rsidRPr="00DF35F5" w:rsidRDefault="002B341E" w:rsidP="007F148C">
            <w:pPr>
              <w:ind w:firstLineChars="0" w:firstLine="0"/>
              <w:jc w:val="center"/>
              <w:rPr>
                <w:sz w:val="20"/>
              </w:rPr>
            </w:pPr>
            <w:r w:rsidRPr="00DF35F5">
              <w:rPr>
                <w:rFonts w:hint="eastAsia"/>
                <w:sz w:val="20"/>
              </w:rPr>
              <w:t>說明</w:t>
            </w:r>
          </w:p>
        </w:tc>
      </w:tr>
      <w:tr w:rsidR="002B341E" w:rsidRPr="00DF35F5" w14:paraId="38C26DF3" w14:textId="77777777" w:rsidTr="00923663">
        <w:trPr>
          <w:trHeight w:val="397"/>
        </w:trPr>
        <w:tc>
          <w:tcPr>
            <w:tcW w:w="10177" w:type="dxa"/>
            <w:gridSpan w:val="2"/>
            <w:shd w:val="clear" w:color="auto" w:fill="auto"/>
            <w:vAlign w:val="center"/>
          </w:tcPr>
          <w:p w14:paraId="70278FBE" w14:textId="77777777" w:rsidR="002B341E" w:rsidRPr="00DF35F5" w:rsidRDefault="002B341E" w:rsidP="00106EC9">
            <w:pPr>
              <w:adjustRightInd w:val="0"/>
              <w:snapToGrid w:val="0"/>
              <w:spacing w:line="0" w:lineRule="atLeast"/>
              <w:ind w:firstLineChars="0" w:firstLine="0"/>
              <w:rPr>
                <w:b/>
                <w:sz w:val="20"/>
              </w:rPr>
            </w:pPr>
            <w:r w:rsidRPr="00DF35F5">
              <w:rPr>
                <w:rFonts w:hint="eastAsia"/>
                <w:b/>
                <w:sz w:val="20"/>
              </w:rPr>
              <w:t>已</w:t>
            </w:r>
            <w:proofErr w:type="gramStart"/>
            <w:r w:rsidRPr="00DF35F5">
              <w:rPr>
                <w:rFonts w:hint="eastAsia"/>
                <w:b/>
                <w:sz w:val="20"/>
              </w:rPr>
              <w:t>研</w:t>
            </w:r>
            <w:proofErr w:type="gramEnd"/>
            <w:r w:rsidRPr="00DF35F5">
              <w:rPr>
                <w:rFonts w:hint="eastAsia"/>
                <w:b/>
                <w:sz w:val="20"/>
              </w:rPr>
              <w:t>謀改善或依改善措施持續辦理</w:t>
            </w:r>
          </w:p>
        </w:tc>
      </w:tr>
      <w:tr w:rsidR="00F331ED" w:rsidRPr="00DF35F5" w14:paraId="6ABCB12D" w14:textId="77777777" w:rsidTr="00923663">
        <w:trPr>
          <w:trHeight w:val="1444"/>
        </w:trPr>
        <w:tc>
          <w:tcPr>
            <w:tcW w:w="727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00DBEC" w14:textId="51D595B9" w:rsidR="00F331ED" w:rsidRPr="00DF35F5" w:rsidRDefault="00F331ED" w:rsidP="001B07BA">
            <w:pPr>
              <w:spacing w:line="420" w:lineRule="exact"/>
              <w:ind w:left="500" w:hangingChars="250" w:hanging="500"/>
              <w:rPr>
                <w:sz w:val="20"/>
                <w:highlight w:val="green"/>
              </w:rPr>
            </w:pPr>
            <w:r>
              <w:rPr>
                <w:rFonts w:hint="eastAsia"/>
                <w:sz w:val="20"/>
              </w:rPr>
              <w:t>（1）</w:t>
            </w:r>
            <w:r w:rsidRPr="00F331ED">
              <w:rPr>
                <w:rFonts w:hint="eastAsia"/>
                <w:sz w:val="20"/>
              </w:rPr>
              <w:t>推動土城司法園區整體開發興辦事業計畫，辦理區段徵收公共工程，對於招標前機關應辦之地上物處理事項，未審慎評估排除期程，致工程開工後逾</w:t>
            </w:r>
            <w:r w:rsidRPr="00F331ED">
              <w:rPr>
                <w:sz w:val="20"/>
              </w:rPr>
              <w:t>1年仍未處理完竣，另受園區既有水電管線及樹木遷移作業延遲等影響，施工進度持續落後，允宜督促就進度落後癥結妥擬改善措施，以利整體計畫順遂推展，早日達成提升園區行政服務效能及促進</w:t>
            </w:r>
            <w:r w:rsidRPr="00EA493A">
              <w:rPr>
                <w:spacing w:val="-2"/>
                <w:sz w:val="20"/>
              </w:rPr>
              <w:t>當地就業發展之目標。</w:t>
            </w:r>
          </w:p>
        </w:tc>
        <w:tc>
          <w:tcPr>
            <w:tcW w:w="2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14:paraId="3A019BA4" w14:textId="77777777" w:rsidR="00F331ED" w:rsidRPr="00DF35F5" w:rsidRDefault="00F331ED" w:rsidP="003430F7">
            <w:pPr>
              <w:adjustRightInd w:val="0"/>
              <w:snapToGrid w:val="0"/>
              <w:spacing w:line="260" w:lineRule="exact"/>
              <w:ind w:firstLine="400"/>
              <w:rPr>
                <w:sz w:val="20"/>
              </w:rPr>
            </w:pPr>
          </w:p>
        </w:tc>
      </w:tr>
      <w:tr w:rsidR="00F331ED" w:rsidRPr="00DF35F5" w14:paraId="348E3B81" w14:textId="77777777" w:rsidTr="00923663">
        <w:trPr>
          <w:trHeight w:val="1444"/>
        </w:trPr>
        <w:tc>
          <w:tcPr>
            <w:tcW w:w="727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8C200D" w14:textId="02380F54" w:rsidR="00F331ED" w:rsidRDefault="00F331ED" w:rsidP="001B07BA">
            <w:pPr>
              <w:spacing w:line="420" w:lineRule="exact"/>
              <w:ind w:left="500" w:hangingChars="250" w:hanging="500"/>
              <w:rPr>
                <w:sz w:val="20"/>
              </w:rPr>
            </w:pPr>
            <w:r>
              <w:rPr>
                <w:rFonts w:hint="eastAsia"/>
                <w:sz w:val="20"/>
              </w:rPr>
              <w:t>（2）</w:t>
            </w:r>
            <w:r w:rsidRPr="00F331ED">
              <w:rPr>
                <w:rFonts w:hint="eastAsia"/>
                <w:sz w:val="20"/>
              </w:rPr>
              <w:t>代管內政部獲配高鐵區段徵收土地資產，配合國家發展</w:t>
            </w:r>
            <w:proofErr w:type="gramStart"/>
            <w:r w:rsidRPr="00F331ED">
              <w:rPr>
                <w:rFonts w:hint="eastAsia"/>
                <w:sz w:val="20"/>
              </w:rPr>
              <w:t>研</w:t>
            </w:r>
            <w:proofErr w:type="gramEnd"/>
            <w:r w:rsidRPr="00F331ED">
              <w:rPr>
                <w:rFonts w:hint="eastAsia"/>
                <w:sz w:val="20"/>
              </w:rPr>
              <w:t>議規劃使用，惟高速鐵路</w:t>
            </w:r>
            <w:proofErr w:type="gramStart"/>
            <w:r w:rsidRPr="00F331ED">
              <w:rPr>
                <w:rFonts w:hint="eastAsia"/>
                <w:sz w:val="20"/>
              </w:rPr>
              <w:t>臺中站產專區</w:t>
            </w:r>
            <w:proofErr w:type="gramEnd"/>
            <w:r w:rsidRPr="00F331ED">
              <w:rPr>
                <w:rFonts w:hint="eastAsia"/>
                <w:sz w:val="20"/>
              </w:rPr>
              <w:t>及商業區土地招商作業，尚待基金管理會審查確認修法方向及招商方式等，影響後續招商進程，近半數代管</w:t>
            </w:r>
            <w:proofErr w:type="gramStart"/>
            <w:r w:rsidRPr="00F331ED">
              <w:rPr>
                <w:rFonts w:hint="eastAsia"/>
                <w:sz w:val="20"/>
              </w:rPr>
              <w:t>土地歷逾</w:t>
            </w:r>
            <w:r w:rsidRPr="00F331ED">
              <w:rPr>
                <w:sz w:val="20"/>
              </w:rPr>
              <w:t>3年</w:t>
            </w:r>
            <w:proofErr w:type="gramEnd"/>
            <w:r w:rsidRPr="00F331ED">
              <w:rPr>
                <w:sz w:val="20"/>
              </w:rPr>
              <w:t>尚未收益使用，允宜加強管控辦理期程，以利儘速開發利用，充裕基金自有營運資金來源，順遂推動平均地權任務。</w:t>
            </w:r>
          </w:p>
        </w:tc>
        <w:tc>
          <w:tcPr>
            <w:tcW w:w="289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14:paraId="61B69565" w14:textId="77777777" w:rsidR="00F331ED" w:rsidRPr="00DF35F5" w:rsidRDefault="00F331ED" w:rsidP="003430F7">
            <w:pPr>
              <w:adjustRightInd w:val="0"/>
              <w:snapToGrid w:val="0"/>
              <w:spacing w:line="260" w:lineRule="exact"/>
              <w:ind w:firstLine="400"/>
              <w:rPr>
                <w:sz w:val="20"/>
              </w:rPr>
            </w:pPr>
          </w:p>
        </w:tc>
      </w:tr>
    </w:tbl>
    <w:p w14:paraId="63E5F9F1" w14:textId="77777777" w:rsidR="00E606ED" w:rsidRPr="00C16A01" w:rsidRDefault="00D67373" w:rsidP="00EA493A">
      <w:pPr>
        <w:spacing w:line="560" w:lineRule="exact"/>
        <w:ind w:firstLine="456"/>
        <w:rPr>
          <w:spacing w:val="-6"/>
          <w:sz w:val="18"/>
          <w:szCs w:val="18"/>
        </w:rPr>
      </w:pPr>
      <w:r w:rsidRPr="00C16A01">
        <w:rPr>
          <w:rFonts w:hint="eastAsia"/>
          <w:spacing w:val="-6"/>
          <w:szCs w:val="32"/>
        </w:rPr>
        <w:t>該基金收支餘</w:t>
      </w:r>
      <w:proofErr w:type="gramStart"/>
      <w:r w:rsidRPr="00C16A01">
        <w:rPr>
          <w:rFonts w:hint="eastAsia"/>
          <w:spacing w:val="-6"/>
          <w:szCs w:val="32"/>
        </w:rPr>
        <w:t>絀</w:t>
      </w:r>
      <w:proofErr w:type="gramEnd"/>
      <w:r w:rsidRPr="00C16A01">
        <w:rPr>
          <w:rFonts w:hint="eastAsia"/>
          <w:spacing w:val="-6"/>
          <w:szCs w:val="32"/>
        </w:rPr>
        <w:t>與餘</w:t>
      </w:r>
      <w:proofErr w:type="gramStart"/>
      <w:r w:rsidRPr="00C16A01">
        <w:rPr>
          <w:rFonts w:hint="eastAsia"/>
          <w:spacing w:val="-6"/>
          <w:szCs w:val="32"/>
        </w:rPr>
        <w:t>絀</w:t>
      </w:r>
      <w:proofErr w:type="gramEnd"/>
      <w:r w:rsidRPr="00C16A01">
        <w:rPr>
          <w:rFonts w:hint="eastAsia"/>
          <w:spacing w:val="-6"/>
          <w:szCs w:val="32"/>
        </w:rPr>
        <w:t>撥補之審定，暨餘</w:t>
      </w:r>
      <w:proofErr w:type="gramStart"/>
      <w:r w:rsidRPr="00C16A01">
        <w:rPr>
          <w:rFonts w:hint="eastAsia"/>
          <w:spacing w:val="-6"/>
          <w:szCs w:val="32"/>
        </w:rPr>
        <w:t>絀</w:t>
      </w:r>
      <w:proofErr w:type="gramEnd"/>
      <w:r w:rsidRPr="00C16A01">
        <w:rPr>
          <w:rFonts w:hint="eastAsia"/>
          <w:spacing w:val="-6"/>
          <w:szCs w:val="32"/>
        </w:rPr>
        <w:t>審定後現金流量及資產負債狀況，</w:t>
      </w:r>
      <w:proofErr w:type="gramStart"/>
      <w:r w:rsidRPr="00C16A01">
        <w:rPr>
          <w:rFonts w:hint="eastAsia"/>
          <w:spacing w:val="-6"/>
          <w:szCs w:val="32"/>
        </w:rPr>
        <w:t>詳戊</w:t>
      </w:r>
      <w:proofErr w:type="gramEnd"/>
      <w:r w:rsidRPr="00C16A01">
        <w:rPr>
          <w:rFonts w:hint="eastAsia"/>
          <w:spacing w:val="-6"/>
          <w:szCs w:val="32"/>
        </w:rPr>
        <w:t>、附表、壹、</w:t>
      </w:r>
      <w:r w:rsidRPr="00712168">
        <w:rPr>
          <w:rFonts w:hint="eastAsia"/>
          <w:spacing w:val="-12"/>
          <w:szCs w:val="32"/>
        </w:rPr>
        <w:t>各基金附表</w:t>
      </w:r>
      <w:proofErr w:type="gramStart"/>
      <w:r w:rsidRPr="00712168">
        <w:rPr>
          <w:rFonts w:hint="eastAsia"/>
          <w:spacing w:val="-12"/>
          <w:szCs w:val="32"/>
        </w:rPr>
        <w:t>〔</w:t>
      </w:r>
      <w:proofErr w:type="gramEnd"/>
      <w:r w:rsidRPr="00712168">
        <w:rPr>
          <w:rFonts w:hint="eastAsia"/>
          <w:spacing w:val="-12"/>
          <w:szCs w:val="32"/>
        </w:rPr>
        <w:t>請至審計部全球資訊網之總決算審核報告查詢平台</w:t>
      </w:r>
      <w:proofErr w:type="gramStart"/>
      <w:r w:rsidR="00712168" w:rsidRPr="00712168">
        <w:rPr>
          <w:spacing w:val="-12"/>
          <w:szCs w:val="32"/>
        </w:rPr>
        <w:t>（</w:t>
      </w:r>
      <w:proofErr w:type="gramEnd"/>
      <w:r w:rsidRPr="00712168">
        <w:rPr>
          <w:spacing w:val="-12"/>
          <w:szCs w:val="32"/>
        </w:rPr>
        <w:t>https://auditreport.audit.gov.tw/</w:t>
      </w:r>
      <w:proofErr w:type="gramStart"/>
      <w:r w:rsidR="00712168" w:rsidRPr="00712168">
        <w:rPr>
          <w:spacing w:val="-12"/>
          <w:szCs w:val="32"/>
        </w:rPr>
        <w:t>）</w:t>
      </w:r>
      <w:proofErr w:type="gramEnd"/>
      <w:r w:rsidRPr="00C16A01">
        <w:rPr>
          <w:spacing w:val="-6"/>
          <w:szCs w:val="32"/>
        </w:rPr>
        <w:t>查閱</w:t>
      </w:r>
      <w:proofErr w:type="gramStart"/>
      <w:r w:rsidRPr="00C16A01">
        <w:rPr>
          <w:spacing w:val="-6"/>
          <w:szCs w:val="32"/>
        </w:rPr>
        <w:t>〕</w:t>
      </w:r>
      <w:proofErr w:type="gramEnd"/>
      <w:r w:rsidRPr="00C16A01">
        <w:rPr>
          <w:spacing w:val="-6"/>
          <w:szCs w:val="32"/>
        </w:rPr>
        <w:t>。</w:t>
      </w:r>
    </w:p>
    <w:sectPr w:rsidR="00E606ED" w:rsidRPr="00C16A01" w:rsidSect="00C278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851" w:bottom="1418" w:left="851" w:header="1021" w:footer="737" w:gutter="0"/>
      <w:pgNumType w:start="23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1C4014" w14:textId="77777777" w:rsidR="00542DB8" w:rsidRDefault="00542DB8" w:rsidP="00F70532">
      <w:pPr>
        <w:ind w:firstLine="480"/>
      </w:pPr>
      <w:r>
        <w:separator/>
      </w:r>
    </w:p>
    <w:p w14:paraId="33D2E5DB" w14:textId="77777777" w:rsidR="00542DB8" w:rsidRDefault="00542DB8" w:rsidP="00F70532">
      <w:pPr>
        <w:ind w:firstLine="480"/>
      </w:pPr>
    </w:p>
    <w:p w14:paraId="3CC8CAF1" w14:textId="77777777" w:rsidR="00542DB8" w:rsidRDefault="00542DB8" w:rsidP="009B0ED7">
      <w:pPr>
        <w:ind w:firstLine="480"/>
      </w:pPr>
    </w:p>
  </w:endnote>
  <w:endnote w:type="continuationSeparator" w:id="0">
    <w:p w14:paraId="6BFDC29E" w14:textId="77777777" w:rsidR="00542DB8" w:rsidRDefault="00542DB8" w:rsidP="00F70532">
      <w:pPr>
        <w:ind w:firstLine="480"/>
      </w:pPr>
      <w:r>
        <w:continuationSeparator/>
      </w:r>
    </w:p>
    <w:p w14:paraId="01202881" w14:textId="77777777" w:rsidR="00542DB8" w:rsidRDefault="00542DB8" w:rsidP="00F70532">
      <w:pPr>
        <w:ind w:firstLine="480"/>
      </w:pPr>
    </w:p>
    <w:p w14:paraId="49BE8F24" w14:textId="77777777" w:rsidR="00542DB8" w:rsidRDefault="00542DB8" w:rsidP="009B0ED7">
      <w:pPr>
        <w:ind w:firstLine="48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a　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72886" w14:textId="5F945D0B" w:rsidR="00F25CDB" w:rsidRPr="002E2B85" w:rsidRDefault="00C27874" w:rsidP="00D425CC">
    <w:pPr>
      <w:ind w:firstLineChars="0" w:firstLine="0"/>
      <w:jc w:val="center"/>
      <w:rPr>
        <w:sz w:val="20"/>
        <w:szCs w:val="20"/>
      </w:rPr>
    </w:pPr>
    <w:sdt>
      <w:sdtPr>
        <w:rPr>
          <w:sz w:val="20"/>
        </w:rPr>
        <w:id w:val="-325523937"/>
        <w:docPartObj>
          <w:docPartGallery w:val="Page Numbers (Bottom of Page)"/>
          <w:docPartUnique/>
        </w:docPartObj>
      </w:sdtPr>
      <w:sdtEndPr>
        <w:rPr>
          <w:szCs w:val="20"/>
        </w:rPr>
      </w:sdtEndPr>
      <w:sdtContent>
        <w:r w:rsidR="00F25CDB" w:rsidRPr="002E2B85">
          <w:rPr>
            <w:rFonts w:hint="eastAsia"/>
            <w:sz w:val="20"/>
            <w:szCs w:val="20"/>
          </w:rPr>
          <w:t>乙-</w:t>
        </w:r>
        <w:r w:rsidR="00F25CDB" w:rsidRPr="002E2B85">
          <w:rPr>
            <w:sz w:val="20"/>
            <w:szCs w:val="20"/>
          </w:rPr>
          <w:fldChar w:fldCharType="begin"/>
        </w:r>
        <w:r w:rsidR="00F25CDB" w:rsidRPr="002E2B85">
          <w:rPr>
            <w:sz w:val="20"/>
            <w:szCs w:val="20"/>
          </w:rPr>
          <w:instrText>PAGE   \* MERGEFORMAT</w:instrText>
        </w:r>
        <w:r w:rsidR="00F25CDB" w:rsidRPr="002E2B85">
          <w:rPr>
            <w:sz w:val="20"/>
            <w:szCs w:val="20"/>
          </w:rPr>
          <w:fldChar w:fldCharType="separate"/>
        </w:r>
        <w:r w:rsidR="00E52EBB" w:rsidRPr="00E52EBB">
          <w:rPr>
            <w:noProof/>
            <w:sz w:val="20"/>
            <w:szCs w:val="20"/>
            <w:lang w:val="zh-TW"/>
          </w:rPr>
          <w:t>4</w:t>
        </w:r>
        <w:r w:rsidR="00F25CDB" w:rsidRPr="002E2B85">
          <w:rPr>
            <w:sz w:val="20"/>
            <w:szCs w:val="20"/>
          </w:rPr>
          <w:fldChar w:fldCharType="end"/>
        </w:r>
      </w:sdtContent>
    </w:sdt>
  </w:p>
  <w:p w14:paraId="5B1A7432" w14:textId="77777777" w:rsidR="00EA4C62" w:rsidRPr="002E2B85" w:rsidRDefault="00EA4C62" w:rsidP="00D425CC">
    <w:pPr>
      <w:pStyle w:val="a5"/>
      <w:ind w:firstLineChars="0" w:firstLine="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3AB43" w14:textId="5AEC1507" w:rsidR="009256C2" w:rsidRDefault="009256C2" w:rsidP="009256C2">
    <w:pPr>
      <w:pStyle w:val="a5"/>
      <w:snapToGrid/>
      <w:ind w:firstLineChars="0" w:firstLine="0"/>
      <w:jc w:val="center"/>
      <w:rPr>
        <w:rStyle w:val="afd"/>
      </w:rPr>
    </w:pPr>
    <w:r>
      <w:rPr>
        <w:rStyle w:val="afd"/>
        <w:rFonts w:hint="eastAsia"/>
      </w:rPr>
      <w:t>乙-</w:t>
    </w:r>
    <w:r w:rsidRPr="00EF77CA">
      <w:rPr>
        <w:rStyle w:val="afd"/>
      </w:rPr>
      <w:fldChar w:fldCharType="begin"/>
    </w:r>
    <w:r w:rsidRPr="00EF77CA">
      <w:rPr>
        <w:rStyle w:val="afd"/>
      </w:rPr>
      <w:instrText>PAGE   \* MERGEFORMAT</w:instrText>
    </w:r>
    <w:r w:rsidRPr="00EF77CA">
      <w:rPr>
        <w:rStyle w:val="afd"/>
      </w:rPr>
      <w:fldChar w:fldCharType="separate"/>
    </w:r>
    <w:r>
      <w:rPr>
        <w:rStyle w:val="afd"/>
      </w:rPr>
      <w:t>9</w:t>
    </w:r>
    <w:r w:rsidRPr="00EF77CA">
      <w:rPr>
        <w:rStyle w:val="afd"/>
      </w:rPr>
      <w:fldChar w:fldCharType="end"/>
    </w:r>
  </w:p>
  <w:p w14:paraId="69DDD5D8" w14:textId="77777777" w:rsidR="009256C2" w:rsidRPr="000A29C7" w:rsidRDefault="009256C2" w:rsidP="009256C2">
    <w:pPr>
      <w:pStyle w:val="a5"/>
      <w:snapToGrid/>
      <w:ind w:firstLineChars="0" w:firstLine="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900B2" w14:textId="77777777" w:rsidR="00EA4C62" w:rsidRDefault="00EA4C62" w:rsidP="004626DB">
    <w:pPr>
      <w:pStyle w:val="a5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6C46F" w14:textId="77777777" w:rsidR="00542DB8" w:rsidRDefault="00542DB8" w:rsidP="00F70532">
      <w:pPr>
        <w:ind w:firstLine="480"/>
      </w:pPr>
      <w:r>
        <w:separator/>
      </w:r>
    </w:p>
    <w:p w14:paraId="1F9A969D" w14:textId="77777777" w:rsidR="00542DB8" w:rsidRDefault="00542DB8" w:rsidP="00F70532">
      <w:pPr>
        <w:ind w:firstLine="480"/>
      </w:pPr>
    </w:p>
    <w:p w14:paraId="0890D909" w14:textId="77777777" w:rsidR="00542DB8" w:rsidRDefault="00542DB8" w:rsidP="009B0ED7">
      <w:pPr>
        <w:ind w:firstLine="480"/>
      </w:pPr>
    </w:p>
  </w:footnote>
  <w:footnote w:type="continuationSeparator" w:id="0">
    <w:p w14:paraId="13CAA748" w14:textId="77777777" w:rsidR="00542DB8" w:rsidRDefault="00542DB8" w:rsidP="00F70532">
      <w:pPr>
        <w:ind w:firstLine="480"/>
      </w:pPr>
      <w:r>
        <w:continuationSeparator/>
      </w:r>
    </w:p>
    <w:p w14:paraId="60802628" w14:textId="77777777" w:rsidR="00542DB8" w:rsidRDefault="00542DB8" w:rsidP="00F70532">
      <w:pPr>
        <w:ind w:firstLine="480"/>
      </w:pPr>
    </w:p>
    <w:p w14:paraId="2F44C4CB" w14:textId="77777777" w:rsidR="00542DB8" w:rsidRDefault="00542DB8" w:rsidP="009B0ED7">
      <w:pPr>
        <w:ind w:firstLine="48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E73CF" w14:textId="77777777" w:rsidR="00EA4C62" w:rsidRDefault="00EA4C62" w:rsidP="004626DB">
    <w:pPr>
      <w:pStyle w:val="a3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D1EBB" w14:textId="77777777" w:rsidR="00EA4C62" w:rsidRDefault="00EA4C62" w:rsidP="003C12AA">
    <w:pPr>
      <w:pStyle w:val="a3"/>
      <w:ind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94009" w14:textId="77777777" w:rsidR="00EA4C62" w:rsidRDefault="00EA4C62" w:rsidP="004626DB">
    <w:pPr>
      <w:pStyle w:val="a3"/>
      <w:ind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90B67"/>
    <w:multiLevelType w:val="hybridMultilevel"/>
    <w:tmpl w:val="21005FAC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5665611"/>
    <w:multiLevelType w:val="hybridMultilevel"/>
    <w:tmpl w:val="4260C1D6"/>
    <w:lvl w:ilvl="0" w:tplc="2D3E2E30">
      <w:start w:val="16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8101047"/>
    <w:multiLevelType w:val="hybridMultilevel"/>
    <w:tmpl w:val="4600D0D8"/>
    <w:lvl w:ilvl="0" w:tplc="C60444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CF839A1"/>
    <w:multiLevelType w:val="hybridMultilevel"/>
    <w:tmpl w:val="203269B2"/>
    <w:lvl w:ilvl="0" w:tplc="C60444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D9B15B1"/>
    <w:multiLevelType w:val="hybridMultilevel"/>
    <w:tmpl w:val="CC987850"/>
    <w:lvl w:ilvl="0" w:tplc="2D02F1AA">
      <w:start w:val="1"/>
      <w:numFmt w:val="decimal"/>
      <w:lvlText w:val="%1."/>
      <w:lvlJc w:val="left"/>
      <w:pPr>
        <w:ind w:left="204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1970537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6" w15:restartNumberingAfterBreak="0">
    <w:nsid w:val="17B125B1"/>
    <w:multiLevelType w:val="hybridMultilevel"/>
    <w:tmpl w:val="3B6E48D0"/>
    <w:lvl w:ilvl="0" w:tplc="76C24C22">
      <w:start w:val="4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8EC53CD"/>
    <w:multiLevelType w:val="hybridMultilevel"/>
    <w:tmpl w:val="F5A2F8A8"/>
    <w:lvl w:ilvl="0" w:tplc="D32AB088">
      <w:start w:val="1"/>
      <w:numFmt w:val="decimal"/>
      <w:lvlText w:val="%1."/>
      <w:lvlJc w:val="left"/>
      <w:pPr>
        <w:ind w:left="204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A0C68E3"/>
    <w:multiLevelType w:val="hybridMultilevel"/>
    <w:tmpl w:val="300498BE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BE54522"/>
    <w:multiLevelType w:val="hybridMultilevel"/>
    <w:tmpl w:val="E9284916"/>
    <w:lvl w:ilvl="0" w:tplc="856629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C330532"/>
    <w:multiLevelType w:val="hybridMultilevel"/>
    <w:tmpl w:val="7FA8E52E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A8A1F3F"/>
    <w:multiLevelType w:val="hybridMultilevel"/>
    <w:tmpl w:val="B9D00348"/>
    <w:lvl w:ilvl="0" w:tplc="BCAA40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C061249"/>
    <w:multiLevelType w:val="hybridMultilevel"/>
    <w:tmpl w:val="441A0DCE"/>
    <w:lvl w:ilvl="0" w:tplc="0F7A0C76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D026F12"/>
    <w:multiLevelType w:val="hybridMultilevel"/>
    <w:tmpl w:val="D2AE12F6"/>
    <w:lvl w:ilvl="0" w:tplc="AE821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3D648B4"/>
    <w:multiLevelType w:val="hybridMultilevel"/>
    <w:tmpl w:val="C3705724"/>
    <w:lvl w:ilvl="0" w:tplc="D9ECBA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7903BDE"/>
    <w:multiLevelType w:val="hybridMultilevel"/>
    <w:tmpl w:val="E6747F2E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AF04F06"/>
    <w:multiLevelType w:val="hybridMultilevel"/>
    <w:tmpl w:val="B9FEF942"/>
    <w:lvl w:ilvl="0" w:tplc="E674944E">
      <w:start w:val="1"/>
      <w:numFmt w:val="decimal"/>
      <w:lvlText w:val="%1."/>
      <w:lvlJc w:val="left"/>
      <w:pPr>
        <w:ind w:left="204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40CD34D5"/>
    <w:multiLevelType w:val="hybridMultilevel"/>
    <w:tmpl w:val="834C9FAA"/>
    <w:lvl w:ilvl="0" w:tplc="EDF8ECDE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41297231"/>
    <w:multiLevelType w:val="hybridMultilevel"/>
    <w:tmpl w:val="B66E20D6"/>
    <w:lvl w:ilvl="0" w:tplc="E7FAE5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9" w15:restartNumberingAfterBreak="0">
    <w:nsid w:val="499E02C1"/>
    <w:multiLevelType w:val="hybridMultilevel"/>
    <w:tmpl w:val="9C2E37D8"/>
    <w:lvl w:ilvl="0" w:tplc="86E474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59DC1B73"/>
    <w:multiLevelType w:val="hybridMultilevel"/>
    <w:tmpl w:val="48AA2D84"/>
    <w:lvl w:ilvl="0" w:tplc="C9880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6A243E78"/>
    <w:multiLevelType w:val="hybridMultilevel"/>
    <w:tmpl w:val="76366888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2" w15:restartNumberingAfterBreak="0">
    <w:nsid w:val="6ADB3485"/>
    <w:multiLevelType w:val="hybridMultilevel"/>
    <w:tmpl w:val="340C13C4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3" w15:restartNumberingAfterBreak="0">
    <w:nsid w:val="6D47020C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24" w15:restartNumberingAfterBreak="0">
    <w:nsid w:val="6DEC50FD"/>
    <w:multiLevelType w:val="hybridMultilevel"/>
    <w:tmpl w:val="246224B4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6FAE25DA"/>
    <w:multiLevelType w:val="hybridMultilevel"/>
    <w:tmpl w:val="ACC23C94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747750CA"/>
    <w:multiLevelType w:val="hybridMultilevel"/>
    <w:tmpl w:val="B43AA2F2"/>
    <w:lvl w:ilvl="0" w:tplc="63F08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75BD15DB"/>
    <w:multiLevelType w:val="hybridMultilevel"/>
    <w:tmpl w:val="38D842AA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7C534FFC"/>
    <w:multiLevelType w:val="hybridMultilevel"/>
    <w:tmpl w:val="9ED4D39E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0"/>
  </w:num>
  <w:num w:numId="2">
    <w:abstractNumId w:val="14"/>
  </w:num>
  <w:num w:numId="3">
    <w:abstractNumId w:val="2"/>
  </w:num>
  <w:num w:numId="4">
    <w:abstractNumId w:val="13"/>
  </w:num>
  <w:num w:numId="5">
    <w:abstractNumId w:val="23"/>
  </w:num>
  <w:num w:numId="6">
    <w:abstractNumId w:val="5"/>
  </w:num>
  <w:num w:numId="7">
    <w:abstractNumId w:val="9"/>
  </w:num>
  <w:num w:numId="8">
    <w:abstractNumId w:val="26"/>
  </w:num>
  <w:num w:numId="9">
    <w:abstractNumId w:val="11"/>
  </w:num>
  <w:num w:numId="10">
    <w:abstractNumId w:val="19"/>
  </w:num>
  <w:num w:numId="11">
    <w:abstractNumId w:val="18"/>
  </w:num>
  <w:num w:numId="12">
    <w:abstractNumId w:val="24"/>
  </w:num>
  <w:num w:numId="13">
    <w:abstractNumId w:val="12"/>
  </w:num>
  <w:num w:numId="14">
    <w:abstractNumId w:val="10"/>
  </w:num>
  <w:num w:numId="15">
    <w:abstractNumId w:val="6"/>
  </w:num>
  <w:num w:numId="16">
    <w:abstractNumId w:val="21"/>
  </w:num>
  <w:num w:numId="17">
    <w:abstractNumId w:val="22"/>
  </w:num>
  <w:num w:numId="18">
    <w:abstractNumId w:val="4"/>
  </w:num>
  <w:num w:numId="19">
    <w:abstractNumId w:val="16"/>
  </w:num>
  <w:num w:numId="20">
    <w:abstractNumId w:val="7"/>
  </w:num>
  <w:num w:numId="21">
    <w:abstractNumId w:val="25"/>
  </w:num>
  <w:num w:numId="22">
    <w:abstractNumId w:val="15"/>
  </w:num>
  <w:num w:numId="23">
    <w:abstractNumId w:val="27"/>
  </w:num>
  <w:num w:numId="24">
    <w:abstractNumId w:val="28"/>
  </w:num>
  <w:num w:numId="25">
    <w:abstractNumId w:val="0"/>
  </w:num>
  <w:num w:numId="26">
    <w:abstractNumId w:val="17"/>
  </w:num>
  <w:num w:numId="27">
    <w:abstractNumId w:val="3"/>
  </w:num>
  <w:num w:numId="28">
    <w:abstractNumId w:val="8"/>
  </w:num>
  <w:num w:numId="29">
    <w:abstractNumId w:val="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mirrorMargins/>
  <w:bordersDoNotSurroundHeader/>
  <w:bordersDoNotSurroundFooter/>
  <w:hideSpellingErrors/>
  <w:hideGrammaticalErrors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0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8193">
      <o:colormru v:ext="edit" colors="#cce6dc"/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7FB"/>
    <w:rsid w:val="000004C5"/>
    <w:rsid w:val="00000921"/>
    <w:rsid w:val="00000C52"/>
    <w:rsid w:val="000018EF"/>
    <w:rsid w:val="00001C60"/>
    <w:rsid w:val="00004980"/>
    <w:rsid w:val="0000711D"/>
    <w:rsid w:val="00007275"/>
    <w:rsid w:val="000133FB"/>
    <w:rsid w:val="000150AA"/>
    <w:rsid w:val="0001579B"/>
    <w:rsid w:val="00016DD6"/>
    <w:rsid w:val="0002128A"/>
    <w:rsid w:val="00022F21"/>
    <w:rsid w:val="00025EDB"/>
    <w:rsid w:val="0002664F"/>
    <w:rsid w:val="00026A66"/>
    <w:rsid w:val="00032332"/>
    <w:rsid w:val="00032A6E"/>
    <w:rsid w:val="0003397F"/>
    <w:rsid w:val="00034122"/>
    <w:rsid w:val="00034CF4"/>
    <w:rsid w:val="00037276"/>
    <w:rsid w:val="00037F09"/>
    <w:rsid w:val="00046684"/>
    <w:rsid w:val="000476E1"/>
    <w:rsid w:val="000502DD"/>
    <w:rsid w:val="00052070"/>
    <w:rsid w:val="000522FD"/>
    <w:rsid w:val="00052617"/>
    <w:rsid w:val="00052D9B"/>
    <w:rsid w:val="00053B07"/>
    <w:rsid w:val="000545C4"/>
    <w:rsid w:val="00056A46"/>
    <w:rsid w:val="00057B12"/>
    <w:rsid w:val="00060E0A"/>
    <w:rsid w:val="00062CA7"/>
    <w:rsid w:val="00063ABE"/>
    <w:rsid w:val="00067800"/>
    <w:rsid w:val="00071DF7"/>
    <w:rsid w:val="00072CA8"/>
    <w:rsid w:val="00072F98"/>
    <w:rsid w:val="00074226"/>
    <w:rsid w:val="00075470"/>
    <w:rsid w:val="00076560"/>
    <w:rsid w:val="00076A4A"/>
    <w:rsid w:val="00080B6D"/>
    <w:rsid w:val="0008165F"/>
    <w:rsid w:val="00081BC7"/>
    <w:rsid w:val="0008733E"/>
    <w:rsid w:val="00091A20"/>
    <w:rsid w:val="00092CAF"/>
    <w:rsid w:val="0009741B"/>
    <w:rsid w:val="00097EF8"/>
    <w:rsid w:val="000A65F0"/>
    <w:rsid w:val="000A6959"/>
    <w:rsid w:val="000A72F5"/>
    <w:rsid w:val="000B32A1"/>
    <w:rsid w:val="000B44D4"/>
    <w:rsid w:val="000B6415"/>
    <w:rsid w:val="000B6A4C"/>
    <w:rsid w:val="000B6D31"/>
    <w:rsid w:val="000B6E4C"/>
    <w:rsid w:val="000B77C1"/>
    <w:rsid w:val="000C00CE"/>
    <w:rsid w:val="000C0624"/>
    <w:rsid w:val="000C150E"/>
    <w:rsid w:val="000C2AC3"/>
    <w:rsid w:val="000C670E"/>
    <w:rsid w:val="000C68A9"/>
    <w:rsid w:val="000C790A"/>
    <w:rsid w:val="000D2CC6"/>
    <w:rsid w:val="000D3139"/>
    <w:rsid w:val="000D57FC"/>
    <w:rsid w:val="000D7187"/>
    <w:rsid w:val="000E2386"/>
    <w:rsid w:val="000E6E08"/>
    <w:rsid w:val="000F34C7"/>
    <w:rsid w:val="000F36E1"/>
    <w:rsid w:val="000F3733"/>
    <w:rsid w:val="000F5907"/>
    <w:rsid w:val="00100D83"/>
    <w:rsid w:val="00101156"/>
    <w:rsid w:val="001017F0"/>
    <w:rsid w:val="00106EC9"/>
    <w:rsid w:val="001076D5"/>
    <w:rsid w:val="001114DD"/>
    <w:rsid w:val="00114514"/>
    <w:rsid w:val="00116D88"/>
    <w:rsid w:val="00117A9B"/>
    <w:rsid w:val="00117D2A"/>
    <w:rsid w:val="00121356"/>
    <w:rsid w:val="0012245E"/>
    <w:rsid w:val="001226FE"/>
    <w:rsid w:val="00125135"/>
    <w:rsid w:val="001270CF"/>
    <w:rsid w:val="0012775A"/>
    <w:rsid w:val="00130EA2"/>
    <w:rsid w:val="001311DC"/>
    <w:rsid w:val="00132613"/>
    <w:rsid w:val="00134DA1"/>
    <w:rsid w:val="00140145"/>
    <w:rsid w:val="00140C28"/>
    <w:rsid w:val="00142437"/>
    <w:rsid w:val="00145DE1"/>
    <w:rsid w:val="001472F6"/>
    <w:rsid w:val="0014750B"/>
    <w:rsid w:val="0015061A"/>
    <w:rsid w:val="00151692"/>
    <w:rsid w:val="00161F8E"/>
    <w:rsid w:val="0016549E"/>
    <w:rsid w:val="001663B9"/>
    <w:rsid w:val="001670B3"/>
    <w:rsid w:val="00167C43"/>
    <w:rsid w:val="00170298"/>
    <w:rsid w:val="00171BBE"/>
    <w:rsid w:val="00171CC3"/>
    <w:rsid w:val="00171DFB"/>
    <w:rsid w:val="00175312"/>
    <w:rsid w:val="00176FE7"/>
    <w:rsid w:val="00185D8E"/>
    <w:rsid w:val="001862AA"/>
    <w:rsid w:val="00191601"/>
    <w:rsid w:val="00192106"/>
    <w:rsid w:val="00192C55"/>
    <w:rsid w:val="001939FC"/>
    <w:rsid w:val="00193F09"/>
    <w:rsid w:val="00193FB2"/>
    <w:rsid w:val="0019467A"/>
    <w:rsid w:val="001947C5"/>
    <w:rsid w:val="00194F8E"/>
    <w:rsid w:val="001959DC"/>
    <w:rsid w:val="00196061"/>
    <w:rsid w:val="001A01FF"/>
    <w:rsid w:val="001A0CDE"/>
    <w:rsid w:val="001A318F"/>
    <w:rsid w:val="001A4CFE"/>
    <w:rsid w:val="001B05DD"/>
    <w:rsid w:val="001B07BA"/>
    <w:rsid w:val="001B11E8"/>
    <w:rsid w:val="001B292E"/>
    <w:rsid w:val="001B2BC3"/>
    <w:rsid w:val="001B3A35"/>
    <w:rsid w:val="001B3D34"/>
    <w:rsid w:val="001B5641"/>
    <w:rsid w:val="001B6125"/>
    <w:rsid w:val="001B6DB6"/>
    <w:rsid w:val="001B6F21"/>
    <w:rsid w:val="001B7E39"/>
    <w:rsid w:val="001C059E"/>
    <w:rsid w:val="001C23C5"/>
    <w:rsid w:val="001C2A14"/>
    <w:rsid w:val="001C2ADA"/>
    <w:rsid w:val="001C41D5"/>
    <w:rsid w:val="001C70BE"/>
    <w:rsid w:val="001C77A7"/>
    <w:rsid w:val="001C7CB0"/>
    <w:rsid w:val="001D1B7C"/>
    <w:rsid w:val="001D3CD4"/>
    <w:rsid w:val="001D483D"/>
    <w:rsid w:val="001D4F51"/>
    <w:rsid w:val="001D5907"/>
    <w:rsid w:val="001E0032"/>
    <w:rsid w:val="001E0825"/>
    <w:rsid w:val="001E1622"/>
    <w:rsid w:val="001E24B1"/>
    <w:rsid w:val="001E393C"/>
    <w:rsid w:val="001E3C7F"/>
    <w:rsid w:val="001E4819"/>
    <w:rsid w:val="001E7EA5"/>
    <w:rsid w:val="001F2110"/>
    <w:rsid w:val="001F56FC"/>
    <w:rsid w:val="001F641B"/>
    <w:rsid w:val="001F6A5B"/>
    <w:rsid w:val="001F74A2"/>
    <w:rsid w:val="0020026A"/>
    <w:rsid w:val="002003CD"/>
    <w:rsid w:val="002012F8"/>
    <w:rsid w:val="00206A02"/>
    <w:rsid w:val="00210B54"/>
    <w:rsid w:val="002110A2"/>
    <w:rsid w:val="0021175A"/>
    <w:rsid w:val="00211903"/>
    <w:rsid w:val="00211A85"/>
    <w:rsid w:val="00215F35"/>
    <w:rsid w:val="00215F5C"/>
    <w:rsid w:val="00216846"/>
    <w:rsid w:val="00220049"/>
    <w:rsid w:val="00224751"/>
    <w:rsid w:val="00225597"/>
    <w:rsid w:val="00225680"/>
    <w:rsid w:val="00230EB8"/>
    <w:rsid w:val="00231320"/>
    <w:rsid w:val="00233C44"/>
    <w:rsid w:val="0023579E"/>
    <w:rsid w:val="00235FFA"/>
    <w:rsid w:val="002407CF"/>
    <w:rsid w:val="00240D57"/>
    <w:rsid w:val="0024343C"/>
    <w:rsid w:val="00243539"/>
    <w:rsid w:val="00243D97"/>
    <w:rsid w:val="00244734"/>
    <w:rsid w:val="002448BC"/>
    <w:rsid w:val="00245F49"/>
    <w:rsid w:val="0024709A"/>
    <w:rsid w:val="00253F40"/>
    <w:rsid w:val="002548EF"/>
    <w:rsid w:val="002550EB"/>
    <w:rsid w:val="00257780"/>
    <w:rsid w:val="00257A5C"/>
    <w:rsid w:val="00260B83"/>
    <w:rsid w:val="0026174F"/>
    <w:rsid w:val="00262CE1"/>
    <w:rsid w:val="00263CF6"/>
    <w:rsid w:val="00264B5D"/>
    <w:rsid w:val="00264EB8"/>
    <w:rsid w:val="00265DB4"/>
    <w:rsid w:val="0027246E"/>
    <w:rsid w:val="00272CB7"/>
    <w:rsid w:val="0027317A"/>
    <w:rsid w:val="0027318F"/>
    <w:rsid w:val="0027373A"/>
    <w:rsid w:val="002744C3"/>
    <w:rsid w:val="0028067F"/>
    <w:rsid w:val="00284A54"/>
    <w:rsid w:val="00284B1C"/>
    <w:rsid w:val="002856EE"/>
    <w:rsid w:val="002857C5"/>
    <w:rsid w:val="0028648E"/>
    <w:rsid w:val="00287208"/>
    <w:rsid w:val="00290024"/>
    <w:rsid w:val="00290CB3"/>
    <w:rsid w:val="00291513"/>
    <w:rsid w:val="00292146"/>
    <w:rsid w:val="002925DA"/>
    <w:rsid w:val="00293133"/>
    <w:rsid w:val="00293D93"/>
    <w:rsid w:val="002940C4"/>
    <w:rsid w:val="00294DA0"/>
    <w:rsid w:val="002A128E"/>
    <w:rsid w:val="002A2BCD"/>
    <w:rsid w:val="002A2E7B"/>
    <w:rsid w:val="002A326E"/>
    <w:rsid w:val="002A6F56"/>
    <w:rsid w:val="002B1503"/>
    <w:rsid w:val="002B247E"/>
    <w:rsid w:val="002B341E"/>
    <w:rsid w:val="002C253B"/>
    <w:rsid w:val="002C332C"/>
    <w:rsid w:val="002C50F3"/>
    <w:rsid w:val="002C5607"/>
    <w:rsid w:val="002C771F"/>
    <w:rsid w:val="002D13C5"/>
    <w:rsid w:val="002D4091"/>
    <w:rsid w:val="002D4EF8"/>
    <w:rsid w:val="002D5F36"/>
    <w:rsid w:val="002D62D6"/>
    <w:rsid w:val="002D7FFC"/>
    <w:rsid w:val="002E04D1"/>
    <w:rsid w:val="002E0947"/>
    <w:rsid w:val="002E0CAB"/>
    <w:rsid w:val="002E1491"/>
    <w:rsid w:val="002E2B85"/>
    <w:rsid w:val="002E2CC1"/>
    <w:rsid w:val="002E30C3"/>
    <w:rsid w:val="002E3786"/>
    <w:rsid w:val="002E4A0C"/>
    <w:rsid w:val="002E7068"/>
    <w:rsid w:val="002F0E91"/>
    <w:rsid w:val="002F3C36"/>
    <w:rsid w:val="00302CE7"/>
    <w:rsid w:val="0030368B"/>
    <w:rsid w:val="00304169"/>
    <w:rsid w:val="00304AE6"/>
    <w:rsid w:val="00306988"/>
    <w:rsid w:val="003113C0"/>
    <w:rsid w:val="00311418"/>
    <w:rsid w:val="00320EFD"/>
    <w:rsid w:val="00322736"/>
    <w:rsid w:val="00324B97"/>
    <w:rsid w:val="0032556A"/>
    <w:rsid w:val="003302AA"/>
    <w:rsid w:val="00331257"/>
    <w:rsid w:val="00333A4A"/>
    <w:rsid w:val="0033425D"/>
    <w:rsid w:val="0034013B"/>
    <w:rsid w:val="00340796"/>
    <w:rsid w:val="003428BA"/>
    <w:rsid w:val="00342C3D"/>
    <w:rsid w:val="003430F7"/>
    <w:rsid w:val="0034620D"/>
    <w:rsid w:val="00351600"/>
    <w:rsid w:val="0035406E"/>
    <w:rsid w:val="003549DA"/>
    <w:rsid w:val="00354B0A"/>
    <w:rsid w:val="00356112"/>
    <w:rsid w:val="00356A70"/>
    <w:rsid w:val="00360C4B"/>
    <w:rsid w:val="003618CD"/>
    <w:rsid w:val="00363C90"/>
    <w:rsid w:val="00366010"/>
    <w:rsid w:val="00367180"/>
    <w:rsid w:val="00367B62"/>
    <w:rsid w:val="0037317C"/>
    <w:rsid w:val="003738C1"/>
    <w:rsid w:val="0038400C"/>
    <w:rsid w:val="00384E76"/>
    <w:rsid w:val="00385928"/>
    <w:rsid w:val="00386A4E"/>
    <w:rsid w:val="003906EB"/>
    <w:rsid w:val="00390BEC"/>
    <w:rsid w:val="0039217B"/>
    <w:rsid w:val="0039271D"/>
    <w:rsid w:val="00392A5F"/>
    <w:rsid w:val="00394AAC"/>
    <w:rsid w:val="00396512"/>
    <w:rsid w:val="00396C8F"/>
    <w:rsid w:val="003A07E8"/>
    <w:rsid w:val="003A1579"/>
    <w:rsid w:val="003A44C3"/>
    <w:rsid w:val="003A57D0"/>
    <w:rsid w:val="003A7FC3"/>
    <w:rsid w:val="003B23AA"/>
    <w:rsid w:val="003B419E"/>
    <w:rsid w:val="003B4825"/>
    <w:rsid w:val="003B4B11"/>
    <w:rsid w:val="003C12AA"/>
    <w:rsid w:val="003C31C9"/>
    <w:rsid w:val="003C3856"/>
    <w:rsid w:val="003C3AE0"/>
    <w:rsid w:val="003C447F"/>
    <w:rsid w:val="003C52C0"/>
    <w:rsid w:val="003C5E8B"/>
    <w:rsid w:val="003D0029"/>
    <w:rsid w:val="003D05D5"/>
    <w:rsid w:val="003D126D"/>
    <w:rsid w:val="003D2442"/>
    <w:rsid w:val="003D25AE"/>
    <w:rsid w:val="003D37F2"/>
    <w:rsid w:val="003D597C"/>
    <w:rsid w:val="003D6685"/>
    <w:rsid w:val="003E0AFE"/>
    <w:rsid w:val="003E56C9"/>
    <w:rsid w:val="003E748B"/>
    <w:rsid w:val="003F1239"/>
    <w:rsid w:val="003F198E"/>
    <w:rsid w:val="003F2C80"/>
    <w:rsid w:val="003F4211"/>
    <w:rsid w:val="0040091C"/>
    <w:rsid w:val="00401A72"/>
    <w:rsid w:val="00406C63"/>
    <w:rsid w:val="0041039C"/>
    <w:rsid w:val="00410AAB"/>
    <w:rsid w:val="00410D7D"/>
    <w:rsid w:val="00410D8A"/>
    <w:rsid w:val="00411936"/>
    <w:rsid w:val="00412D4E"/>
    <w:rsid w:val="00412EE9"/>
    <w:rsid w:val="00412F9A"/>
    <w:rsid w:val="004138CF"/>
    <w:rsid w:val="00413BE8"/>
    <w:rsid w:val="0041571C"/>
    <w:rsid w:val="00417249"/>
    <w:rsid w:val="00424B6D"/>
    <w:rsid w:val="004252C0"/>
    <w:rsid w:val="00425960"/>
    <w:rsid w:val="00425E21"/>
    <w:rsid w:val="00426B26"/>
    <w:rsid w:val="00427C1C"/>
    <w:rsid w:val="00430A6C"/>
    <w:rsid w:val="0043142C"/>
    <w:rsid w:val="00432502"/>
    <w:rsid w:val="00435E0D"/>
    <w:rsid w:val="00437191"/>
    <w:rsid w:val="00440CF7"/>
    <w:rsid w:val="00446EB1"/>
    <w:rsid w:val="00457606"/>
    <w:rsid w:val="00457973"/>
    <w:rsid w:val="00460BEB"/>
    <w:rsid w:val="0046133F"/>
    <w:rsid w:val="00461A8B"/>
    <w:rsid w:val="004626DB"/>
    <w:rsid w:val="00462903"/>
    <w:rsid w:val="00463463"/>
    <w:rsid w:val="00463EF3"/>
    <w:rsid w:val="0046546D"/>
    <w:rsid w:val="0047416F"/>
    <w:rsid w:val="00474965"/>
    <w:rsid w:val="004750D8"/>
    <w:rsid w:val="004753DD"/>
    <w:rsid w:val="00477E7E"/>
    <w:rsid w:val="00480090"/>
    <w:rsid w:val="00481F64"/>
    <w:rsid w:val="00484990"/>
    <w:rsid w:val="004925E4"/>
    <w:rsid w:val="00492E41"/>
    <w:rsid w:val="00493852"/>
    <w:rsid w:val="0049503D"/>
    <w:rsid w:val="00495ECD"/>
    <w:rsid w:val="004A1360"/>
    <w:rsid w:val="004A1F6A"/>
    <w:rsid w:val="004A2722"/>
    <w:rsid w:val="004A6D33"/>
    <w:rsid w:val="004A7503"/>
    <w:rsid w:val="004B28A6"/>
    <w:rsid w:val="004B68E4"/>
    <w:rsid w:val="004C27D7"/>
    <w:rsid w:val="004D031D"/>
    <w:rsid w:val="004D1446"/>
    <w:rsid w:val="004D178C"/>
    <w:rsid w:val="004D263C"/>
    <w:rsid w:val="004D7279"/>
    <w:rsid w:val="004E093F"/>
    <w:rsid w:val="004E0B6D"/>
    <w:rsid w:val="004E2B00"/>
    <w:rsid w:val="004E317D"/>
    <w:rsid w:val="004E3ECE"/>
    <w:rsid w:val="004E66D8"/>
    <w:rsid w:val="004E7938"/>
    <w:rsid w:val="004F0D46"/>
    <w:rsid w:val="004F1285"/>
    <w:rsid w:val="004F31B8"/>
    <w:rsid w:val="004F3D3D"/>
    <w:rsid w:val="004F6A95"/>
    <w:rsid w:val="00500DD2"/>
    <w:rsid w:val="005023AE"/>
    <w:rsid w:val="00502713"/>
    <w:rsid w:val="00502B7E"/>
    <w:rsid w:val="0050304E"/>
    <w:rsid w:val="00503402"/>
    <w:rsid w:val="005036AE"/>
    <w:rsid w:val="00504910"/>
    <w:rsid w:val="00504BA4"/>
    <w:rsid w:val="00506025"/>
    <w:rsid w:val="00507006"/>
    <w:rsid w:val="00510467"/>
    <w:rsid w:val="00511720"/>
    <w:rsid w:val="00522A45"/>
    <w:rsid w:val="00522E5A"/>
    <w:rsid w:val="00523531"/>
    <w:rsid w:val="005268EF"/>
    <w:rsid w:val="0053036C"/>
    <w:rsid w:val="00530BE3"/>
    <w:rsid w:val="00532AF4"/>
    <w:rsid w:val="00535471"/>
    <w:rsid w:val="00536082"/>
    <w:rsid w:val="00537776"/>
    <w:rsid w:val="00542DB8"/>
    <w:rsid w:val="00544DA5"/>
    <w:rsid w:val="00550E24"/>
    <w:rsid w:val="00550FE6"/>
    <w:rsid w:val="005521D3"/>
    <w:rsid w:val="00556C1B"/>
    <w:rsid w:val="00557663"/>
    <w:rsid w:val="00561C58"/>
    <w:rsid w:val="005638E5"/>
    <w:rsid w:val="005641D3"/>
    <w:rsid w:val="00564258"/>
    <w:rsid w:val="005658F2"/>
    <w:rsid w:val="00566888"/>
    <w:rsid w:val="005704CA"/>
    <w:rsid w:val="00570699"/>
    <w:rsid w:val="00573D6E"/>
    <w:rsid w:val="00573EE1"/>
    <w:rsid w:val="0057455A"/>
    <w:rsid w:val="005770F9"/>
    <w:rsid w:val="005774C3"/>
    <w:rsid w:val="00580CD3"/>
    <w:rsid w:val="005818AB"/>
    <w:rsid w:val="0058209E"/>
    <w:rsid w:val="00582A09"/>
    <w:rsid w:val="00585BE1"/>
    <w:rsid w:val="00586D2E"/>
    <w:rsid w:val="0059254B"/>
    <w:rsid w:val="00593F9B"/>
    <w:rsid w:val="0059598C"/>
    <w:rsid w:val="00596665"/>
    <w:rsid w:val="005970D7"/>
    <w:rsid w:val="005A0F8E"/>
    <w:rsid w:val="005A276C"/>
    <w:rsid w:val="005A4548"/>
    <w:rsid w:val="005A5983"/>
    <w:rsid w:val="005A779E"/>
    <w:rsid w:val="005B151C"/>
    <w:rsid w:val="005B1DDF"/>
    <w:rsid w:val="005B2FEA"/>
    <w:rsid w:val="005B3226"/>
    <w:rsid w:val="005B555E"/>
    <w:rsid w:val="005B6777"/>
    <w:rsid w:val="005C00C9"/>
    <w:rsid w:val="005C17BA"/>
    <w:rsid w:val="005C323C"/>
    <w:rsid w:val="005C6090"/>
    <w:rsid w:val="005D0275"/>
    <w:rsid w:val="005D1033"/>
    <w:rsid w:val="005D1B4D"/>
    <w:rsid w:val="005D2027"/>
    <w:rsid w:val="005D392F"/>
    <w:rsid w:val="005D3D3D"/>
    <w:rsid w:val="005E0C04"/>
    <w:rsid w:val="005E174C"/>
    <w:rsid w:val="005E2691"/>
    <w:rsid w:val="005E4D40"/>
    <w:rsid w:val="005E5091"/>
    <w:rsid w:val="005E514B"/>
    <w:rsid w:val="005F1515"/>
    <w:rsid w:val="005F3177"/>
    <w:rsid w:val="005F3D29"/>
    <w:rsid w:val="005F7E20"/>
    <w:rsid w:val="006011C0"/>
    <w:rsid w:val="00601EFE"/>
    <w:rsid w:val="0060499E"/>
    <w:rsid w:val="006109E6"/>
    <w:rsid w:val="00612362"/>
    <w:rsid w:val="00614F1A"/>
    <w:rsid w:val="0061532E"/>
    <w:rsid w:val="00615C23"/>
    <w:rsid w:val="00615F81"/>
    <w:rsid w:val="00616A4A"/>
    <w:rsid w:val="00617A8A"/>
    <w:rsid w:val="00620341"/>
    <w:rsid w:val="006219C0"/>
    <w:rsid w:val="00621F46"/>
    <w:rsid w:val="00622370"/>
    <w:rsid w:val="00623178"/>
    <w:rsid w:val="006248D0"/>
    <w:rsid w:val="0062704C"/>
    <w:rsid w:val="006270C8"/>
    <w:rsid w:val="006361A9"/>
    <w:rsid w:val="0063762B"/>
    <w:rsid w:val="0064189C"/>
    <w:rsid w:val="006444C4"/>
    <w:rsid w:val="006448AE"/>
    <w:rsid w:val="00646361"/>
    <w:rsid w:val="006532D9"/>
    <w:rsid w:val="00653F14"/>
    <w:rsid w:val="006558FF"/>
    <w:rsid w:val="00662D10"/>
    <w:rsid w:val="0067026C"/>
    <w:rsid w:val="00672C2A"/>
    <w:rsid w:val="00672FFA"/>
    <w:rsid w:val="006738B4"/>
    <w:rsid w:val="00673E06"/>
    <w:rsid w:val="00674248"/>
    <w:rsid w:val="00674C3F"/>
    <w:rsid w:val="00676420"/>
    <w:rsid w:val="00677B03"/>
    <w:rsid w:val="00685142"/>
    <w:rsid w:val="00686B78"/>
    <w:rsid w:val="00694A3A"/>
    <w:rsid w:val="0069554C"/>
    <w:rsid w:val="006962E7"/>
    <w:rsid w:val="00696DC7"/>
    <w:rsid w:val="006A04F3"/>
    <w:rsid w:val="006A0944"/>
    <w:rsid w:val="006A0CA3"/>
    <w:rsid w:val="006A1C95"/>
    <w:rsid w:val="006A22B4"/>
    <w:rsid w:val="006A3195"/>
    <w:rsid w:val="006A33A5"/>
    <w:rsid w:val="006A6A20"/>
    <w:rsid w:val="006B1B54"/>
    <w:rsid w:val="006B352B"/>
    <w:rsid w:val="006B40CB"/>
    <w:rsid w:val="006B4695"/>
    <w:rsid w:val="006B7C8A"/>
    <w:rsid w:val="006C1106"/>
    <w:rsid w:val="006C3481"/>
    <w:rsid w:val="006C4C3A"/>
    <w:rsid w:val="006C6C42"/>
    <w:rsid w:val="006D0E51"/>
    <w:rsid w:val="006D38A7"/>
    <w:rsid w:val="006D608A"/>
    <w:rsid w:val="006D73BC"/>
    <w:rsid w:val="006E0CAD"/>
    <w:rsid w:val="006E15FF"/>
    <w:rsid w:val="006E4D54"/>
    <w:rsid w:val="006E4DD6"/>
    <w:rsid w:val="006E5DBF"/>
    <w:rsid w:val="006E5FB8"/>
    <w:rsid w:val="006F122A"/>
    <w:rsid w:val="00700B7E"/>
    <w:rsid w:val="00701103"/>
    <w:rsid w:val="00701730"/>
    <w:rsid w:val="0070265C"/>
    <w:rsid w:val="00704D1D"/>
    <w:rsid w:val="00707F95"/>
    <w:rsid w:val="00710746"/>
    <w:rsid w:val="00711B0D"/>
    <w:rsid w:val="00712168"/>
    <w:rsid w:val="00717284"/>
    <w:rsid w:val="007208E3"/>
    <w:rsid w:val="007217C1"/>
    <w:rsid w:val="00724E9B"/>
    <w:rsid w:val="007256B5"/>
    <w:rsid w:val="00725E87"/>
    <w:rsid w:val="0072776D"/>
    <w:rsid w:val="007277BA"/>
    <w:rsid w:val="00740F67"/>
    <w:rsid w:val="00741D89"/>
    <w:rsid w:val="0074370C"/>
    <w:rsid w:val="00743EC9"/>
    <w:rsid w:val="00744371"/>
    <w:rsid w:val="00744C85"/>
    <w:rsid w:val="0075065D"/>
    <w:rsid w:val="00751C1D"/>
    <w:rsid w:val="00754EAB"/>
    <w:rsid w:val="00760645"/>
    <w:rsid w:val="007632DD"/>
    <w:rsid w:val="00765008"/>
    <w:rsid w:val="00767223"/>
    <w:rsid w:val="00773039"/>
    <w:rsid w:val="007750E6"/>
    <w:rsid w:val="0077652E"/>
    <w:rsid w:val="00780610"/>
    <w:rsid w:val="00783CDF"/>
    <w:rsid w:val="00785C80"/>
    <w:rsid w:val="00787C21"/>
    <w:rsid w:val="00794A21"/>
    <w:rsid w:val="00795EDA"/>
    <w:rsid w:val="007A1718"/>
    <w:rsid w:val="007A36DC"/>
    <w:rsid w:val="007A568F"/>
    <w:rsid w:val="007B08E8"/>
    <w:rsid w:val="007B17B6"/>
    <w:rsid w:val="007B2465"/>
    <w:rsid w:val="007B30F6"/>
    <w:rsid w:val="007B4D59"/>
    <w:rsid w:val="007B7053"/>
    <w:rsid w:val="007C309F"/>
    <w:rsid w:val="007C7B0F"/>
    <w:rsid w:val="007C7D7D"/>
    <w:rsid w:val="007D0C7A"/>
    <w:rsid w:val="007D4E0B"/>
    <w:rsid w:val="007D7F48"/>
    <w:rsid w:val="007E09C1"/>
    <w:rsid w:val="007E215A"/>
    <w:rsid w:val="007E2467"/>
    <w:rsid w:val="007E3AE7"/>
    <w:rsid w:val="007E3C4C"/>
    <w:rsid w:val="007E4CB5"/>
    <w:rsid w:val="007E5C86"/>
    <w:rsid w:val="007E7A8D"/>
    <w:rsid w:val="007F00CE"/>
    <w:rsid w:val="007F02FE"/>
    <w:rsid w:val="007F0C59"/>
    <w:rsid w:val="007F136E"/>
    <w:rsid w:val="007F148C"/>
    <w:rsid w:val="007F3E8F"/>
    <w:rsid w:val="007F4F9F"/>
    <w:rsid w:val="007F5F95"/>
    <w:rsid w:val="00805A19"/>
    <w:rsid w:val="00810B1C"/>
    <w:rsid w:val="00810BCA"/>
    <w:rsid w:val="008143E2"/>
    <w:rsid w:val="008147CE"/>
    <w:rsid w:val="008151A5"/>
    <w:rsid w:val="008157C7"/>
    <w:rsid w:val="00815AEE"/>
    <w:rsid w:val="00816B3C"/>
    <w:rsid w:val="008171CE"/>
    <w:rsid w:val="00820441"/>
    <w:rsid w:val="00821B9B"/>
    <w:rsid w:val="0082312F"/>
    <w:rsid w:val="00823C9E"/>
    <w:rsid w:val="00823FA5"/>
    <w:rsid w:val="008243C1"/>
    <w:rsid w:val="008267CD"/>
    <w:rsid w:val="00826CD6"/>
    <w:rsid w:val="00831B2D"/>
    <w:rsid w:val="00832067"/>
    <w:rsid w:val="00833006"/>
    <w:rsid w:val="00834541"/>
    <w:rsid w:val="00835106"/>
    <w:rsid w:val="00836355"/>
    <w:rsid w:val="00840196"/>
    <w:rsid w:val="00840BDF"/>
    <w:rsid w:val="00841E66"/>
    <w:rsid w:val="00844BF5"/>
    <w:rsid w:val="00847CA4"/>
    <w:rsid w:val="008507B1"/>
    <w:rsid w:val="00853C11"/>
    <w:rsid w:val="00854728"/>
    <w:rsid w:val="00855C68"/>
    <w:rsid w:val="0085618E"/>
    <w:rsid w:val="008564A8"/>
    <w:rsid w:val="00860438"/>
    <w:rsid w:val="00860E47"/>
    <w:rsid w:val="0086110D"/>
    <w:rsid w:val="00862EAC"/>
    <w:rsid w:val="00863D62"/>
    <w:rsid w:val="0086649D"/>
    <w:rsid w:val="008675F8"/>
    <w:rsid w:val="00874BB1"/>
    <w:rsid w:val="00874CC2"/>
    <w:rsid w:val="00875105"/>
    <w:rsid w:val="008757D6"/>
    <w:rsid w:val="00876BA1"/>
    <w:rsid w:val="0088258B"/>
    <w:rsid w:val="008829A3"/>
    <w:rsid w:val="00883D57"/>
    <w:rsid w:val="00887B85"/>
    <w:rsid w:val="00895762"/>
    <w:rsid w:val="008958ED"/>
    <w:rsid w:val="008A0131"/>
    <w:rsid w:val="008A179D"/>
    <w:rsid w:val="008A2304"/>
    <w:rsid w:val="008A3DB7"/>
    <w:rsid w:val="008A45FA"/>
    <w:rsid w:val="008A4C53"/>
    <w:rsid w:val="008A4CFB"/>
    <w:rsid w:val="008A5061"/>
    <w:rsid w:val="008A5B64"/>
    <w:rsid w:val="008A62A1"/>
    <w:rsid w:val="008A6BB5"/>
    <w:rsid w:val="008B1812"/>
    <w:rsid w:val="008B6284"/>
    <w:rsid w:val="008B71BC"/>
    <w:rsid w:val="008B7B7E"/>
    <w:rsid w:val="008C0917"/>
    <w:rsid w:val="008C0FE5"/>
    <w:rsid w:val="008C4E35"/>
    <w:rsid w:val="008C7BB6"/>
    <w:rsid w:val="008D1AF1"/>
    <w:rsid w:val="008D2C67"/>
    <w:rsid w:val="008D4F32"/>
    <w:rsid w:val="008E27C5"/>
    <w:rsid w:val="008E4E99"/>
    <w:rsid w:val="008E642E"/>
    <w:rsid w:val="008E75E9"/>
    <w:rsid w:val="008F404E"/>
    <w:rsid w:val="008F4D6A"/>
    <w:rsid w:val="008F711C"/>
    <w:rsid w:val="008F75C5"/>
    <w:rsid w:val="008F7989"/>
    <w:rsid w:val="00900E54"/>
    <w:rsid w:val="0090125B"/>
    <w:rsid w:val="00901D5E"/>
    <w:rsid w:val="0090571E"/>
    <w:rsid w:val="009107D4"/>
    <w:rsid w:val="00913233"/>
    <w:rsid w:val="00913FF6"/>
    <w:rsid w:val="00914A7A"/>
    <w:rsid w:val="00915C46"/>
    <w:rsid w:val="00916DC0"/>
    <w:rsid w:val="00923663"/>
    <w:rsid w:val="00924EA2"/>
    <w:rsid w:val="009252A2"/>
    <w:rsid w:val="009256C2"/>
    <w:rsid w:val="0092641B"/>
    <w:rsid w:val="00927910"/>
    <w:rsid w:val="00931506"/>
    <w:rsid w:val="00931DEB"/>
    <w:rsid w:val="00931F1A"/>
    <w:rsid w:val="0093301B"/>
    <w:rsid w:val="009336EC"/>
    <w:rsid w:val="009347B9"/>
    <w:rsid w:val="009402DE"/>
    <w:rsid w:val="00942AF0"/>
    <w:rsid w:val="0094317E"/>
    <w:rsid w:val="00943704"/>
    <w:rsid w:val="00944A16"/>
    <w:rsid w:val="00945AA2"/>
    <w:rsid w:val="0094705A"/>
    <w:rsid w:val="00950205"/>
    <w:rsid w:val="00950423"/>
    <w:rsid w:val="009544E6"/>
    <w:rsid w:val="009565DE"/>
    <w:rsid w:val="0096089C"/>
    <w:rsid w:val="009618F0"/>
    <w:rsid w:val="00962123"/>
    <w:rsid w:val="0096618D"/>
    <w:rsid w:val="00967473"/>
    <w:rsid w:val="00972B7D"/>
    <w:rsid w:val="00973419"/>
    <w:rsid w:val="00974D9B"/>
    <w:rsid w:val="00976424"/>
    <w:rsid w:val="00981BAC"/>
    <w:rsid w:val="00983A11"/>
    <w:rsid w:val="009853FF"/>
    <w:rsid w:val="00985E58"/>
    <w:rsid w:val="009874AC"/>
    <w:rsid w:val="0099083A"/>
    <w:rsid w:val="009A04E9"/>
    <w:rsid w:val="009A140C"/>
    <w:rsid w:val="009A1DCA"/>
    <w:rsid w:val="009A3879"/>
    <w:rsid w:val="009A3ADB"/>
    <w:rsid w:val="009A420B"/>
    <w:rsid w:val="009A701F"/>
    <w:rsid w:val="009A7A1D"/>
    <w:rsid w:val="009A7BF1"/>
    <w:rsid w:val="009B0ED7"/>
    <w:rsid w:val="009B2327"/>
    <w:rsid w:val="009B39A4"/>
    <w:rsid w:val="009B443F"/>
    <w:rsid w:val="009C2551"/>
    <w:rsid w:val="009C3F78"/>
    <w:rsid w:val="009C6417"/>
    <w:rsid w:val="009C6B12"/>
    <w:rsid w:val="009C6E1E"/>
    <w:rsid w:val="009C7A3D"/>
    <w:rsid w:val="009D108D"/>
    <w:rsid w:val="009D1887"/>
    <w:rsid w:val="009D24BE"/>
    <w:rsid w:val="009D3687"/>
    <w:rsid w:val="009D4C07"/>
    <w:rsid w:val="009E1E16"/>
    <w:rsid w:val="009E3125"/>
    <w:rsid w:val="009E6DCD"/>
    <w:rsid w:val="009F24E7"/>
    <w:rsid w:val="009F2B6C"/>
    <w:rsid w:val="009F37EA"/>
    <w:rsid w:val="009F6BF3"/>
    <w:rsid w:val="009F7776"/>
    <w:rsid w:val="00A0197D"/>
    <w:rsid w:val="00A01A24"/>
    <w:rsid w:val="00A02876"/>
    <w:rsid w:val="00A030CD"/>
    <w:rsid w:val="00A04012"/>
    <w:rsid w:val="00A0551E"/>
    <w:rsid w:val="00A06260"/>
    <w:rsid w:val="00A07BE1"/>
    <w:rsid w:val="00A10976"/>
    <w:rsid w:val="00A10FCA"/>
    <w:rsid w:val="00A13F1D"/>
    <w:rsid w:val="00A157A7"/>
    <w:rsid w:val="00A20988"/>
    <w:rsid w:val="00A216FF"/>
    <w:rsid w:val="00A220D9"/>
    <w:rsid w:val="00A224FD"/>
    <w:rsid w:val="00A25C2C"/>
    <w:rsid w:val="00A263EC"/>
    <w:rsid w:val="00A3169C"/>
    <w:rsid w:val="00A36F24"/>
    <w:rsid w:val="00A4572F"/>
    <w:rsid w:val="00A457FA"/>
    <w:rsid w:val="00A460C8"/>
    <w:rsid w:val="00A46B00"/>
    <w:rsid w:val="00A4740F"/>
    <w:rsid w:val="00A55AB4"/>
    <w:rsid w:val="00A5715D"/>
    <w:rsid w:val="00A6033E"/>
    <w:rsid w:val="00A61168"/>
    <w:rsid w:val="00A638DF"/>
    <w:rsid w:val="00A66AB4"/>
    <w:rsid w:val="00A6700A"/>
    <w:rsid w:val="00A67C3B"/>
    <w:rsid w:val="00A7128D"/>
    <w:rsid w:val="00A714A6"/>
    <w:rsid w:val="00A7217E"/>
    <w:rsid w:val="00A727D9"/>
    <w:rsid w:val="00A73C8A"/>
    <w:rsid w:val="00A762E0"/>
    <w:rsid w:val="00A7774F"/>
    <w:rsid w:val="00A8081A"/>
    <w:rsid w:val="00A81CC7"/>
    <w:rsid w:val="00A83989"/>
    <w:rsid w:val="00A83DA8"/>
    <w:rsid w:val="00A840E9"/>
    <w:rsid w:val="00A85D52"/>
    <w:rsid w:val="00A868ED"/>
    <w:rsid w:val="00A86A33"/>
    <w:rsid w:val="00A91282"/>
    <w:rsid w:val="00A9464E"/>
    <w:rsid w:val="00AA256C"/>
    <w:rsid w:val="00AA32B3"/>
    <w:rsid w:val="00AA4521"/>
    <w:rsid w:val="00AA4807"/>
    <w:rsid w:val="00AA4EB4"/>
    <w:rsid w:val="00AA7013"/>
    <w:rsid w:val="00AB1070"/>
    <w:rsid w:val="00AB134A"/>
    <w:rsid w:val="00AB1690"/>
    <w:rsid w:val="00AB584C"/>
    <w:rsid w:val="00AB6D24"/>
    <w:rsid w:val="00AB73D9"/>
    <w:rsid w:val="00AC0B96"/>
    <w:rsid w:val="00AC19E5"/>
    <w:rsid w:val="00AC2EED"/>
    <w:rsid w:val="00AC37C8"/>
    <w:rsid w:val="00AC451A"/>
    <w:rsid w:val="00AC4C41"/>
    <w:rsid w:val="00AC5EB8"/>
    <w:rsid w:val="00AC6367"/>
    <w:rsid w:val="00AD1A15"/>
    <w:rsid w:val="00AD44DB"/>
    <w:rsid w:val="00AD5F3F"/>
    <w:rsid w:val="00AD71AC"/>
    <w:rsid w:val="00AE3DC8"/>
    <w:rsid w:val="00AE65F8"/>
    <w:rsid w:val="00AF2B56"/>
    <w:rsid w:val="00AF4F4E"/>
    <w:rsid w:val="00AF50C9"/>
    <w:rsid w:val="00AF55F1"/>
    <w:rsid w:val="00AF56B4"/>
    <w:rsid w:val="00AF736B"/>
    <w:rsid w:val="00AF75E6"/>
    <w:rsid w:val="00AF79A8"/>
    <w:rsid w:val="00B00F0E"/>
    <w:rsid w:val="00B01584"/>
    <w:rsid w:val="00B0492E"/>
    <w:rsid w:val="00B04C59"/>
    <w:rsid w:val="00B04F0D"/>
    <w:rsid w:val="00B074DD"/>
    <w:rsid w:val="00B07C6A"/>
    <w:rsid w:val="00B11757"/>
    <w:rsid w:val="00B11B09"/>
    <w:rsid w:val="00B11D8D"/>
    <w:rsid w:val="00B13E92"/>
    <w:rsid w:val="00B15FAE"/>
    <w:rsid w:val="00B173A7"/>
    <w:rsid w:val="00B209A4"/>
    <w:rsid w:val="00B214E0"/>
    <w:rsid w:val="00B21A53"/>
    <w:rsid w:val="00B22F74"/>
    <w:rsid w:val="00B2767B"/>
    <w:rsid w:val="00B279FD"/>
    <w:rsid w:val="00B27E9B"/>
    <w:rsid w:val="00B30EC9"/>
    <w:rsid w:val="00B33691"/>
    <w:rsid w:val="00B337AB"/>
    <w:rsid w:val="00B36F53"/>
    <w:rsid w:val="00B37B61"/>
    <w:rsid w:val="00B37F09"/>
    <w:rsid w:val="00B427D1"/>
    <w:rsid w:val="00B43083"/>
    <w:rsid w:val="00B45ACD"/>
    <w:rsid w:val="00B47563"/>
    <w:rsid w:val="00B47771"/>
    <w:rsid w:val="00B52018"/>
    <w:rsid w:val="00B52B88"/>
    <w:rsid w:val="00B52F47"/>
    <w:rsid w:val="00B53939"/>
    <w:rsid w:val="00B54E53"/>
    <w:rsid w:val="00B5692B"/>
    <w:rsid w:val="00B56F67"/>
    <w:rsid w:val="00B57C4C"/>
    <w:rsid w:val="00B65819"/>
    <w:rsid w:val="00B65D2F"/>
    <w:rsid w:val="00B74915"/>
    <w:rsid w:val="00B74D1C"/>
    <w:rsid w:val="00B769BB"/>
    <w:rsid w:val="00B76C4B"/>
    <w:rsid w:val="00B77476"/>
    <w:rsid w:val="00B806EC"/>
    <w:rsid w:val="00B8436C"/>
    <w:rsid w:val="00B855A0"/>
    <w:rsid w:val="00B91594"/>
    <w:rsid w:val="00B944F2"/>
    <w:rsid w:val="00B971DC"/>
    <w:rsid w:val="00B97B1A"/>
    <w:rsid w:val="00BA0116"/>
    <w:rsid w:val="00BA0788"/>
    <w:rsid w:val="00BA1093"/>
    <w:rsid w:val="00BA2C03"/>
    <w:rsid w:val="00BA3C19"/>
    <w:rsid w:val="00BA59E9"/>
    <w:rsid w:val="00BA6308"/>
    <w:rsid w:val="00BA6D04"/>
    <w:rsid w:val="00BA7201"/>
    <w:rsid w:val="00BB113B"/>
    <w:rsid w:val="00BB30F5"/>
    <w:rsid w:val="00BB4F24"/>
    <w:rsid w:val="00BB566B"/>
    <w:rsid w:val="00BB7105"/>
    <w:rsid w:val="00BB73F4"/>
    <w:rsid w:val="00BC22F3"/>
    <w:rsid w:val="00BC2E75"/>
    <w:rsid w:val="00BC722F"/>
    <w:rsid w:val="00BD77B1"/>
    <w:rsid w:val="00BD7866"/>
    <w:rsid w:val="00BE6380"/>
    <w:rsid w:val="00BE656D"/>
    <w:rsid w:val="00BF0CA2"/>
    <w:rsid w:val="00BF13D6"/>
    <w:rsid w:val="00BF1E73"/>
    <w:rsid w:val="00BF50DB"/>
    <w:rsid w:val="00BF6EEE"/>
    <w:rsid w:val="00BF6FA7"/>
    <w:rsid w:val="00C01ADE"/>
    <w:rsid w:val="00C01B1D"/>
    <w:rsid w:val="00C02915"/>
    <w:rsid w:val="00C038FC"/>
    <w:rsid w:val="00C04C70"/>
    <w:rsid w:val="00C0505B"/>
    <w:rsid w:val="00C05736"/>
    <w:rsid w:val="00C075C8"/>
    <w:rsid w:val="00C1143C"/>
    <w:rsid w:val="00C134FE"/>
    <w:rsid w:val="00C15DA0"/>
    <w:rsid w:val="00C16A01"/>
    <w:rsid w:val="00C230CC"/>
    <w:rsid w:val="00C23584"/>
    <w:rsid w:val="00C266AB"/>
    <w:rsid w:val="00C26FBD"/>
    <w:rsid w:val="00C27874"/>
    <w:rsid w:val="00C27CD6"/>
    <w:rsid w:val="00C27F9E"/>
    <w:rsid w:val="00C30E37"/>
    <w:rsid w:val="00C31419"/>
    <w:rsid w:val="00C3409B"/>
    <w:rsid w:val="00C3480A"/>
    <w:rsid w:val="00C35432"/>
    <w:rsid w:val="00C35628"/>
    <w:rsid w:val="00C36A47"/>
    <w:rsid w:val="00C36E98"/>
    <w:rsid w:val="00C372ED"/>
    <w:rsid w:val="00C400D2"/>
    <w:rsid w:val="00C41635"/>
    <w:rsid w:val="00C41B4B"/>
    <w:rsid w:val="00C44255"/>
    <w:rsid w:val="00C44BA8"/>
    <w:rsid w:val="00C44C9D"/>
    <w:rsid w:val="00C45851"/>
    <w:rsid w:val="00C50DB0"/>
    <w:rsid w:val="00C525AC"/>
    <w:rsid w:val="00C5417F"/>
    <w:rsid w:val="00C5491D"/>
    <w:rsid w:val="00C60150"/>
    <w:rsid w:val="00C62D32"/>
    <w:rsid w:val="00C65E09"/>
    <w:rsid w:val="00C72DB3"/>
    <w:rsid w:val="00C73C1B"/>
    <w:rsid w:val="00C77168"/>
    <w:rsid w:val="00C833AB"/>
    <w:rsid w:val="00C83F74"/>
    <w:rsid w:val="00C84CDA"/>
    <w:rsid w:val="00C85E7C"/>
    <w:rsid w:val="00C85EAD"/>
    <w:rsid w:val="00C86812"/>
    <w:rsid w:val="00C87A14"/>
    <w:rsid w:val="00C92822"/>
    <w:rsid w:val="00C92E8A"/>
    <w:rsid w:val="00C9399E"/>
    <w:rsid w:val="00CA208F"/>
    <w:rsid w:val="00CA29E9"/>
    <w:rsid w:val="00CA3C6B"/>
    <w:rsid w:val="00CA4FA8"/>
    <w:rsid w:val="00CA708C"/>
    <w:rsid w:val="00CA7CDC"/>
    <w:rsid w:val="00CB383C"/>
    <w:rsid w:val="00CB54CF"/>
    <w:rsid w:val="00CB73FE"/>
    <w:rsid w:val="00CB7AC7"/>
    <w:rsid w:val="00CC137B"/>
    <w:rsid w:val="00CC1C39"/>
    <w:rsid w:val="00CC2A98"/>
    <w:rsid w:val="00CC4376"/>
    <w:rsid w:val="00CC62B6"/>
    <w:rsid w:val="00CD0B35"/>
    <w:rsid w:val="00CD39B5"/>
    <w:rsid w:val="00CD5053"/>
    <w:rsid w:val="00CD5A04"/>
    <w:rsid w:val="00CD6494"/>
    <w:rsid w:val="00CD6581"/>
    <w:rsid w:val="00CD7FA6"/>
    <w:rsid w:val="00CE1924"/>
    <w:rsid w:val="00CE1CDA"/>
    <w:rsid w:val="00CF0CE8"/>
    <w:rsid w:val="00CF0ECB"/>
    <w:rsid w:val="00CF1856"/>
    <w:rsid w:val="00CF27A5"/>
    <w:rsid w:val="00CF68FB"/>
    <w:rsid w:val="00CF7DB0"/>
    <w:rsid w:val="00D04486"/>
    <w:rsid w:val="00D06E36"/>
    <w:rsid w:val="00D07404"/>
    <w:rsid w:val="00D118D7"/>
    <w:rsid w:val="00D12B05"/>
    <w:rsid w:val="00D1410C"/>
    <w:rsid w:val="00D16FE9"/>
    <w:rsid w:val="00D215DF"/>
    <w:rsid w:val="00D24809"/>
    <w:rsid w:val="00D2594C"/>
    <w:rsid w:val="00D2752E"/>
    <w:rsid w:val="00D27ABF"/>
    <w:rsid w:val="00D350A4"/>
    <w:rsid w:val="00D40339"/>
    <w:rsid w:val="00D41D36"/>
    <w:rsid w:val="00D425CC"/>
    <w:rsid w:val="00D42BEC"/>
    <w:rsid w:val="00D44860"/>
    <w:rsid w:val="00D45DBB"/>
    <w:rsid w:val="00D45F8A"/>
    <w:rsid w:val="00D46D6E"/>
    <w:rsid w:val="00D47383"/>
    <w:rsid w:val="00D50408"/>
    <w:rsid w:val="00D53B0B"/>
    <w:rsid w:val="00D547FB"/>
    <w:rsid w:val="00D618C7"/>
    <w:rsid w:val="00D6256E"/>
    <w:rsid w:val="00D65CAC"/>
    <w:rsid w:val="00D67373"/>
    <w:rsid w:val="00D70EFE"/>
    <w:rsid w:val="00D711D6"/>
    <w:rsid w:val="00D7299A"/>
    <w:rsid w:val="00D74600"/>
    <w:rsid w:val="00D751C2"/>
    <w:rsid w:val="00D76C23"/>
    <w:rsid w:val="00D7724A"/>
    <w:rsid w:val="00D80EBB"/>
    <w:rsid w:val="00D830F7"/>
    <w:rsid w:val="00D83A6E"/>
    <w:rsid w:val="00D83B93"/>
    <w:rsid w:val="00D84B12"/>
    <w:rsid w:val="00D86531"/>
    <w:rsid w:val="00D86CC2"/>
    <w:rsid w:val="00D87640"/>
    <w:rsid w:val="00D9012A"/>
    <w:rsid w:val="00D922B0"/>
    <w:rsid w:val="00D92465"/>
    <w:rsid w:val="00D9428C"/>
    <w:rsid w:val="00D948D7"/>
    <w:rsid w:val="00DA47EC"/>
    <w:rsid w:val="00DA4986"/>
    <w:rsid w:val="00DA5BC1"/>
    <w:rsid w:val="00DA61CC"/>
    <w:rsid w:val="00DA7388"/>
    <w:rsid w:val="00DB5877"/>
    <w:rsid w:val="00DC0766"/>
    <w:rsid w:val="00DC20F4"/>
    <w:rsid w:val="00DC29E1"/>
    <w:rsid w:val="00DC2C8C"/>
    <w:rsid w:val="00DC3DA6"/>
    <w:rsid w:val="00DC47DE"/>
    <w:rsid w:val="00DC4A33"/>
    <w:rsid w:val="00DC5AA9"/>
    <w:rsid w:val="00DD08F1"/>
    <w:rsid w:val="00DD5305"/>
    <w:rsid w:val="00DD6111"/>
    <w:rsid w:val="00DD70FD"/>
    <w:rsid w:val="00DE02E2"/>
    <w:rsid w:val="00DE35F9"/>
    <w:rsid w:val="00DE5714"/>
    <w:rsid w:val="00DE77E5"/>
    <w:rsid w:val="00DE7B30"/>
    <w:rsid w:val="00DF3FB4"/>
    <w:rsid w:val="00DF48B6"/>
    <w:rsid w:val="00E01EFF"/>
    <w:rsid w:val="00E06B4A"/>
    <w:rsid w:val="00E12A60"/>
    <w:rsid w:val="00E14ED6"/>
    <w:rsid w:val="00E158FD"/>
    <w:rsid w:val="00E31284"/>
    <w:rsid w:val="00E34D31"/>
    <w:rsid w:val="00E37325"/>
    <w:rsid w:val="00E40B83"/>
    <w:rsid w:val="00E52EBB"/>
    <w:rsid w:val="00E57764"/>
    <w:rsid w:val="00E606ED"/>
    <w:rsid w:val="00E60856"/>
    <w:rsid w:val="00E67D1D"/>
    <w:rsid w:val="00E7287D"/>
    <w:rsid w:val="00E73703"/>
    <w:rsid w:val="00E8027B"/>
    <w:rsid w:val="00E80B8D"/>
    <w:rsid w:val="00E839FD"/>
    <w:rsid w:val="00E84B35"/>
    <w:rsid w:val="00E84C6C"/>
    <w:rsid w:val="00E84D16"/>
    <w:rsid w:val="00E85A7E"/>
    <w:rsid w:val="00E86847"/>
    <w:rsid w:val="00E905E3"/>
    <w:rsid w:val="00E91942"/>
    <w:rsid w:val="00E91BF1"/>
    <w:rsid w:val="00E91C78"/>
    <w:rsid w:val="00E9204D"/>
    <w:rsid w:val="00E94895"/>
    <w:rsid w:val="00E94FC9"/>
    <w:rsid w:val="00EA0475"/>
    <w:rsid w:val="00EA0C14"/>
    <w:rsid w:val="00EA0C2D"/>
    <w:rsid w:val="00EA493A"/>
    <w:rsid w:val="00EA4B14"/>
    <w:rsid w:val="00EA4C62"/>
    <w:rsid w:val="00EA5917"/>
    <w:rsid w:val="00EA66E2"/>
    <w:rsid w:val="00EA7B2B"/>
    <w:rsid w:val="00EB4B3B"/>
    <w:rsid w:val="00EC04A1"/>
    <w:rsid w:val="00EC2772"/>
    <w:rsid w:val="00EC35B2"/>
    <w:rsid w:val="00EC39F6"/>
    <w:rsid w:val="00EC7241"/>
    <w:rsid w:val="00ED0D7C"/>
    <w:rsid w:val="00ED29B9"/>
    <w:rsid w:val="00ED39BD"/>
    <w:rsid w:val="00ED4F7D"/>
    <w:rsid w:val="00ED6B65"/>
    <w:rsid w:val="00EE0AB9"/>
    <w:rsid w:val="00EE18ED"/>
    <w:rsid w:val="00EE2079"/>
    <w:rsid w:val="00EE6250"/>
    <w:rsid w:val="00EE7963"/>
    <w:rsid w:val="00EE7CA7"/>
    <w:rsid w:val="00EF07D7"/>
    <w:rsid w:val="00EF2E7F"/>
    <w:rsid w:val="00EF31CD"/>
    <w:rsid w:val="00EF539A"/>
    <w:rsid w:val="00F0239C"/>
    <w:rsid w:val="00F068AA"/>
    <w:rsid w:val="00F1011D"/>
    <w:rsid w:val="00F1146D"/>
    <w:rsid w:val="00F11B84"/>
    <w:rsid w:val="00F123F0"/>
    <w:rsid w:val="00F141EE"/>
    <w:rsid w:val="00F14A55"/>
    <w:rsid w:val="00F14EB7"/>
    <w:rsid w:val="00F15D72"/>
    <w:rsid w:val="00F16E16"/>
    <w:rsid w:val="00F17117"/>
    <w:rsid w:val="00F21BC6"/>
    <w:rsid w:val="00F221CD"/>
    <w:rsid w:val="00F25922"/>
    <w:rsid w:val="00F25CDB"/>
    <w:rsid w:val="00F26979"/>
    <w:rsid w:val="00F305BA"/>
    <w:rsid w:val="00F30D84"/>
    <w:rsid w:val="00F31C43"/>
    <w:rsid w:val="00F331ED"/>
    <w:rsid w:val="00F35050"/>
    <w:rsid w:val="00F353A3"/>
    <w:rsid w:val="00F35A72"/>
    <w:rsid w:val="00F36C4D"/>
    <w:rsid w:val="00F37E41"/>
    <w:rsid w:val="00F4208C"/>
    <w:rsid w:val="00F44605"/>
    <w:rsid w:val="00F457E6"/>
    <w:rsid w:val="00F45FDB"/>
    <w:rsid w:val="00F50E12"/>
    <w:rsid w:val="00F512A1"/>
    <w:rsid w:val="00F553E1"/>
    <w:rsid w:val="00F55A56"/>
    <w:rsid w:val="00F60BA8"/>
    <w:rsid w:val="00F61992"/>
    <w:rsid w:val="00F624B0"/>
    <w:rsid w:val="00F649A1"/>
    <w:rsid w:val="00F65A4C"/>
    <w:rsid w:val="00F66910"/>
    <w:rsid w:val="00F66DA7"/>
    <w:rsid w:val="00F70532"/>
    <w:rsid w:val="00F723D6"/>
    <w:rsid w:val="00F7321A"/>
    <w:rsid w:val="00F73AC6"/>
    <w:rsid w:val="00F749F9"/>
    <w:rsid w:val="00F74D76"/>
    <w:rsid w:val="00F753A9"/>
    <w:rsid w:val="00F75DF8"/>
    <w:rsid w:val="00F7712F"/>
    <w:rsid w:val="00F77D49"/>
    <w:rsid w:val="00F80463"/>
    <w:rsid w:val="00F81BD3"/>
    <w:rsid w:val="00F82526"/>
    <w:rsid w:val="00F87B44"/>
    <w:rsid w:val="00F92034"/>
    <w:rsid w:val="00F9312A"/>
    <w:rsid w:val="00F93DED"/>
    <w:rsid w:val="00F94B6B"/>
    <w:rsid w:val="00F94EC6"/>
    <w:rsid w:val="00F950D9"/>
    <w:rsid w:val="00F95A3B"/>
    <w:rsid w:val="00F97BD0"/>
    <w:rsid w:val="00FA2B27"/>
    <w:rsid w:val="00FA398A"/>
    <w:rsid w:val="00FA7B3A"/>
    <w:rsid w:val="00FB21C6"/>
    <w:rsid w:val="00FB604B"/>
    <w:rsid w:val="00FC0EB6"/>
    <w:rsid w:val="00FC1251"/>
    <w:rsid w:val="00FC3CF3"/>
    <w:rsid w:val="00FC4675"/>
    <w:rsid w:val="00FC4B01"/>
    <w:rsid w:val="00FC73A2"/>
    <w:rsid w:val="00FD1FFF"/>
    <w:rsid w:val="00FD2989"/>
    <w:rsid w:val="00FD3469"/>
    <w:rsid w:val="00FD59D7"/>
    <w:rsid w:val="00FD7132"/>
    <w:rsid w:val="00FD7290"/>
    <w:rsid w:val="00FD7C79"/>
    <w:rsid w:val="00FE17FC"/>
    <w:rsid w:val="00FE1927"/>
    <w:rsid w:val="00FE1C7C"/>
    <w:rsid w:val="00FE1DDF"/>
    <w:rsid w:val="00FE2AED"/>
    <w:rsid w:val="00FE5BC6"/>
    <w:rsid w:val="00FE5CC9"/>
    <w:rsid w:val="00FE60E3"/>
    <w:rsid w:val="00FE6C57"/>
    <w:rsid w:val="00FE7DF9"/>
    <w:rsid w:val="00FF022D"/>
    <w:rsid w:val="00FF0337"/>
    <w:rsid w:val="00FF2E56"/>
    <w:rsid w:val="00FF4F9B"/>
    <w:rsid w:val="00FF6F42"/>
    <w:rsid w:val="00FF7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o:colormru v:ext="edit" colors="#cce6dc"/>
      <o:colormenu v:ext="edit" fillcolor="none"/>
    </o:shapedefaults>
    <o:shapelayout v:ext="edit">
      <o:idmap v:ext="edit" data="1"/>
    </o:shapelayout>
  </w:shapeDefaults>
  <w:decimalSymbol w:val="."/>
  <w:listSeparator w:val=","/>
  <w14:docId w14:val="2156EABD"/>
  <w15:docId w15:val="{6F85838C-F2F9-4F01-B800-D1A16819A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liases w:val="內文2"/>
    <w:qFormat/>
    <w:rsid w:val="006B40CB"/>
    <w:pPr>
      <w:overflowPunct w:val="0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styleId="1">
    <w:name w:val="heading 1"/>
    <w:aliases w:val="甲乙丙丁"/>
    <w:basedOn w:val="a"/>
    <w:next w:val="a"/>
    <w:link w:val="10"/>
    <w:qFormat/>
    <w:rsid w:val="00D547F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壹貳叁"/>
    <w:basedOn w:val="a"/>
    <w:link w:val="20"/>
    <w:semiHidden/>
    <w:qFormat/>
    <w:rsid w:val="00D547FB"/>
    <w:pPr>
      <w:ind w:firstLine="480"/>
      <w:outlineLvl w:val="1"/>
    </w:pPr>
  </w:style>
  <w:style w:type="paragraph" w:styleId="3">
    <w:name w:val="heading 3"/>
    <w:aliases w:val="一二三"/>
    <w:basedOn w:val="a"/>
    <w:link w:val="30"/>
    <w:semiHidden/>
    <w:qFormat/>
    <w:rsid w:val="00D547FB"/>
    <w:pPr>
      <w:ind w:firstLine="480"/>
      <w:outlineLvl w:val="2"/>
    </w:pPr>
  </w:style>
  <w:style w:type="paragraph" w:styleId="4">
    <w:name w:val="heading 4"/>
    <w:aliases w:val="機關名稱"/>
    <w:basedOn w:val="a"/>
    <w:link w:val="40"/>
    <w:semiHidden/>
    <w:qFormat/>
    <w:rsid w:val="00D547FB"/>
    <w:pPr>
      <w:ind w:firstLine="480"/>
      <w:outlineLvl w:val="3"/>
    </w:pPr>
  </w:style>
  <w:style w:type="paragraph" w:styleId="5">
    <w:name w:val="heading 5"/>
    <w:basedOn w:val="a"/>
    <w:next w:val="a"/>
    <w:link w:val="50"/>
    <w:uiPriority w:val="9"/>
    <w:semiHidden/>
    <w:qFormat/>
    <w:rsid w:val="00D547FB"/>
    <w:pPr>
      <w:ind w:firstLine="480"/>
      <w:outlineLvl w:val="4"/>
    </w:pPr>
  </w:style>
  <w:style w:type="paragraph" w:styleId="6">
    <w:name w:val="heading 6"/>
    <w:basedOn w:val="a"/>
    <w:next w:val="a"/>
    <w:link w:val="60"/>
    <w:uiPriority w:val="9"/>
    <w:semiHidden/>
    <w:qFormat/>
    <w:rsid w:val="00D547FB"/>
    <w:pPr>
      <w:ind w:firstLine="480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3">
    <w:name w:val="內文123"/>
    <w:qFormat/>
    <w:rsid w:val="00121356"/>
    <w:pPr>
      <w:overflowPunct w:val="0"/>
      <w:ind w:firstLineChars="450" w:firstLine="450"/>
      <w:jc w:val="both"/>
    </w:pPr>
    <w:rPr>
      <w:rFonts w:ascii="標楷體" w:eastAsia="標楷體" w:hAnsi="標楷體" w:cs="標楷體"/>
      <w:b/>
    </w:rPr>
  </w:style>
  <w:style w:type="paragraph" w:customStyle="1" w:styleId="1230">
    <w:name w:val="內文123(括號)"/>
    <w:qFormat/>
    <w:rsid w:val="00121356"/>
    <w:pPr>
      <w:overflowPunct w:val="0"/>
      <w:ind w:firstLineChars="550" w:firstLine="550"/>
      <w:jc w:val="both"/>
    </w:pPr>
    <w:rPr>
      <w:rFonts w:ascii="標楷體" w:eastAsia="標楷體" w:hAnsi="標楷體" w:cs="標楷體"/>
    </w:rPr>
  </w:style>
  <w:style w:type="paragraph" w:customStyle="1" w:styleId="1231">
    <w:name w:val="內文123(圈圈)"/>
    <w:qFormat/>
    <w:rsid w:val="00121356"/>
    <w:pPr>
      <w:overflowPunct w:val="0"/>
      <w:ind w:firstLineChars="700" w:firstLine="700"/>
      <w:jc w:val="both"/>
    </w:pPr>
    <w:rPr>
      <w:rFonts w:ascii="標楷體" w:eastAsia="標楷體" w:hAnsi="標楷體" w:cs="標楷體"/>
    </w:rPr>
  </w:style>
  <w:style w:type="paragraph" w:customStyle="1" w:styleId="11">
    <w:name w:val="標題1(甲乙丙)"/>
    <w:qFormat/>
    <w:rsid w:val="00121356"/>
    <w:pPr>
      <w:overflowPunct w:val="0"/>
      <w:jc w:val="center"/>
      <w:outlineLvl w:val="0"/>
    </w:pPr>
    <w:rPr>
      <w:rFonts w:ascii="標楷體" w:eastAsia="標楷體" w:hAnsi="標楷體" w:cs="標楷體"/>
      <w:b/>
      <w:sz w:val="40"/>
      <w:szCs w:val="40"/>
    </w:rPr>
  </w:style>
  <w:style w:type="paragraph" w:customStyle="1" w:styleId="21">
    <w:name w:val="標題2(壹貳參)"/>
    <w:qFormat/>
    <w:rsid w:val="00550FE6"/>
    <w:pPr>
      <w:overflowPunct w:val="0"/>
      <w:ind w:leftChars="250" w:left="250"/>
      <w:jc w:val="both"/>
      <w:outlineLvl w:val="1"/>
    </w:pPr>
    <w:rPr>
      <w:rFonts w:ascii="標楷體" w:eastAsia="標楷體" w:hAnsi="標楷體" w:cs="標楷體"/>
      <w:b/>
      <w:sz w:val="36"/>
      <w:szCs w:val="40"/>
    </w:rPr>
  </w:style>
  <w:style w:type="paragraph" w:customStyle="1" w:styleId="31">
    <w:name w:val="標題3(一二三)"/>
    <w:qFormat/>
    <w:rsid w:val="00550FE6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1">
    <w:name w:val="標題4(機關名稱)"/>
    <w:qFormat/>
    <w:rsid w:val="00840BDF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styleId="a3">
    <w:name w:val="header"/>
    <w:basedOn w:val="a"/>
    <w:link w:val="a4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01579B"/>
    <w:rPr>
      <w:rFonts w:ascii="標楷體" w:eastAsia="標楷體" w:hAnsi="標楷體" w:cs="標楷體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1579B"/>
    <w:rPr>
      <w:rFonts w:ascii="標楷體" w:eastAsia="標楷體" w:hAnsi="標楷體" w:cs="標楷體"/>
      <w:sz w:val="20"/>
      <w:szCs w:val="20"/>
    </w:rPr>
  </w:style>
  <w:style w:type="paragraph" w:styleId="a7">
    <w:name w:val="Body Text"/>
    <w:aliases w:val="本文-表格摘要"/>
    <w:basedOn w:val="a"/>
    <w:link w:val="a8"/>
    <w:rsid w:val="00356112"/>
    <w:pPr>
      <w:widowControl w:val="0"/>
      <w:overflowPunct/>
      <w:spacing w:line="500" w:lineRule="exact"/>
      <w:ind w:firstLineChars="0" w:firstLine="0"/>
    </w:pPr>
    <w:rPr>
      <w:rFonts w:hAnsi="Times New Roman" w:cs="Times New Roman"/>
      <w:sz w:val="28"/>
      <w:szCs w:val="20"/>
    </w:rPr>
  </w:style>
  <w:style w:type="character" w:customStyle="1" w:styleId="a8">
    <w:name w:val="本文 字元"/>
    <w:aliases w:val="本文-表格摘要 字元"/>
    <w:basedOn w:val="a0"/>
    <w:link w:val="a7"/>
    <w:rsid w:val="00356112"/>
    <w:rPr>
      <w:rFonts w:ascii="標楷體" w:eastAsia="標楷體" w:hAnsi="Times New Roman" w:cs="Times New Roman"/>
      <w:sz w:val="28"/>
      <w:szCs w:val="20"/>
    </w:rPr>
  </w:style>
  <w:style w:type="character" w:customStyle="1" w:styleId="10">
    <w:name w:val="標題 1 字元"/>
    <w:aliases w:val="甲乙丙丁 字元"/>
    <w:basedOn w:val="a0"/>
    <w:link w:val="1"/>
    <w:rsid w:val="00D547F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9">
    <w:name w:val="Balloon Text"/>
    <w:basedOn w:val="a"/>
    <w:link w:val="aa"/>
    <w:uiPriority w:val="99"/>
    <w:unhideWhenUsed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標題 2 字元"/>
    <w:aliases w:val="壹貳叁 字元"/>
    <w:basedOn w:val="a0"/>
    <w:link w:val="2"/>
    <w:semiHidden/>
    <w:rsid w:val="00D547FB"/>
    <w:rPr>
      <w:rFonts w:ascii="標楷體" w:eastAsia="標楷體" w:hAnsi="標楷體" w:cs="標楷體"/>
    </w:rPr>
  </w:style>
  <w:style w:type="character" w:customStyle="1" w:styleId="30">
    <w:name w:val="標題 3 字元"/>
    <w:aliases w:val="一二三 字元"/>
    <w:basedOn w:val="a0"/>
    <w:link w:val="3"/>
    <w:semiHidden/>
    <w:rsid w:val="00D547FB"/>
    <w:rPr>
      <w:rFonts w:ascii="標楷體" w:eastAsia="標楷體" w:hAnsi="標楷體" w:cs="標楷體"/>
    </w:rPr>
  </w:style>
  <w:style w:type="character" w:customStyle="1" w:styleId="40">
    <w:name w:val="標題 4 字元"/>
    <w:aliases w:val="機關名稱 字元"/>
    <w:basedOn w:val="a0"/>
    <w:link w:val="4"/>
    <w:semiHidden/>
    <w:rsid w:val="00D547FB"/>
    <w:rPr>
      <w:rFonts w:ascii="標楷體" w:eastAsia="標楷體" w:hAnsi="標楷體" w:cs="標楷體"/>
    </w:rPr>
  </w:style>
  <w:style w:type="character" w:customStyle="1" w:styleId="50">
    <w:name w:val="標題 5 字元"/>
    <w:basedOn w:val="a0"/>
    <w:link w:val="5"/>
    <w:uiPriority w:val="9"/>
    <w:semiHidden/>
    <w:rsid w:val="00D547FB"/>
    <w:rPr>
      <w:rFonts w:ascii="標楷體" w:eastAsia="標楷體" w:hAnsi="標楷體" w:cs="標楷體"/>
    </w:rPr>
  </w:style>
  <w:style w:type="character" w:customStyle="1" w:styleId="60">
    <w:name w:val="標題 6 字元"/>
    <w:basedOn w:val="a0"/>
    <w:link w:val="6"/>
    <w:uiPriority w:val="9"/>
    <w:semiHidden/>
    <w:rsid w:val="00D547FB"/>
    <w:rPr>
      <w:rFonts w:ascii="標楷體" w:eastAsia="標楷體" w:hAnsi="標楷體" w:cs="標楷體"/>
    </w:rPr>
  </w:style>
  <w:style w:type="paragraph" w:styleId="ab">
    <w:name w:val="Body Text Indent"/>
    <w:basedOn w:val="a"/>
    <w:link w:val="ac"/>
    <w:unhideWhenUsed/>
    <w:rsid w:val="00D547FB"/>
    <w:pPr>
      <w:spacing w:after="120"/>
      <w:ind w:leftChars="200" w:left="480"/>
    </w:pPr>
  </w:style>
  <w:style w:type="character" w:customStyle="1" w:styleId="ac">
    <w:name w:val="本文縮排 字元"/>
    <w:basedOn w:val="a0"/>
    <w:link w:val="ab"/>
    <w:rsid w:val="00D547FB"/>
    <w:rPr>
      <w:rFonts w:ascii="標楷體" w:eastAsia="標楷體" w:hAnsi="標楷體" w:cs="標楷體"/>
    </w:rPr>
  </w:style>
  <w:style w:type="paragraph" w:customStyle="1" w:styleId="12">
    <w:name w:val="內文(1)(2)"/>
    <w:semiHidden/>
    <w:rsid w:val="00D547FB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d">
    <w:name w:val="Normal Indent"/>
    <w:basedOn w:val="a"/>
    <w:semiHidden/>
    <w:rsid w:val="00D547FB"/>
    <w:pPr>
      <w:widowControl w:val="0"/>
      <w:overflowPunct/>
      <w:ind w:left="480" w:firstLineChars="0" w:firstLine="0"/>
      <w:jc w:val="left"/>
    </w:pPr>
    <w:rPr>
      <w:rFonts w:ascii="Times New Roman" w:eastAsia="新細明體" w:hAnsi="Times New Roman" w:cs="Times New Roman"/>
      <w:szCs w:val="20"/>
    </w:rPr>
  </w:style>
  <w:style w:type="paragraph" w:styleId="22">
    <w:name w:val="Body Text Indent 2"/>
    <w:basedOn w:val="a"/>
    <w:link w:val="23"/>
    <w:uiPriority w:val="99"/>
    <w:semiHidden/>
    <w:unhideWhenUsed/>
    <w:rsid w:val="00D547FB"/>
    <w:pPr>
      <w:spacing w:after="120" w:line="480" w:lineRule="auto"/>
      <w:ind w:leftChars="200" w:left="480"/>
    </w:pPr>
    <w:rPr>
      <w:rFonts w:hAnsi="Times New Roman" w:cs="Times New Roman"/>
      <w:szCs w:val="20"/>
    </w:rPr>
  </w:style>
  <w:style w:type="character" w:customStyle="1" w:styleId="23">
    <w:name w:val="本文縮排 2 字元"/>
    <w:basedOn w:val="a0"/>
    <w:link w:val="22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character" w:customStyle="1" w:styleId="ae">
    <w:name w:val="純文字 字元"/>
    <w:link w:val="af"/>
    <w:semiHidden/>
    <w:rsid w:val="00D547FB"/>
    <w:rPr>
      <w:rFonts w:ascii="細明體" w:eastAsia="細明體" w:hAnsi="Courier New"/>
    </w:rPr>
  </w:style>
  <w:style w:type="paragraph" w:styleId="af">
    <w:name w:val="Plain Text"/>
    <w:basedOn w:val="a"/>
    <w:link w:val="ae"/>
    <w:semiHidden/>
    <w:rsid w:val="00D547FB"/>
    <w:pPr>
      <w:widowControl w:val="0"/>
      <w:overflowPunct/>
      <w:ind w:firstLineChars="0" w:firstLine="0"/>
      <w:jc w:val="left"/>
    </w:pPr>
    <w:rPr>
      <w:rFonts w:ascii="細明體" w:eastAsia="細明體" w:hAnsi="Courier New" w:cstheme="minorBidi"/>
    </w:rPr>
  </w:style>
  <w:style w:type="character" w:customStyle="1" w:styleId="13">
    <w:name w:val="純文字 字元1"/>
    <w:basedOn w:val="a0"/>
    <w:uiPriority w:val="99"/>
    <w:semiHidden/>
    <w:rsid w:val="00D547FB"/>
    <w:rPr>
      <w:rFonts w:ascii="細明體" w:eastAsia="細明體" w:hAnsi="Courier New" w:cs="Courier New"/>
    </w:rPr>
  </w:style>
  <w:style w:type="paragraph" w:styleId="24">
    <w:name w:val="Body Text 2"/>
    <w:basedOn w:val="a"/>
    <w:link w:val="25"/>
    <w:uiPriority w:val="99"/>
    <w:semiHidden/>
    <w:unhideWhenUsed/>
    <w:rsid w:val="00D547FB"/>
    <w:pPr>
      <w:spacing w:after="120" w:line="480" w:lineRule="auto"/>
    </w:pPr>
    <w:rPr>
      <w:rFonts w:hAnsi="Times New Roman" w:cs="Times New Roman"/>
      <w:szCs w:val="20"/>
    </w:rPr>
  </w:style>
  <w:style w:type="character" w:customStyle="1" w:styleId="25">
    <w:name w:val="本文 2 字元"/>
    <w:basedOn w:val="a0"/>
    <w:link w:val="24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paragraph" w:styleId="32">
    <w:name w:val="Body Text 3"/>
    <w:basedOn w:val="a"/>
    <w:link w:val="33"/>
    <w:uiPriority w:val="99"/>
    <w:unhideWhenUsed/>
    <w:rsid w:val="00D547FB"/>
    <w:pPr>
      <w:spacing w:after="120"/>
    </w:pPr>
    <w:rPr>
      <w:rFonts w:hAnsi="Times New Roman" w:cs="Times New Roman"/>
      <w:sz w:val="16"/>
      <w:szCs w:val="16"/>
    </w:rPr>
  </w:style>
  <w:style w:type="character" w:customStyle="1" w:styleId="33">
    <w:name w:val="本文 3 字元"/>
    <w:basedOn w:val="a0"/>
    <w:link w:val="32"/>
    <w:uiPriority w:val="99"/>
    <w:rsid w:val="00D547FB"/>
    <w:rPr>
      <w:rFonts w:ascii="標楷體" w:eastAsia="標楷體" w:hAnsi="Times New Roman" w:cs="Times New Roman"/>
      <w:sz w:val="16"/>
      <w:szCs w:val="16"/>
    </w:rPr>
  </w:style>
  <w:style w:type="numbering" w:customStyle="1" w:styleId="14">
    <w:name w:val="無清單1"/>
    <w:next w:val="a2"/>
    <w:uiPriority w:val="99"/>
    <w:semiHidden/>
    <w:unhideWhenUsed/>
    <w:rsid w:val="00D547FB"/>
  </w:style>
  <w:style w:type="table" w:styleId="af0">
    <w:name w:val="Table Grid"/>
    <w:basedOn w:val="a1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中標"/>
    <w:basedOn w:val="a"/>
    <w:semiHidden/>
    <w:rsid w:val="00D547FB"/>
    <w:pPr>
      <w:widowControl w:val="0"/>
      <w:overflowPunct/>
      <w:spacing w:line="360" w:lineRule="auto"/>
      <w:ind w:firstLineChars="0" w:firstLine="0"/>
    </w:pPr>
    <w:rPr>
      <w:rFonts w:hAnsi="Times New Roman" w:cs="Times New Roman"/>
      <w:b/>
      <w:sz w:val="36"/>
    </w:rPr>
  </w:style>
  <w:style w:type="paragraph" w:customStyle="1" w:styleId="af2">
    <w:name w:val="表格文字"/>
    <w:semiHidden/>
    <w:rsid w:val="00D547FB"/>
    <w:pPr>
      <w:jc w:val="both"/>
    </w:pPr>
    <w:rPr>
      <w:rFonts w:ascii="Arial" w:eastAsia="標楷體" w:hAnsi="Arial" w:cs="Times New Roman"/>
      <w:noProof/>
      <w:spacing w:val="-10"/>
      <w:w w:val="90"/>
      <w:kern w:val="0"/>
      <w:sz w:val="22"/>
      <w:szCs w:val="20"/>
    </w:rPr>
  </w:style>
  <w:style w:type="paragraph" w:customStyle="1" w:styleId="42">
    <w:name w:val="標題4"/>
    <w:basedOn w:val="3"/>
    <w:rsid w:val="00D547FB"/>
    <w:pPr>
      <w:keepNext/>
      <w:widowControl w:val="0"/>
      <w:overflowPunct/>
      <w:spacing w:line="500" w:lineRule="exact"/>
      <w:ind w:left="624" w:firstLineChars="0" w:firstLine="0"/>
    </w:pPr>
    <w:rPr>
      <w:rFonts w:hAnsi="Arial" w:cs="Times New Roman"/>
      <w:b/>
      <w:bCs/>
      <w:sz w:val="28"/>
      <w:szCs w:val="36"/>
    </w:rPr>
  </w:style>
  <w:style w:type="paragraph" w:customStyle="1" w:styleId="af3">
    <w:name w:val="括號一二三"/>
    <w:basedOn w:val="a"/>
    <w:semiHidden/>
    <w:rsid w:val="00D547FB"/>
    <w:pPr>
      <w:widowControl w:val="0"/>
      <w:overflowPunct/>
      <w:spacing w:line="360" w:lineRule="auto"/>
      <w:ind w:firstLineChars="0" w:firstLine="624"/>
    </w:pPr>
    <w:rPr>
      <w:rFonts w:hAnsi="Times New Roman" w:cs="Times New Roman"/>
      <w:b/>
      <w:sz w:val="28"/>
      <w:szCs w:val="20"/>
    </w:rPr>
  </w:style>
  <w:style w:type="character" w:styleId="af4">
    <w:name w:val="Hyperlink"/>
    <w:uiPriority w:val="99"/>
    <w:unhideWhenUsed/>
    <w:rsid w:val="00D547FB"/>
    <w:rPr>
      <w:color w:val="0000FF"/>
      <w:u w:val="single"/>
    </w:rPr>
  </w:style>
  <w:style w:type="numbering" w:customStyle="1" w:styleId="26">
    <w:name w:val="無清單2"/>
    <w:next w:val="a2"/>
    <w:uiPriority w:val="99"/>
    <w:semiHidden/>
    <w:unhideWhenUsed/>
    <w:rsid w:val="00D547FB"/>
  </w:style>
  <w:style w:type="table" w:customStyle="1" w:styleId="15">
    <w:name w:val="表格格線1"/>
    <w:basedOn w:val="a1"/>
    <w:next w:val="af0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lock Text"/>
    <w:basedOn w:val="a"/>
    <w:rsid w:val="00D547FB"/>
    <w:pPr>
      <w:framePr w:hSpace="180" w:wrap="around" w:vAnchor="text" w:hAnchor="margin" w:y="2550"/>
      <w:widowControl w:val="0"/>
      <w:overflowPunct/>
      <w:spacing w:line="320" w:lineRule="exact"/>
      <w:ind w:left="6" w:right="6" w:firstLineChars="0" w:firstLine="0"/>
      <w:jc w:val="distribute"/>
    </w:pPr>
    <w:rPr>
      <w:rFonts w:cs="Times New Roman"/>
      <w:sz w:val="22"/>
    </w:rPr>
  </w:style>
  <w:style w:type="paragraph" w:styleId="af6">
    <w:name w:val="Date"/>
    <w:basedOn w:val="a"/>
    <w:next w:val="a"/>
    <w:link w:val="af7"/>
    <w:semiHidden/>
    <w:rsid w:val="00D547FB"/>
    <w:pPr>
      <w:spacing w:line="400" w:lineRule="exact"/>
      <w:jc w:val="right"/>
    </w:pPr>
    <w:rPr>
      <w:rFonts w:hAnsi="Times New Roman" w:cs="Times New Roman"/>
      <w:szCs w:val="20"/>
    </w:rPr>
  </w:style>
  <w:style w:type="character" w:customStyle="1" w:styleId="af7">
    <w:name w:val="日期 字元"/>
    <w:basedOn w:val="a0"/>
    <w:link w:val="af6"/>
    <w:semiHidden/>
    <w:rsid w:val="00D547FB"/>
    <w:rPr>
      <w:rFonts w:ascii="標楷體" w:eastAsia="標楷體" w:hAnsi="Times New Roman" w:cs="Times New Roman"/>
      <w:szCs w:val="20"/>
    </w:rPr>
  </w:style>
  <w:style w:type="paragraph" w:customStyle="1" w:styleId="Default">
    <w:name w:val="Default"/>
    <w:rsid w:val="00D547FB"/>
    <w:pPr>
      <w:widowControl w:val="0"/>
      <w:autoSpaceDE w:val="0"/>
      <w:autoSpaceDN w:val="0"/>
      <w:adjustRightInd w:val="0"/>
    </w:pPr>
    <w:rPr>
      <w:rFonts w:ascii="標楷體a　." w:eastAsia="標楷體a　." w:hAnsi="Times New Roman" w:cs="標楷體a　."/>
      <w:color w:val="000000"/>
      <w:kern w:val="0"/>
    </w:rPr>
  </w:style>
  <w:style w:type="paragraph" w:styleId="16">
    <w:name w:val="toc 1"/>
    <w:basedOn w:val="a"/>
    <w:next w:val="a"/>
    <w:autoRedefine/>
    <w:uiPriority w:val="39"/>
    <w:unhideWhenUsed/>
    <w:rsid w:val="00844BF5"/>
    <w:pPr>
      <w:tabs>
        <w:tab w:val="right" w:leader="dot" w:pos="9910"/>
      </w:tabs>
      <w:spacing w:line="424" w:lineRule="exact"/>
      <w:ind w:firstLineChars="0" w:firstLine="0"/>
      <w:jc w:val="left"/>
    </w:pPr>
    <w:rPr>
      <w:rFonts w:asciiTheme="minorHAnsi" w:hAnsiTheme="minorHAnsi" w:cstheme="minorHAnsi"/>
      <w:b/>
      <w:bCs/>
      <w:caps/>
      <w:sz w:val="36"/>
      <w:szCs w:val="20"/>
    </w:rPr>
  </w:style>
  <w:style w:type="paragraph" w:styleId="27">
    <w:name w:val="toc 2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200" w:left="480" w:firstLineChars="0" w:firstLine="0"/>
      <w:jc w:val="left"/>
    </w:pPr>
    <w:rPr>
      <w:rFonts w:cstheme="minorHAnsi"/>
      <w:b/>
      <w:smallCaps/>
      <w:noProof/>
      <w:sz w:val="28"/>
      <w:szCs w:val="28"/>
    </w:rPr>
  </w:style>
  <w:style w:type="paragraph" w:styleId="34">
    <w:name w:val="toc 3"/>
    <w:basedOn w:val="a"/>
    <w:next w:val="a"/>
    <w:autoRedefine/>
    <w:uiPriority w:val="39"/>
    <w:unhideWhenUsed/>
    <w:rsid w:val="00614F1A"/>
    <w:pPr>
      <w:tabs>
        <w:tab w:val="right" w:leader="dot" w:pos="9910"/>
      </w:tabs>
      <w:spacing w:after="20" w:line="424" w:lineRule="exact"/>
      <w:ind w:leftChars="330" w:left="792" w:firstLineChars="0" w:firstLine="0"/>
      <w:jc w:val="left"/>
    </w:pPr>
    <w:rPr>
      <w:rFonts w:cstheme="minorHAnsi"/>
      <w:b/>
      <w:bCs/>
      <w:caps/>
      <w:noProof/>
      <w:sz w:val="28"/>
      <w:szCs w:val="28"/>
    </w:rPr>
  </w:style>
  <w:style w:type="paragraph" w:styleId="43">
    <w:name w:val="toc 4"/>
    <w:basedOn w:val="a"/>
    <w:next w:val="a"/>
    <w:autoRedefine/>
    <w:uiPriority w:val="39"/>
    <w:unhideWhenUsed/>
    <w:rsid w:val="00614F1A"/>
    <w:pPr>
      <w:tabs>
        <w:tab w:val="right" w:leader="dot" w:pos="9910"/>
      </w:tabs>
      <w:spacing w:after="20" w:line="424" w:lineRule="exact"/>
      <w:ind w:leftChars="470" w:left="1128" w:firstLineChars="0" w:firstLine="0"/>
      <w:jc w:val="left"/>
    </w:pPr>
    <w:rPr>
      <w:rFonts w:cstheme="minorHAnsi"/>
      <w:bCs/>
      <w:caps/>
      <w:noProof/>
      <w:sz w:val="28"/>
      <w:szCs w:val="28"/>
    </w:rPr>
  </w:style>
  <w:style w:type="paragraph" w:styleId="51">
    <w:name w:val="toc 5"/>
    <w:basedOn w:val="a"/>
    <w:next w:val="a"/>
    <w:autoRedefine/>
    <w:uiPriority w:val="39"/>
    <w:unhideWhenUsed/>
    <w:rsid w:val="00D547FB"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D547FB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D547FB"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D547FB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D547FB"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af8">
    <w:name w:val="大標"/>
    <w:basedOn w:val="a"/>
    <w:rsid w:val="00D547FB"/>
    <w:pPr>
      <w:widowControl w:val="0"/>
      <w:kinsoku w:val="0"/>
      <w:wordWrap w:val="0"/>
      <w:autoSpaceDE w:val="0"/>
      <w:autoSpaceDN w:val="0"/>
      <w:snapToGrid w:val="0"/>
      <w:ind w:firstLineChars="0" w:firstLine="0"/>
      <w:jc w:val="center"/>
    </w:pPr>
    <w:rPr>
      <w:rFonts w:hAnsi="Times New Roman" w:cs="Times New Roman"/>
      <w:b/>
      <w:snapToGrid w:val="0"/>
      <w:kern w:val="0"/>
      <w:sz w:val="40"/>
      <w:szCs w:val="20"/>
    </w:rPr>
  </w:style>
  <w:style w:type="paragraph" w:customStyle="1" w:styleId="af9">
    <w:name w:val="甲"/>
    <w:rsid w:val="00D547FB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 w:hAnsi="Times New Roman" w:cs="Times New Roman"/>
      <w:b/>
      <w:snapToGrid w:val="0"/>
      <w:kern w:val="0"/>
      <w:sz w:val="34"/>
      <w:szCs w:val="20"/>
    </w:rPr>
  </w:style>
  <w:style w:type="paragraph" w:customStyle="1" w:styleId="0311P">
    <w:name w:val="03_內文表中文_11P"/>
    <w:qFormat/>
    <w:rsid w:val="00D547FB"/>
    <w:pPr>
      <w:widowControl w:val="0"/>
      <w:overflowPunct w:val="0"/>
      <w:spacing w:line="320" w:lineRule="exact"/>
    </w:pPr>
    <w:rPr>
      <w:rFonts w:ascii="標楷體" w:eastAsia="標楷體" w:hAnsi="標楷體" w:cs="Times New Roman"/>
      <w:sz w:val="22"/>
      <w:szCs w:val="22"/>
    </w:rPr>
  </w:style>
  <w:style w:type="paragraph" w:customStyle="1" w:styleId="0410P">
    <w:name w:val="04_內文表數字_10P 標楷體"/>
    <w:qFormat/>
    <w:rsid w:val="00D547FB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 w:cs="Times New Roman"/>
      <w:sz w:val="20"/>
      <w:szCs w:val="20"/>
    </w:rPr>
  </w:style>
  <w:style w:type="numbering" w:customStyle="1" w:styleId="110">
    <w:name w:val="無清單11"/>
    <w:next w:val="a2"/>
    <w:uiPriority w:val="99"/>
    <w:semiHidden/>
    <w:unhideWhenUsed/>
    <w:rsid w:val="009618F0"/>
  </w:style>
  <w:style w:type="character" w:styleId="afa">
    <w:name w:val="FollowedHyperlink"/>
    <w:basedOn w:val="a0"/>
    <w:uiPriority w:val="99"/>
    <w:semiHidden/>
    <w:unhideWhenUsed/>
    <w:rsid w:val="009618F0"/>
    <w:rPr>
      <w:color w:val="000000" w:themeColor="followedHyperlink"/>
      <w:u w:val="single"/>
    </w:rPr>
  </w:style>
  <w:style w:type="character" w:customStyle="1" w:styleId="210">
    <w:name w:val="標題 2 字元1"/>
    <w:aliases w:val="壹貳叁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10">
    <w:name w:val="標題 3 字元1"/>
    <w:aliases w:val="一二三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character" w:customStyle="1" w:styleId="410">
    <w:name w:val="標題 4 字元1"/>
    <w:aliases w:val="機關名稱 字元1"/>
    <w:basedOn w:val="a0"/>
    <w:semiHidden/>
    <w:rsid w:val="009618F0"/>
    <w:rPr>
      <w:rFonts w:asciiTheme="majorHAnsi" w:eastAsiaTheme="majorEastAsia" w:hAnsiTheme="majorHAnsi" w:cstheme="majorBidi"/>
      <w:kern w:val="2"/>
      <w:sz w:val="36"/>
      <w:szCs w:val="36"/>
    </w:rPr>
  </w:style>
  <w:style w:type="paragraph" w:customStyle="1" w:styleId="afb">
    <w:name w:val="甲篇內文"/>
    <w:basedOn w:val="a"/>
    <w:rsid w:val="009618F0"/>
    <w:pPr>
      <w:widowControl w:val="0"/>
      <w:overflowPunct/>
      <w:spacing w:line="460" w:lineRule="exact"/>
    </w:pPr>
    <w:rPr>
      <w:rFonts w:hAnsi="Times New Roman" w:cs="Times New Roman"/>
      <w:sz w:val="28"/>
      <w:szCs w:val="28"/>
    </w:rPr>
  </w:style>
  <w:style w:type="paragraph" w:styleId="afc">
    <w:name w:val="List Paragraph"/>
    <w:basedOn w:val="a"/>
    <w:uiPriority w:val="34"/>
    <w:qFormat/>
    <w:rsid w:val="00067800"/>
    <w:pPr>
      <w:widowControl w:val="0"/>
      <w:overflowPunct/>
      <w:ind w:leftChars="200" w:left="480" w:firstLineChars="0" w:firstLine="0"/>
      <w:jc w:val="left"/>
    </w:pPr>
    <w:rPr>
      <w:rFonts w:ascii="Times New Roman" w:hAnsi="Times New Roman" w:cs="Times New Roman"/>
      <w:szCs w:val="20"/>
    </w:rPr>
  </w:style>
  <w:style w:type="paragraph" w:customStyle="1" w:styleId="301">
    <w:name w:val="3廳_標題01_甲"/>
    <w:qFormat/>
    <w:rsid w:val="00DA47EC"/>
    <w:pPr>
      <w:jc w:val="center"/>
    </w:pPr>
    <w:rPr>
      <w:rFonts w:ascii="標楷體" w:eastAsia="標楷體" w:hAnsi="標楷體" w:cs="標楷體"/>
      <w:b/>
      <w:color w:val="000000" w:themeColor="text1"/>
      <w:sz w:val="40"/>
      <w:szCs w:val="40"/>
    </w:rPr>
  </w:style>
  <w:style w:type="paragraph" w:customStyle="1" w:styleId="302">
    <w:name w:val="3廳_標題02_壹、"/>
    <w:qFormat/>
    <w:rsid w:val="00DA47EC"/>
    <w:pPr>
      <w:ind w:leftChars="250" w:left="250"/>
      <w:jc w:val="both"/>
    </w:pPr>
    <w:rPr>
      <w:rFonts w:ascii="標楷體" w:eastAsia="標楷體" w:hAnsi="標楷體" w:cs="標楷體"/>
      <w:b/>
      <w:color w:val="000000" w:themeColor="text1"/>
      <w:sz w:val="36"/>
      <w:szCs w:val="40"/>
    </w:rPr>
  </w:style>
  <w:style w:type="paragraph" w:customStyle="1" w:styleId="303">
    <w:name w:val="3廳_標題03_一、"/>
    <w:qFormat/>
    <w:rsid w:val="00DA47EC"/>
    <w:pPr>
      <w:jc w:val="both"/>
    </w:pPr>
    <w:rPr>
      <w:rFonts w:ascii="標楷體" w:eastAsia="標楷體" w:hAnsi="標楷體" w:cs="標楷體"/>
      <w:b/>
      <w:color w:val="000000" w:themeColor="text1"/>
      <w:sz w:val="32"/>
      <w:szCs w:val="40"/>
    </w:rPr>
  </w:style>
  <w:style w:type="paragraph" w:customStyle="1" w:styleId="304">
    <w:name w:val="3廳_標題04_機關名稱"/>
    <w:qFormat/>
    <w:rsid w:val="00DA47EC"/>
    <w:pPr>
      <w:ind w:firstLineChars="150" w:firstLine="150"/>
      <w:jc w:val="both"/>
    </w:pPr>
    <w:rPr>
      <w:rFonts w:ascii="標楷體" w:eastAsia="標楷體" w:hAnsi="標楷體" w:cs="標楷體"/>
      <w:b/>
      <w:color w:val="000000" w:themeColor="text1"/>
      <w:sz w:val="28"/>
      <w:szCs w:val="40"/>
    </w:rPr>
  </w:style>
  <w:style w:type="paragraph" w:customStyle="1" w:styleId="3021">
    <w:name w:val="3廳_內文02_1."/>
    <w:qFormat/>
    <w:rsid w:val="00DA47EC"/>
    <w:pPr>
      <w:ind w:firstLineChars="450" w:firstLine="45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12">
    <w:name w:val="3廳_內文01_縮2"/>
    <w:qFormat/>
    <w:rsid w:val="00161F8E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31">
    <w:name w:val="3廳_內文03_(1)"/>
    <w:qFormat/>
    <w:rsid w:val="00161F8E"/>
    <w:pPr>
      <w:tabs>
        <w:tab w:val="left" w:pos="3168"/>
      </w:tabs>
      <w:overflowPunct w:val="0"/>
      <w:ind w:firstLineChars="550" w:firstLine="55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40">
    <w:name w:val="3廳_內文04_①②"/>
    <w:qFormat/>
    <w:rsid w:val="00DA47EC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T010116P">
    <w:name w:val="3廳_T01表頭標題01_16P標楷"/>
    <w:qFormat/>
    <w:rsid w:val="00DA47EC"/>
    <w:pPr>
      <w:tabs>
        <w:tab w:val="left" w:pos="540"/>
        <w:tab w:val="center" w:pos="4800"/>
      </w:tabs>
      <w:adjustRightInd w:val="0"/>
      <w:snapToGrid w:val="0"/>
      <w:ind w:left="-284"/>
      <w:jc w:val="center"/>
    </w:pPr>
    <w:rPr>
      <w:rFonts w:ascii="標楷體" w:eastAsia="標楷體" w:hAnsi="標楷體" w:cs="標楷體"/>
      <w:b/>
      <w:color w:val="000000" w:themeColor="text1"/>
      <w:spacing w:val="-10"/>
      <w:sz w:val="32"/>
      <w:u w:val="single" w:color="000000" w:themeColor="text1"/>
    </w:rPr>
  </w:style>
  <w:style w:type="paragraph" w:customStyle="1" w:styleId="3T0201">
    <w:name w:val="3廳_T02表01_中華民國"/>
    <w:qFormat/>
    <w:rsid w:val="00DA47EC"/>
    <w:pPr>
      <w:tabs>
        <w:tab w:val="left" w:pos="4488"/>
      </w:tabs>
      <w:snapToGrid w:val="0"/>
      <w:spacing w:beforeLines="20" w:afterLines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301110P">
    <w:name w:val="3廳_T03表格註內文01_1._10P"/>
    <w:basedOn w:val="a"/>
    <w:qFormat/>
    <w:rsid w:val="00DA47EC"/>
    <w:pPr>
      <w:tabs>
        <w:tab w:val="center" w:pos="4800"/>
      </w:tabs>
      <w:spacing w:line="240" w:lineRule="exact"/>
      <w:ind w:left="400" w:hangingChars="200" w:hanging="400"/>
    </w:pPr>
    <w:rPr>
      <w:sz w:val="20"/>
    </w:rPr>
  </w:style>
  <w:style w:type="paragraph" w:customStyle="1" w:styleId="3T010216P">
    <w:name w:val="3廳_T01表頭標題02_16P標楷"/>
    <w:basedOn w:val="a"/>
    <w:qFormat/>
    <w:rsid w:val="00DA47EC"/>
    <w:pPr>
      <w:tabs>
        <w:tab w:val="center" w:pos="4800"/>
      </w:tabs>
      <w:snapToGrid w:val="0"/>
      <w:spacing w:beforeLines="100"/>
      <w:ind w:left="-284" w:firstLineChars="0" w:firstLine="0"/>
      <w:jc w:val="center"/>
    </w:pPr>
    <w:rPr>
      <w:b/>
      <w:spacing w:val="-10"/>
      <w:sz w:val="32"/>
      <w:u w:val="single" w:color="000000" w:themeColor="text1"/>
    </w:rPr>
  </w:style>
  <w:style w:type="paragraph" w:customStyle="1" w:styleId="3T040111P">
    <w:name w:val="3廳_T04表側內文01_粗楷11P"/>
    <w:qFormat/>
    <w:rsid w:val="00DA47EC"/>
    <w:pPr>
      <w:snapToGrid w:val="0"/>
      <w:ind w:rightChars="20" w:right="20"/>
      <w:jc w:val="distribute"/>
    </w:pPr>
    <w:rPr>
      <w:rFonts w:ascii="標楷體" w:eastAsia="標楷體" w:hAnsi="標楷體" w:cs="標楷體"/>
      <w:b/>
      <w:color w:val="000000" w:themeColor="text1"/>
      <w:sz w:val="22"/>
    </w:rPr>
  </w:style>
  <w:style w:type="paragraph" w:customStyle="1" w:styleId="3T040211P">
    <w:name w:val="3廳_T04表側內文02_標楷11P"/>
    <w:basedOn w:val="a"/>
    <w:qFormat/>
    <w:rsid w:val="00DA47EC"/>
    <w:pPr>
      <w:snapToGrid w:val="0"/>
      <w:ind w:leftChars="100" w:left="100" w:rightChars="20" w:right="20" w:firstLineChars="0" w:firstLine="0"/>
      <w:jc w:val="distribute"/>
    </w:pPr>
    <w:rPr>
      <w:noProof/>
      <w:kern w:val="0"/>
      <w:sz w:val="22"/>
    </w:rPr>
  </w:style>
  <w:style w:type="character" w:customStyle="1" w:styleId="3T04">
    <w:name w:val="3廳_T04表格數字_新細明"/>
    <w:basedOn w:val="a0"/>
    <w:uiPriority w:val="1"/>
    <w:qFormat/>
    <w:rsid w:val="00DA47EC"/>
    <w:rPr>
      <w:rFonts w:ascii="新細明體" w:eastAsia="新細明體"/>
      <w:b w:val="0"/>
      <w:i w:val="0"/>
      <w:noProof/>
      <w:color w:val="000000" w:themeColor="text1"/>
      <w:szCs w:val="18"/>
    </w:rPr>
  </w:style>
  <w:style w:type="paragraph" w:customStyle="1" w:styleId="3T0202">
    <w:name w:val="3廳_T02表02_中華民國年月日"/>
    <w:qFormat/>
    <w:rsid w:val="00DA47EC"/>
    <w:pPr>
      <w:tabs>
        <w:tab w:val="left" w:pos="4968"/>
        <w:tab w:val="left" w:pos="5088"/>
      </w:tabs>
      <w:snapToGrid w:val="0"/>
      <w:spacing w:beforeLines="20" w:afterLines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302210P">
    <w:name w:val="3廳_T03表格註內文02_2._10P"/>
    <w:qFormat/>
    <w:rsid w:val="00324B97"/>
    <w:pPr>
      <w:spacing w:line="240" w:lineRule="exact"/>
      <w:ind w:leftChars="168" w:left="268" w:hangingChars="100" w:hanging="1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T0204">
    <w:name w:val="3廳_T02表04 (續)_中華民國年月日"/>
    <w:basedOn w:val="3T0202"/>
    <w:qFormat/>
    <w:rsid w:val="00DA47EC"/>
    <w:pPr>
      <w:tabs>
        <w:tab w:val="left" w:pos="5160"/>
      </w:tabs>
    </w:pPr>
  </w:style>
  <w:style w:type="paragraph" w:customStyle="1" w:styleId="3T0203">
    <w:name w:val="3廳_T02表03 (續) _中華民國"/>
    <w:basedOn w:val="3T0202"/>
    <w:qFormat/>
    <w:rsid w:val="00DA47EC"/>
    <w:pPr>
      <w:tabs>
        <w:tab w:val="clear" w:pos="4968"/>
        <w:tab w:val="clear" w:pos="5088"/>
        <w:tab w:val="left" w:pos="4488"/>
      </w:tabs>
      <w:ind w:leftChars="30" w:left="30"/>
    </w:pPr>
    <w:rPr>
      <w:spacing w:val="-10"/>
      <w:u w:color="000000" w:themeColor="text1"/>
    </w:rPr>
  </w:style>
  <w:style w:type="paragraph" w:customStyle="1" w:styleId="305A">
    <w:name w:val="3廳_內文05_A."/>
    <w:qFormat/>
    <w:rsid w:val="00DA47EC"/>
    <w:pPr>
      <w:tabs>
        <w:tab w:val="left" w:pos="2160"/>
      </w:tabs>
      <w:ind w:firstLineChars="700" w:firstLine="7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T010316P">
    <w:name w:val="3廳_T01表頭標題03 (續) _16P標楷"/>
    <w:basedOn w:val="3T010116P"/>
    <w:qFormat/>
    <w:rsid w:val="00DA47EC"/>
    <w:pPr>
      <w:tabs>
        <w:tab w:val="clear" w:pos="540"/>
        <w:tab w:val="clear" w:pos="4800"/>
      </w:tabs>
      <w:ind w:left="170"/>
    </w:pPr>
  </w:style>
  <w:style w:type="paragraph" w:customStyle="1" w:styleId="3T0303110P3">
    <w:name w:val="3廳_T03表格註內文03_1._10P(縮3字)"/>
    <w:qFormat/>
    <w:rsid w:val="00DA47EC"/>
    <w:pPr>
      <w:spacing w:line="240" w:lineRule="exact"/>
      <w:ind w:left="300" w:hangingChars="300" w:hanging="3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LT010116P">
    <w:name w:val="3廳_LT01表頭標題01_16P標楷"/>
    <w:basedOn w:val="3T010116P"/>
    <w:qFormat/>
    <w:rsid w:val="0059254B"/>
    <w:pPr>
      <w:tabs>
        <w:tab w:val="clear" w:pos="540"/>
        <w:tab w:val="clear" w:pos="4800"/>
      </w:tabs>
      <w:ind w:left="2098"/>
      <w:jc w:val="left"/>
    </w:pPr>
  </w:style>
  <w:style w:type="character" w:styleId="afd">
    <w:name w:val="page number"/>
    <w:basedOn w:val="a0"/>
    <w:rsid w:val="0075065D"/>
  </w:style>
  <w:style w:type="paragraph" w:customStyle="1" w:styleId="afe">
    <w:name w:val="註"/>
    <w:basedOn w:val="a"/>
    <w:rsid w:val="0075065D"/>
    <w:pPr>
      <w:widowControl w:val="0"/>
      <w:overflowPunct/>
      <w:spacing w:line="280" w:lineRule="exact"/>
      <w:ind w:leftChars="20" w:left="20" w:firstLineChars="0" w:firstLine="0"/>
    </w:pPr>
    <w:rPr>
      <w:rFonts w:hAnsi="Times New Roman" w:cs="Times New Roman"/>
      <w:color w:val="auto"/>
      <w:sz w:val="18"/>
    </w:rPr>
  </w:style>
  <w:style w:type="paragraph" w:customStyle="1" w:styleId="3041">
    <w:name w:val="3廳_內文04_Ｏ"/>
    <w:qFormat/>
    <w:rsid w:val="0075065D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T0101A16P851">
    <w:name w:val="3廳_T01表頭標題01A_16P標楷85%緊縮1以上"/>
    <w:basedOn w:val="3T010116P"/>
    <w:qFormat/>
    <w:rsid w:val="0075065D"/>
    <w:rPr>
      <w:spacing w:val="-28"/>
      <w:w w:val="85"/>
    </w:rPr>
  </w:style>
  <w:style w:type="paragraph" w:customStyle="1" w:styleId="3T000020P">
    <w:name w:val="3廳_T00表頭標題00_20P標楷_乙部份"/>
    <w:next w:val="a"/>
    <w:qFormat/>
    <w:rsid w:val="0075065D"/>
    <w:pPr>
      <w:tabs>
        <w:tab w:val="center" w:pos="4800"/>
      </w:tabs>
      <w:snapToGrid w:val="0"/>
      <w:ind w:left="-227"/>
      <w:jc w:val="center"/>
    </w:pPr>
    <w:rPr>
      <w:rFonts w:ascii="標楷體" w:eastAsia="標楷體" w:hAnsi="標楷體" w:cs="標楷體"/>
      <w:b/>
      <w:color w:val="000000" w:themeColor="text1"/>
      <w:sz w:val="40"/>
      <w:u w:val="single" w:color="000000" w:themeColor="text1"/>
    </w:rPr>
  </w:style>
  <w:style w:type="paragraph" w:customStyle="1" w:styleId="3T000118P">
    <w:name w:val="3廳_T00表頭標題01_18P標楷_乙部份"/>
    <w:basedOn w:val="a"/>
    <w:qFormat/>
    <w:rsid w:val="0075065D"/>
    <w:pPr>
      <w:tabs>
        <w:tab w:val="center" w:pos="4800"/>
      </w:tabs>
      <w:snapToGrid w:val="0"/>
      <w:ind w:left="-340" w:firstLineChars="0" w:firstLine="0"/>
      <w:jc w:val="center"/>
    </w:pPr>
    <w:rPr>
      <w:b/>
      <w:spacing w:val="-10"/>
      <w:sz w:val="36"/>
      <w:u w:val="single" w:color="000000" w:themeColor="text1"/>
    </w:rPr>
  </w:style>
  <w:style w:type="paragraph" w:customStyle="1" w:styleId="3T0401110P25">
    <w:name w:val="3廳_T04表格註內文01_1._10P(縮2.5字)_乙部份"/>
    <w:basedOn w:val="3T0303110P3"/>
    <w:qFormat/>
    <w:rsid w:val="0075065D"/>
    <w:pPr>
      <w:ind w:leftChars="250" w:left="550"/>
    </w:pPr>
  </w:style>
  <w:style w:type="paragraph" w:customStyle="1" w:styleId="aff">
    <w:name w:val="標題（一）"/>
    <w:basedOn w:val="a"/>
    <w:rsid w:val="000B32A1"/>
    <w:pPr>
      <w:widowControl w:val="0"/>
      <w:overflowPunct/>
      <w:spacing w:beforeLines="20" w:before="20" w:afterLines="20" w:after="20" w:line="400" w:lineRule="exact"/>
    </w:pPr>
    <w:rPr>
      <w:rFonts w:ascii="Times New Roman" w:hAnsi="Times New Roman" w:cs="新細明體"/>
      <w:b/>
      <w:bCs/>
      <w:color w:val="auto"/>
      <w:sz w:val="28"/>
      <w:szCs w:val="28"/>
    </w:rPr>
  </w:style>
  <w:style w:type="paragraph" w:styleId="Web">
    <w:name w:val="Normal (Web)"/>
    <w:basedOn w:val="a"/>
    <w:uiPriority w:val="99"/>
    <w:semiHidden/>
    <w:unhideWhenUsed/>
    <w:rsid w:val="00B04F0D"/>
    <w:pPr>
      <w:overflowPunct/>
      <w:spacing w:before="100" w:beforeAutospacing="1" w:after="100" w:afterAutospacing="1"/>
      <w:ind w:firstLineChars="0" w:firstLine="0"/>
      <w:jc w:val="left"/>
    </w:pPr>
    <w:rPr>
      <w:rFonts w:ascii="新細明體" w:eastAsia="新細明體" w:hAnsi="新細明體" w:cs="新細明體"/>
      <w:color w:val="auto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ck\AppData\Roaming\Microsoft\Templates\&#32317;&#27770;&#31639;&#31684;&#26412;(&#38750;&#29151;&#26989;).dotx" TargetMode="External"/></Relationships>
</file>

<file path=word/theme/theme1.xml><?xml version="1.0" encoding="utf-8"?>
<a:theme xmlns:a="http://schemas.openxmlformats.org/drawingml/2006/main" name="Office 佈景主題">
  <a:themeElements>
    <a:clrScheme name="自訂 3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E6F83D-A98A-48DB-8B9F-B882DA88E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總決算範本(非營業).dotx</Template>
  <TotalTime>1034</TotalTime>
  <Pages>3</Pages>
  <Words>370</Words>
  <Characters>2112</Characters>
  <Application>Microsoft Office Word</Application>
  <DocSecurity>0</DocSecurity>
  <Lines>17</Lines>
  <Paragraphs>4</Paragraphs>
  <ScaleCrop>false</ScaleCrop>
  <Company>C.M.T</Company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whp</dc:creator>
  <cp:lastModifiedBy>吳怡霈</cp:lastModifiedBy>
  <cp:revision>114</cp:revision>
  <cp:lastPrinted>2026-06-25T12:19:00Z</cp:lastPrinted>
  <dcterms:created xsi:type="dcterms:W3CDTF">2024-06-20T07:56:00Z</dcterms:created>
  <dcterms:modified xsi:type="dcterms:W3CDTF">2026-07-03T11:22:00Z</dcterms:modified>
</cp:coreProperties>
</file>