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52F3E" w14:textId="15212B8B" w:rsidR="00082463" w:rsidRPr="00DC4517" w:rsidRDefault="00082463" w:rsidP="00160803">
      <w:pPr>
        <w:overflowPunct w:val="0"/>
        <w:jc w:val="center"/>
        <w:rPr>
          <w:rFonts w:ascii="標楷體" w:eastAsia="標楷體" w:hAnsi="標楷體"/>
          <w:b/>
          <w:sz w:val="40"/>
          <w:szCs w:val="40"/>
        </w:rPr>
      </w:pPr>
      <w:r w:rsidRPr="00DC4517">
        <w:rPr>
          <w:rFonts w:ascii="標楷體" w:eastAsia="標楷體" w:hAnsi="標楷體" w:hint="eastAsia"/>
          <w:b/>
          <w:sz w:val="40"/>
          <w:szCs w:val="40"/>
        </w:rPr>
        <w:t>甲、總述</w:t>
      </w:r>
    </w:p>
    <w:p w14:paraId="7B12224E" w14:textId="690DF79F" w:rsidR="00082463" w:rsidRPr="00DC4517" w:rsidRDefault="00082463" w:rsidP="007B75A4">
      <w:pPr>
        <w:widowControl/>
        <w:numPr>
          <w:ilvl w:val="1"/>
          <w:numId w:val="1"/>
        </w:numPr>
        <w:overflowPunct w:val="0"/>
        <w:ind w:left="0" w:firstLine="0"/>
        <w:jc w:val="both"/>
        <w:outlineLvl w:val="2"/>
        <w:rPr>
          <w:rFonts w:ascii="標楷體" w:eastAsia="標楷體" w:hAnsi="Courier New"/>
          <w:b/>
          <w:sz w:val="36"/>
          <w:szCs w:val="36"/>
        </w:rPr>
      </w:pPr>
      <w:r w:rsidRPr="00DC4517">
        <w:rPr>
          <w:rFonts w:ascii="標楷體" w:eastAsia="標楷體" w:hAnsi="Courier New" w:hint="eastAsia"/>
          <w:b/>
          <w:sz w:val="36"/>
          <w:szCs w:val="36"/>
        </w:rPr>
        <w:t>營運（業務）計畫實施之考核</w:t>
      </w:r>
    </w:p>
    <w:p w14:paraId="01BB00CD" w14:textId="1BE18E47" w:rsidR="00082463" w:rsidRPr="00DC4517" w:rsidRDefault="00234785" w:rsidP="006268CA">
      <w:pPr>
        <w:overflowPunct w:val="0"/>
        <w:spacing w:line="598" w:lineRule="exact"/>
        <w:ind w:firstLineChars="200" w:firstLine="560"/>
        <w:jc w:val="both"/>
        <w:rPr>
          <w:rFonts w:ascii="標楷體" w:eastAsia="標楷體" w:hAnsi="Courier New"/>
          <w:sz w:val="28"/>
          <w:szCs w:val="28"/>
        </w:rPr>
      </w:pPr>
      <w:r w:rsidRPr="006268CA">
        <w:rPr>
          <w:rFonts w:ascii="標楷體" w:eastAsia="標楷體" w:hAnsi="標楷體"/>
          <w:noProof/>
          <w:spacing w:val="-1"/>
          <w:sz w:val="28"/>
          <w:szCs w:val="28"/>
        </w:rPr>
        <mc:AlternateContent>
          <mc:Choice Requires="wps">
            <w:drawing>
              <wp:anchor distT="45720" distB="0" distL="107950" distR="107950" simplePos="0" relativeHeight="251682816" behindDoc="1" locked="0" layoutInCell="1" allowOverlap="0" wp14:anchorId="1377B6C9" wp14:editId="4A8EB0D8">
                <wp:simplePos x="0" y="0"/>
                <wp:positionH relativeFrom="margin">
                  <wp:posOffset>2490470</wp:posOffset>
                </wp:positionH>
                <wp:positionV relativeFrom="paragraph">
                  <wp:posOffset>1241425</wp:posOffset>
                </wp:positionV>
                <wp:extent cx="4103370" cy="6688455"/>
                <wp:effectExtent l="0" t="0" r="0" b="0"/>
                <wp:wrapSquare wrapText="bothSides"/>
                <wp:docPr id="1496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688455"/>
                        </a:xfrm>
                        <a:prstGeom prst="rect">
                          <a:avLst/>
                        </a:prstGeom>
                        <a:noFill/>
                        <a:ln w="9525">
                          <a:noFill/>
                          <a:miter lim="800000"/>
                          <a:headEnd/>
                          <a:tailEnd/>
                        </a:ln>
                      </wps:spPr>
                      <wps:txbx>
                        <w:txbxContent>
                          <w:tbl>
                            <w:tblPr>
                              <w:tblOverlap w:val="neve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695"/>
                              <w:gridCol w:w="971"/>
                              <w:gridCol w:w="911"/>
                              <w:gridCol w:w="927"/>
                              <w:gridCol w:w="814"/>
                            </w:tblGrid>
                            <w:tr w:rsidR="00234785" w:rsidRPr="009839BC" w14:paraId="71E6E0C0" w14:textId="77777777" w:rsidTr="00065514">
                              <w:trPr>
                                <w:trHeight w:hRule="exact" w:val="624"/>
                                <w:tblHeader/>
                              </w:trPr>
                              <w:tc>
                                <w:tcPr>
                                  <w:tcW w:w="5000" w:type="pct"/>
                                  <w:gridSpan w:val="6"/>
                                  <w:tcBorders>
                                    <w:top w:val="nil"/>
                                    <w:left w:val="nil"/>
                                    <w:right w:val="nil"/>
                                  </w:tcBorders>
                                  <w:vAlign w:val="center"/>
                                </w:tcPr>
                                <w:p w14:paraId="75AFEFEF" w14:textId="11CA3665" w:rsidR="00234785" w:rsidRDefault="00234785" w:rsidP="00A944A8">
                                  <w:pPr>
                                    <w:spacing w:afterLines="200" w:after="720" w:line="300" w:lineRule="exact"/>
                                    <w:ind w:leftChars="-43" w:left="553" w:rightChars="-49" w:right="-118" w:hangingChars="273" w:hanging="656"/>
                                    <w:suppressOverlap/>
                                    <w:jc w:val="both"/>
                                    <w:rPr>
                                      <w:rFonts w:ascii="標楷體" w:eastAsia="標楷體" w:hAnsi="標楷體"/>
                                      <w:b/>
                                    </w:rPr>
                                  </w:pPr>
                                  <w:r w:rsidRPr="00126BBE">
                                    <w:rPr>
                                      <w:rFonts w:ascii="標楷體" w:eastAsia="標楷體" w:hAnsi="標楷體" w:hint="eastAsia"/>
                                      <w:b/>
                                    </w:rPr>
                                    <w:t>表</w:t>
                                  </w:r>
                                  <w:r>
                                    <w:rPr>
                                      <w:rFonts w:ascii="標楷體" w:eastAsia="標楷體" w:hAnsi="標楷體" w:hint="eastAsia"/>
                                      <w:b/>
                                    </w:rPr>
                                    <w:t xml:space="preserve">1　</w:t>
                                  </w:r>
                                  <w:proofErr w:type="gramStart"/>
                                  <w:r w:rsidRPr="00A944A8">
                                    <w:rPr>
                                      <w:rFonts w:ascii="標楷體" w:eastAsia="標楷體" w:hAnsi="標楷體" w:hint="eastAsia"/>
                                      <w:b/>
                                    </w:rPr>
                                    <w:t>11</w:t>
                                  </w:r>
                                  <w:r w:rsidR="00046C3D" w:rsidRPr="00A944A8">
                                    <w:rPr>
                                      <w:rFonts w:ascii="標楷體" w:eastAsia="標楷體" w:hAnsi="標楷體"/>
                                      <w:b/>
                                    </w:rPr>
                                    <w:t>4</w:t>
                                  </w:r>
                                  <w:proofErr w:type="gramEnd"/>
                                  <w:r w:rsidRPr="00A944A8">
                                    <w:rPr>
                                      <w:rFonts w:ascii="標楷體" w:eastAsia="標楷體" w:hAnsi="標楷體" w:hint="eastAsia"/>
                                      <w:b/>
                                    </w:rPr>
                                    <w:t>年度中央政府非營業特種基金營運（業務）計畫</w:t>
                                  </w:r>
                                  <w:r w:rsidRPr="005510B4">
                                    <w:rPr>
                                      <w:rFonts w:ascii="標楷體" w:eastAsia="標楷體" w:hAnsi="標楷體" w:hint="eastAsia"/>
                                      <w:b/>
                                    </w:rPr>
                                    <w:t>執行情形</w:t>
                                  </w:r>
                                </w:p>
                                <w:p w14:paraId="4E2B65A2" w14:textId="1D52345F" w:rsidR="0074733B" w:rsidRPr="009839BC" w:rsidRDefault="0074733B" w:rsidP="0074733B">
                                  <w:pPr>
                                    <w:spacing w:afterLines="200" w:after="720" w:line="300" w:lineRule="exact"/>
                                    <w:ind w:left="655" w:rightChars="-24" w:right="-58" w:hangingChars="273" w:hanging="655"/>
                                    <w:suppressOverlap/>
                                    <w:rPr>
                                      <w:rFonts w:ascii="標楷體" w:eastAsia="標楷體" w:hAnsi="標楷體"/>
                                    </w:rPr>
                                  </w:pPr>
                                </w:p>
                              </w:tc>
                            </w:tr>
                            <w:tr w:rsidR="00065514" w:rsidRPr="00672155" w14:paraId="7C9E08F1" w14:textId="77777777" w:rsidTr="00065514">
                              <w:trPr>
                                <w:trHeight w:val="340"/>
                              </w:trPr>
                              <w:tc>
                                <w:tcPr>
                                  <w:tcW w:w="1478" w:type="pct"/>
                                  <w:vMerge w:val="restart"/>
                                  <w:shd w:val="clear" w:color="auto" w:fill="B6DDE8"/>
                                  <w:vAlign w:val="center"/>
                                </w:tcPr>
                                <w:p w14:paraId="41490AFA" w14:textId="77777777" w:rsidR="00234785" w:rsidRPr="001E399E" w:rsidRDefault="00234785" w:rsidP="00273293">
                                  <w:pPr>
                                    <w:widowControl/>
                                    <w:snapToGrid w:val="0"/>
                                    <w:spacing w:line="240" w:lineRule="exact"/>
                                    <w:suppressOverlap/>
                                    <w:jc w:val="distribute"/>
                                    <w:rPr>
                                      <w:rFonts w:ascii="標楷體" w:eastAsia="標楷體" w:hAnsi="標楷體" w:cs="新細明體"/>
                                      <w:b/>
                                      <w:noProof/>
                                      <w:color w:val="000000"/>
                                      <w:spacing w:val="-20"/>
                                      <w:sz w:val="20"/>
                                    </w:rPr>
                                  </w:pPr>
                                  <w:r w:rsidRPr="001E399E">
                                    <w:rPr>
                                      <w:rFonts w:ascii="標楷體" w:eastAsia="標楷體" w:hAnsi="標楷體" w:hint="eastAsia"/>
                                      <w:sz w:val="20"/>
                                    </w:rPr>
                                    <w:t>主管機關名稱</w:t>
                                  </w:r>
                                </w:p>
                              </w:tc>
                              <w:tc>
                                <w:tcPr>
                                  <w:tcW w:w="567" w:type="pct"/>
                                  <w:vMerge w:val="restart"/>
                                  <w:shd w:val="clear" w:color="auto" w:fill="B6DDE8"/>
                                  <w:vAlign w:val="center"/>
                                </w:tcPr>
                                <w:p w14:paraId="2A3701F2" w14:textId="77777777" w:rsidR="00234785" w:rsidRPr="001E399E" w:rsidRDefault="00234785" w:rsidP="00273293">
                                  <w:pPr>
                                    <w:widowControl/>
                                    <w:snapToGrid w:val="0"/>
                                    <w:spacing w:line="240" w:lineRule="exact"/>
                                    <w:ind w:leftChars="-31" w:left="-74" w:rightChars="-10" w:right="-24"/>
                                    <w:suppressOverlap/>
                                    <w:jc w:val="distribute"/>
                                    <w:rPr>
                                      <w:rFonts w:ascii="標楷體" w:eastAsia="標楷體" w:hAnsi="標楷體"/>
                                      <w:b/>
                                      <w:noProof/>
                                      <w:color w:val="000000"/>
                                      <w:spacing w:val="-14"/>
                                      <w:sz w:val="20"/>
                                    </w:rPr>
                                  </w:pPr>
                                  <w:r w:rsidRPr="001E399E">
                                    <w:rPr>
                                      <w:rFonts w:ascii="標楷體" w:eastAsia="標楷體" w:hAnsi="標楷體" w:hint="eastAsia"/>
                                      <w:spacing w:val="-14"/>
                                      <w:w w:val="90"/>
                                      <w:sz w:val="20"/>
                                    </w:rPr>
                                    <w:t>基金數</w:t>
                                  </w:r>
                                </w:p>
                              </w:tc>
                              <w:tc>
                                <w:tcPr>
                                  <w:tcW w:w="792" w:type="pct"/>
                                  <w:vMerge w:val="restart"/>
                                  <w:shd w:val="clear" w:color="auto" w:fill="B6DDE8"/>
                                  <w:vAlign w:val="center"/>
                                </w:tcPr>
                                <w:p w14:paraId="1B5274B0" w14:textId="77777777" w:rsidR="00234785" w:rsidRPr="00634DD1" w:rsidRDefault="00234785" w:rsidP="00273293">
                                  <w:pPr>
                                    <w:widowControl/>
                                    <w:snapToGrid w:val="0"/>
                                    <w:spacing w:line="240" w:lineRule="exact"/>
                                    <w:ind w:leftChars="-25" w:left="-60" w:rightChars="-10" w:right="-24"/>
                                    <w:suppressOverlap/>
                                    <w:jc w:val="distribute"/>
                                    <w:rPr>
                                      <w:rFonts w:ascii="標楷體" w:eastAsia="標楷體" w:hAnsi="標楷體"/>
                                      <w:b/>
                                      <w:noProof/>
                                      <w:color w:val="000000"/>
                                      <w:spacing w:val="-12"/>
                                      <w:sz w:val="20"/>
                                    </w:rPr>
                                  </w:pPr>
                                  <w:r w:rsidRPr="00634DD1">
                                    <w:rPr>
                                      <w:rFonts w:ascii="標楷體" w:eastAsia="標楷體" w:hAnsi="標楷體" w:hint="eastAsia"/>
                                      <w:spacing w:val="-12"/>
                                      <w:w w:val="90"/>
                                      <w:sz w:val="20"/>
                                    </w:rPr>
                                    <w:t>營運（業務）計畫項數</w:t>
                                  </w:r>
                                </w:p>
                              </w:tc>
                              <w:tc>
                                <w:tcPr>
                                  <w:tcW w:w="1499" w:type="pct"/>
                                  <w:gridSpan w:val="2"/>
                                  <w:tcBorders>
                                    <w:bottom w:val="nil"/>
                                  </w:tcBorders>
                                  <w:shd w:val="clear" w:color="auto" w:fill="B6DDE8"/>
                                  <w:vAlign w:val="center"/>
                                </w:tcPr>
                                <w:p w14:paraId="45533A43" w14:textId="77777777" w:rsidR="00234785" w:rsidRPr="001E399E" w:rsidRDefault="00234785" w:rsidP="00273293">
                                  <w:pPr>
                                    <w:widowControl/>
                                    <w:snapToGrid w:val="0"/>
                                    <w:spacing w:line="240" w:lineRule="exact"/>
                                    <w:ind w:leftChars="-17" w:left="-41" w:rightChars="-10" w:right="-24"/>
                                    <w:suppressOverlap/>
                                    <w:jc w:val="distribute"/>
                                    <w:rPr>
                                      <w:rFonts w:ascii="標楷體" w:eastAsia="標楷體" w:hAnsi="標楷體"/>
                                      <w:b/>
                                      <w:noProof/>
                                      <w:color w:val="000000"/>
                                      <w:sz w:val="20"/>
                                    </w:rPr>
                                  </w:pPr>
                                  <w:r w:rsidRPr="001E399E">
                                    <w:rPr>
                                      <w:rFonts w:ascii="標楷體" w:eastAsia="標楷體" w:hAnsi="標楷體" w:hint="eastAsia"/>
                                      <w:sz w:val="20"/>
                                    </w:rPr>
                                    <w:t>未達預計目標項數</w:t>
                                  </w:r>
                                </w:p>
                              </w:tc>
                              <w:tc>
                                <w:tcPr>
                                  <w:tcW w:w="664" w:type="pct"/>
                                  <w:vMerge w:val="restart"/>
                                  <w:shd w:val="clear" w:color="auto" w:fill="B6DDE8"/>
                                  <w:vAlign w:val="center"/>
                                </w:tcPr>
                                <w:p w14:paraId="24EEEA44" w14:textId="77777777" w:rsidR="00234785" w:rsidRPr="00D37A06" w:rsidRDefault="00234785" w:rsidP="00273293">
                                  <w:pPr>
                                    <w:widowControl/>
                                    <w:snapToGrid w:val="0"/>
                                    <w:spacing w:line="280" w:lineRule="exact"/>
                                    <w:ind w:leftChars="-22" w:left="-53"/>
                                    <w:suppressOverlap/>
                                    <w:jc w:val="distribute"/>
                                    <w:rPr>
                                      <w:rFonts w:ascii="標楷體" w:eastAsia="標楷體" w:hAnsi="標楷體" w:cs="新細明體"/>
                                      <w:b/>
                                      <w:noProof/>
                                      <w:color w:val="000000"/>
                                      <w:spacing w:val="-2"/>
                                      <w:sz w:val="20"/>
                                    </w:rPr>
                                  </w:pPr>
                                  <w:r w:rsidRPr="00D37A06">
                                    <w:rPr>
                                      <w:rFonts w:ascii="標楷體" w:eastAsia="標楷體" w:hAnsi="標楷體" w:hint="eastAsia"/>
                                      <w:spacing w:val="-2"/>
                                      <w:sz w:val="20"/>
                                    </w:rPr>
                                    <w:t>已達預計目標項  數</w:t>
                                  </w:r>
                                </w:p>
                              </w:tc>
                            </w:tr>
                            <w:tr w:rsidR="00065514" w:rsidRPr="00672155" w14:paraId="2FAA13F4" w14:textId="77777777" w:rsidTr="00065514">
                              <w:trPr>
                                <w:trHeight w:val="510"/>
                              </w:trPr>
                              <w:tc>
                                <w:tcPr>
                                  <w:tcW w:w="1478" w:type="pct"/>
                                  <w:vMerge/>
                                  <w:tcBorders>
                                    <w:bottom w:val="single" w:sz="4" w:space="0" w:color="auto"/>
                                  </w:tcBorders>
                                  <w:shd w:val="clear" w:color="auto" w:fill="B6DDE8"/>
                                  <w:vAlign w:val="center"/>
                                </w:tcPr>
                                <w:p w14:paraId="55CA0860" w14:textId="77777777" w:rsidR="00234785" w:rsidRPr="001E399E" w:rsidRDefault="00234785" w:rsidP="00CE649E">
                                  <w:pPr>
                                    <w:snapToGrid w:val="0"/>
                                    <w:spacing w:line="240" w:lineRule="exact"/>
                                    <w:ind w:rightChars="-24" w:right="-58"/>
                                    <w:suppressOverlap/>
                                    <w:jc w:val="distribute"/>
                                    <w:rPr>
                                      <w:rFonts w:ascii="標楷體" w:eastAsia="標楷體" w:hAnsi="標楷體" w:cs="新細明體"/>
                                      <w:b/>
                                      <w:noProof/>
                                      <w:color w:val="000000"/>
                                      <w:spacing w:val="-20"/>
                                      <w:sz w:val="20"/>
                                    </w:rPr>
                                  </w:pPr>
                                </w:p>
                              </w:tc>
                              <w:tc>
                                <w:tcPr>
                                  <w:tcW w:w="567" w:type="pct"/>
                                  <w:vMerge/>
                                  <w:tcBorders>
                                    <w:bottom w:val="single" w:sz="4" w:space="0" w:color="auto"/>
                                  </w:tcBorders>
                                  <w:shd w:val="clear" w:color="auto" w:fill="B6DDE8"/>
                                  <w:vAlign w:val="center"/>
                                </w:tcPr>
                                <w:p w14:paraId="42B02A69" w14:textId="77777777" w:rsidR="00234785" w:rsidRPr="001E399E" w:rsidRDefault="00234785" w:rsidP="00CE649E">
                                  <w:pPr>
                                    <w:snapToGrid w:val="0"/>
                                    <w:spacing w:line="240" w:lineRule="exact"/>
                                    <w:ind w:rightChars="-24" w:right="-58"/>
                                    <w:suppressOverlap/>
                                    <w:jc w:val="distribute"/>
                                    <w:rPr>
                                      <w:rFonts w:ascii="標楷體" w:eastAsia="標楷體" w:hAnsi="標楷體"/>
                                      <w:b/>
                                      <w:noProof/>
                                      <w:color w:val="000000"/>
                                      <w:sz w:val="20"/>
                                    </w:rPr>
                                  </w:pPr>
                                </w:p>
                              </w:tc>
                              <w:tc>
                                <w:tcPr>
                                  <w:tcW w:w="792" w:type="pct"/>
                                  <w:vMerge/>
                                  <w:tcBorders>
                                    <w:bottom w:val="single" w:sz="4" w:space="0" w:color="auto"/>
                                  </w:tcBorders>
                                  <w:shd w:val="clear" w:color="auto" w:fill="B6DDE8"/>
                                  <w:vAlign w:val="center"/>
                                </w:tcPr>
                                <w:p w14:paraId="7B57C852" w14:textId="77777777" w:rsidR="00234785" w:rsidRPr="001E399E" w:rsidRDefault="00234785" w:rsidP="00CE649E">
                                  <w:pPr>
                                    <w:snapToGrid w:val="0"/>
                                    <w:spacing w:line="240" w:lineRule="exact"/>
                                    <w:ind w:rightChars="-24" w:right="-58"/>
                                    <w:suppressOverlap/>
                                    <w:jc w:val="distribute"/>
                                    <w:rPr>
                                      <w:rFonts w:ascii="標楷體" w:eastAsia="標楷體" w:hAnsi="標楷體"/>
                                      <w:b/>
                                      <w:noProof/>
                                      <w:color w:val="000000"/>
                                      <w:sz w:val="20"/>
                                    </w:rPr>
                                  </w:pPr>
                                </w:p>
                              </w:tc>
                              <w:tc>
                                <w:tcPr>
                                  <w:tcW w:w="743" w:type="pct"/>
                                  <w:tcBorders>
                                    <w:bottom w:val="single" w:sz="4" w:space="0" w:color="auto"/>
                                  </w:tcBorders>
                                  <w:shd w:val="clear" w:color="auto" w:fill="B6DDE8"/>
                                  <w:vAlign w:val="center"/>
                                </w:tcPr>
                                <w:p w14:paraId="71ACEB3F" w14:textId="77777777" w:rsidR="00234785" w:rsidRPr="001E399E" w:rsidRDefault="00234785" w:rsidP="005768F8">
                                  <w:pPr>
                                    <w:widowControl/>
                                    <w:snapToGrid w:val="0"/>
                                    <w:spacing w:line="240" w:lineRule="exact"/>
                                    <w:ind w:leftChars="-20" w:left="-48"/>
                                    <w:suppressOverlap/>
                                    <w:jc w:val="center"/>
                                    <w:rPr>
                                      <w:rFonts w:ascii="標楷體" w:eastAsia="標楷體" w:hAnsi="標楷體"/>
                                      <w:spacing w:val="-18"/>
                                      <w:sz w:val="20"/>
                                    </w:rPr>
                                  </w:pPr>
                                  <w:r w:rsidRPr="005768F8">
                                    <w:rPr>
                                      <w:rFonts w:ascii="標楷體" w:eastAsia="標楷體" w:hAnsi="標楷體" w:hint="eastAsia"/>
                                      <w:spacing w:val="32"/>
                                      <w:sz w:val="20"/>
                                    </w:rPr>
                                    <w:t>未執</w:t>
                                  </w:r>
                                  <w:r w:rsidRPr="001E399E">
                                    <w:rPr>
                                      <w:rFonts w:ascii="標楷體" w:eastAsia="標楷體" w:hAnsi="標楷體" w:hint="eastAsia"/>
                                      <w:spacing w:val="-18"/>
                                      <w:sz w:val="20"/>
                                    </w:rPr>
                                    <w:t>行</w:t>
                                  </w:r>
                                </w:p>
                                <w:p w14:paraId="11C9BAAA" w14:textId="77777777" w:rsidR="00234785" w:rsidRPr="001E399E" w:rsidRDefault="00234785" w:rsidP="005768F8">
                                  <w:pPr>
                                    <w:snapToGrid w:val="0"/>
                                    <w:spacing w:line="240" w:lineRule="exact"/>
                                    <w:ind w:leftChars="-20" w:left="-48"/>
                                    <w:suppressOverlap/>
                                    <w:jc w:val="center"/>
                                    <w:rPr>
                                      <w:rFonts w:ascii="標楷體" w:eastAsia="標楷體" w:hAnsi="標楷體"/>
                                      <w:b/>
                                      <w:noProof/>
                                      <w:color w:val="000000"/>
                                      <w:sz w:val="20"/>
                                    </w:rPr>
                                  </w:pPr>
                                  <w:r w:rsidRPr="005768F8">
                                    <w:rPr>
                                      <w:rFonts w:ascii="標楷體" w:eastAsia="標楷體" w:hAnsi="標楷體" w:hint="eastAsia"/>
                                      <w:spacing w:val="-10"/>
                                      <w:sz w:val="20"/>
                                    </w:rPr>
                                    <w:t>計畫項</w:t>
                                  </w:r>
                                  <w:r w:rsidRPr="001E399E">
                                    <w:rPr>
                                      <w:rFonts w:ascii="標楷體" w:eastAsia="標楷體" w:hAnsi="標楷體" w:hint="eastAsia"/>
                                      <w:spacing w:val="-18"/>
                                      <w:sz w:val="20"/>
                                    </w:rPr>
                                    <w:t>數</w:t>
                                  </w:r>
                                </w:p>
                              </w:tc>
                              <w:tc>
                                <w:tcPr>
                                  <w:tcW w:w="756" w:type="pct"/>
                                  <w:tcBorders>
                                    <w:bottom w:val="single" w:sz="4" w:space="0" w:color="auto"/>
                                  </w:tcBorders>
                                  <w:shd w:val="clear" w:color="auto" w:fill="B6DDE8"/>
                                  <w:vAlign w:val="center"/>
                                </w:tcPr>
                                <w:p w14:paraId="030AB918" w14:textId="77777777" w:rsidR="00234785" w:rsidRPr="00045DCF" w:rsidRDefault="00234785" w:rsidP="00273293">
                                  <w:pPr>
                                    <w:widowControl/>
                                    <w:snapToGrid w:val="0"/>
                                    <w:spacing w:line="240" w:lineRule="exact"/>
                                    <w:ind w:leftChars="-17" w:left="-41" w:rightChars="-10" w:right="-24"/>
                                    <w:suppressOverlap/>
                                    <w:jc w:val="distribute"/>
                                    <w:rPr>
                                      <w:rFonts w:ascii="標楷體" w:eastAsia="標楷體" w:hAnsi="標楷體" w:cs="新細明體"/>
                                      <w:b/>
                                      <w:noProof/>
                                      <w:color w:val="000000"/>
                                      <w:spacing w:val="-22"/>
                                      <w:sz w:val="20"/>
                                    </w:rPr>
                                  </w:pPr>
                                  <w:r w:rsidRPr="00045DCF">
                                    <w:rPr>
                                      <w:rFonts w:ascii="標楷體" w:eastAsia="標楷體" w:hAnsi="標楷體" w:hint="eastAsia"/>
                                      <w:spacing w:val="-22"/>
                                      <w:w w:val="90"/>
                                      <w:sz w:val="20"/>
                                    </w:rPr>
                                    <w:t>較預計目標減少項數</w:t>
                                  </w:r>
                                </w:p>
                              </w:tc>
                              <w:tc>
                                <w:tcPr>
                                  <w:tcW w:w="664" w:type="pct"/>
                                  <w:vMerge/>
                                  <w:tcBorders>
                                    <w:bottom w:val="single" w:sz="4" w:space="0" w:color="auto"/>
                                  </w:tcBorders>
                                  <w:shd w:val="clear" w:color="auto" w:fill="B6DDE8"/>
                                </w:tcPr>
                                <w:p w14:paraId="4D6B7D13" w14:textId="77777777" w:rsidR="00234785" w:rsidRPr="001E399E" w:rsidRDefault="00234785" w:rsidP="00CE649E">
                                  <w:pPr>
                                    <w:snapToGrid w:val="0"/>
                                    <w:spacing w:line="300" w:lineRule="exact"/>
                                    <w:ind w:rightChars="-24" w:right="-58"/>
                                    <w:suppressOverlap/>
                                    <w:jc w:val="right"/>
                                    <w:rPr>
                                      <w:rFonts w:ascii="標楷體" w:eastAsia="標楷體" w:hAnsi="標楷體"/>
                                      <w:b/>
                                      <w:noProof/>
                                      <w:color w:val="000000"/>
                                      <w:sz w:val="20"/>
                                    </w:rPr>
                                  </w:pPr>
                                </w:p>
                              </w:tc>
                            </w:tr>
                            <w:tr w:rsidR="00065514" w:rsidRPr="00695956" w14:paraId="2D44959D" w14:textId="77777777" w:rsidTr="006268CA">
                              <w:trPr>
                                <w:trHeight w:val="261"/>
                              </w:trPr>
                              <w:tc>
                                <w:tcPr>
                                  <w:tcW w:w="1478" w:type="pct"/>
                                  <w:tcBorders>
                                    <w:top w:val="single" w:sz="4" w:space="0" w:color="auto"/>
                                    <w:bottom w:val="nil"/>
                                  </w:tcBorders>
                                  <w:vAlign w:val="center"/>
                                </w:tcPr>
                                <w:p w14:paraId="2ACC3E26" w14:textId="60E23C54" w:rsidR="00046C3D" w:rsidRPr="00046C3D" w:rsidRDefault="00046C3D" w:rsidP="00046C3D">
                                  <w:pPr>
                                    <w:widowControl/>
                                    <w:snapToGrid w:val="0"/>
                                    <w:spacing w:line="240" w:lineRule="exact"/>
                                    <w:suppressOverlap/>
                                    <w:jc w:val="distribute"/>
                                    <w:rPr>
                                      <w:rFonts w:ascii="標楷體" w:eastAsia="標楷體" w:hAnsi="標楷體" w:cs="新細明體"/>
                                      <w:b/>
                                      <w:noProof/>
                                      <w:color w:val="000000"/>
                                      <w:spacing w:val="-20"/>
                                      <w:sz w:val="20"/>
                                      <w:szCs w:val="20"/>
                                    </w:rPr>
                                  </w:pPr>
                                  <w:r w:rsidRPr="00046C3D">
                                    <w:rPr>
                                      <w:rFonts w:ascii="標楷體" w:eastAsia="標楷體" w:hAnsi="標楷體" w:cs="新細明體"/>
                                      <w:b/>
                                      <w:noProof/>
                                      <w:color w:val="000000"/>
                                      <w:spacing w:val="-20"/>
                                      <w:kern w:val="0"/>
                                      <w:sz w:val="20"/>
                                      <w:szCs w:val="20"/>
                                    </w:rPr>
                                    <w:t>合計</w:t>
                                  </w:r>
                                </w:p>
                              </w:tc>
                              <w:tc>
                                <w:tcPr>
                                  <w:tcW w:w="567" w:type="pct"/>
                                  <w:tcBorders>
                                    <w:top w:val="single" w:sz="4" w:space="0" w:color="auto"/>
                                    <w:bottom w:val="nil"/>
                                  </w:tcBorders>
                                  <w:vAlign w:val="center"/>
                                </w:tcPr>
                                <w:p w14:paraId="78790EB8" w14:textId="165DFB4D" w:rsidR="00046C3D" w:rsidRPr="00046C3D" w:rsidRDefault="00046C3D" w:rsidP="00046C3D">
                                  <w:pPr>
                                    <w:spacing w:line="240" w:lineRule="exact"/>
                                    <w:ind w:rightChars="-24" w:right="-58"/>
                                    <w:jc w:val="right"/>
                                    <w:rPr>
                                      <w:rFonts w:ascii="標楷體" w:eastAsia="標楷體" w:hAnsi="標楷體"/>
                                      <w:b/>
                                      <w:sz w:val="20"/>
                                    </w:rPr>
                                  </w:pPr>
                                  <w:r w:rsidRPr="00046C3D">
                                    <w:rPr>
                                      <w:rFonts w:ascii="標楷體" w:eastAsia="標楷體" w:hAnsi="標楷體"/>
                                      <w:b/>
                                      <w:sz w:val="20"/>
                                    </w:rPr>
                                    <w:t>105</w:t>
                                  </w:r>
                                </w:p>
                              </w:tc>
                              <w:tc>
                                <w:tcPr>
                                  <w:tcW w:w="792" w:type="pct"/>
                                  <w:tcBorders>
                                    <w:top w:val="single" w:sz="4" w:space="0" w:color="auto"/>
                                    <w:bottom w:val="nil"/>
                                  </w:tcBorders>
                                  <w:vAlign w:val="center"/>
                                </w:tcPr>
                                <w:p w14:paraId="57369DA8" w14:textId="45D0A9E5" w:rsidR="00046C3D" w:rsidRPr="00046C3D" w:rsidRDefault="00046C3D" w:rsidP="00046C3D">
                                  <w:pPr>
                                    <w:spacing w:line="240" w:lineRule="exact"/>
                                    <w:ind w:rightChars="-24" w:right="-58"/>
                                    <w:jc w:val="right"/>
                                    <w:rPr>
                                      <w:rFonts w:ascii="標楷體" w:eastAsia="標楷體" w:hAnsi="標楷體"/>
                                      <w:b/>
                                      <w:sz w:val="20"/>
                                    </w:rPr>
                                  </w:pPr>
                                  <w:r w:rsidRPr="00046C3D">
                                    <w:rPr>
                                      <w:rFonts w:ascii="標楷體" w:eastAsia="標楷體" w:hAnsi="標楷體"/>
                                      <w:b/>
                                      <w:sz w:val="20"/>
                                    </w:rPr>
                                    <w:t>217</w:t>
                                  </w:r>
                                </w:p>
                              </w:tc>
                              <w:tc>
                                <w:tcPr>
                                  <w:tcW w:w="743" w:type="pct"/>
                                  <w:tcBorders>
                                    <w:top w:val="single" w:sz="4" w:space="0" w:color="auto"/>
                                    <w:bottom w:val="nil"/>
                                  </w:tcBorders>
                                </w:tcPr>
                                <w:p w14:paraId="654B16C3" w14:textId="6EE4A352" w:rsidR="00046C3D" w:rsidRPr="00046C3D" w:rsidRDefault="00046C3D" w:rsidP="00046C3D">
                                  <w:pPr>
                                    <w:spacing w:line="240" w:lineRule="exact"/>
                                    <w:ind w:rightChars="-24" w:right="-58"/>
                                    <w:jc w:val="right"/>
                                    <w:rPr>
                                      <w:rFonts w:ascii="標楷體" w:eastAsia="標楷體" w:hAnsi="標楷體"/>
                                      <w:b/>
                                      <w:sz w:val="20"/>
                                    </w:rPr>
                                  </w:pPr>
                                  <w:r w:rsidRPr="00046C3D">
                                    <w:rPr>
                                      <w:rFonts w:ascii="標楷體" w:eastAsia="標楷體" w:hAnsi="標楷體"/>
                                      <w:b/>
                                      <w:sz w:val="20"/>
                                    </w:rPr>
                                    <w:t>4</w:t>
                                  </w:r>
                                </w:p>
                              </w:tc>
                              <w:tc>
                                <w:tcPr>
                                  <w:tcW w:w="756" w:type="pct"/>
                                  <w:tcBorders>
                                    <w:top w:val="single" w:sz="4" w:space="0" w:color="auto"/>
                                    <w:bottom w:val="nil"/>
                                  </w:tcBorders>
                                </w:tcPr>
                                <w:p w14:paraId="0CB523CA" w14:textId="2AAC94B8" w:rsidR="00046C3D" w:rsidRPr="00046C3D" w:rsidRDefault="00046C3D" w:rsidP="00046C3D">
                                  <w:pPr>
                                    <w:spacing w:line="240" w:lineRule="exact"/>
                                    <w:ind w:rightChars="-24" w:right="-58"/>
                                    <w:jc w:val="right"/>
                                    <w:rPr>
                                      <w:rFonts w:ascii="標楷體" w:eastAsia="標楷體" w:hAnsi="標楷體"/>
                                      <w:b/>
                                      <w:sz w:val="20"/>
                                    </w:rPr>
                                  </w:pPr>
                                  <w:r w:rsidRPr="00046C3D">
                                    <w:rPr>
                                      <w:rFonts w:ascii="標楷體" w:eastAsia="標楷體" w:hAnsi="標楷體"/>
                                      <w:b/>
                                      <w:sz w:val="20"/>
                                    </w:rPr>
                                    <w:t>148</w:t>
                                  </w:r>
                                </w:p>
                              </w:tc>
                              <w:tc>
                                <w:tcPr>
                                  <w:tcW w:w="664" w:type="pct"/>
                                  <w:tcBorders>
                                    <w:top w:val="single" w:sz="4" w:space="0" w:color="auto"/>
                                    <w:bottom w:val="nil"/>
                                  </w:tcBorders>
                                </w:tcPr>
                                <w:p w14:paraId="1C2AB3E8" w14:textId="4B7DCAF8" w:rsidR="00046C3D" w:rsidRPr="00046C3D" w:rsidRDefault="00046C3D" w:rsidP="00046C3D">
                                  <w:pPr>
                                    <w:spacing w:line="240" w:lineRule="exact"/>
                                    <w:ind w:rightChars="-24" w:right="-58"/>
                                    <w:jc w:val="right"/>
                                    <w:rPr>
                                      <w:rFonts w:ascii="標楷體" w:eastAsia="標楷體" w:hAnsi="標楷體"/>
                                      <w:b/>
                                      <w:sz w:val="20"/>
                                    </w:rPr>
                                  </w:pPr>
                                  <w:r w:rsidRPr="00046C3D">
                                    <w:rPr>
                                      <w:rFonts w:ascii="標楷體" w:eastAsia="標楷體" w:hAnsi="標楷體"/>
                                      <w:b/>
                                      <w:sz w:val="20"/>
                                    </w:rPr>
                                    <w:t>65</w:t>
                                  </w:r>
                                </w:p>
                              </w:tc>
                            </w:tr>
                            <w:tr w:rsidR="00065514" w:rsidRPr="00695956" w14:paraId="145C56BD" w14:textId="77777777" w:rsidTr="006268CA">
                              <w:trPr>
                                <w:trHeight w:val="261"/>
                              </w:trPr>
                              <w:tc>
                                <w:tcPr>
                                  <w:tcW w:w="1478" w:type="pct"/>
                                  <w:tcBorders>
                                    <w:top w:val="nil"/>
                                    <w:bottom w:val="nil"/>
                                  </w:tcBorders>
                                  <w:shd w:val="clear" w:color="auto" w:fill="DAEEF3"/>
                                  <w:vAlign w:val="center"/>
                                </w:tcPr>
                                <w:p w14:paraId="3B2C62B4" w14:textId="408E4C33"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總統府</w:t>
                                  </w:r>
                                </w:p>
                              </w:tc>
                              <w:tc>
                                <w:tcPr>
                                  <w:tcW w:w="567" w:type="pct"/>
                                  <w:tcBorders>
                                    <w:top w:val="nil"/>
                                    <w:bottom w:val="nil"/>
                                  </w:tcBorders>
                                  <w:shd w:val="clear" w:color="auto" w:fill="DAEEF3"/>
                                  <w:vAlign w:val="center"/>
                                </w:tcPr>
                                <w:p w14:paraId="30D375D9" w14:textId="6B3F1A8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shd w:val="clear" w:color="auto" w:fill="DAEEF3"/>
                                  <w:vAlign w:val="center"/>
                                </w:tcPr>
                                <w:p w14:paraId="3B5CD33C" w14:textId="221BEC2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43" w:type="pct"/>
                                  <w:tcBorders>
                                    <w:top w:val="nil"/>
                                    <w:bottom w:val="nil"/>
                                  </w:tcBorders>
                                  <w:shd w:val="clear" w:color="auto" w:fill="DAEEF3"/>
                                  <w:vAlign w:val="center"/>
                                </w:tcPr>
                                <w:p w14:paraId="7320709F" w14:textId="189E269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3E8D7D12" w14:textId="0D09C3C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c>
                                <w:tcPr>
                                  <w:tcW w:w="664" w:type="pct"/>
                                  <w:tcBorders>
                                    <w:top w:val="nil"/>
                                    <w:bottom w:val="nil"/>
                                  </w:tcBorders>
                                  <w:shd w:val="clear" w:color="auto" w:fill="DAEEF3"/>
                                  <w:vAlign w:val="center"/>
                                </w:tcPr>
                                <w:p w14:paraId="5503F860" w14:textId="3960333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18CED658" w14:textId="77777777" w:rsidTr="006268CA">
                              <w:trPr>
                                <w:trHeight w:val="261"/>
                              </w:trPr>
                              <w:tc>
                                <w:tcPr>
                                  <w:tcW w:w="1478" w:type="pct"/>
                                  <w:tcBorders>
                                    <w:top w:val="nil"/>
                                    <w:bottom w:val="nil"/>
                                  </w:tcBorders>
                                  <w:vAlign w:val="center"/>
                                </w:tcPr>
                                <w:p w14:paraId="35785EA9" w14:textId="1F46CC98"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行政院</w:t>
                                  </w:r>
                                </w:p>
                              </w:tc>
                              <w:tc>
                                <w:tcPr>
                                  <w:tcW w:w="567" w:type="pct"/>
                                  <w:tcBorders>
                                    <w:top w:val="nil"/>
                                    <w:bottom w:val="nil"/>
                                  </w:tcBorders>
                                  <w:vAlign w:val="center"/>
                                </w:tcPr>
                                <w:p w14:paraId="65D4569A" w14:textId="43C8EBC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92" w:type="pct"/>
                                  <w:tcBorders>
                                    <w:top w:val="nil"/>
                                    <w:bottom w:val="nil"/>
                                  </w:tcBorders>
                                  <w:vAlign w:val="center"/>
                                </w:tcPr>
                                <w:p w14:paraId="1E0B50A7" w14:textId="397E16C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10</w:t>
                                  </w:r>
                                </w:p>
                              </w:tc>
                              <w:tc>
                                <w:tcPr>
                                  <w:tcW w:w="743" w:type="pct"/>
                                  <w:tcBorders>
                                    <w:top w:val="nil"/>
                                    <w:bottom w:val="nil"/>
                                  </w:tcBorders>
                                  <w:vAlign w:val="center"/>
                                </w:tcPr>
                                <w:p w14:paraId="3321D010" w14:textId="6BAF443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56" w:type="pct"/>
                                  <w:tcBorders>
                                    <w:top w:val="nil"/>
                                    <w:bottom w:val="nil"/>
                                  </w:tcBorders>
                                  <w:vAlign w:val="center"/>
                                </w:tcPr>
                                <w:p w14:paraId="3337D4E6" w14:textId="4DFF740D"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7</w:t>
                                  </w:r>
                                </w:p>
                              </w:tc>
                              <w:tc>
                                <w:tcPr>
                                  <w:tcW w:w="664" w:type="pct"/>
                                  <w:tcBorders>
                                    <w:top w:val="nil"/>
                                    <w:bottom w:val="nil"/>
                                  </w:tcBorders>
                                  <w:vAlign w:val="center"/>
                                </w:tcPr>
                                <w:p w14:paraId="7FEF4249" w14:textId="066A9A2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75458AA6" w14:textId="77777777" w:rsidTr="006268CA">
                              <w:trPr>
                                <w:trHeight w:val="261"/>
                              </w:trPr>
                              <w:tc>
                                <w:tcPr>
                                  <w:tcW w:w="1478" w:type="pct"/>
                                  <w:tcBorders>
                                    <w:top w:val="nil"/>
                                    <w:bottom w:val="nil"/>
                                  </w:tcBorders>
                                  <w:shd w:val="clear" w:color="auto" w:fill="DAEEF3"/>
                                  <w:vAlign w:val="center"/>
                                </w:tcPr>
                                <w:p w14:paraId="5201B021" w14:textId="0248CA03"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內政部</w:t>
                                  </w:r>
                                </w:p>
                              </w:tc>
                              <w:tc>
                                <w:tcPr>
                                  <w:tcW w:w="567" w:type="pct"/>
                                  <w:tcBorders>
                                    <w:top w:val="nil"/>
                                    <w:bottom w:val="nil"/>
                                  </w:tcBorders>
                                  <w:shd w:val="clear" w:color="auto" w:fill="DAEEF3"/>
                                  <w:vAlign w:val="center"/>
                                </w:tcPr>
                                <w:p w14:paraId="25CECABD" w14:textId="203D9B35"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c>
                                <w:tcPr>
                                  <w:tcW w:w="792" w:type="pct"/>
                                  <w:tcBorders>
                                    <w:top w:val="nil"/>
                                    <w:bottom w:val="nil"/>
                                  </w:tcBorders>
                                  <w:shd w:val="clear" w:color="auto" w:fill="DAEEF3"/>
                                  <w:vAlign w:val="center"/>
                                </w:tcPr>
                                <w:p w14:paraId="09448BF5" w14:textId="746C0BF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15</w:t>
                                  </w:r>
                                </w:p>
                              </w:tc>
                              <w:tc>
                                <w:tcPr>
                                  <w:tcW w:w="743" w:type="pct"/>
                                  <w:tcBorders>
                                    <w:top w:val="nil"/>
                                    <w:bottom w:val="nil"/>
                                  </w:tcBorders>
                                  <w:shd w:val="clear" w:color="auto" w:fill="DAEEF3"/>
                                  <w:vAlign w:val="center"/>
                                </w:tcPr>
                                <w:p w14:paraId="25B9DA92" w14:textId="5F02F34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6602DF17" w14:textId="73E779D1"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12</w:t>
                                  </w:r>
                                </w:p>
                              </w:tc>
                              <w:tc>
                                <w:tcPr>
                                  <w:tcW w:w="664" w:type="pct"/>
                                  <w:tcBorders>
                                    <w:top w:val="nil"/>
                                    <w:bottom w:val="nil"/>
                                  </w:tcBorders>
                                  <w:shd w:val="clear" w:color="auto" w:fill="DAEEF3"/>
                                  <w:vAlign w:val="center"/>
                                </w:tcPr>
                                <w:p w14:paraId="17355D35" w14:textId="3A08D32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r>
                            <w:tr w:rsidR="00065514" w:rsidRPr="00695956" w14:paraId="6A3A3F78" w14:textId="77777777" w:rsidTr="006268CA">
                              <w:trPr>
                                <w:trHeight w:val="261"/>
                              </w:trPr>
                              <w:tc>
                                <w:tcPr>
                                  <w:tcW w:w="1478" w:type="pct"/>
                                  <w:tcBorders>
                                    <w:top w:val="nil"/>
                                    <w:bottom w:val="nil"/>
                                  </w:tcBorders>
                                  <w:vAlign w:val="center"/>
                                </w:tcPr>
                                <w:p w14:paraId="07E4FEB0" w14:textId="1B342A3E"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國防部</w:t>
                                  </w:r>
                                </w:p>
                              </w:tc>
                              <w:tc>
                                <w:tcPr>
                                  <w:tcW w:w="567" w:type="pct"/>
                                  <w:tcBorders>
                                    <w:top w:val="nil"/>
                                    <w:bottom w:val="nil"/>
                                  </w:tcBorders>
                                  <w:vAlign w:val="center"/>
                                </w:tcPr>
                                <w:p w14:paraId="770B6D7E" w14:textId="6F1BDEF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792" w:type="pct"/>
                                  <w:tcBorders>
                                    <w:top w:val="nil"/>
                                    <w:bottom w:val="nil"/>
                                  </w:tcBorders>
                                  <w:vAlign w:val="center"/>
                                </w:tcPr>
                                <w:p w14:paraId="0C746686" w14:textId="65624B2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14</w:t>
                                  </w:r>
                                </w:p>
                              </w:tc>
                              <w:tc>
                                <w:tcPr>
                                  <w:tcW w:w="743" w:type="pct"/>
                                  <w:tcBorders>
                                    <w:top w:val="nil"/>
                                    <w:bottom w:val="nil"/>
                                  </w:tcBorders>
                                  <w:vAlign w:val="center"/>
                                </w:tcPr>
                                <w:p w14:paraId="688DDDF2" w14:textId="6255123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56" w:type="pct"/>
                                  <w:tcBorders>
                                    <w:top w:val="nil"/>
                                    <w:bottom w:val="nil"/>
                                  </w:tcBorders>
                                  <w:vAlign w:val="center"/>
                                </w:tcPr>
                                <w:p w14:paraId="258880C1" w14:textId="0C000EA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9</w:t>
                                  </w:r>
                                </w:p>
                              </w:tc>
                              <w:tc>
                                <w:tcPr>
                                  <w:tcW w:w="664" w:type="pct"/>
                                  <w:tcBorders>
                                    <w:top w:val="nil"/>
                                    <w:bottom w:val="nil"/>
                                  </w:tcBorders>
                                  <w:vAlign w:val="center"/>
                                </w:tcPr>
                                <w:p w14:paraId="00C03EEA" w14:textId="60974F0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r>
                            <w:tr w:rsidR="00065514" w:rsidRPr="00695956" w14:paraId="596ADEF9" w14:textId="77777777" w:rsidTr="006268CA">
                              <w:trPr>
                                <w:trHeight w:val="261"/>
                              </w:trPr>
                              <w:tc>
                                <w:tcPr>
                                  <w:tcW w:w="1478" w:type="pct"/>
                                  <w:tcBorders>
                                    <w:top w:val="nil"/>
                                    <w:bottom w:val="nil"/>
                                  </w:tcBorders>
                                  <w:shd w:val="clear" w:color="auto" w:fill="DAEEF3"/>
                                  <w:vAlign w:val="center"/>
                                </w:tcPr>
                                <w:p w14:paraId="57A1BBBB" w14:textId="2F2CCDB9"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財政部</w:t>
                                  </w:r>
                                </w:p>
                              </w:tc>
                              <w:tc>
                                <w:tcPr>
                                  <w:tcW w:w="567" w:type="pct"/>
                                  <w:tcBorders>
                                    <w:top w:val="nil"/>
                                    <w:bottom w:val="nil"/>
                                  </w:tcBorders>
                                  <w:shd w:val="clear" w:color="auto" w:fill="DAEEF3"/>
                                  <w:vAlign w:val="center"/>
                                </w:tcPr>
                                <w:p w14:paraId="72ABD1C4" w14:textId="0BEDDF0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shd w:val="clear" w:color="auto" w:fill="DAEEF3"/>
                                  <w:vAlign w:val="center"/>
                                </w:tcPr>
                                <w:p w14:paraId="449B4E6E" w14:textId="4E8A3DD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43" w:type="pct"/>
                                  <w:tcBorders>
                                    <w:top w:val="nil"/>
                                    <w:bottom w:val="nil"/>
                                  </w:tcBorders>
                                  <w:shd w:val="clear" w:color="auto" w:fill="DAEEF3"/>
                                  <w:vAlign w:val="center"/>
                                </w:tcPr>
                                <w:p w14:paraId="151CA01D" w14:textId="6CC22CD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06373D53" w14:textId="6D46AE75"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664" w:type="pct"/>
                                  <w:tcBorders>
                                    <w:top w:val="nil"/>
                                    <w:bottom w:val="nil"/>
                                  </w:tcBorders>
                                  <w:shd w:val="clear" w:color="auto" w:fill="DAEEF3"/>
                                  <w:vAlign w:val="center"/>
                                </w:tcPr>
                                <w:p w14:paraId="103842E4" w14:textId="4573306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732BAAA4" w14:textId="77777777" w:rsidTr="006268CA">
                              <w:trPr>
                                <w:trHeight w:val="261"/>
                              </w:trPr>
                              <w:tc>
                                <w:tcPr>
                                  <w:tcW w:w="1478" w:type="pct"/>
                                  <w:tcBorders>
                                    <w:top w:val="nil"/>
                                    <w:bottom w:val="nil"/>
                                  </w:tcBorders>
                                  <w:vAlign w:val="center"/>
                                </w:tcPr>
                                <w:p w14:paraId="73F8CE7F" w14:textId="0B94EDD0"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教育部</w:t>
                                  </w:r>
                                </w:p>
                              </w:tc>
                              <w:tc>
                                <w:tcPr>
                                  <w:tcW w:w="567" w:type="pct"/>
                                  <w:tcBorders>
                                    <w:top w:val="nil"/>
                                    <w:bottom w:val="nil"/>
                                  </w:tcBorders>
                                  <w:vAlign w:val="center"/>
                                </w:tcPr>
                                <w:p w14:paraId="2B16C863" w14:textId="5B3326F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55</w:t>
                                  </w:r>
                                </w:p>
                              </w:tc>
                              <w:tc>
                                <w:tcPr>
                                  <w:tcW w:w="792" w:type="pct"/>
                                  <w:tcBorders>
                                    <w:top w:val="nil"/>
                                    <w:bottom w:val="nil"/>
                                  </w:tcBorders>
                                  <w:vAlign w:val="center"/>
                                </w:tcPr>
                                <w:p w14:paraId="24124752" w14:textId="2CD4877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65</w:t>
                                  </w:r>
                                </w:p>
                              </w:tc>
                              <w:tc>
                                <w:tcPr>
                                  <w:tcW w:w="743" w:type="pct"/>
                                  <w:tcBorders>
                                    <w:top w:val="nil"/>
                                    <w:bottom w:val="nil"/>
                                  </w:tcBorders>
                                  <w:vAlign w:val="center"/>
                                </w:tcPr>
                                <w:p w14:paraId="6C46E7F5" w14:textId="39DCA29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773D93AB" w14:textId="5A18C4D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38</w:t>
                                  </w:r>
                                </w:p>
                              </w:tc>
                              <w:tc>
                                <w:tcPr>
                                  <w:tcW w:w="664" w:type="pct"/>
                                  <w:tcBorders>
                                    <w:top w:val="nil"/>
                                    <w:bottom w:val="nil"/>
                                  </w:tcBorders>
                                  <w:vAlign w:val="center"/>
                                </w:tcPr>
                                <w:p w14:paraId="1056F618" w14:textId="7066C21D"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27</w:t>
                                  </w:r>
                                </w:p>
                              </w:tc>
                            </w:tr>
                            <w:tr w:rsidR="00065514" w:rsidRPr="00695956" w14:paraId="2A0C564A" w14:textId="77777777" w:rsidTr="006268CA">
                              <w:trPr>
                                <w:trHeight w:val="261"/>
                              </w:trPr>
                              <w:tc>
                                <w:tcPr>
                                  <w:tcW w:w="1478" w:type="pct"/>
                                  <w:tcBorders>
                                    <w:top w:val="nil"/>
                                    <w:bottom w:val="nil"/>
                                  </w:tcBorders>
                                  <w:shd w:val="clear" w:color="auto" w:fill="DAEEF3"/>
                                  <w:vAlign w:val="center"/>
                                </w:tcPr>
                                <w:p w14:paraId="6D3E510F" w14:textId="5DAE1982"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法務部</w:t>
                                  </w:r>
                                </w:p>
                              </w:tc>
                              <w:tc>
                                <w:tcPr>
                                  <w:tcW w:w="567" w:type="pct"/>
                                  <w:tcBorders>
                                    <w:top w:val="nil"/>
                                    <w:bottom w:val="nil"/>
                                  </w:tcBorders>
                                  <w:shd w:val="clear" w:color="auto" w:fill="DAEEF3"/>
                                  <w:vAlign w:val="center"/>
                                </w:tcPr>
                                <w:p w14:paraId="0AB8937B" w14:textId="02811E1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shd w:val="clear" w:color="auto" w:fill="DAEEF3"/>
                                  <w:vAlign w:val="center"/>
                                </w:tcPr>
                                <w:p w14:paraId="65FE7FDE" w14:textId="0D493AB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8</w:t>
                                  </w:r>
                                </w:p>
                              </w:tc>
                              <w:tc>
                                <w:tcPr>
                                  <w:tcW w:w="743" w:type="pct"/>
                                  <w:tcBorders>
                                    <w:top w:val="nil"/>
                                    <w:bottom w:val="nil"/>
                                  </w:tcBorders>
                                  <w:shd w:val="clear" w:color="auto" w:fill="DAEEF3"/>
                                  <w:vAlign w:val="center"/>
                                </w:tcPr>
                                <w:p w14:paraId="6F7C4B9A" w14:textId="49A2A1D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0E6D38A0" w14:textId="13D2DDE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c>
                                <w:tcPr>
                                  <w:tcW w:w="664" w:type="pct"/>
                                  <w:tcBorders>
                                    <w:top w:val="nil"/>
                                    <w:bottom w:val="nil"/>
                                  </w:tcBorders>
                                  <w:shd w:val="clear" w:color="auto" w:fill="DAEEF3"/>
                                  <w:vAlign w:val="center"/>
                                </w:tcPr>
                                <w:p w14:paraId="0F221856" w14:textId="0FD4782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0A6F839B" w14:textId="77777777" w:rsidTr="006268CA">
                              <w:trPr>
                                <w:trHeight w:val="261"/>
                              </w:trPr>
                              <w:tc>
                                <w:tcPr>
                                  <w:tcW w:w="1478" w:type="pct"/>
                                  <w:tcBorders>
                                    <w:top w:val="nil"/>
                                    <w:bottom w:val="nil"/>
                                  </w:tcBorders>
                                  <w:vAlign w:val="center"/>
                                </w:tcPr>
                                <w:p w14:paraId="36570D74" w14:textId="687CFEAF"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經濟部</w:t>
                                  </w:r>
                                </w:p>
                              </w:tc>
                              <w:tc>
                                <w:tcPr>
                                  <w:tcW w:w="567" w:type="pct"/>
                                  <w:tcBorders>
                                    <w:top w:val="nil"/>
                                    <w:bottom w:val="nil"/>
                                  </w:tcBorders>
                                  <w:vAlign w:val="center"/>
                                </w:tcPr>
                                <w:p w14:paraId="44ABFA4D" w14:textId="1BD2264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792" w:type="pct"/>
                                  <w:tcBorders>
                                    <w:top w:val="nil"/>
                                    <w:bottom w:val="nil"/>
                                  </w:tcBorders>
                                  <w:vAlign w:val="center"/>
                                </w:tcPr>
                                <w:p w14:paraId="14AE29AD" w14:textId="3033616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17</w:t>
                                  </w:r>
                                </w:p>
                              </w:tc>
                              <w:tc>
                                <w:tcPr>
                                  <w:tcW w:w="743" w:type="pct"/>
                                  <w:tcBorders>
                                    <w:top w:val="nil"/>
                                    <w:bottom w:val="nil"/>
                                  </w:tcBorders>
                                  <w:vAlign w:val="center"/>
                                </w:tcPr>
                                <w:p w14:paraId="7881932F" w14:textId="634624E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1DF85AE7" w14:textId="77969A5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15</w:t>
                                  </w:r>
                                </w:p>
                              </w:tc>
                              <w:tc>
                                <w:tcPr>
                                  <w:tcW w:w="664" w:type="pct"/>
                                  <w:tcBorders>
                                    <w:top w:val="nil"/>
                                    <w:bottom w:val="nil"/>
                                  </w:tcBorders>
                                  <w:vAlign w:val="center"/>
                                </w:tcPr>
                                <w:p w14:paraId="5BC407E3" w14:textId="44F795D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2610FAD1" w14:textId="77777777" w:rsidTr="006268CA">
                              <w:trPr>
                                <w:trHeight w:val="261"/>
                              </w:trPr>
                              <w:tc>
                                <w:tcPr>
                                  <w:tcW w:w="1478" w:type="pct"/>
                                  <w:tcBorders>
                                    <w:top w:val="nil"/>
                                    <w:bottom w:val="nil"/>
                                  </w:tcBorders>
                                  <w:shd w:val="clear" w:color="auto" w:fill="DAEEF3"/>
                                  <w:vAlign w:val="center"/>
                                </w:tcPr>
                                <w:p w14:paraId="7318999D" w14:textId="70ECAB39"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交通部</w:t>
                                  </w:r>
                                </w:p>
                              </w:tc>
                              <w:tc>
                                <w:tcPr>
                                  <w:tcW w:w="567" w:type="pct"/>
                                  <w:tcBorders>
                                    <w:top w:val="nil"/>
                                    <w:bottom w:val="nil"/>
                                  </w:tcBorders>
                                  <w:shd w:val="clear" w:color="auto" w:fill="DAEEF3"/>
                                  <w:vAlign w:val="center"/>
                                </w:tcPr>
                                <w:p w14:paraId="11CA00BE" w14:textId="19F56AF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shd w:val="clear" w:color="auto" w:fill="DAEEF3"/>
                                  <w:vAlign w:val="center"/>
                                </w:tcPr>
                                <w:p w14:paraId="0D8B314C" w14:textId="200AD7D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10</w:t>
                                  </w:r>
                                </w:p>
                              </w:tc>
                              <w:tc>
                                <w:tcPr>
                                  <w:tcW w:w="743" w:type="pct"/>
                                  <w:tcBorders>
                                    <w:top w:val="nil"/>
                                    <w:bottom w:val="nil"/>
                                  </w:tcBorders>
                                  <w:shd w:val="clear" w:color="auto" w:fill="DAEEF3"/>
                                  <w:vAlign w:val="center"/>
                                </w:tcPr>
                                <w:p w14:paraId="2FEEF3E5" w14:textId="43C6075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7D0F765F" w14:textId="010000B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7</w:t>
                                  </w:r>
                                </w:p>
                              </w:tc>
                              <w:tc>
                                <w:tcPr>
                                  <w:tcW w:w="664" w:type="pct"/>
                                  <w:tcBorders>
                                    <w:top w:val="nil"/>
                                    <w:bottom w:val="nil"/>
                                  </w:tcBorders>
                                  <w:shd w:val="clear" w:color="auto" w:fill="DAEEF3"/>
                                  <w:vAlign w:val="center"/>
                                </w:tcPr>
                                <w:p w14:paraId="553D2714" w14:textId="3BC84D5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r>
                            <w:tr w:rsidR="00065514" w:rsidRPr="00695956" w14:paraId="6032A6D7" w14:textId="77777777" w:rsidTr="006268CA">
                              <w:trPr>
                                <w:trHeight w:val="261"/>
                              </w:trPr>
                              <w:tc>
                                <w:tcPr>
                                  <w:tcW w:w="1478" w:type="pct"/>
                                  <w:tcBorders>
                                    <w:top w:val="nil"/>
                                    <w:bottom w:val="nil"/>
                                  </w:tcBorders>
                                  <w:vAlign w:val="center"/>
                                </w:tcPr>
                                <w:p w14:paraId="76426AA1" w14:textId="1245F135"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16"/>
                                      <w:sz w:val="20"/>
                                      <w:szCs w:val="20"/>
                                    </w:rPr>
                                  </w:pPr>
                                  <w:r w:rsidRPr="00046C3D">
                                    <w:rPr>
                                      <w:rFonts w:ascii="標楷體" w:eastAsia="標楷體" w:hAnsi="標楷體" w:cs="新細明體"/>
                                      <w:noProof/>
                                      <w:color w:val="000000"/>
                                      <w:spacing w:val="-20"/>
                                      <w:kern w:val="0"/>
                                      <w:sz w:val="20"/>
                                      <w:szCs w:val="20"/>
                                    </w:rPr>
                                    <w:t>核能安全委員會</w:t>
                                  </w:r>
                                </w:p>
                              </w:tc>
                              <w:tc>
                                <w:tcPr>
                                  <w:tcW w:w="567" w:type="pct"/>
                                  <w:tcBorders>
                                    <w:top w:val="nil"/>
                                    <w:bottom w:val="nil"/>
                                  </w:tcBorders>
                                  <w:vAlign w:val="center"/>
                                </w:tcPr>
                                <w:p w14:paraId="6D018F0F" w14:textId="4BF1AEF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vAlign w:val="center"/>
                                </w:tcPr>
                                <w:p w14:paraId="6FDA13EE" w14:textId="2F9F3C0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743" w:type="pct"/>
                                  <w:tcBorders>
                                    <w:top w:val="nil"/>
                                    <w:bottom w:val="nil"/>
                                  </w:tcBorders>
                                  <w:vAlign w:val="center"/>
                                </w:tcPr>
                                <w:p w14:paraId="1C3B7771" w14:textId="3C3B6A9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3061E5C5" w14:textId="1765ECE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664" w:type="pct"/>
                                  <w:tcBorders>
                                    <w:top w:val="nil"/>
                                    <w:bottom w:val="nil"/>
                                  </w:tcBorders>
                                  <w:vAlign w:val="center"/>
                                </w:tcPr>
                                <w:p w14:paraId="36B8877D" w14:textId="320DBEF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r>
                            <w:tr w:rsidR="00065514" w:rsidRPr="00695956" w14:paraId="6CD944F9" w14:textId="77777777" w:rsidTr="006268CA">
                              <w:trPr>
                                <w:trHeight w:val="261"/>
                              </w:trPr>
                              <w:tc>
                                <w:tcPr>
                                  <w:tcW w:w="1478" w:type="pct"/>
                                  <w:tcBorders>
                                    <w:top w:val="nil"/>
                                    <w:bottom w:val="nil"/>
                                  </w:tcBorders>
                                  <w:shd w:val="clear" w:color="auto" w:fill="DAEEF3"/>
                                  <w:vAlign w:val="center"/>
                                </w:tcPr>
                                <w:p w14:paraId="1AC5D4E4" w14:textId="77777777" w:rsidR="007816CE" w:rsidRDefault="00046C3D" w:rsidP="00046C3D">
                                  <w:pPr>
                                    <w:widowControl/>
                                    <w:snapToGrid w:val="0"/>
                                    <w:spacing w:line="240" w:lineRule="exact"/>
                                    <w:suppressOverlap/>
                                    <w:jc w:val="distribute"/>
                                    <w:rPr>
                                      <w:rFonts w:ascii="標楷體" w:eastAsia="標楷體" w:hAnsi="標楷體" w:cs="新細明體"/>
                                      <w:noProof/>
                                      <w:color w:val="000000"/>
                                      <w:spacing w:val="-20"/>
                                      <w:kern w:val="0"/>
                                      <w:sz w:val="20"/>
                                      <w:szCs w:val="20"/>
                                    </w:rPr>
                                  </w:pPr>
                                  <w:r w:rsidRPr="00046C3D">
                                    <w:rPr>
                                      <w:rFonts w:ascii="標楷體" w:eastAsia="標楷體" w:hAnsi="標楷體" w:cs="新細明體"/>
                                      <w:noProof/>
                                      <w:color w:val="000000"/>
                                      <w:spacing w:val="-20"/>
                                      <w:kern w:val="0"/>
                                      <w:sz w:val="20"/>
                                      <w:szCs w:val="20"/>
                                    </w:rPr>
                                    <w:t>國軍退除役官兵</w:t>
                                  </w:r>
                                </w:p>
                                <w:p w14:paraId="75D80580" w14:textId="2A18F6EE"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8"/>
                                      <w:sz w:val="20"/>
                                      <w:szCs w:val="20"/>
                                    </w:rPr>
                                  </w:pPr>
                                  <w:r w:rsidRPr="00046C3D">
                                    <w:rPr>
                                      <w:rFonts w:ascii="標楷體" w:eastAsia="標楷體" w:hAnsi="標楷體" w:cs="新細明體"/>
                                      <w:noProof/>
                                      <w:color w:val="000000"/>
                                      <w:spacing w:val="-20"/>
                                      <w:kern w:val="0"/>
                                      <w:sz w:val="20"/>
                                      <w:szCs w:val="20"/>
                                    </w:rPr>
                                    <w:t>輔導委員會</w:t>
                                  </w:r>
                                </w:p>
                              </w:tc>
                              <w:tc>
                                <w:tcPr>
                                  <w:tcW w:w="567" w:type="pct"/>
                                  <w:tcBorders>
                                    <w:top w:val="nil"/>
                                    <w:bottom w:val="nil"/>
                                  </w:tcBorders>
                                  <w:shd w:val="clear" w:color="auto" w:fill="DAEEF3"/>
                                  <w:vAlign w:val="center"/>
                                </w:tcPr>
                                <w:p w14:paraId="7B57EEB1" w14:textId="7DF6FC3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shd w:val="clear" w:color="auto" w:fill="DAEEF3"/>
                                  <w:vAlign w:val="center"/>
                                </w:tcPr>
                                <w:p w14:paraId="776CEB6B" w14:textId="7055943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43" w:type="pct"/>
                                  <w:tcBorders>
                                    <w:top w:val="nil"/>
                                    <w:bottom w:val="nil"/>
                                  </w:tcBorders>
                                  <w:shd w:val="clear" w:color="auto" w:fill="DAEEF3"/>
                                  <w:vAlign w:val="center"/>
                                </w:tcPr>
                                <w:p w14:paraId="28905019" w14:textId="6DF7A03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435D9C09" w14:textId="2DC0965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664" w:type="pct"/>
                                  <w:tcBorders>
                                    <w:top w:val="nil"/>
                                    <w:bottom w:val="nil"/>
                                  </w:tcBorders>
                                  <w:shd w:val="clear" w:color="auto" w:fill="DAEEF3"/>
                                  <w:vAlign w:val="center"/>
                                </w:tcPr>
                                <w:p w14:paraId="7937CDA6" w14:textId="31082AB5"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31B70B70" w14:textId="77777777" w:rsidTr="006268CA">
                              <w:trPr>
                                <w:trHeight w:val="261"/>
                              </w:trPr>
                              <w:tc>
                                <w:tcPr>
                                  <w:tcW w:w="1478" w:type="pct"/>
                                  <w:tcBorders>
                                    <w:top w:val="nil"/>
                                    <w:bottom w:val="nil"/>
                                  </w:tcBorders>
                                  <w:vAlign w:val="center"/>
                                </w:tcPr>
                                <w:p w14:paraId="0E3457DA" w14:textId="4349708E" w:rsidR="00046C3D" w:rsidRPr="00065514" w:rsidRDefault="00046C3D" w:rsidP="00046C3D">
                                  <w:pPr>
                                    <w:widowControl/>
                                    <w:snapToGrid w:val="0"/>
                                    <w:spacing w:line="240" w:lineRule="exact"/>
                                    <w:suppressOverlap/>
                                    <w:jc w:val="distribute"/>
                                    <w:rPr>
                                      <w:rFonts w:ascii="標楷體" w:eastAsia="標楷體" w:hAnsi="標楷體" w:cs="新細明體"/>
                                      <w:noProof/>
                                      <w:color w:val="000000"/>
                                      <w:spacing w:val="-22"/>
                                      <w:sz w:val="20"/>
                                      <w:szCs w:val="20"/>
                                    </w:rPr>
                                  </w:pPr>
                                  <w:r w:rsidRPr="00065514">
                                    <w:rPr>
                                      <w:rFonts w:ascii="標楷體" w:eastAsia="標楷體" w:hAnsi="標楷體" w:cs="新細明體"/>
                                      <w:noProof/>
                                      <w:color w:val="000000"/>
                                      <w:spacing w:val="-22"/>
                                      <w:kern w:val="0"/>
                                      <w:sz w:val="20"/>
                                      <w:szCs w:val="20"/>
                                    </w:rPr>
                                    <w:t>國家科學及技術委員會</w:t>
                                  </w:r>
                                </w:p>
                              </w:tc>
                              <w:tc>
                                <w:tcPr>
                                  <w:tcW w:w="567" w:type="pct"/>
                                  <w:tcBorders>
                                    <w:top w:val="nil"/>
                                    <w:bottom w:val="nil"/>
                                  </w:tcBorders>
                                  <w:vAlign w:val="center"/>
                                </w:tcPr>
                                <w:p w14:paraId="091AFD59" w14:textId="24D327F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vAlign w:val="center"/>
                                </w:tcPr>
                                <w:p w14:paraId="6B75E6D1" w14:textId="65251DD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43" w:type="pct"/>
                                  <w:tcBorders>
                                    <w:top w:val="nil"/>
                                    <w:bottom w:val="nil"/>
                                  </w:tcBorders>
                                  <w:vAlign w:val="center"/>
                                </w:tcPr>
                                <w:p w14:paraId="2524D591" w14:textId="4002073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1121D60C" w14:textId="22746CF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664" w:type="pct"/>
                                  <w:tcBorders>
                                    <w:top w:val="nil"/>
                                    <w:bottom w:val="nil"/>
                                  </w:tcBorders>
                                  <w:vAlign w:val="center"/>
                                </w:tcPr>
                                <w:p w14:paraId="5A1D50F1" w14:textId="601FDCF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r>
                            <w:tr w:rsidR="00065514" w:rsidRPr="00695956" w14:paraId="71C22344" w14:textId="77777777" w:rsidTr="006268CA">
                              <w:trPr>
                                <w:trHeight w:val="261"/>
                              </w:trPr>
                              <w:tc>
                                <w:tcPr>
                                  <w:tcW w:w="1478" w:type="pct"/>
                                  <w:tcBorders>
                                    <w:top w:val="nil"/>
                                    <w:bottom w:val="nil"/>
                                  </w:tcBorders>
                                  <w:shd w:val="clear" w:color="auto" w:fill="DAEEF3"/>
                                  <w:vAlign w:val="center"/>
                                </w:tcPr>
                                <w:p w14:paraId="3974847C" w14:textId="23F718B9"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農業部</w:t>
                                  </w:r>
                                </w:p>
                              </w:tc>
                              <w:tc>
                                <w:tcPr>
                                  <w:tcW w:w="567" w:type="pct"/>
                                  <w:tcBorders>
                                    <w:top w:val="nil"/>
                                    <w:bottom w:val="nil"/>
                                  </w:tcBorders>
                                  <w:shd w:val="clear" w:color="auto" w:fill="DAEEF3"/>
                                  <w:vAlign w:val="center"/>
                                </w:tcPr>
                                <w:p w14:paraId="460B6B81" w14:textId="0D2781C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c>
                                <w:tcPr>
                                  <w:tcW w:w="792" w:type="pct"/>
                                  <w:tcBorders>
                                    <w:top w:val="nil"/>
                                    <w:bottom w:val="nil"/>
                                  </w:tcBorders>
                                  <w:shd w:val="clear" w:color="auto" w:fill="DAEEF3"/>
                                  <w:vAlign w:val="center"/>
                                </w:tcPr>
                                <w:p w14:paraId="3F280144" w14:textId="7277193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14</w:t>
                                  </w:r>
                                </w:p>
                              </w:tc>
                              <w:tc>
                                <w:tcPr>
                                  <w:tcW w:w="743" w:type="pct"/>
                                  <w:tcBorders>
                                    <w:top w:val="nil"/>
                                    <w:bottom w:val="nil"/>
                                  </w:tcBorders>
                                  <w:shd w:val="clear" w:color="auto" w:fill="DAEEF3"/>
                                  <w:vAlign w:val="center"/>
                                </w:tcPr>
                                <w:p w14:paraId="7CC55987" w14:textId="394005C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3A08895A" w14:textId="272D9D1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8</w:t>
                                  </w:r>
                                </w:p>
                              </w:tc>
                              <w:tc>
                                <w:tcPr>
                                  <w:tcW w:w="664" w:type="pct"/>
                                  <w:tcBorders>
                                    <w:top w:val="nil"/>
                                    <w:bottom w:val="nil"/>
                                  </w:tcBorders>
                                  <w:shd w:val="clear" w:color="auto" w:fill="DAEEF3"/>
                                  <w:vAlign w:val="center"/>
                                </w:tcPr>
                                <w:p w14:paraId="748A1E87" w14:textId="19AC19E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r>
                            <w:tr w:rsidR="00065514" w:rsidRPr="00695956" w14:paraId="76D658B6" w14:textId="77777777" w:rsidTr="006268CA">
                              <w:trPr>
                                <w:trHeight w:val="261"/>
                              </w:trPr>
                              <w:tc>
                                <w:tcPr>
                                  <w:tcW w:w="1478" w:type="pct"/>
                                  <w:tcBorders>
                                    <w:top w:val="nil"/>
                                    <w:bottom w:val="nil"/>
                                  </w:tcBorders>
                                  <w:vAlign w:val="center"/>
                                </w:tcPr>
                                <w:p w14:paraId="3FCFDC38" w14:textId="4EF25A22"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勞動部</w:t>
                                  </w:r>
                                </w:p>
                              </w:tc>
                              <w:tc>
                                <w:tcPr>
                                  <w:tcW w:w="567" w:type="pct"/>
                                  <w:tcBorders>
                                    <w:top w:val="nil"/>
                                    <w:bottom w:val="nil"/>
                                  </w:tcBorders>
                                  <w:vAlign w:val="center"/>
                                </w:tcPr>
                                <w:p w14:paraId="24401534" w14:textId="2CE8D35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vAlign w:val="center"/>
                                </w:tcPr>
                                <w:p w14:paraId="497A42F5" w14:textId="365FDAA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43" w:type="pct"/>
                                  <w:tcBorders>
                                    <w:top w:val="nil"/>
                                    <w:bottom w:val="nil"/>
                                  </w:tcBorders>
                                  <w:vAlign w:val="center"/>
                                </w:tcPr>
                                <w:p w14:paraId="72678D63" w14:textId="3C2CE59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09A80DBF" w14:textId="168F99C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664" w:type="pct"/>
                                  <w:tcBorders>
                                    <w:top w:val="nil"/>
                                    <w:bottom w:val="nil"/>
                                  </w:tcBorders>
                                  <w:vAlign w:val="center"/>
                                </w:tcPr>
                                <w:p w14:paraId="0F2418C1" w14:textId="1B11816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675E5A9E" w14:textId="77777777" w:rsidTr="006268CA">
                              <w:trPr>
                                <w:trHeight w:val="261"/>
                              </w:trPr>
                              <w:tc>
                                <w:tcPr>
                                  <w:tcW w:w="1478" w:type="pct"/>
                                  <w:tcBorders>
                                    <w:top w:val="nil"/>
                                    <w:bottom w:val="nil"/>
                                  </w:tcBorders>
                                  <w:shd w:val="clear" w:color="auto" w:fill="DAEEF3"/>
                                  <w:vAlign w:val="center"/>
                                </w:tcPr>
                                <w:p w14:paraId="18162B97" w14:textId="0D2F88B6"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衛生福利部</w:t>
                                  </w:r>
                                </w:p>
                              </w:tc>
                              <w:tc>
                                <w:tcPr>
                                  <w:tcW w:w="567" w:type="pct"/>
                                  <w:tcBorders>
                                    <w:top w:val="nil"/>
                                    <w:bottom w:val="nil"/>
                                  </w:tcBorders>
                                  <w:shd w:val="clear" w:color="auto" w:fill="DAEEF3"/>
                                  <w:vAlign w:val="center"/>
                                </w:tcPr>
                                <w:p w14:paraId="259301DF" w14:textId="535E3E9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92" w:type="pct"/>
                                  <w:tcBorders>
                                    <w:top w:val="nil"/>
                                    <w:bottom w:val="nil"/>
                                  </w:tcBorders>
                                  <w:shd w:val="clear" w:color="auto" w:fill="DAEEF3"/>
                                  <w:vAlign w:val="center"/>
                                </w:tcPr>
                                <w:p w14:paraId="13BB7C77" w14:textId="267007C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11</w:t>
                                  </w:r>
                                </w:p>
                              </w:tc>
                              <w:tc>
                                <w:tcPr>
                                  <w:tcW w:w="743" w:type="pct"/>
                                  <w:tcBorders>
                                    <w:top w:val="nil"/>
                                    <w:bottom w:val="nil"/>
                                  </w:tcBorders>
                                  <w:shd w:val="clear" w:color="auto" w:fill="DAEEF3"/>
                                  <w:vAlign w:val="center"/>
                                </w:tcPr>
                                <w:p w14:paraId="1AA29A67" w14:textId="189D9A4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56" w:type="pct"/>
                                  <w:tcBorders>
                                    <w:top w:val="nil"/>
                                    <w:bottom w:val="nil"/>
                                  </w:tcBorders>
                                  <w:shd w:val="clear" w:color="auto" w:fill="DAEEF3"/>
                                  <w:vAlign w:val="center"/>
                                </w:tcPr>
                                <w:p w14:paraId="6B0A2B98" w14:textId="13B432D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8</w:t>
                                  </w:r>
                                </w:p>
                              </w:tc>
                              <w:tc>
                                <w:tcPr>
                                  <w:tcW w:w="664" w:type="pct"/>
                                  <w:tcBorders>
                                    <w:top w:val="nil"/>
                                    <w:bottom w:val="nil"/>
                                  </w:tcBorders>
                                  <w:shd w:val="clear" w:color="auto" w:fill="DAEEF3"/>
                                  <w:vAlign w:val="center"/>
                                </w:tcPr>
                                <w:p w14:paraId="00375FAF" w14:textId="03A51B0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4192E848" w14:textId="77777777" w:rsidTr="006268CA">
                              <w:trPr>
                                <w:trHeight w:val="261"/>
                              </w:trPr>
                              <w:tc>
                                <w:tcPr>
                                  <w:tcW w:w="1478" w:type="pct"/>
                                  <w:tcBorders>
                                    <w:top w:val="nil"/>
                                    <w:bottom w:val="nil"/>
                                  </w:tcBorders>
                                  <w:vAlign w:val="center"/>
                                </w:tcPr>
                                <w:p w14:paraId="5FBCE1BC" w14:textId="100433C8"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環境部</w:t>
                                  </w:r>
                                </w:p>
                              </w:tc>
                              <w:tc>
                                <w:tcPr>
                                  <w:tcW w:w="567" w:type="pct"/>
                                  <w:tcBorders>
                                    <w:top w:val="nil"/>
                                    <w:bottom w:val="nil"/>
                                  </w:tcBorders>
                                  <w:vAlign w:val="center"/>
                                </w:tcPr>
                                <w:p w14:paraId="6C2CE108" w14:textId="09976AD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vAlign w:val="center"/>
                                </w:tcPr>
                                <w:p w14:paraId="10C1D3CA" w14:textId="6EC4D4F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c>
                                <w:tcPr>
                                  <w:tcW w:w="743" w:type="pct"/>
                                  <w:tcBorders>
                                    <w:top w:val="nil"/>
                                    <w:bottom w:val="nil"/>
                                  </w:tcBorders>
                                  <w:vAlign w:val="center"/>
                                </w:tcPr>
                                <w:p w14:paraId="76E6A4CD" w14:textId="0767CF1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094D4410" w14:textId="1C71B36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c>
                                <w:tcPr>
                                  <w:tcW w:w="664" w:type="pct"/>
                                  <w:tcBorders>
                                    <w:top w:val="nil"/>
                                    <w:bottom w:val="nil"/>
                                  </w:tcBorders>
                                  <w:vAlign w:val="center"/>
                                </w:tcPr>
                                <w:p w14:paraId="7438C964" w14:textId="6F17AA7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r>
                            <w:tr w:rsidR="00065514" w:rsidRPr="00695956" w14:paraId="4E4B72FD" w14:textId="77777777" w:rsidTr="006268CA">
                              <w:trPr>
                                <w:trHeight w:val="261"/>
                              </w:trPr>
                              <w:tc>
                                <w:tcPr>
                                  <w:tcW w:w="1478" w:type="pct"/>
                                  <w:tcBorders>
                                    <w:top w:val="nil"/>
                                    <w:bottom w:val="nil"/>
                                  </w:tcBorders>
                                  <w:shd w:val="clear" w:color="auto" w:fill="DAEEF3"/>
                                  <w:vAlign w:val="center"/>
                                </w:tcPr>
                                <w:p w14:paraId="3BE5DBD0" w14:textId="0D0E9CCD"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文化部</w:t>
                                  </w:r>
                                </w:p>
                              </w:tc>
                              <w:tc>
                                <w:tcPr>
                                  <w:tcW w:w="567" w:type="pct"/>
                                  <w:tcBorders>
                                    <w:top w:val="nil"/>
                                    <w:bottom w:val="nil"/>
                                  </w:tcBorders>
                                  <w:shd w:val="clear" w:color="auto" w:fill="DAEEF3"/>
                                  <w:vAlign w:val="center"/>
                                </w:tcPr>
                                <w:p w14:paraId="7C2E833D" w14:textId="5B1004D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shd w:val="clear" w:color="auto" w:fill="DAEEF3"/>
                                  <w:vAlign w:val="center"/>
                                </w:tcPr>
                                <w:p w14:paraId="1F6DC2B5" w14:textId="7F1267B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c>
                                <w:tcPr>
                                  <w:tcW w:w="743" w:type="pct"/>
                                  <w:tcBorders>
                                    <w:top w:val="nil"/>
                                    <w:bottom w:val="nil"/>
                                  </w:tcBorders>
                                  <w:shd w:val="clear" w:color="auto" w:fill="DAEEF3"/>
                                  <w:vAlign w:val="center"/>
                                </w:tcPr>
                                <w:p w14:paraId="50D363DB" w14:textId="43192BF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58AABB0C" w14:textId="1FF92AD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664" w:type="pct"/>
                                  <w:tcBorders>
                                    <w:top w:val="nil"/>
                                    <w:bottom w:val="nil"/>
                                  </w:tcBorders>
                                  <w:shd w:val="clear" w:color="auto" w:fill="DAEEF3"/>
                                  <w:vAlign w:val="center"/>
                                </w:tcPr>
                                <w:p w14:paraId="28D6AA2E" w14:textId="1FD1634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5C37F8E4" w14:textId="77777777" w:rsidTr="006268CA">
                              <w:trPr>
                                <w:trHeight w:val="261"/>
                              </w:trPr>
                              <w:tc>
                                <w:tcPr>
                                  <w:tcW w:w="1478" w:type="pct"/>
                                  <w:tcBorders>
                                    <w:top w:val="nil"/>
                                    <w:bottom w:val="nil"/>
                                  </w:tcBorders>
                                  <w:vAlign w:val="center"/>
                                </w:tcPr>
                                <w:p w14:paraId="3F872A4E" w14:textId="4707E1E4"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w w:val="90"/>
                                      <w:sz w:val="20"/>
                                      <w:szCs w:val="20"/>
                                    </w:rPr>
                                  </w:pPr>
                                  <w:r w:rsidRPr="00046C3D">
                                    <w:rPr>
                                      <w:rFonts w:ascii="標楷體" w:eastAsia="標楷體" w:hAnsi="標楷體" w:cs="新細明體"/>
                                      <w:noProof/>
                                      <w:color w:val="000000"/>
                                      <w:spacing w:val="-20"/>
                                      <w:kern w:val="0"/>
                                      <w:sz w:val="20"/>
                                      <w:szCs w:val="20"/>
                                    </w:rPr>
                                    <w:t>國立故宮博物院</w:t>
                                  </w:r>
                                </w:p>
                              </w:tc>
                              <w:tc>
                                <w:tcPr>
                                  <w:tcW w:w="567" w:type="pct"/>
                                  <w:tcBorders>
                                    <w:top w:val="nil"/>
                                    <w:bottom w:val="nil"/>
                                  </w:tcBorders>
                                  <w:vAlign w:val="center"/>
                                </w:tcPr>
                                <w:p w14:paraId="3F6EB65F" w14:textId="6BA0E8F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vAlign w:val="center"/>
                                </w:tcPr>
                                <w:p w14:paraId="155731A8" w14:textId="540EB53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43" w:type="pct"/>
                                  <w:tcBorders>
                                    <w:top w:val="nil"/>
                                    <w:bottom w:val="nil"/>
                                  </w:tcBorders>
                                  <w:vAlign w:val="center"/>
                                </w:tcPr>
                                <w:p w14:paraId="4D18B706" w14:textId="78A66AE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48323579" w14:textId="198BE9B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664" w:type="pct"/>
                                  <w:tcBorders>
                                    <w:top w:val="nil"/>
                                    <w:bottom w:val="nil"/>
                                  </w:tcBorders>
                                  <w:vAlign w:val="center"/>
                                </w:tcPr>
                                <w:p w14:paraId="493A4A0F" w14:textId="1E0CDEE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4E1E02F0" w14:textId="77777777" w:rsidTr="006268CA">
                              <w:trPr>
                                <w:trHeight w:val="261"/>
                              </w:trPr>
                              <w:tc>
                                <w:tcPr>
                                  <w:tcW w:w="1478" w:type="pct"/>
                                  <w:tcBorders>
                                    <w:top w:val="nil"/>
                                    <w:bottom w:val="nil"/>
                                  </w:tcBorders>
                                  <w:shd w:val="clear" w:color="auto" w:fill="DAEEF3"/>
                                  <w:vAlign w:val="center"/>
                                </w:tcPr>
                                <w:p w14:paraId="6A541BB1" w14:textId="17C328F1"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金融監督管理委員會</w:t>
                                  </w:r>
                                </w:p>
                              </w:tc>
                              <w:tc>
                                <w:tcPr>
                                  <w:tcW w:w="567" w:type="pct"/>
                                  <w:tcBorders>
                                    <w:top w:val="nil"/>
                                    <w:bottom w:val="nil"/>
                                  </w:tcBorders>
                                  <w:shd w:val="clear" w:color="auto" w:fill="DAEEF3"/>
                                  <w:vAlign w:val="center"/>
                                </w:tcPr>
                                <w:p w14:paraId="37B73F7A" w14:textId="50B1A64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shd w:val="clear" w:color="auto" w:fill="DAEEF3"/>
                                  <w:vAlign w:val="center"/>
                                </w:tcPr>
                                <w:p w14:paraId="0C0AED8F" w14:textId="536EC50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43" w:type="pct"/>
                                  <w:tcBorders>
                                    <w:top w:val="nil"/>
                                    <w:bottom w:val="nil"/>
                                  </w:tcBorders>
                                  <w:shd w:val="clear" w:color="auto" w:fill="DAEEF3"/>
                                  <w:vAlign w:val="center"/>
                                </w:tcPr>
                                <w:p w14:paraId="1A48504F" w14:textId="2F51A721"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633D9381" w14:textId="1D8E304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c>
                                <w:tcPr>
                                  <w:tcW w:w="664" w:type="pct"/>
                                  <w:tcBorders>
                                    <w:top w:val="nil"/>
                                    <w:bottom w:val="nil"/>
                                  </w:tcBorders>
                                  <w:shd w:val="clear" w:color="auto" w:fill="DAEEF3"/>
                                  <w:vAlign w:val="center"/>
                                </w:tcPr>
                                <w:p w14:paraId="4C50AD87" w14:textId="007CD4A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1343ED14" w14:textId="77777777" w:rsidTr="006268CA">
                              <w:trPr>
                                <w:trHeight w:val="261"/>
                              </w:trPr>
                              <w:tc>
                                <w:tcPr>
                                  <w:tcW w:w="1478" w:type="pct"/>
                                  <w:tcBorders>
                                    <w:top w:val="nil"/>
                                    <w:bottom w:val="nil"/>
                                  </w:tcBorders>
                                  <w:vAlign w:val="center"/>
                                </w:tcPr>
                                <w:p w14:paraId="7063846E" w14:textId="33E149D5"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w w:val="90"/>
                                      <w:sz w:val="20"/>
                                      <w:szCs w:val="20"/>
                                    </w:rPr>
                                  </w:pPr>
                                  <w:r w:rsidRPr="00046C3D">
                                    <w:rPr>
                                      <w:rFonts w:ascii="標楷體" w:eastAsia="標楷體" w:hAnsi="標楷體" w:cs="新細明體"/>
                                      <w:noProof/>
                                      <w:color w:val="000000"/>
                                      <w:spacing w:val="-20"/>
                                      <w:kern w:val="0"/>
                                      <w:sz w:val="20"/>
                                      <w:szCs w:val="20"/>
                                    </w:rPr>
                                    <w:t>海洋委員會</w:t>
                                  </w:r>
                                </w:p>
                              </w:tc>
                              <w:tc>
                                <w:tcPr>
                                  <w:tcW w:w="567" w:type="pct"/>
                                  <w:tcBorders>
                                    <w:top w:val="nil"/>
                                    <w:bottom w:val="nil"/>
                                  </w:tcBorders>
                                  <w:vAlign w:val="center"/>
                                </w:tcPr>
                                <w:p w14:paraId="34DC6899" w14:textId="24F3BCCD"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vAlign w:val="center"/>
                                </w:tcPr>
                                <w:p w14:paraId="06A57A25" w14:textId="2A8CD731"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43" w:type="pct"/>
                                  <w:tcBorders>
                                    <w:top w:val="nil"/>
                                    <w:bottom w:val="nil"/>
                                  </w:tcBorders>
                                  <w:vAlign w:val="center"/>
                                </w:tcPr>
                                <w:p w14:paraId="154B98A3" w14:textId="3D3C1F5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102B6BBA" w14:textId="377E6DB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664" w:type="pct"/>
                                  <w:tcBorders>
                                    <w:top w:val="nil"/>
                                    <w:bottom w:val="nil"/>
                                  </w:tcBorders>
                                  <w:vAlign w:val="center"/>
                                </w:tcPr>
                                <w:p w14:paraId="6CD06F1F" w14:textId="2FB594A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1C765C03" w14:textId="77777777" w:rsidTr="006268CA">
                              <w:trPr>
                                <w:trHeight w:val="261"/>
                              </w:trPr>
                              <w:tc>
                                <w:tcPr>
                                  <w:tcW w:w="1478" w:type="pct"/>
                                  <w:tcBorders>
                                    <w:top w:val="nil"/>
                                    <w:bottom w:val="nil"/>
                                  </w:tcBorders>
                                  <w:shd w:val="clear" w:color="auto" w:fill="DAEEF3"/>
                                  <w:vAlign w:val="center"/>
                                </w:tcPr>
                                <w:p w14:paraId="2FEAD2A3" w14:textId="6936779C"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w w:val="90"/>
                                      <w:sz w:val="20"/>
                                      <w:szCs w:val="20"/>
                                    </w:rPr>
                                  </w:pPr>
                                  <w:r w:rsidRPr="00046C3D">
                                    <w:rPr>
                                      <w:rFonts w:ascii="標楷體" w:eastAsia="標楷體" w:hAnsi="標楷體" w:cs="新細明體"/>
                                      <w:noProof/>
                                      <w:color w:val="000000"/>
                                      <w:spacing w:val="-20"/>
                                      <w:kern w:val="0"/>
                                      <w:sz w:val="20"/>
                                      <w:szCs w:val="20"/>
                                    </w:rPr>
                                    <w:t>國家通訊傳播委員會</w:t>
                                  </w:r>
                                </w:p>
                              </w:tc>
                              <w:tc>
                                <w:tcPr>
                                  <w:tcW w:w="567" w:type="pct"/>
                                  <w:tcBorders>
                                    <w:top w:val="nil"/>
                                    <w:bottom w:val="nil"/>
                                  </w:tcBorders>
                                  <w:shd w:val="clear" w:color="auto" w:fill="DAEEF3"/>
                                  <w:vAlign w:val="center"/>
                                </w:tcPr>
                                <w:p w14:paraId="5E9F7DCC" w14:textId="7649C8CE"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shd w:val="clear" w:color="auto" w:fill="DAEEF3"/>
                                  <w:vAlign w:val="center"/>
                                </w:tcPr>
                                <w:p w14:paraId="27A9D8FF" w14:textId="0D13235E"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c>
                                <w:tcPr>
                                  <w:tcW w:w="743" w:type="pct"/>
                                  <w:tcBorders>
                                    <w:top w:val="nil"/>
                                    <w:bottom w:val="nil"/>
                                  </w:tcBorders>
                                  <w:shd w:val="clear" w:color="auto" w:fill="DAEEF3"/>
                                  <w:vAlign w:val="center"/>
                                </w:tcPr>
                                <w:p w14:paraId="39F678F7" w14:textId="6F682DB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3F8B7CC3" w14:textId="08540BD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664" w:type="pct"/>
                                  <w:tcBorders>
                                    <w:top w:val="nil"/>
                                    <w:bottom w:val="nil"/>
                                  </w:tcBorders>
                                  <w:shd w:val="clear" w:color="auto" w:fill="DAEEF3"/>
                                  <w:vAlign w:val="center"/>
                                </w:tcPr>
                                <w:p w14:paraId="653E274B" w14:textId="6CD7715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32381A9B" w14:textId="77777777" w:rsidTr="006268CA">
                              <w:trPr>
                                <w:trHeight w:val="261"/>
                              </w:trPr>
                              <w:tc>
                                <w:tcPr>
                                  <w:tcW w:w="1478" w:type="pct"/>
                                  <w:tcBorders>
                                    <w:top w:val="nil"/>
                                    <w:bottom w:val="nil"/>
                                  </w:tcBorders>
                                  <w:shd w:val="clear" w:color="auto" w:fill="auto"/>
                                  <w:vAlign w:val="center"/>
                                </w:tcPr>
                                <w:p w14:paraId="03B4AAEC" w14:textId="7842A76B"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w w:val="90"/>
                                      <w:sz w:val="20"/>
                                      <w:szCs w:val="20"/>
                                    </w:rPr>
                                  </w:pPr>
                                  <w:r w:rsidRPr="00046C3D">
                                    <w:rPr>
                                      <w:rFonts w:ascii="標楷體" w:eastAsia="標楷體" w:hAnsi="標楷體" w:cs="新細明體"/>
                                      <w:noProof/>
                                      <w:color w:val="000000"/>
                                      <w:spacing w:val="-20"/>
                                      <w:kern w:val="0"/>
                                      <w:sz w:val="20"/>
                                      <w:szCs w:val="20"/>
                                    </w:rPr>
                                    <w:t>原住民族委員會</w:t>
                                  </w:r>
                                </w:p>
                              </w:tc>
                              <w:tc>
                                <w:tcPr>
                                  <w:tcW w:w="567" w:type="pct"/>
                                  <w:tcBorders>
                                    <w:top w:val="nil"/>
                                    <w:bottom w:val="nil"/>
                                  </w:tcBorders>
                                  <w:shd w:val="clear" w:color="auto" w:fill="auto"/>
                                  <w:vAlign w:val="center"/>
                                </w:tcPr>
                                <w:p w14:paraId="450DCC51" w14:textId="7F24A82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shd w:val="clear" w:color="auto" w:fill="auto"/>
                                  <w:vAlign w:val="center"/>
                                </w:tcPr>
                                <w:p w14:paraId="3D641C30" w14:textId="4FDA663E"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743" w:type="pct"/>
                                  <w:tcBorders>
                                    <w:top w:val="nil"/>
                                    <w:bottom w:val="nil"/>
                                  </w:tcBorders>
                                  <w:shd w:val="clear" w:color="auto" w:fill="auto"/>
                                  <w:vAlign w:val="center"/>
                                </w:tcPr>
                                <w:p w14:paraId="449A3255" w14:textId="4731755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auto"/>
                                  <w:vAlign w:val="center"/>
                                </w:tcPr>
                                <w:p w14:paraId="6A89B8FF" w14:textId="02FC721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664" w:type="pct"/>
                                  <w:tcBorders>
                                    <w:top w:val="nil"/>
                                    <w:bottom w:val="nil"/>
                                  </w:tcBorders>
                                  <w:shd w:val="clear" w:color="auto" w:fill="auto"/>
                                  <w:vAlign w:val="center"/>
                                </w:tcPr>
                                <w:p w14:paraId="408B11D6" w14:textId="2148921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r>
                            <w:tr w:rsidR="00065514" w:rsidRPr="00695956" w14:paraId="5A47698D" w14:textId="77777777" w:rsidTr="006268CA">
                              <w:trPr>
                                <w:trHeight w:val="261"/>
                              </w:trPr>
                              <w:tc>
                                <w:tcPr>
                                  <w:tcW w:w="1478" w:type="pct"/>
                                  <w:tcBorders>
                                    <w:top w:val="nil"/>
                                    <w:bottom w:val="nil"/>
                                  </w:tcBorders>
                                  <w:shd w:val="clear" w:color="auto" w:fill="DAEEF3"/>
                                  <w:vAlign w:val="center"/>
                                </w:tcPr>
                                <w:p w14:paraId="2D617A4F" w14:textId="16CEFC2F"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w w:val="90"/>
                                      <w:sz w:val="20"/>
                                      <w:szCs w:val="20"/>
                                    </w:rPr>
                                  </w:pPr>
                                  <w:r w:rsidRPr="00046C3D">
                                    <w:rPr>
                                      <w:rFonts w:ascii="標楷體" w:eastAsia="標楷體" w:hAnsi="標楷體" w:cs="新細明體"/>
                                      <w:noProof/>
                                      <w:color w:val="000000"/>
                                      <w:spacing w:val="-20"/>
                                      <w:kern w:val="0"/>
                                      <w:sz w:val="20"/>
                                      <w:szCs w:val="20"/>
                                    </w:rPr>
                                    <w:t>考試院考選部</w:t>
                                  </w:r>
                                </w:p>
                              </w:tc>
                              <w:tc>
                                <w:tcPr>
                                  <w:tcW w:w="567" w:type="pct"/>
                                  <w:tcBorders>
                                    <w:top w:val="nil"/>
                                    <w:bottom w:val="nil"/>
                                  </w:tcBorders>
                                  <w:shd w:val="clear" w:color="auto" w:fill="DAEEF3"/>
                                  <w:vAlign w:val="center"/>
                                </w:tcPr>
                                <w:p w14:paraId="0F9E05EA" w14:textId="2005A76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shd w:val="clear" w:color="auto" w:fill="DAEEF3"/>
                                  <w:vAlign w:val="center"/>
                                </w:tcPr>
                                <w:p w14:paraId="3C5593FC" w14:textId="63F31FB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43" w:type="pct"/>
                                  <w:tcBorders>
                                    <w:top w:val="nil"/>
                                    <w:bottom w:val="nil"/>
                                  </w:tcBorders>
                                  <w:shd w:val="clear" w:color="auto" w:fill="DAEEF3"/>
                                  <w:vAlign w:val="center"/>
                                </w:tcPr>
                                <w:p w14:paraId="3A1B0A4E" w14:textId="1EFB849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3A67316C" w14:textId="54369E6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664" w:type="pct"/>
                                  <w:tcBorders>
                                    <w:top w:val="nil"/>
                                    <w:bottom w:val="nil"/>
                                  </w:tcBorders>
                                  <w:shd w:val="clear" w:color="auto" w:fill="DAEEF3"/>
                                  <w:vAlign w:val="center"/>
                                </w:tcPr>
                                <w:p w14:paraId="23DFC2F8" w14:textId="0040192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r>
                            <w:tr w:rsidR="00065514" w:rsidRPr="00695956" w14:paraId="7438B3C6" w14:textId="77777777" w:rsidTr="006268CA">
                              <w:trPr>
                                <w:trHeight w:val="261"/>
                              </w:trPr>
                              <w:tc>
                                <w:tcPr>
                                  <w:tcW w:w="1478" w:type="pct"/>
                                  <w:tcBorders>
                                    <w:top w:val="nil"/>
                                    <w:bottom w:val="single" w:sz="4" w:space="0" w:color="auto"/>
                                  </w:tcBorders>
                                  <w:shd w:val="clear" w:color="auto" w:fill="auto"/>
                                  <w:vAlign w:val="center"/>
                                </w:tcPr>
                                <w:p w14:paraId="610545A4" w14:textId="2697D499" w:rsidR="00065514" w:rsidRPr="00046C3D" w:rsidRDefault="00065514" w:rsidP="00065514">
                                  <w:pPr>
                                    <w:widowControl/>
                                    <w:snapToGrid w:val="0"/>
                                    <w:spacing w:line="240" w:lineRule="exact"/>
                                    <w:suppressOverlap/>
                                    <w:jc w:val="distribute"/>
                                    <w:rPr>
                                      <w:rFonts w:ascii="標楷體" w:eastAsia="標楷體" w:hAnsi="標楷體" w:cs="新細明體"/>
                                      <w:noProof/>
                                      <w:color w:val="000000"/>
                                      <w:spacing w:val="-20"/>
                                      <w:kern w:val="0"/>
                                      <w:sz w:val="20"/>
                                      <w:szCs w:val="20"/>
                                    </w:rPr>
                                  </w:pPr>
                                  <w:r w:rsidRPr="00065514">
                                    <w:rPr>
                                      <w:rFonts w:ascii="標楷體" w:eastAsia="標楷體" w:hAnsi="標楷體" w:cs="新細明體"/>
                                      <w:noProof/>
                                      <w:color w:val="000000"/>
                                      <w:spacing w:val="-20"/>
                                      <w:kern w:val="0"/>
                                      <w:sz w:val="20"/>
                                      <w:szCs w:val="20"/>
                                    </w:rPr>
                                    <w:t>公平交易委員會</w:t>
                                  </w:r>
                                </w:p>
                              </w:tc>
                              <w:tc>
                                <w:tcPr>
                                  <w:tcW w:w="567" w:type="pct"/>
                                  <w:tcBorders>
                                    <w:top w:val="nil"/>
                                    <w:bottom w:val="single" w:sz="4" w:space="0" w:color="auto"/>
                                  </w:tcBorders>
                                  <w:shd w:val="clear" w:color="auto" w:fill="auto"/>
                                  <w:vAlign w:val="center"/>
                                </w:tcPr>
                                <w:p w14:paraId="224DA049" w14:textId="29C3B53E" w:rsidR="00065514" w:rsidRPr="00505F54" w:rsidRDefault="00065514" w:rsidP="00065514">
                                  <w:pPr>
                                    <w:spacing w:line="240" w:lineRule="exact"/>
                                    <w:ind w:rightChars="-24" w:right="-58"/>
                                    <w:jc w:val="right"/>
                                    <w:rPr>
                                      <w:rFonts w:ascii="標楷體" w:eastAsia="標楷體" w:hAnsi="標楷體"/>
                                      <w:bCs/>
                                      <w:sz w:val="20"/>
                                    </w:rPr>
                                  </w:pPr>
                                  <w:r w:rsidRPr="00065514">
                                    <w:rPr>
                                      <w:rFonts w:ascii="標楷體" w:eastAsia="標楷體" w:hAnsi="標楷體"/>
                                      <w:bCs/>
                                      <w:sz w:val="20"/>
                                    </w:rPr>
                                    <w:t>1</w:t>
                                  </w:r>
                                </w:p>
                              </w:tc>
                              <w:tc>
                                <w:tcPr>
                                  <w:tcW w:w="792" w:type="pct"/>
                                  <w:tcBorders>
                                    <w:top w:val="nil"/>
                                    <w:bottom w:val="single" w:sz="4" w:space="0" w:color="auto"/>
                                  </w:tcBorders>
                                  <w:shd w:val="clear" w:color="auto" w:fill="auto"/>
                                  <w:vAlign w:val="center"/>
                                </w:tcPr>
                                <w:p w14:paraId="170AE617" w14:textId="540CE630" w:rsidR="00065514" w:rsidRPr="00505F54" w:rsidRDefault="00065514" w:rsidP="00065514">
                                  <w:pPr>
                                    <w:spacing w:line="240" w:lineRule="exact"/>
                                    <w:ind w:rightChars="-24" w:right="-58"/>
                                    <w:jc w:val="right"/>
                                    <w:rPr>
                                      <w:rFonts w:ascii="標楷體" w:eastAsia="標楷體" w:hAnsi="標楷體"/>
                                      <w:bCs/>
                                      <w:sz w:val="20"/>
                                    </w:rPr>
                                  </w:pPr>
                                  <w:r w:rsidRPr="00065514">
                                    <w:rPr>
                                      <w:rFonts w:ascii="標楷體" w:eastAsia="標楷體" w:hAnsi="標楷體"/>
                                      <w:bCs/>
                                      <w:sz w:val="20"/>
                                    </w:rPr>
                                    <w:t>2</w:t>
                                  </w:r>
                                </w:p>
                              </w:tc>
                              <w:tc>
                                <w:tcPr>
                                  <w:tcW w:w="743" w:type="pct"/>
                                  <w:tcBorders>
                                    <w:top w:val="nil"/>
                                    <w:bottom w:val="single" w:sz="4" w:space="0" w:color="auto"/>
                                  </w:tcBorders>
                                  <w:shd w:val="clear" w:color="auto" w:fill="auto"/>
                                  <w:vAlign w:val="center"/>
                                </w:tcPr>
                                <w:p w14:paraId="1829C478" w14:textId="0DE7910A" w:rsidR="00065514" w:rsidRPr="00505F54" w:rsidRDefault="00065514" w:rsidP="00065514">
                                  <w:pPr>
                                    <w:spacing w:line="240" w:lineRule="exact"/>
                                    <w:ind w:rightChars="-24" w:right="-58"/>
                                    <w:jc w:val="right"/>
                                    <w:rPr>
                                      <w:rFonts w:ascii="標楷體" w:eastAsia="標楷體" w:hAnsi="標楷體"/>
                                      <w:bCs/>
                                      <w:sz w:val="20"/>
                                    </w:rPr>
                                  </w:pPr>
                                  <w:r w:rsidRPr="00065514">
                                    <w:rPr>
                                      <w:rFonts w:ascii="標楷體" w:eastAsia="標楷體" w:hAnsi="標楷體"/>
                                      <w:bCs/>
                                      <w:sz w:val="20"/>
                                    </w:rPr>
                                    <w:t>－</w:t>
                                  </w:r>
                                </w:p>
                              </w:tc>
                              <w:tc>
                                <w:tcPr>
                                  <w:tcW w:w="756" w:type="pct"/>
                                  <w:tcBorders>
                                    <w:top w:val="nil"/>
                                    <w:bottom w:val="single" w:sz="4" w:space="0" w:color="auto"/>
                                  </w:tcBorders>
                                  <w:shd w:val="clear" w:color="auto" w:fill="auto"/>
                                  <w:vAlign w:val="center"/>
                                </w:tcPr>
                                <w:p w14:paraId="1562E758" w14:textId="07B3D8B2" w:rsidR="00065514" w:rsidRPr="00505F54" w:rsidRDefault="00065514" w:rsidP="00065514">
                                  <w:pPr>
                                    <w:spacing w:line="240" w:lineRule="exact"/>
                                    <w:ind w:rightChars="-24" w:right="-58"/>
                                    <w:jc w:val="right"/>
                                    <w:rPr>
                                      <w:rFonts w:ascii="標楷體" w:eastAsia="標楷體" w:hAnsi="標楷體"/>
                                      <w:bCs/>
                                      <w:sz w:val="20"/>
                                    </w:rPr>
                                  </w:pPr>
                                  <w:r w:rsidRPr="00065514">
                                    <w:rPr>
                                      <w:rFonts w:ascii="標楷體" w:eastAsia="標楷體" w:hAnsi="標楷體"/>
                                      <w:bCs/>
                                      <w:sz w:val="20"/>
                                    </w:rPr>
                                    <w:t>2</w:t>
                                  </w:r>
                                </w:p>
                              </w:tc>
                              <w:tc>
                                <w:tcPr>
                                  <w:tcW w:w="664" w:type="pct"/>
                                  <w:tcBorders>
                                    <w:top w:val="nil"/>
                                    <w:bottom w:val="single" w:sz="4" w:space="0" w:color="auto"/>
                                  </w:tcBorders>
                                  <w:shd w:val="clear" w:color="auto" w:fill="auto"/>
                                  <w:vAlign w:val="center"/>
                                </w:tcPr>
                                <w:p w14:paraId="0E51D3D8" w14:textId="198CD0A6" w:rsidR="00065514" w:rsidRPr="00505F54" w:rsidRDefault="00065514" w:rsidP="00065514">
                                  <w:pPr>
                                    <w:spacing w:line="240" w:lineRule="exact"/>
                                    <w:ind w:rightChars="-24" w:right="-58"/>
                                    <w:jc w:val="right"/>
                                    <w:rPr>
                                      <w:rFonts w:ascii="標楷體" w:eastAsia="標楷體" w:hAnsi="標楷體"/>
                                      <w:bCs/>
                                      <w:sz w:val="20"/>
                                    </w:rPr>
                                  </w:pPr>
                                  <w:r w:rsidRPr="00065514">
                                    <w:rPr>
                                      <w:rFonts w:ascii="標楷體" w:eastAsia="標楷體" w:hAnsi="標楷體"/>
                                      <w:bCs/>
                                      <w:sz w:val="20"/>
                                    </w:rPr>
                                    <w:t>－</w:t>
                                  </w:r>
                                </w:p>
                              </w:tc>
                            </w:tr>
                          </w:tbl>
                          <w:p w14:paraId="00A92EAD" w14:textId="7440623A" w:rsidR="00234785" w:rsidRPr="00694624" w:rsidRDefault="00234785" w:rsidP="006268CA">
                            <w:pPr>
                              <w:spacing w:line="240" w:lineRule="exact"/>
                              <w:ind w:left="348" w:rightChars="-24" w:right="-58" w:hangingChars="198" w:hanging="348"/>
                              <w:rPr>
                                <w:rFonts w:ascii="新細明體" w:eastAsia="新細明體" w:hAnsi="新細明體"/>
                                <w:sz w:val="18"/>
                                <w:szCs w:val="18"/>
                              </w:rPr>
                            </w:pPr>
                            <w:proofErr w:type="gramStart"/>
                            <w:r w:rsidRPr="00CA19A8">
                              <w:rPr>
                                <w:rFonts w:ascii="標楷體" w:eastAsia="標楷體" w:hAnsi="標楷體" w:hint="eastAsia"/>
                                <w:spacing w:val="-2"/>
                                <w:sz w:val="18"/>
                                <w:szCs w:val="18"/>
                              </w:rPr>
                              <w:t>註</w:t>
                            </w:r>
                            <w:proofErr w:type="gramEnd"/>
                            <w:r w:rsidRPr="00CA19A8">
                              <w:rPr>
                                <w:rFonts w:ascii="標楷體" w:eastAsia="標楷體" w:hAnsi="標楷體" w:hint="eastAsia"/>
                                <w:spacing w:val="-2"/>
                                <w:sz w:val="18"/>
                                <w:szCs w:val="18"/>
                              </w:rPr>
                              <w:t>：</w:t>
                            </w:r>
                            <w:proofErr w:type="gramStart"/>
                            <w:r w:rsidRPr="00694624">
                              <w:rPr>
                                <w:rFonts w:ascii="標楷體" w:eastAsia="標楷體" w:hAnsi="標楷體" w:hint="eastAsia"/>
                                <w:spacing w:val="-2"/>
                                <w:sz w:val="18"/>
                                <w:szCs w:val="18"/>
                              </w:rPr>
                              <w:t>11</w:t>
                            </w:r>
                            <w:r w:rsidR="00046C3D" w:rsidRPr="00694624">
                              <w:rPr>
                                <w:rFonts w:ascii="標楷體" w:eastAsia="標楷體" w:hAnsi="標楷體"/>
                                <w:spacing w:val="-2"/>
                                <w:sz w:val="18"/>
                                <w:szCs w:val="18"/>
                              </w:rPr>
                              <w:t>4</w:t>
                            </w:r>
                            <w:proofErr w:type="gramEnd"/>
                            <w:r w:rsidRPr="00694624">
                              <w:rPr>
                                <w:rFonts w:ascii="標楷體" w:eastAsia="標楷體" w:hAnsi="標楷體" w:hint="eastAsia"/>
                                <w:spacing w:val="-2"/>
                                <w:sz w:val="18"/>
                                <w:szCs w:val="18"/>
                              </w:rPr>
                              <w:t>年度未執行之營運（業務）計畫</w:t>
                            </w:r>
                            <w:r w:rsidR="00046C3D" w:rsidRPr="00694624">
                              <w:rPr>
                                <w:rFonts w:ascii="標楷體" w:eastAsia="標楷體" w:hAnsi="標楷體"/>
                                <w:spacing w:val="-2"/>
                                <w:sz w:val="18"/>
                                <w:szCs w:val="18"/>
                              </w:rPr>
                              <w:t>4</w:t>
                            </w:r>
                            <w:r w:rsidRPr="00694624">
                              <w:rPr>
                                <w:rFonts w:ascii="標楷體" w:eastAsia="標楷體" w:hAnsi="標楷體" w:hint="eastAsia"/>
                                <w:spacing w:val="-2"/>
                                <w:sz w:val="18"/>
                                <w:szCs w:val="18"/>
                              </w:rPr>
                              <w:t>項如次</w:t>
                            </w:r>
                            <w:r w:rsidRPr="00694624">
                              <w:rPr>
                                <w:rFonts w:ascii="新細明體" w:eastAsia="新細明體" w:hAnsi="新細明體" w:hint="eastAsia"/>
                                <w:spacing w:val="-2"/>
                                <w:sz w:val="18"/>
                                <w:szCs w:val="18"/>
                              </w:rPr>
                              <w:t>：</w:t>
                            </w:r>
                          </w:p>
                          <w:p w14:paraId="75705E43" w14:textId="7DC5CC2E" w:rsidR="00234785" w:rsidRPr="00694624" w:rsidRDefault="00234785" w:rsidP="006268CA">
                            <w:pPr>
                              <w:spacing w:line="240" w:lineRule="exact"/>
                              <w:ind w:leftChars="148" w:left="537" w:rightChars="20" w:right="48" w:hangingChars="101" w:hanging="182"/>
                              <w:jc w:val="both"/>
                              <w:rPr>
                                <w:rFonts w:ascii="標楷體" w:eastAsia="標楷體" w:hAnsi="標楷體"/>
                                <w:sz w:val="18"/>
                                <w:szCs w:val="18"/>
                              </w:rPr>
                            </w:pPr>
                            <w:r w:rsidRPr="00694624">
                              <w:rPr>
                                <w:rFonts w:ascii="標楷體" w:eastAsia="標楷體" w:hAnsi="標楷體"/>
                                <w:sz w:val="18"/>
                                <w:szCs w:val="18"/>
                              </w:rPr>
                              <w:t>1.</w:t>
                            </w:r>
                            <w:r w:rsidRPr="00694624">
                              <w:rPr>
                                <w:rFonts w:ascii="標楷體" w:eastAsia="標楷體" w:hAnsi="標楷體" w:hint="eastAsia"/>
                                <w:sz w:val="18"/>
                                <w:szCs w:val="18"/>
                              </w:rPr>
                              <w:t>離島建設基金之</w:t>
                            </w:r>
                            <w:r w:rsidR="002E4F30" w:rsidRPr="00694624">
                              <w:rPr>
                                <w:rFonts w:ascii="標楷體" w:eastAsia="標楷體" w:hAnsi="標楷體" w:hint="eastAsia"/>
                                <w:sz w:val="18"/>
                                <w:szCs w:val="18"/>
                              </w:rPr>
                              <w:t>離島地區開發建設貸款計畫</w:t>
                            </w:r>
                            <w:r w:rsidRPr="00694624">
                              <w:rPr>
                                <w:rFonts w:ascii="標楷體" w:eastAsia="標楷體" w:hAnsi="標楷體" w:hint="eastAsia"/>
                                <w:sz w:val="18"/>
                                <w:szCs w:val="18"/>
                              </w:rPr>
                              <w:t>2,000萬元，因未有核貸案件，致未執行。</w:t>
                            </w:r>
                          </w:p>
                          <w:p w14:paraId="5372F68A" w14:textId="7C68DDBA" w:rsidR="007816CE" w:rsidRDefault="002E4F30" w:rsidP="006268CA">
                            <w:pPr>
                              <w:spacing w:line="240" w:lineRule="exact"/>
                              <w:ind w:leftChars="148" w:left="537" w:rightChars="20" w:right="48" w:hangingChars="101" w:hanging="182"/>
                              <w:jc w:val="both"/>
                              <w:rPr>
                                <w:rFonts w:ascii="標楷體" w:eastAsia="標楷體" w:hAnsi="標楷體"/>
                                <w:spacing w:val="-2"/>
                                <w:sz w:val="18"/>
                                <w:szCs w:val="18"/>
                              </w:rPr>
                            </w:pPr>
                            <w:r w:rsidRPr="00694624">
                              <w:rPr>
                                <w:rFonts w:ascii="標楷體" w:eastAsia="標楷體" w:hAnsi="標楷體"/>
                                <w:sz w:val="18"/>
                                <w:szCs w:val="18"/>
                              </w:rPr>
                              <w:t>2.</w:t>
                            </w:r>
                            <w:r w:rsidR="007816CE" w:rsidRPr="00694624">
                              <w:rPr>
                                <w:rFonts w:ascii="標楷體" w:eastAsia="標楷體" w:hAnsi="標楷體" w:hint="eastAsia"/>
                                <w:spacing w:val="-2"/>
                                <w:sz w:val="18"/>
                                <w:szCs w:val="18"/>
                              </w:rPr>
                              <w:t>國軍老舊眷村改建基金之安置</w:t>
                            </w:r>
                            <w:proofErr w:type="gramStart"/>
                            <w:r w:rsidR="007816CE" w:rsidRPr="00694624">
                              <w:rPr>
                                <w:rFonts w:ascii="標楷體" w:eastAsia="標楷體" w:hAnsi="標楷體" w:hint="eastAsia"/>
                                <w:spacing w:val="-2"/>
                                <w:sz w:val="18"/>
                                <w:szCs w:val="18"/>
                              </w:rPr>
                              <w:t>眷戶遷購已</w:t>
                            </w:r>
                            <w:proofErr w:type="gramEnd"/>
                            <w:r w:rsidR="007816CE" w:rsidRPr="00694624">
                              <w:rPr>
                                <w:rFonts w:ascii="標楷體" w:eastAsia="標楷體" w:hAnsi="標楷體" w:hint="eastAsia"/>
                                <w:spacing w:val="-2"/>
                                <w:sz w:val="18"/>
                                <w:szCs w:val="18"/>
                              </w:rPr>
                              <w:t>完工改建基地1戶，因</w:t>
                            </w:r>
                            <w:proofErr w:type="gramStart"/>
                            <w:r w:rsidR="007816CE" w:rsidRPr="00694624">
                              <w:rPr>
                                <w:rFonts w:ascii="標楷體" w:eastAsia="標楷體" w:hAnsi="標楷體" w:hint="eastAsia"/>
                                <w:spacing w:val="-2"/>
                                <w:sz w:val="18"/>
                                <w:szCs w:val="18"/>
                              </w:rPr>
                              <w:t>眷戶失</w:t>
                            </w:r>
                            <w:proofErr w:type="gramEnd"/>
                            <w:r w:rsidR="007816CE" w:rsidRPr="00694624">
                              <w:rPr>
                                <w:rFonts w:ascii="標楷體" w:eastAsia="標楷體" w:hAnsi="標楷體" w:hint="eastAsia"/>
                                <w:spacing w:val="-2"/>
                                <w:sz w:val="18"/>
                                <w:szCs w:val="18"/>
                              </w:rPr>
                              <w:t>聯，無法辦理</w:t>
                            </w:r>
                            <w:proofErr w:type="gramStart"/>
                            <w:r w:rsidR="007816CE" w:rsidRPr="00694624">
                              <w:rPr>
                                <w:rFonts w:ascii="標楷體" w:eastAsia="標楷體" w:hAnsi="標楷體" w:hint="eastAsia"/>
                                <w:spacing w:val="-2"/>
                                <w:sz w:val="18"/>
                                <w:szCs w:val="18"/>
                              </w:rPr>
                              <w:t>遷購交</w:t>
                            </w:r>
                            <w:proofErr w:type="gramEnd"/>
                            <w:r w:rsidR="007816CE" w:rsidRPr="00694624">
                              <w:rPr>
                                <w:rFonts w:ascii="標楷體" w:eastAsia="標楷體" w:hAnsi="標楷體" w:hint="eastAsia"/>
                                <w:spacing w:val="-2"/>
                                <w:sz w:val="18"/>
                                <w:szCs w:val="18"/>
                              </w:rPr>
                              <w:t>屋，致未執行</w:t>
                            </w:r>
                            <w:r w:rsidR="007816CE" w:rsidRPr="00694624">
                              <w:rPr>
                                <w:rFonts w:ascii="標楷體" w:eastAsia="標楷體" w:hAnsi="標楷體"/>
                                <w:spacing w:val="-2"/>
                                <w:sz w:val="18"/>
                                <w:szCs w:val="18"/>
                              </w:rPr>
                              <w:t>。</w:t>
                            </w:r>
                          </w:p>
                          <w:p w14:paraId="72DD321D" w14:textId="50B6A021" w:rsidR="00234785" w:rsidRPr="00694624" w:rsidRDefault="002E4F30" w:rsidP="006268CA">
                            <w:pPr>
                              <w:spacing w:line="240" w:lineRule="exact"/>
                              <w:ind w:leftChars="148" w:left="537" w:rightChars="20" w:right="48" w:hangingChars="101" w:hanging="182"/>
                              <w:jc w:val="both"/>
                              <w:rPr>
                                <w:rFonts w:ascii="標楷體" w:eastAsia="標楷體" w:hAnsi="標楷體"/>
                                <w:spacing w:val="-2"/>
                                <w:sz w:val="18"/>
                                <w:szCs w:val="18"/>
                              </w:rPr>
                            </w:pPr>
                            <w:r w:rsidRPr="00694624">
                              <w:rPr>
                                <w:rFonts w:ascii="標楷體" w:eastAsia="標楷體" w:hAnsi="標楷體"/>
                                <w:sz w:val="18"/>
                                <w:szCs w:val="18"/>
                              </w:rPr>
                              <w:t>3</w:t>
                            </w:r>
                            <w:r w:rsidR="00234785" w:rsidRPr="00694624">
                              <w:rPr>
                                <w:rFonts w:ascii="標楷體" w:eastAsia="標楷體" w:hAnsi="標楷體"/>
                                <w:sz w:val="18"/>
                                <w:szCs w:val="18"/>
                              </w:rPr>
                              <w:t>.</w:t>
                            </w:r>
                            <w:r w:rsidR="004E4FCA" w:rsidRPr="00694624">
                              <w:rPr>
                                <w:rFonts w:ascii="標楷體" w:eastAsia="標楷體" w:hAnsi="標楷體" w:hint="eastAsia"/>
                                <w:spacing w:val="-2"/>
                                <w:sz w:val="18"/>
                                <w:szCs w:val="18"/>
                              </w:rPr>
                              <w:t>國軍老舊眷村改建</w:t>
                            </w:r>
                            <w:r w:rsidR="00234785" w:rsidRPr="00694624">
                              <w:rPr>
                                <w:rFonts w:ascii="標楷體" w:eastAsia="標楷體" w:hAnsi="標楷體" w:hint="eastAsia"/>
                                <w:spacing w:val="-2"/>
                                <w:sz w:val="18"/>
                                <w:szCs w:val="18"/>
                              </w:rPr>
                              <w:t>基金</w:t>
                            </w:r>
                            <w:r w:rsidR="00234785" w:rsidRPr="00694624">
                              <w:rPr>
                                <w:rFonts w:ascii="標楷體" w:eastAsia="標楷體" w:hAnsi="標楷體"/>
                                <w:spacing w:val="-2"/>
                                <w:sz w:val="18"/>
                                <w:szCs w:val="18"/>
                              </w:rPr>
                              <w:t>之</w:t>
                            </w:r>
                            <w:r w:rsidR="004E4FCA" w:rsidRPr="00694624">
                              <w:rPr>
                                <w:rFonts w:ascii="標楷體" w:eastAsia="標楷體" w:hAnsi="標楷體" w:hint="eastAsia"/>
                                <w:spacing w:val="-2"/>
                                <w:sz w:val="18"/>
                                <w:szCs w:val="18"/>
                              </w:rPr>
                              <w:t>輔導</w:t>
                            </w:r>
                            <w:proofErr w:type="gramStart"/>
                            <w:r w:rsidR="004E4FCA" w:rsidRPr="00694624">
                              <w:rPr>
                                <w:rFonts w:ascii="標楷體" w:eastAsia="標楷體" w:hAnsi="標楷體" w:hint="eastAsia"/>
                                <w:spacing w:val="-2"/>
                                <w:sz w:val="18"/>
                                <w:szCs w:val="18"/>
                              </w:rPr>
                              <w:t>眷</w:t>
                            </w:r>
                            <w:proofErr w:type="gramEnd"/>
                            <w:r w:rsidR="004E4FCA" w:rsidRPr="00694624">
                              <w:rPr>
                                <w:rFonts w:ascii="標楷體" w:eastAsia="標楷體" w:hAnsi="標楷體" w:hint="eastAsia"/>
                                <w:spacing w:val="-2"/>
                                <w:sz w:val="18"/>
                                <w:szCs w:val="18"/>
                              </w:rPr>
                              <w:t>戶</w:t>
                            </w:r>
                            <w:proofErr w:type="gramStart"/>
                            <w:r w:rsidR="004E4FCA" w:rsidRPr="00694624">
                              <w:rPr>
                                <w:rFonts w:ascii="標楷體" w:eastAsia="標楷體" w:hAnsi="標楷體" w:hint="eastAsia"/>
                                <w:spacing w:val="-2"/>
                                <w:sz w:val="18"/>
                                <w:szCs w:val="18"/>
                              </w:rPr>
                              <w:t>遷購國（眷</w:t>
                            </w:r>
                            <w:proofErr w:type="gramEnd"/>
                            <w:r w:rsidR="004E4FCA" w:rsidRPr="00694624">
                              <w:rPr>
                                <w:rFonts w:ascii="標楷體" w:eastAsia="標楷體" w:hAnsi="標楷體" w:hint="eastAsia"/>
                                <w:spacing w:val="-2"/>
                                <w:sz w:val="18"/>
                                <w:szCs w:val="18"/>
                              </w:rPr>
                              <w:t>）宅或市場成屋</w:t>
                            </w:r>
                            <w:r w:rsidR="004E4FCA" w:rsidRPr="00694624">
                              <w:rPr>
                                <w:rFonts w:ascii="標楷體" w:eastAsia="標楷體" w:hAnsi="標楷體"/>
                                <w:spacing w:val="-2"/>
                                <w:sz w:val="18"/>
                                <w:szCs w:val="18"/>
                              </w:rPr>
                              <w:t>6</w:t>
                            </w:r>
                            <w:r w:rsidR="004E4FCA" w:rsidRPr="00694624">
                              <w:rPr>
                                <w:rFonts w:ascii="標楷體" w:eastAsia="標楷體" w:hAnsi="標楷體" w:hint="eastAsia"/>
                                <w:spacing w:val="-2"/>
                                <w:sz w:val="18"/>
                                <w:szCs w:val="18"/>
                              </w:rPr>
                              <w:t>戶</w:t>
                            </w:r>
                            <w:r w:rsidR="00234785" w:rsidRPr="00694624">
                              <w:rPr>
                                <w:rFonts w:ascii="標楷體" w:eastAsia="標楷體" w:hAnsi="標楷體"/>
                                <w:spacing w:val="-2"/>
                                <w:sz w:val="18"/>
                                <w:szCs w:val="18"/>
                              </w:rPr>
                              <w:t>，</w:t>
                            </w:r>
                            <w:r w:rsidR="00234785" w:rsidRPr="00694624">
                              <w:rPr>
                                <w:rFonts w:ascii="標楷體" w:eastAsia="標楷體" w:hAnsi="標楷體" w:hint="eastAsia"/>
                                <w:spacing w:val="-2"/>
                                <w:sz w:val="18"/>
                                <w:szCs w:val="18"/>
                              </w:rPr>
                              <w:t>因</w:t>
                            </w:r>
                            <w:proofErr w:type="gramStart"/>
                            <w:r w:rsidR="004E4FCA" w:rsidRPr="00694624">
                              <w:rPr>
                                <w:rFonts w:ascii="標楷體" w:eastAsia="標楷體" w:hAnsi="標楷體" w:hint="eastAsia"/>
                                <w:spacing w:val="-2"/>
                                <w:sz w:val="18"/>
                                <w:szCs w:val="18"/>
                              </w:rPr>
                              <w:t>眷戶失</w:t>
                            </w:r>
                            <w:proofErr w:type="gramEnd"/>
                            <w:r w:rsidR="004E4FCA" w:rsidRPr="00694624">
                              <w:rPr>
                                <w:rFonts w:ascii="標楷體" w:eastAsia="標楷體" w:hAnsi="標楷體" w:hint="eastAsia"/>
                                <w:spacing w:val="-2"/>
                                <w:sz w:val="18"/>
                                <w:szCs w:val="18"/>
                              </w:rPr>
                              <w:t>聯</w:t>
                            </w:r>
                            <w:r w:rsidR="00E832A3" w:rsidRPr="00694624">
                              <w:rPr>
                                <w:rFonts w:ascii="標楷體" w:eastAsia="標楷體" w:hAnsi="標楷體" w:hint="eastAsia"/>
                                <w:spacing w:val="-2"/>
                                <w:sz w:val="18"/>
                                <w:szCs w:val="18"/>
                              </w:rPr>
                              <w:t>，無法</w:t>
                            </w:r>
                            <w:r w:rsidR="00385D14" w:rsidRPr="00694624">
                              <w:rPr>
                                <w:rFonts w:ascii="標楷體" w:eastAsia="標楷體" w:hAnsi="標楷體" w:hint="eastAsia"/>
                                <w:spacing w:val="-2"/>
                                <w:sz w:val="18"/>
                                <w:szCs w:val="18"/>
                              </w:rPr>
                              <w:t>核發</w:t>
                            </w:r>
                            <w:r w:rsidR="00E832A3" w:rsidRPr="00694624">
                              <w:rPr>
                                <w:rFonts w:ascii="標楷體" w:eastAsia="標楷體" w:hAnsi="標楷體" w:hint="eastAsia"/>
                                <w:spacing w:val="-2"/>
                                <w:sz w:val="18"/>
                                <w:szCs w:val="18"/>
                              </w:rPr>
                              <w:t>輔助購宅款</w:t>
                            </w:r>
                            <w:r w:rsidR="004E4FCA" w:rsidRPr="00694624">
                              <w:rPr>
                                <w:rFonts w:ascii="標楷體" w:eastAsia="標楷體" w:hAnsi="標楷體" w:hint="eastAsia"/>
                                <w:spacing w:val="-2"/>
                                <w:sz w:val="18"/>
                                <w:szCs w:val="18"/>
                              </w:rPr>
                              <w:t>，</w:t>
                            </w:r>
                            <w:r w:rsidR="00234785" w:rsidRPr="00694624">
                              <w:rPr>
                                <w:rFonts w:ascii="標楷體" w:eastAsia="標楷體" w:hAnsi="標楷體"/>
                                <w:spacing w:val="-2"/>
                                <w:sz w:val="18"/>
                                <w:szCs w:val="18"/>
                              </w:rPr>
                              <w:t>致未執行。</w:t>
                            </w:r>
                          </w:p>
                          <w:p w14:paraId="2102B365" w14:textId="096829D9" w:rsidR="007816CE" w:rsidRPr="007816CE" w:rsidRDefault="002E4F30" w:rsidP="006268CA">
                            <w:pPr>
                              <w:spacing w:line="240" w:lineRule="exact"/>
                              <w:ind w:leftChars="148" w:left="533" w:rightChars="20" w:right="48" w:hangingChars="101" w:hanging="178"/>
                              <w:jc w:val="both"/>
                              <w:rPr>
                                <w:rFonts w:ascii="標楷體" w:eastAsia="標楷體" w:hAnsi="標楷體"/>
                                <w:spacing w:val="-2"/>
                                <w:sz w:val="18"/>
                                <w:szCs w:val="18"/>
                              </w:rPr>
                            </w:pPr>
                            <w:r w:rsidRPr="00694624">
                              <w:rPr>
                                <w:rFonts w:ascii="標楷體" w:eastAsia="標楷體" w:hAnsi="標楷體"/>
                                <w:spacing w:val="-2"/>
                                <w:sz w:val="18"/>
                                <w:szCs w:val="18"/>
                              </w:rPr>
                              <w:t>4</w:t>
                            </w:r>
                            <w:r w:rsidR="00234785" w:rsidRPr="00694624">
                              <w:rPr>
                                <w:rFonts w:ascii="標楷體" w:eastAsia="標楷體" w:hAnsi="標楷體" w:hint="eastAsia"/>
                                <w:spacing w:val="-2"/>
                                <w:sz w:val="18"/>
                                <w:szCs w:val="18"/>
                              </w:rPr>
                              <w:t>.</w:t>
                            </w:r>
                            <w:r w:rsidR="007816CE" w:rsidRPr="00694624">
                              <w:rPr>
                                <w:rFonts w:ascii="標楷體" w:eastAsia="標楷體" w:hAnsi="標楷體" w:hint="eastAsia"/>
                                <w:sz w:val="18"/>
                                <w:szCs w:val="18"/>
                              </w:rPr>
                              <w:t>管制藥品製藥工廠作業基金</w:t>
                            </w:r>
                            <w:proofErr w:type="gramStart"/>
                            <w:r w:rsidR="007816CE" w:rsidRPr="00694624">
                              <w:rPr>
                                <w:rFonts w:ascii="標楷體" w:eastAsia="標楷體" w:hAnsi="標楷體" w:hint="eastAsia"/>
                                <w:sz w:val="18"/>
                                <w:szCs w:val="18"/>
                              </w:rPr>
                              <w:t>之疼始康定</w:t>
                            </w:r>
                            <w:proofErr w:type="gramEnd"/>
                            <w:r w:rsidR="007816CE" w:rsidRPr="00694624">
                              <w:rPr>
                                <w:rFonts w:ascii="標楷體" w:eastAsia="標楷體" w:hAnsi="標楷體" w:hint="eastAsia"/>
                                <w:sz w:val="18"/>
                                <w:szCs w:val="18"/>
                              </w:rPr>
                              <w:t>10毫克持續藥效錠</w:t>
                            </w:r>
                            <w:r w:rsidR="007816CE" w:rsidRPr="00694624">
                              <w:rPr>
                                <w:rFonts w:ascii="標楷體" w:eastAsia="標楷體" w:hAnsi="標楷體"/>
                                <w:sz w:val="18"/>
                                <w:szCs w:val="18"/>
                              </w:rPr>
                              <w:t>170</w:t>
                            </w:r>
                            <w:r w:rsidR="007816CE" w:rsidRPr="00694624">
                              <w:rPr>
                                <w:rFonts w:ascii="標楷體" w:eastAsia="標楷體" w:hAnsi="標楷體" w:hint="eastAsia"/>
                                <w:sz w:val="18"/>
                                <w:szCs w:val="18"/>
                              </w:rPr>
                              <w:t>萬粒，因年度庫存足</w:t>
                            </w:r>
                            <w:r w:rsidR="007816CE">
                              <w:rPr>
                                <w:rFonts w:ascii="標楷體" w:eastAsia="標楷體" w:hAnsi="標楷體" w:hint="eastAsia"/>
                                <w:sz w:val="18"/>
                                <w:szCs w:val="18"/>
                              </w:rPr>
                              <w:t>供</w:t>
                            </w:r>
                            <w:r w:rsidR="00691B98">
                              <w:rPr>
                                <w:rFonts w:ascii="標楷體" w:eastAsia="標楷體" w:hAnsi="標楷體" w:hint="eastAsia"/>
                                <w:sz w:val="18"/>
                                <w:szCs w:val="18"/>
                              </w:rPr>
                              <w:t>支</w:t>
                            </w:r>
                            <w:r w:rsidR="007816CE">
                              <w:rPr>
                                <w:rFonts w:ascii="標楷體" w:eastAsia="標楷體" w:hAnsi="標楷體" w:hint="eastAsia"/>
                                <w:sz w:val="18"/>
                                <w:szCs w:val="18"/>
                              </w:rPr>
                              <w:t>應醫療需求</w:t>
                            </w:r>
                            <w:r w:rsidR="007816CE" w:rsidRPr="00694624">
                              <w:rPr>
                                <w:rFonts w:ascii="標楷體" w:eastAsia="標楷體" w:hAnsi="標楷體" w:hint="eastAsia"/>
                                <w:sz w:val="18"/>
                                <w:szCs w:val="18"/>
                              </w:rPr>
                              <w:t>，致未執行。</w:t>
                            </w:r>
                          </w:p>
                          <w:p w14:paraId="2AD87EFE" w14:textId="7FA8F8D0" w:rsidR="00234785" w:rsidRPr="007816CE" w:rsidRDefault="00234785" w:rsidP="007875CA">
                            <w:pPr>
                              <w:spacing w:line="216" w:lineRule="exact"/>
                              <w:ind w:leftChars="148" w:left="533" w:hangingChars="101" w:hanging="178"/>
                              <w:jc w:val="both"/>
                              <w:rPr>
                                <w:rFonts w:ascii="標楷體" w:eastAsia="標楷體" w:hAnsi="標楷體"/>
                                <w:spacing w:val="-2"/>
                                <w:sz w:val="18"/>
                                <w:szCs w:val="18"/>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77B6C9" id="_x0000_t202" coordsize="21600,21600" o:spt="202" path="m,l,21600r21600,l21600,xe">
                <v:stroke joinstyle="miter"/>
                <v:path gradientshapeok="t" o:connecttype="rect"/>
              </v:shapetype>
              <v:shape id="文字方塊 2" o:spid="_x0000_s1026" type="#_x0000_t202" style="position:absolute;left:0;text-align:left;margin-left:196.1pt;margin-top:97.75pt;width:323.1pt;height:526.65pt;z-index:-251633664;visibility:visible;mso-wrap-style:square;mso-width-percent:0;mso-height-percent:0;mso-wrap-distance-left:8.5pt;mso-wrap-distance-top:3.6pt;mso-wrap-distance-right:8.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" o:allowoverlap="f" filled="f" stroked="f">
                <v:textbox inset=",,,0">
                  <w:txbxContent>
                    <w:tbl>
                      <w:tblPr>
                        <w:tblOverlap w:val="neve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695"/>
                        <w:gridCol w:w="971"/>
                        <w:gridCol w:w="911"/>
                        <w:gridCol w:w="927"/>
                        <w:gridCol w:w="814"/>
                      </w:tblGrid>
                      <w:tr w:rsidR="00234785" w:rsidRPr="009839BC" w14:paraId="71E6E0C0" w14:textId="77777777" w:rsidTr="00065514">
                        <w:trPr>
                          <w:trHeight w:hRule="exact" w:val="624"/>
                          <w:tblHeader/>
                        </w:trPr>
                        <w:tc>
                          <w:tcPr>
                            <w:tcW w:w="5000" w:type="pct"/>
                            <w:gridSpan w:val="6"/>
                            <w:tcBorders>
                              <w:top w:val="nil"/>
                              <w:left w:val="nil"/>
                              <w:right w:val="nil"/>
                            </w:tcBorders>
                            <w:vAlign w:val="center"/>
                          </w:tcPr>
                          <w:p w14:paraId="75AFEFEF" w14:textId="11CA3665" w:rsidR="00234785" w:rsidRDefault="00234785" w:rsidP="00A944A8">
                            <w:pPr>
                              <w:spacing w:afterLines="200" w:after="720" w:line="300" w:lineRule="exact"/>
                              <w:ind w:leftChars="-43" w:left="553" w:rightChars="-49" w:right="-118" w:hangingChars="273" w:hanging="656"/>
                              <w:suppressOverlap/>
                              <w:jc w:val="both"/>
                              <w:rPr>
                                <w:rFonts w:ascii="標楷體" w:eastAsia="標楷體" w:hAnsi="標楷體"/>
                                <w:b/>
                              </w:rPr>
                            </w:pPr>
                            <w:r w:rsidRPr="00126BBE">
                              <w:rPr>
                                <w:rFonts w:ascii="標楷體" w:eastAsia="標楷體" w:hAnsi="標楷體" w:hint="eastAsia"/>
                                <w:b/>
                              </w:rPr>
                              <w:t>表</w:t>
                            </w:r>
                            <w:r>
                              <w:rPr>
                                <w:rFonts w:ascii="標楷體" w:eastAsia="標楷體" w:hAnsi="標楷體" w:hint="eastAsia"/>
                                <w:b/>
                              </w:rPr>
                              <w:t xml:space="preserve">1　</w:t>
                            </w:r>
                            <w:proofErr w:type="gramStart"/>
                            <w:r w:rsidRPr="00A944A8">
                              <w:rPr>
                                <w:rFonts w:ascii="標楷體" w:eastAsia="標楷體" w:hAnsi="標楷體" w:hint="eastAsia"/>
                                <w:b/>
                              </w:rPr>
                              <w:t>11</w:t>
                            </w:r>
                            <w:r w:rsidR="00046C3D" w:rsidRPr="00A944A8">
                              <w:rPr>
                                <w:rFonts w:ascii="標楷體" w:eastAsia="標楷體" w:hAnsi="標楷體"/>
                                <w:b/>
                              </w:rPr>
                              <w:t>4</w:t>
                            </w:r>
                            <w:proofErr w:type="gramEnd"/>
                            <w:r w:rsidRPr="00A944A8">
                              <w:rPr>
                                <w:rFonts w:ascii="標楷體" w:eastAsia="標楷體" w:hAnsi="標楷體" w:hint="eastAsia"/>
                                <w:b/>
                              </w:rPr>
                              <w:t>年度中央政府非營業特種基金營運（業務）計畫</w:t>
                            </w:r>
                            <w:r w:rsidRPr="005510B4">
                              <w:rPr>
                                <w:rFonts w:ascii="標楷體" w:eastAsia="標楷體" w:hAnsi="標楷體" w:hint="eastAsia"/>
                                <w:b/>
                              </w:rPr>
                              <w:t>執行情形</w:t>
                            </w:r>
                          </w:p>
                          <w:p w14:paraId="4E2B65A2" w14:textId="1D52345F" w:rsidR="0074733B" w:rsidRPr="009839BC" w:rsidRDefault="0074733B" w:rsidP="0074733B">
                            <w:pPr>
                              <w:spacing w:afterLines="200" w:after="720" w:line="300" w:lineRule="exact"/>
                              <w:ind w:left="655" w:rightChars="-24" w:right="-58" w:hangingChars="273" w:hanging="655"/>
                              <w:suppressOverlap/>
                              <w:rPr>
                                <w:rFonts w:ascii="標楷體" w:eastAsia="標楷體" w:hAnsi="標楷體"/>
                              </w:rPr>
                            </w:pPr>
                          </w:p>
                        </w:tc>
                      </w:tr>
                      <w:tr w:rsidR="00065514" w:rsidRPr="00672155" w14:paraId="7C9E08F1" w14:textId="77777777" w:rsidTr="00065514">
                        <w:trPr>
                          <w:trHeight w:val="340"/>
                        </w:trPr>
                        <w:tc>
                          <w:tcPr>
                            <w:tcW w:w="1478" w:type="pct"/>
                            <w:vMerge w:val="restart"/>
                            <w:shd w:val="clear" w:color="auto" w:fill="B6DDE8"/>
                            <w:vAlign w:val="center"/>
                          </w:tcPr>
                          <w:p w14:paraId="41490AFA" w14:textId="77777777" w:rsidR="00234785" w:rsidRPr="001E399E" w:rsidRDefault="00234785" w:rsidP="00273293">
                            <w:pPr>
                              <w:widowControl/>
                              <w:snapToGrid w:val="0"/>
                              <w:spacing w:line="240" w:lineRule="exact"/>
                              <w:suppressOverlap/>
                              <w:jc w:val="distribute"/>
                              <w:rPr>
                                <w:rFonts w:ascii="標楷體" w:eastAsia="標楷體" w:hAnsi="標楷體" w:cs="新細明體"/>
                                <w:b/>
                                <w:noProof/>
                                <w:color w:val="000000"/>
                                <w:spacing w:val="-20"/>
                                <w:sz w:val="20"/>
                              </w:rPr>
                            </w:pPr>
                            <w:r w:rsidRPr="001E399E">
                              <w:rPr>
                                <w:rFonts w:ascii="標楷體" w:eastAsia="標楷體" w:hAnsi="標楷體" w:hint="eastAsia"/>
                                <w:sz w:val="20"/>
                              </w:rPr>
                              <w:t>主管機關名稱</w:t>
                            </w:r>
                          </w:p>
                        </w:tc>
                        <w:tc>
                          <w:tcPr>
                            <w:tcW w:w="567" w:type="pct"/>
                            <w:vMerge w:val="restart"/>
                            <w:shd w:val="clear" w:color="auto" w:fill="B6DDE8"/>
                            <w:vAlign w:val="center"/>
                          </w:tcPr>
                          <w:p w14:paraId="2A3701F2" w14:textId="77777777" w:rsidR="00234785" w:rsidRPr="001E399E" w:rsidRDefault="00234785" w:rsidP="00273293">
                            <w:pPr>
                              <w:widowControl/>
                              <w:snapToGrid w:val="0"/>
                              <w:spacing w:line="240" w:lineRule="exact"/>
                              <w:ind w:leftChars="-31" w:left="-74" w:rightChars="-10" w:right="-24"/>
                              <w:suppressOverlap/>
                              <w:jc w:val="distribute"/>
                              <w:rPr>
                                <w:rFonts w:ascii="標楷體" w:eastAsia="標楷體" w:hAnsi="標楷體"/>
                                <w:b/>
                                <w:noProof/>
                                <w:color w:val="000000"/>
                                <w:spacing w:val="-14"/>
                                <w:sz w:val="20"/>
                              </w:rPr>
                            </w:pPr>
                            <w:r w:rsidRPr="001E399E">
                              <w:rPr>
                                <w:rFonts w:ascii="標楷體" w:eastAsia="標楷體" w:hAnsi="標楷體" w:hint="eastAsia"/>
                                <w:spacing w:val="-14"/>
                                <w:w w:val="90"/>
                                <w:sz w:val="20"/>
                              </w:rPr>
                              <w:t>基金數</w:t>
                            </w:r>
                          </w:p>
                        </w:tc>
                        <w:tc>
                          <w:tcPr>
                            <w:tcW w:w="792" w:type="pct"/>
                            <w:vMerge w:val="restart"/>
                            <w:shd w:val="clear" w:color="auto" w:fill="B6DDE8"/>
                            <w:vAlign w:val="center"/>
                          </w:tcPr>
                          <w:p w14:paraId="1B5274B0" w14:textId="77777777" w:rsidR="00234785" w:rsidRPr="00634DD1" w:rsidRDefault="00234785" w:rsidP="00273293">
                            <w:pPr>
                              <w:widowControl/>
                              <w:snapToGrid w:val="0"/>
                              <w:spacing w:line="240" w:lineRule="exact"/>
                              <w:ind w:leftChars="-25" w:left="-60" w:rightChars="-10" w:right="-24"/>
                              <w:suppressOverlap/>
                              <w:jc w:val="distribute"/>
                              <w:rPr>
                                <w:rFonts w:ascii="標楷體" w:eastAsia="標楷體" w:hAnsi="標楷體"/>
                                <w:b/>
                                <w:noProof/>
                                <w:color w:val="000000"/>
                                <w:spacing w:val="-12"/>
                                <w:sz w:val="20"/>
                              </w:rPr>
                            </w:pPr>
                            <w:r w:rsidRPr="00634DD1">
                              <w:rPr>
                                <w:rFonts w:ascii="標楷體" w:eastAsia="標楷體" w:hAnsi="標楷體" w:hint="eastAsia"/>
                                <w:spacing w:val="-12"/>
                                <w:w w:val="90"/>
                                <w:sz w:val="20"/>
                              </w:rPr>
                              <w:t>營運（業務）計畫項數</w:t>
                            </w:r>
                          </w:p>
                        </w:tc>
                        <w:tc>
                          <w:tcPr>
                            <w:tcW w:w="1499" w:type="pct"/>
                            <w:gridSpan w:val="2"/>
                            <w:tcBorders>
                              <w:bottom w:val="nil"/>
                            </w:tcBorders>
                            <w:shd w:val="clear" w:color="auto" w:fill="B6DDE8"/>
                            <w:vAlign w:val="center"/>
                          </w:tcPr>
                          <w:p w14:paraId="45533A43" w14:textId="77777777" w:rsidR="00234785" w:rsidRPr="001E399E" w:rsidRDefault="00234785" w:rsidP="00273293">
                            <w:pPr>
                              <w:widowControl/>
                              <w:snapToGrid w:val="0"/>
                              <w:spacing w:line="240" w:lineRule="exact"/>
                              <w:ind w:leftChars="-17" w:left="-41" w:rightChars="-10" w:right="-24"/>
                              <w:suppressOverlap/>
                              <w:jc w:val="distribute"/>
                              <w:rPr>
                                <w:rFonts w:ascii="標楷體" w:eastAsia="標楷體" w:hAnsi="標楷體"/>
                                <w:b/>
                                <w:noProof/>
                                <w:color w:val="000000"/>
                                <w:sz w:val="20"/>
                              </w:rPr>
                            </w:pPr>
                            <w:r w:rsidRPr="001E399E">
                              <w:rPr>
                                <w:rFonts w:ascii="標楷體" w:eastAsia="標楷體" w:hAnsi="標楷體" w:hint="eastAsia"/>
                                <w:sz w:val="20"/>
                              </w:rPr>
                              <w:t>未達預計目標項數</w:t>
                            </w:r>
                          </w:p>
                        </w:tc>
                        <w:tc>
                          <w:tcPr>
                            <w:tcW w:w="664" w:type="pct"/>
                            <w:vMerge w:val="restart"/>
                            <w:shd w:val="clear" w:color="auto" w:fill="B6DDE8"/>
                            <w:vAlign w:val="center"/>
                          </w:tcPr>
                          <w:p w14:paraId="24EEEA44" w14:textId="77777777" w:rsidR="00234785" w:rsidRPr="00D37A06" w:rsidRDefault="00234785" w:rsidP="00273293">
                            <w:pPr>
                              <w:widowControl/>
                              <w:snapToGrid w:val="0"/>
                              <w:spacing w:line="280" w:lineRule="exact"/>
                              <w:ind w:leftChars="-22" w:left="-53"/>
                              <w:suppressOverlap/>
                              <w:jc w:val="distribute"/>
                              <w:rPr>
                                <w:rFonts w:ascii="標楷體" w:eastAsia="標楷體" w:hAnsi="標楷體" w:cs="新細明體"/>
                                <w:b/>
                                <w:noProof/>
                                <w:color w:val="000000"/>
                                <w:spacing w:val="-2"/>
                                <w:sz w:val="20"/>
                              </w:rPr>
                            </w:pPr>
                            <w:r w:rsidRPr="00D37A06">
                              <w:rPr>
                                <w:rFonts w:ascii="標楷體" w:eastAsia="標楷體" w:hAnsi="標楷體" w:hint="eastAsia"/>
                                <w:spacing w:val="-2"/>
                                <w:sz w:val="20"/>
                              </w:rPr>
                              <w:t>已達預計目標項  數</w:t>
                            </w:r>
                          </w:p>
                        </w:tc>
                      </w:tr>
                      <w:tr w:rsidR="00065514" w:rsidRPr="00672155" w14:paraId="2FAA13F4" w14:textId="77777777" w:rsidTr="00065514">
                        <w:trPr>
                          <w:trHeight w:val="510"/>
                        </w:trPr>
                        <w:tc>
                          <w:tcPr>
                            <w:tcW w:w="1478" w:type="pct"/>
                            <w:vMerge/>
                            <w:tcBorders>
                              <w:bottom w:val="single" w:sz="4" w:space="0" w:color="auto"/>
                            </w:tcBorders>
                            <w:shd w:val="clear" w:color="auto" w:fill="B6DDE8"/>
                            <w:vAlign w:val="center"/>
                          </w:tcPr>
                          <w:p w14:paraId="55CA0860" w14:textId="77777777" w:rsidR="00234785" w:rsidRPr="001E399E" w:rsidRDefault="00234785" w:rsidP="00CE649E">
                            <w:pPr>
                              <w:snapToGrid w:val="0"/>
                              <w:spacing w:line="240" w:lineRule="exact"/>
                              <w:ind w:rightChars="-24" w:right="-58"/>
                              <w:suppressOverlap/>
                              <w:jc w:val="distribute"/>
                              <w:rPr>
                                <w:rFonts w:ascii="標楷體" w:eastAsia="標楷體" w:hAnsi="標楷體" w:cs="新細明體"/>
                                <w:b/>
                                <w:noProof/>
                                <w:color w:val="000000"/>
                                <w:spacing w:val="-20"/>
                                <w:sz w:val="20"/>
                              </w:rPr>
                            </w:pPr>
                          </w:p>
                        </w:tc>
                        <w:tc>
                          <w:tcPr>
                            <w:tcW w:w="567" w:type="pct"/>
                            <w:vMerge/>
                            <w:tcBorders>
                              <w:bottom w:val="single" w:sz="4" w:space="0" w:color="auto"/>
                            </w:tcBorders>
                            <w:shd w:val="clear" w:color="auto" w:fill="B6DDE8"/>
                            <w:vAlign w:val="center"/>
                          </w:tcPr>
                          <w:p w14:paraId="42B02A69" w14:textId="77777777" w:rsidR="00234785" w:rsidRPr="001E399E" w:rsidRDefault="00234785" w:rsidP="00CE649E">
                            <w:pPr>
                              <w:snapToGrid w:val="0"/>
                              <w:spacing w:line="240" w:lineRule="exact"/>
                              <w:ind w:rightChars="-24" w:right="-58"/>
                              <w:suppressOverlap/>
                              <w:jc w:val="distribute"/>
                              <w:rPr>
                                <w:rFonts w:ascii="標楷體" w:eastAsia="標楷體" w:hAnsi="標楷體"/>
                                <w:b/>
                                <w:noProof/>
                                <w:color w:val="000000"/>
                                <w:sz w:val="20"/>
                              </w:rPr>
                            </w:pPr>
                          </w:p>
                        </w:tc>
                        <w:tc>
                          <w:tcPr>
                            <w:tcW w:w="792" w:type="pct"/>
                            <w:vMerge/>
                            <w:tcBorders>
                              <w:bottom w:val="single" w:sz="4" w:space="0" w:color="auto"/>
                            </w:tcBorders>
                            <w:shd w:val="clear" w:color="auto" w:fill="B6DDE8"/>
                            <w:vAlign w:val="center"/>
                          </w:tcPr>
                          <w:p w14:paraId="7B57C852" w14:textId="77777777" w:rsidR="00234785" w:rsidRPr="001E399E" w:rsidRDefault="00234785" w:rsidP="00CE649E">
                            <w:pPr>
                              <w:snapToGrid w:val="0"/>
                              <w:spacing w:line="240" w:lineRule="exact"/>
                              <w:ind w:rightChars="-24" w:right="-58"/>
                              <w:suppressOverlap/>
                              <w:jc w:val="distribute"/>
                              <w:rPr>
                                <w:rFonts w:ascii="標楷體" w:eastAsia="標楷體" w:hAnsi="標楷體"/>
                                <w:b/>
                                <w:noProof/>
                                <w:color w:val="000000"/>
                                <w:sz w:val="20"/>
                              </w:rPr>
                            </w:pPr>
                          </w:p>
                        </w:tc>
                        <w:tc>
                          <w:tcPr>
                            <w:tcW w:w="743" w:type="pct"/>
                            <w:tcBorders>
                              <w:bottom w:val="single" w:sz="4" w:space="0" w:color="auto"/>
                            </w:tcBorders>
                            <w:shd w:val="clear" w:color="auto" w:fill="B6DDE8"/>
                            <w:vAlign w:val="center"/>
                          </w:tcPr>
                          <w:p w14:paraId="71ACEB3F" w14:textId="77777777" w:rsidR="00234785" w:rsidRPr="001E399E" w:rsidRDefault="00234785" w:rsidP="005768F8">
                            <w:pPr>
                              <w:widowControl/>
                              <w:snapToGrid w:val="0"/>
                              <w:spacing w:line="240" w:lineRule="exact"/>
                              <w:ind w:leftChars="-20" w:left="-48"/>
                              <w:suppressOverlap/>
                              <w:jc w:val="center"/>
                              <w:rPr>
                                <w:rFonts w:ascii="標楷體" w:eastAsia="標楷體" w:hAnsi="標楷體"/>
                                <w:spacing w:val="-18"/>
                                <w:sz w:val="20"/>
                              </w:rPr>
                            </w:pPr>
                            <w:r w:rsidRPr="005768F8">
                              <w:rPr>
                                <w:rFonts w:ascii="標楷體" w:eastAsia="標楷體" w:hAnsi="標楷體" w:hint="eastAsia"/>
                                <w:spacing w:val="32"/>
                                <w:sz w:val="20"/>
                              </w:rPr>
                              <w:t>未執</w:t>
                            </w:r>
                            <w:r w:rsidRPr="001E399E">
                              <w:rPr>
                                <w:rFonts w:ascii="標楷體" w:eastAsia="標楷體" w:hAnsi="標楷體" w:hint="eastAsia"/>
                                <w:spacing w:val="-18"/>
                                <w:sz w:val="20"/>
                              </w:rPr>
                              <w:t>行</w:t>
                            </w:r>
                          </w:p>
                          <w:p w14:paraId="11C9BAAA" w14:textId="77777777" w:rsidR="00234785" w:rsidRPr="001E399E" w:rsidRDefault="00234785" w:rsidP="005768F8">
                            <w:pPr>
                              <w:snapToGrid w:val="0"/>
                              <w:spacing w:line="240" w:lineRule="exact"/>
                              <w:ind w:leftChars="-20" w:left="-48"/>
                              <w:suppressOverlap/>
                              <w:jc w:val="center"/>
                              <w:rPr>
                                <w:rFonts w:ascii="標楷體" w:eastAsia="標楷體" w:hAnsi="標楷體"/>
                                <w:b/>
                                <w:noProof/>
                                <w:color w:val="000000"/>
                                <w:sz w:val="20"/>
                              </w:rPr>
                            </w:pPr>
                            <w:r w:rsidRPr="005768F8">
                              <w:rPr>
                                <w:rFonts w:ascii="標楷體" w:eastAsia="標楷體" w:hAnsi="標楷體" w:hint="eastAsia"/>
                                <w:spacing w:val="-10"/>
                                <w:sz w:val="20"/>
                              </w:rPr>
                              <w:t>計畫項</w:t>
                            </w:r>
                            <w:r w:rsidRPr="001E399E">
                              <w:rPr>
                                <w:rFonts w:ascii="標楷體" w:eastAsia="標楷體" w:hAnsi="標楷體" w:hint="eastAsia"/>
                                <w:spacing w:val="-18"/>
                                <w:sz w:val="20"/>
                              </w:rPr>
                              <w:t>數</w:t>
                            </w:r>
                          </w:p>
                        </w:tc>
                        <w:tc>
                          <w:tcPr>
                            <w:tcW w:w="756" w:type="pct"/>
                            <w:tcBorders>
                              <w:bottom w:val="single" w:sz="4" w:space="0" w:color="auto"/>
                            </w:tcBorders>
                            <w:shd w:val="clear" w:color="auto" w:fill="B6DDE8"/>
                            <w:vAlign w:val="center"/>
                          </w:tcPr>
                          <w:p w14:paraId="030AB918" w14:textId="77777777" w:rsidR="00234785" w:rsidRPr="00045DCF" w:rsidRDefault="00234785" w:rsidP="00273293">
                            <w:pPr>
                              <w:widowControl/>
                              <w:snapToGrid w:val="0"/>
                              <w:spacing w:line="240" w:lineRule="exact"/>
                              <w:ind w:leftChars="-17" w:left="-41" w:rightChars="-10" w:right="-24"/>
                              <w:suppressOverlap/>
                              <w:jc w:val="distribute"/>
                              <w:rPr>
                                <w:rFonts w:ascii="標楷體" w:eastAsia="標楷體" w:hAnsi="標楷體" w:cs="新細明體"/>
                                <w:b/>
                                <w:noProof/>
                                <w:color w:val="000000"/>
                                <w:spacing w:val="-22"/>
                                <w:sz w:val="20"/>
                              </w:rPr>
                            </w:pPr>
                            <w:r w:rsidRPr="00045DCF">
                              <w:rPr>
                                <w:rFonts w:ascii="標楷體" w:eastAsia="標楷體" w:hAnsi="標楷體" w:hint="eastAsia"/>
                                <w:spacing w:val="-22"/>
                                <w:w w:val="90"/>
                                <w:sz w:val="20"/>
                              </w:rPr>
                              <w:t>較預計目標減少項數</w:t>
                            </w:r>
                          </w:p>
                        </w:tc>
                        <w:tc>
                          <w:tcPr>
                            <w:tcW w:w="664" w:type="pct"/>
                            <w:vMerge/>
                            <w:tcBorders>
                              <w:bottom w:val="single" w:sz="4" w:space="0" w:color="auto"/>
                            </w:tcBorders>
                            <w:shd w:val="clear" w:color="auto" w:fill="B6DDE8"/>
                          </w:tcPr>
                          <w:p w14:paraId="4D6B7D13" w14:textId="77777777" w:rsidR="00234785" w:rsidRPr="001E399E" w:rsidRDefault="00234785" w:rsidP="00CE649E">
                            <w:pPr>
                              <w:snapToGrid w:val="0"/>
                              <w:spacing w:line="300" w:lineRule="exact"/>
                              <w:ind w:rightChars="-24" w:right="-58"/>
                              <w:suppressOverlap/>
                              <w:jc w:val="right"/>
                              <w:rPr>
                                <w:rFonts w:ascii="標楷體" w:eastAsia="標楷體" w:hAnsi="標楷體"/>
                                <w:b/>
                                <w:noProof/>
                                <w:color w:val="000000"/>
                                <w:sz w:val="20"/>
                              </w:rPr>
                            </w:pPr>
                          </w:p>
                        </w:tc>
                      </w:tr>
                      <w:tr w:rsidR="00065514" w:rsidRPr="00695956" w14:paraId="2D44959D" w14:textId="77777777" w:rsidTr="006268CA">
                        <w:trPr>
                          <w:trHeight w:val="261"/>
                        </w:trPr>
                        <w:tc>
                          <w:tcPr>
                            <w:tcW w:w="1478" w:type="pct"/>
                            <w:tcBorders>
                              <w:top w:val="single" w:sz="4" w:space="0" w:color="auto"/>
                              <w:bottom w:val="nil"/>
                            </w:tcBorders>
                            <w:vAlign w:val="center"/>
                          </w:tcPr>
                          <w:p w14:paraId="2ACC3E26" w14:textId="60E23C54" w:rsidR="00046C3D" w:rsidRPr="00046C3D" w:rsidRDefault="00046C3D" w:rsidP="00046C3D">
                            <w:pPr>
                              <w:widowControl/>
                              <w:snapToGrid w:val="0"/>
                              <w:spacing w:line="240" w:lineRule="exact"/>
                              <w:suppressOverlap/>
                              <w:jc w:val="distribute"/>
                              <w:rPr>
                                <w:rFonts w:ascii="標楷體" w:eastAsia="標楷體" w:hAnsi="標楷體" w:cs="新細明體"/>
                                <w:b/>
                                <w:noProof/>
                                <w:color w:val="000000"/>
                                <w:spacing w:val="-20"/>
                                <w:sz w:val="20"/>
                                <w:szCs w:val="20"/>
                              </w:rPr>
                            </w:pPr>
                            <w:r w:rsidRPr="00046C3D">
                              <w:rPr>
                                <w:rFonts w:ascii="標楷體" w:eastAsia="標楷體" w:hAnsi="標楷體" w:cs="新細明體"/>
                                <w:b/>
                                <w:noProof/>
                                <w:color w:val="000000"/>
                                <w:spacing w:val="-20"/>
                                <w:kern w:val="0"/>
                                <w:sz w:val="20"/>
                                <w:szCs w:val="20"/>
                              </w:rPr>
                              <w:t>合計</w:t>
                            </w:r>
                          </w:p>
                        </w:tc>
                        <w:tc>
                          <w:tcPr>
                            <w:tcW w:w="567" w:type="pct"/>
                            <w:tcBorders>
                              <w:top w:val="single" w:sz="4" w:space="0" w:color="auto"/>
                              <w:bottom w:val="nil"/>
                            </w:tcBorders>
                            <w:vAlign w:val="center"/>
                          </w:tcPr>
                          <w:p w14:paraId="78790EB8" w14:textId="165DFB4D" w:rsidR="00046C3D" w:rsidRPr="00046C3D" w:rsidRDefault="00046C3D" w:rsidP="00046C3D">
                            <w:pPr>
                              <w:spacing w:line="240" w:lineRule="exact"/>
                              <w:ind w:rightChars="-24" w:right="-58"/>
                              <w:jc w:val="right"/>
                              <w:rPr>
                                <w:rFonts w:ascii="標楷體" w:eastAsia="標楷體" w:hAnsi="標楷體"/>
                                <w:b/>
                                <w:sz w:val="20"/>
                              </w:rPr>
                            </w:pPr>
                            <w:r w:rsidRPr="00046C3D">
                              <w:rPr>
                                <w:rFonts w:ascii="標楷體" w:eastAsia="標楷體" w:hAnsi="標楷體"/>
                                <w:b/>
                                <w:sz w:val="20"/>
                              </w:rPr>
                              <w:t>105</w:t>
                            </w:r>
                          </w:p>
                        </w:tc>
                        <w:tc>
                          <w:tcPr>
                            <w:tcW w:w="792" w:type="pct"/>
                            <w:tcBorders>
                              <w:top w:val="single" w:sz="4" w:space="0" w:color="auto"/>
                              <w:bottom w:val="nil"/>
                            </w:tcBorders>
                            <w:vAlign w:val="center"/>
                          </w:tcPr>
                          <w:p w14:paraId="57369DA8" w14:textId="45D0A9E5" w:rsidR="00046C3D" w:rsidRPr="00046C3D" w:rsidRDefault="00046C3D" w:rsidP="00046C3D">
                            <w:pPr>
                              <w:spacing w:line="240" w:lineRule="exact"/>
                              <w:ind w:rightChars="-24" w:right="-58"/>
                              <w:jc w:val="right"/>
                              <w:rPr>
                                <w:rFonts w:ascii="標楷體" w:eastAsia="標楷體" w:hAnsi="標楷體"/>
                                <w:b/>
                                <w:sz w:val="20"/>
                              </w:rPr>
                            </w:pPr>
                            <w:r w:rsidRPr="00046C3D">
                              <w:rPr>
                                <w:rFonts w:ascii="標楷體" w:eastAsia="標楷體" w:hAnsi="標楷體"/>
                                <w:b/>
                                <w:sz w:val="20"/>
                              </w:rPr>
                              <w:t>217</w:t>
                            </w:r>
                          </w:p>
                        </w:tc>
                        <w:tc>
                          <w:tcPr>
                            <w:tcW w:w="743" w:type="pct"/>
                            <w:tcBorders>
                              <w:top w:val="single" w:sz="4" w:space="0" w:color="auto"/>
                              <w:bottom w:val="nil"/>
                            </w:tcBorders>
                          </w:tcPr>
                          <w:p w14:paraId="654B16C3" w14:textId="6EE4A352" w:rsidR="00046C3D" w:rsidRPr="00046C3D" w:rsidRDefault="00046C3D" w:rsidP="00046C3D">
                            <w:pPr>
                              <w:spacing w:line="240" w:lineRule="exact"/>
                              <w:ind w:rightChars="-24" w:right="-58"/>
                              <w:jc w:val="right"/>
                              <w:rPr>
                                <w:rFonts w:ascii="標楷體" w:eastAsia="標楷體" w:hAnsi="標楷體"/>
                                <w:b/>
                                <w:sz w:val="20"/>
                              </w:rPr>
                            </w:pPr>
                            <w:r w:rsidRPr="00046C3D">
                              <w:rPr>
                                <w:rFonts w:ascii="標楷體" w:eastAsia="標楷體" w:hAnsi="標楷體"/>
                                <w:b/>
                                <w:sz w:val="20"/>
                              </w:rPr>
                              <w:t>4</w:t>
                            </w:r>
                          </w:p>
                        </w:tc>
                        <w:tc>
                          <w:tcPr>
                            <w:tcW w:w="756" w:type="pct"/>
                            <w:tcBorders>
                              <w:top w:val="single" w:sz="4" w:space="0" w:color="auto"/>
                              <w:bottom w:val="nil"/>
                            </w:tcBorders>
                          </w:tcPr>
                          <w:p w14:paraId="0CB523CA" w14:textId="2AAC94B8" w:rsidR="00046C3D" w:rsidRPr="00046C3D" w:rsidRDefault="00046C3D" w:rsidP="00046C3D">
                            <w:pPr>
                              <w:spacing w:line="240" w:lineRule="exact"/>
                              <w:ind w:rightChars="-24" w:right="-58"/>
                              <w:jc w:val="right"/>
                              <w:rPr>
                                <w:rFonts w:ascii="標楷體" w:eastAsia="標楷體" w:hAnsi="標楷體"/>
                                <w:b/>
                                <w:sz w:val="20"/>
                              </w:rPr>
                            </w:pPr>
                            <w:r w:rsidRPr="00046C3D">
                              <w:rPr>
                                <w:rFonts w:ascii="標楷體" w:eastAsia="標楷體" w:hAnsi="標楷體"/>
                                <w:b/>
                                <w:sz w:val="20"/>
                              </w:rPr>
                              <w:t>148</w:t>
                            </w:r>
                          </w:p>
                        </w:tc>
                        <w:tc>
                          <w:tcPr>
                            <w:tcW w:w="664" w:type="pct"/>
                            <w:tcBorders>
                              <w:top w:val="single" w:sz="4" w:space="0" w:color="auto"/>
                              <w:bottom w:val="nil"/>
                            </w:tcBorders>
                          </w:tcPr>
                          <w:p w14:paraId="1C2AB3E8" w14:textId="4B7DCAF8" w:rsidR="00046C3D" w:rsidRPr="00046C3D" w:rsidRDefault="00046C3D" w:rsidP="00046C3D">
                            <w:pPr>
                              <w:spacing w:line="240" w:lineRule="exact"/>
                              <w:ind w:rightChars="-24" w:right="-58"/>
                              <w:jc w:val="right"/>
                              <w:rPr>
                                <w:rFonts w:ascii="標楷體" w:eastAsia="標楷體" w:hAnsi="標楷體"/>
                                <w:b/>
                                <w:sz w:val="20"/>
                              </w:rPr>
                            </w:pPr>
                            <w:r w:rsidRPr="00046C3D">
                              <w:rPr>
                                <w:rFonts w:ascii="標楷體" w:eastAsia="標楷體" w:hAnsi="標楷體"/>
                                <w:b/>
                                <w:sz w:val="20"/>
                              </w:rPr>
                              <w:t>65</w:t>
                            </w:r>
                          </w:p>
                        </w:tc>
                      </w:tr>
                      <w:tr w:rsidR="00065514" w:rsidRPr="00695956" w14:paraId="145C56BD" w14:textId="77777777" w:rsidTr="006268CA">
                        <w:trPr>
                          <w:trHeight w:val="261"/>
                        </w:trPr>
                        <w:tc>
                          <w:tcPr>
                            <w:tcW w:w="1478" w:type="pct"/>
                            <w:tcBorders>
                              <w:top w:val="nil"/>
                              <w:bottom w:val="nil"/>
                            </w:tcBorders>
                            <w:shd w:val="clear" w:color="auto" w:fill="DAEEF3"/>
                            <w:vAlign w:val="center"/>
                          </w:tcPr>
                          <w:p w14:paraId="3B2C62B4" w14:textId="408E4C33"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總統府</w:t>
                            </w:r>
                          </w:p>
                        </w:tc>
                        <w:tc>
                          <w:tcPr>
                            <w:tcW w:w="567" w:type="pct"/>
                            <w:tcBorders>
                              <w:top w:val="nil"/>
                              <w:bottom w:val="nil"/>
                            </w:tcBorders>
                            <w:shd w:val="clear" w:color="auto" w:fill="DAEEF3"/>
                            <w:vAlign w:val="center"/>
                          </w:tcPr>
                          <w:p w14:paraId="30D375D9" w14:textId="6B3F1A8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shd w:val="clear" w:color="auto" w:fill="DAEEF3"/>
                            <w:vAlign w:val="center"/>
                          </w:tcPr>
                          <w:p w14:paraId="3B5CD33C" w14:textId="221BEC2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43" w:type="pct"/>
                            <w:tcBorders>
                              <w:top w:val="nil"/>
                              <w:bottom w:val="nil"/>
                            </w:tcBorders>
                            <w:shd w:val="clear" w:color="auto" w:fill="DAEEF3"/>
                            <w:vAlign w:val="center"/>
                          </w:tcPr>
                          <w:p w14:paraId="7320709F" w14:textId="189E269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3E8D7D12" w14:textId="0D09C3C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c>
                          <w:tcPr>
                            <w:tcW w:w="664" w:type="pct"/>
                            <w:tcBorders>
                              <w:top w:val="nil"/>
                              <w:bottom w:val="nil"/>
                            </w:tcBorders>
                            <w:shd w:val="clear" w:color="auto" w:fill="DAEEF3"/>
                            <w:vAlign w:val="center"/>
                          </w:tcPr>
                          <w:p w14:paraId="5503F860" w14:textId="3960333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18CED658" w14:textId="77777777" w:rsidTr="006268CA">
                        <w:trPr>
                          <w:trHeight w:val="261"/>
                        </w:trPr>
                        <w:tc>
                          <w:tcPr>
                            <w:tcW w:w="1478" w:type="pct"/>
                            <w:tcBorders>
                              <w:top w:val="nil"/>
                              <w:bottom w:val="nil"/>
                            </w:tcBorders>
                            <w:vAlign w:val="center"/>
                          </w:tcPr>
                          <w:p w14:paraId="35785EA9" w14:textId="1F46CC98"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行政院</w:t>
                            </w:r>
                          </w:p>
                        </w:tc>
                        <w:tc>
                          <w:tcPr>
                            <w:tcW w:w="567" w:type="pct"/>
                            <w:tcBorders>
                              <w:top w:val="nil"/>
                              <w:bottom w:val="nil"/>
                            </w:tcBorders>
                            <w:vAlign w:val="center"/>
                          </w:tcPr>
                          <w:p w14:paraId="65D4569A" w14:textId="43C8EBC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92" w:type="pct"/>
                            <w:tcBorders>
                              <w:top w:val="nil"/>
                              <w:bottom w:val="nil"/>
                            </w:tcBorders>
                            <w:vAlign w:val="center"/>
                          </w:tcPr>
                          <w:p w14:paraId="1E0B50A7" w14:textId="397E16C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10</w:t>
                            </w:r>
                          </w:p>
                        </w:tc>
                        <w:tc>
                          <w:tcPr>
                            <w:tcW w:w="743" w:type="pct"/>
                            <w:tcBorders>
                              <w:top w:val="nil"/>
                              <w:bottom w:val="nil"/>
                            </w:tcBorders>
                            <w:vAlign w:val="center"/>
                          </w:tcPr>
                          <w:p w14:paraId="3321D010" w14:textId="6BAF443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56" w:type="pct"/>
                            <w:tcBorders>
                              <w:top w:val="nil"/>
                              <w:bottom w:val="nil"/>
                            </w:tcBorders>
                            <w:vAlign w:val="center"/>
                          </w:tcPr>
                          <w:p w14:paraId="3337D4E6" w14:textId="4DFF740D"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7</w:t>
                            </w:r>
                          </w:p>
                        </w:tc>
                        <w:tc>
                          <w:tcPr>
                            <w:tcW w:w="664" w:type="pct"/>
                            <w:tcBorders>
                              <w:top w:val="nil"/>
                              <w:bottom w:val="nil"/>
                            </w:tcBorders>
                            <w:vAlign w:val="center"/>
                          </w:tcPr>
                          <w:p w14:paraId="7FEF4249" w14:textId="066A9A2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75458AA6" w14:textId="77777777" w:rsidTr="006268CA">
                        <w:trPr>
                          <w:trHeight w:val="261"/>
                        </w:trPr>
                        <w:tc>
                          <w:tcPr>
                            <w:tcW w:w="1478" w:type="pct"/>
                            <w:tcBorders>
                              <w:top w:val="nil"/>
                              <w:bottom w:val="nil"/>
                            </w:tcBorders>
                            <w:shd w:val="clear" w:color="auto" w:fill="DAEEF3"/>
                            <w:vAlign w:val="center"/>
                          </w:tcPr>
                          <w:p w14:paraId="5201B021" w14:textId="0248CA03"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內政部</w:t>
                            </w:r>
                          </w:p>
                        </w:tc>
                        <w:tc>
                          <w:tcPr>
                            <w:tcW w:w="567" w:type="pct"/>
                            <w:tcBorders>
                              <w:top w:val="nil"/>
                              <w:bottom w:val="nil"/>
                            </w:tcBorders>
                            <w:shd w:val="clear" w:color="auto" w:fill="DAEEF3"/>
                            <w:vAlign w:val="center"/>
                          </w:tcPr>
                          <w:p w14:paraId="25CECABD" w14:textId="203D9B35"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c>
                          <w:tcPr>
                            <w:tcW w:w="792" w:type="pct"/>
                            <w:tcBorders>
                              <w:top w:val="nil"/>
                              <w:bottom w:val="nil"/>
                            </w:tcBorders>
                            <w:shd w:val="clear" w:color="auto" w:fill="DAEEF3"/>
                            <w:vAlign w:val="center"/>
                          </w:tcPr>
                          <w:p w14:paraId="09448BF5" w14:textId="746C0BF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15</w:t>
                            </w:r>
                          </w:p>
                        </w:tc>
                        <w:tc>
                          <w:tcPr>
                            <w:tcW w:w="743" w:type="pct"/>
                            <w:tcBorders>
                              <w:top w:val="nil"/>
                              <w:bottom w:val="nil"/>
                            </w:tcBorders>
                            <w:shd w:val="clear" w:color="auto" w:fill="DAEEF3"/>
                            <w:vAlign w:val="center"/>
                          </w:tcPr>
                          <w:p w14:paraId="25B9DA92" w14:textId="5F02F34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6602DF17" w14:textId="73E779D1"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12</w:t>
                            </w:r>
                          </w:p>
                        </w:tc>
                        <w:tc>
                          <w:tcPr>
                            <w:tcW w:w="664" w:type="pct"/>
                            <w:tcBorders>
                              <w:top w:val="nil"/>
                              <w:bottom w:val="nil"/>
                            </w:tcBorders>
                            <w:shd w:val="clear" w:color="auto" w:fill="DAEEF3"/>
                            <w:vAlign w:val="center"/>
                          </w:tcPr>
                          <w:p w14:paraId="17355D35" w14:textId="3A08D32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r>
                      <w:tr w:rsidR="00065514" w:rsidRPr="00695956" w14:paraId="6A3A3F78" w14:textId="77777777" w:rsidTr="006268CA">
                        <w:trPr>
                          <w:trHeight w:val="261"/>
                        </w:trPr>
                        <w:tc>
                          <w:tcPr>
                            <w:tcW w:w="1478" w:type="pct"/>
                            <w:tcBorders>
                              <w:top w:val="nil"/>
                              <w:bottom w:val="nil"/>
                            </w:tcBorders>
                            <w:vAlign w:val="center"/>
                          </w:tcPr>
                          <w:p w14:paraId="07E4FEB0" w14:textId="1B342A3E"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國防部</w:t>
                            </w:r>
                          </w:p>
                        </w:tc>
                        <w:tc>
                          <w:tcPr>
                            <w:tcW w:w="567" w:type="pct"/>
                            <w:tcBorders>
                              <w:top w:val="nil"/>
                              <w:bottom w:val="nil"/>
                            </w:tcBorders>
                            <w:vAlign w:val="center"/>
                          </w:tcPr>
                          <w:p w14:paraId="770B6D7E" w14:textId="6F1BDEF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792" w:type="pct"/>
                            <w:tcBorders>
                              <w:top w:val="nil"/>
                              <w:bottom w:val="nil"/>
                            </w:tcBorders>
                            <w:vAlign w:val="center"/>
                          </w:tcPr>
                          <w:p w14:paraId="0C746686" w14:textId="65624B2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14</w:t>
                            </w:r>
                          </w:p>
                        </w:tc>
                        <w:tc>
                          <w:tcPr>
                            <w:tcW w:w="743" w:type="pct"/>
                            <w:tcBorders>
                              <w:top w:val="nil"/>
                              <w:bottom w:val="nil"/>
                            </w:tcBorders>
                            <w:vAlign w:val="center"/>
                          </w:tcPr>
                          <w:p w14:paraId="688DDDF2" w14:textId="6255123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56" w:type="pct"/>
                            <w:tcBorders>
                              <w:top w:val="nil"/>
                              <w:bottom w:val="nil"/>
                            </w:tcBorders>
                            <w:vAlign w:val="center"/>
                          </w:tcPr>
                          <w:p w14:paraId="258880C1" w14:textId="0C000EA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9</w:t>
                            </w:r>
                          </w:p>
                        </w:tc>
                        <w:tc>
                          <w:tcPr>
                            <w:tcW w:w="664" w:type="pct"/>
                            <w:tcBorders>
                              <w:top w:val="nil"/>
                              <w:bottom w:val="nil"/>
                            </w:tcBorders>
                            <w:vAlign w:val="center"/>
                          </w:tcPr>
                          <w:p w14:paraId="00C03EEA" w14:textId="60974F0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r>
                      <w:tr w:rsidR="00065514" w:rsidRPr="00695956" w14:paraId="596ADEF9" w14:textId="77777777" w:rsidTr="006268CA">
                        <w:trPr>
                          <w:trHeight w:val="261"/>
                        </w:trPr>
                        <w:tc>
                          <w:tcPr>
                            <w:tcW w:w="1478" w:type="pct"/>
                            <w:tcBorders>
                              <w:top w:val="nil"/>
                              <w:bottom w:val="nil"/>
                            </w:tcBorders>
                            <w:shd w:val="clear" w:color="auto" w:fill="DAEEF3"/>
                            <w:vAlign w:val="center"/>
                          </w:tcPr>
                          <w:p w14:paraId="57A1BBBB" w14:textId="2F2CCDB9"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財政部</w:t>
                            </w:r>
                          </w:p>
                        </w:tc>
                        <w:tc>
                          <w:tcPr>
                            <w:tcW w:w="567" w:type="pct"/>
                            <w:tcBorders>
                              <w:top w:val="nil"/>
                              <w:bottom w:val="nil"/>
                            </w:tcBorders>
                            <w:shd w:val="clear" w:color="auto" w:fill="DAEEF3"/>
                            <w:vAlign w:val="center"/>
                          </w:tcPr>
                          <w:p w14:paraId="72ABD1C4" w14:textId="0BEDDF0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shd w:val="clear" w:color="auto" w:fill="DAEEF3"/>
                            <w:vAlign w:val="center"/>
                          </w:tcPr>
                          <w:p w14:paraId="449B4E6E" w14:textId="4E8A3DD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43" w:type="pct"/>
                            <w:tcBorders>
                              <w:top w:val="nil"/>
                              <w:bottom w:val="nil"/>
                            </w:tcBorders>
                            <w:shd w:val="clear" w:color="auto" w:fill="DAEEF3"/>
                            <w:vAlign w:val="center"/>
                          </w:tcPr>
                          <w:p w14:paraId="151CA01D" w14:textId="6CC22CD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06373D53" w14:textId="6D46AE75"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664" w:type="pct"/>
                            <w:tcBorders>
                              <w:top w:val="nil"/>
                              <w:bottom w:val="nil"/>
                            </w:tcBorders>
                            <w:shd w:val="clear" w:color="auto" w:fill="DAEEF3"/>
                            <w:vAlign w:val="center"/>
                          </w:tcPr>
                          <w:p w14:paraId="103842E4" w14:textId="4573306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732BAAA4" w14:textId="77777777" w:rsidTr="006268CA">
                        <w:trPr>
                          <w:trHeight w:val="261"/>
                        </w:trPr>
                        <w:tc>
                          <w:tcPr>
                            <w:tcW w:w="1478" w:type="pct"/>
                            <w:tcBorders>
                              <w:top w:val="nil"/>
                              <w:bottom w:val="nil"/>
                            </w:tcBorders>
                            <w:vAlign w:val="center"/>
                          </w:tcPr>
                          <w:p w14:paraId="73F8CE7F" w14:textId="0B94EDD0"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教育部</w:t>
                            </w:r>
                          </w:p>
                        </w:tc>
                        <w:tc>
                          <w:tcPr>
                            <w:tcW w:w="567" w:type="pct"/>
                            <w:tcBorders>
                              <w:top w:val="nil"/>
                              <w:bottom w:val="nil"/>
                            </w:tcBorders>
                            <w:vAlign w:val="center"/>
                          </w:tcPr>
                          <w:p w14:paraId="2B16C863" w14:textId="5B3326F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55</w:t>
                            </w:r>
                          </w:p>
                        </w:tc>
                        <w:tc>
                          <w:tcPr>
                            <w:tcW w:w="792" w:type="pct"/>
                            <w:tcBorders>
                              <w:top w:val="nil"/>
                              <w:bottom w:val="nil"/>
                            </w:tcBorders>
                            <w:vAlign w:val="center"/>
                          </w:tcPr>
                          <w:p w14:paraId="24124752" w14:textId="2CD4877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65</w:t>
                            </w:r>
                          </w:p>
                        </w:tc>
                        <w:tc>
                          <w:tcPr>
                            <w:tcW w:w="743" w:type="pct"/>
                            <w:tcBorders>
                              <w:top w:val="nil"/>
                              <w:bottom w:val="nil"/>
                            </w:tcBorders>
                            <w:vAlign w:val="center"/>
                          </w:tcPr>
                          <w:p w14:paraId="6C46E7F5" w14:textId="39DCA29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773D93AB" w14:textId="5A18C4D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38</w:t>
                            </w:r>
                          </w:p>
                        </w:tc>
                        <w:tc>
                          <w:tcPr>
                            <w:tcW w:w="664" w:type="pct"/>
                            <w:tcBorders>
                              <w:top w:val="nil"/>
                              <w:bottom w:val="nil"/>
                            </w:tcBorders>
                            <w:vAlign w:val="center"/>
                          </w:tcPr>
                          <w:p w14:paraId="1056F618" w14:textId="7066C21D"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27</w:t>
                            </w:r>
                          </w:p>
                        </w:tc>
                      </w:tr>
                      <w:tr w:rsidR="00065514" w:rsidRPr="00695956" w14:paraId="2A0C564A" w14:textId="77777777" w:rsidTr="006268CA">
                        <w:trPr>
                          <w:trHeight w:val="261"/>
                        </w:trPr>
                        <w:tc>
                          <w:tcPr>
                            <w:tcW w:w="1478" w:type="pct"/>
                            <w:tcBorders>
                              <w:top w:val="nil"/>
                              <w:bottom w:val="nil"/>
                            </w:tcBorders>
                            <w:shd w:val="clear" w:color="auto" w:fill="DAEEF3"/>
                            <w:vAlign w:val="center"/>
                          </w:tcPr>
                          <w:p w14:paraId="6D3E510F" w14:textId="5DAE1982"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法務部</w:t>
                            </w:r>
                          </w:p>
                        </w:tc>
                        <w:tc>
                          <w:tcPr>
                            <w:tcW w:w="567" w:type="pct"/>
                            <w:tcBorders>
                              <w:top w:val="nil"/>
                              <w:bottom w:val="nil"/>
                            </w:tcBorders>
                            <w:shd w:val="clear" w:color="auto" w:fill="DAEEF3"/>
                            <w:vAlign w:val="center"/>
                          </w:tcPr>
                          <w:p w14:paraId="0AB8937B" w14:textId="02811E1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shd w:val="clear" w:color="auto" w:fill="DAEEF3"/>
                            <w:vAlign w:val="center"/>
                          </w:tcPr>
                          <w:p w14:paraId="65FE7FDE" w14:textId="0D493AB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8</w:t>
                            </w:r>
                          </w:p>
                        </w:tc>
                        <w:tc>
                          <w:tcPr>
                            <w:tcW w:w="743" w:type="pct"/>
                            <w:tcBorders>
                              <w:top w:val="nil"/>
                              <w:bottom w:val="nil"/>
                            </w:tcBorders>
                            <w:shd w:val="clear" w:color="auto" w:fill="DAEEF3"/>
                            <w:vAlign w:val="center"/>
                          </w:tcPr>
                          <w:p w14:paraId="6F7C4B9A" w14:textId="49A2A1D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0E6D38A0" w14:textId="13D2DDE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c>
                          <w:tcPr>
                            <w:tcW w:w="664" w:type="pct"/>
                            <w:tcBorders>
                              <w:top w:val="nil"/>
                              <w:bottom w:val="nil"/>
                            </w:tcBorders>
                            <w:shd w:val="clear" w:color="auto" w:fill="DAEEF3"/>
                            <w:vAlign w:val="center"/>
                          </w:tcPr>
                          <w:p w14:paraId="0F221856" w14:textId="0FD4782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0A6F839B" w14:textId="77777777" w:rsidTr="006268CA">
                        <w:trPr>
                          <w:trHeight w:val="261"/>
                        </w:trPr>
                        <w:tc>
                          <w:tcPr>
                            <w:tcW w:w="1478" w:type="pct"/>
                            <w:tcBorders>
                              <w:top w:val="nil"/>
                              <w:bottom w:val="nil"/>
                            </w:tcBorders>
                            <w:vAlign w:val="center"/>
                          </w:tcPr>
                          <w:p w14:paraId="36570D74" w14:textId="687CFEAF"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經濟部</w:t>
                            </w:r>
                          </w:p>
                        </w:tc>
                        <w:tc>
                          <w:tcPr>
                            <w:tcW w:w="567" w:type="pct"/>
                            <w:tcBorders>
                              <w:top w:val="nil"/>
                              <w:bottom w:val="nil"/>
                            </w:tcBorders>
                            <w:vAlign w:val="center"/>
                          </w:tcPr>
                          <w:p w14:paraId="44ABFA4D" w14:textId="1BD2264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792" w:type="pct"/>
                            <w:tcBorders>
                              <w:top w:val="nil"/>
                              <w:bottom w:val="nil"/>
                            </w:tcBorders>
                            <w:vAlign w:val="center"/>
                          </w:tcPr>
                          <w:p w14:paraId="14AE29AD" w14:textId="3033616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17</w:t>
                            </w:r>
                          </w:p>
                        </w:tc>
                        <w:tc>
                          <w:tcPr>
                            <w:tcW w:w="743" w:type="pct"/>
                            <w:tcBorders>
                              <w:top w:val="nil"/>
                              <w:bottom w:val="nil"/>
                            </w:tcBorders>
                            <w:vAlign w:val="center"/>
                          </w:tcPr>
                          <w:p w14:paraId="7881932F" w14:textId="634624E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1DF85AE7" w14:textId="77969A5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15</w:t>
                            </w:r>
                          </w:p>
                        </w:tc>
                        <w:tc>
                          <w:tcPr>
                            <w:tcW w:w="664" w:type="pct"/>
                            <w:tcBorders>
                              <w:top w:val="nil"/>
                              <w:bottom w:val="nil"/>
                            </w:tcBorders>
                            <w:vAlign w:val="center"/>
                          </w:tcPr>
                          <w:p w14:paraId="5BC407E3" w14:textId="44F795D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2610FAD1" w14:textId="77777777" w:rsidTr="006268CA">
                        <w:trPr>
                          <w:trHeight w:val="261"/>
                        </w:trPr>
                        <w:tc>
                          <w:tcPr>
                            <w:tcW w:w="1478" w:type="pct"/>
                            <w:tcBorders>
                              <w:top w:val="nil"/>
                              <w:bottom w:val="nil"/>
                            </w:tcBorders>
                            <w:shd w:val="clear" w:color="auto" w:fill="DAEEF3"/>
                            <w:vAlign w:val="center"/>
                          </w:tcPr>
                          <w:p w14:paraId="7318999D" w14:textId="70ECAB39"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交通部</w:t>
                            </w:r>
                          </w:p>
                        </w:tc>
                        <w:tc>
                          <w:tcPr>
                            <w:tcW w:w="567" w:type="pct"/>
                            <w:tcBorders>
                              <w:top w:val="nil"/>
                              <w:bottom w:val="nil"/>
                            </w:tcBorders>
                            <w:shd w:val="clear" w:color="auto" w:fill="DAEEF3"/>
                            <w:vAlign w:val="center"/>
                          </w:tcPr>
                          <w:p w14:paraId="11CA00BE" w14:textId="19F56AF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shd w:val="clear" w:color="auto" w:fill="DAEEF3"/>
                            <w:vAlign w:val="center"/>
                          </w:tcPr>
                          <w:p w14:paraId="0D8B314C" w14:textId="200AD7D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10</w:t>
                            </w:r>
                          </w:p>
                        </w:tc>
                        <w:tc>
                          <w:tcPr>
                            <w:tcW w:w="743" w:type="pct"/>
                            <w:tcBorders>
                              <w:top w:val="nil"/>
                              <w:bottom w:val="nil"/>
                            </w:tcBorders>
                            <w:shd w:val="clear" w:color="auto" w:fill="DAEEF3"/>
                            <w:vAlign w:val="center"/>
                          </w:tcPr>
                          <w:p w14:paraId="2FEEF3E5" w14:textId="43C6075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7D0F765F" w14:textId="010000B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7</w:t>
                            </w:r>
                          </w:p>
                        </w:tc>
                        <w:tc>
                          <w:tcPr>
                            <w:tcW w:w="664" w:type="pct"/>
                            <w:tcBorders>
                              <w:top w:val="nil"/>
                              <w:bottom w:val="nil"/>
                            </w:tcBorders>
                            <w:shd w:val="clear" w:color="auto" w:fill="DAEEF3"/>
                            <w:vAlign w:val="center"/>
                          </w:tcPr>
                          <w:p w14:paraId="553D2714" w14:textId="3BC84D5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r>
                      <w:tr w:rsidR="00065514" w:rsidRPr="00695956" w14:paraId="6032A6D7" w14:textId="77777777" w:rsidTr="006268CA">
                        <w:trPr>
                          <w:trHeight w:val="261"/>
                        </w:trPr>
                        <w:tc>
                          <w:tcPr>
                            <w:tcW w:w="1478" w:type="pct"/>
                            <w:tcBorders>
                              <w:top w:val="nil"/>
                              <w:bottom w:val="nil"/>
                            </w:tcBorders>
                            <w:vAlign w:val="center"/>
                          </w:tcPr>
                          <w:p w14:paraId="76426AA1" w14:textId="1245F135"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16"/>
                                <w:sz w:val="20"/>
                                <w:szCs w:val="20"/>
                              </w:rPr>
                            </w:pPr>
                            <w:r w:rsidRPr="00046C3D">
                              <w:rPr>
                                <w:rFonts w:ascii="標楷體" w:eastAsia="標楷體" w:hAnsi="標楷體" w:cs="新細明體"/>
                                <w:noProof/>
                                <w:color w:val="000000"/>
                                <w:spacing w:val="-20"/>
                                <w:kern w:val="0"/>
                                <w:sz w:val="20"/>
                                <w:szCs w:val="20"/>
                              </w:rPr>
                              <w:t>核能安全委員會</w:t>
                            </w:r>
                          </w:p>
                        </w:tc>
                        <w:tc>
                          <w:tcPr>
                            <w:tcW w:w="567" w:type="pct"/>
                            <w:tcBorders>
                              <w:top w:val="nil"/>
                              <w:bottom w:val="nil"/>
                            </w:tcBorders>
                            <w:vAlign w:val="center"/>
                          </w:tcPr>
                          <w:p w14:paraId="6D018F0F" w14:textId="4BF1AEF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vAlign w:val="center"/>
                          </w:tcPr>
                          <w:p w14:paraId="6FDA13EE" w14:textId="2F9F3C0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743" w:type="pct"/>
                            <w:tcBorders>
                              <w:top w:val="nil"/>
                              <w:bottom w:val="nil"/>
                            </w:tcBorders>
                            <w:vAlign w:val="center"/>
                          </w:tcPr>
                          <w:p w14:paraId="1C3B7771" w14:textId="3C3B6A9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3061E5C5" w14:textId="1765ECE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664" w:type="pct"/>
                            <w:tcBorders>
                              <w:top w:val="nil"/>
                              <w:bottom w:val="nil"/>
                            </w:tcBorders>
                            <w:vAlign w:val="center"/>
                          </w:tcPr>
                          <w:p w14:paraId="36B8877D" w14:textId="320DBEF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r>
                      <w:tr w:rsidR="00065514" w:rsidRPr="00695956" w14:paraId="6CD944F9" w14:textId="77777777" w:rsidTr="006268CA">
                        <w:trPr>
                          <w:trHeight w:val="261"/>
                        </w:trPr>
                        <w:tc>
                          <w:tcPr>
                            <w:tcW w:w="1478" w:type="pct"/>
                            <w:tcBorders>
                              <w:top w:val="nil"/>
                              <w:bottom w:val="nil"/>
                            </w:tcBorders>
                            <w:shd w:val="clear" w:color="auto" w:fill="DAEEF3"/>
                            <w:vAlign w:val="center"/>
                          </w:tcPr>
                          <w:p w14:paraId="1AC5D4E4" w14:textId="77777777" w:rsidR="007816CE" w:rsidRDefault="00046C3D" w:rsidP="00046C3D">
                            <w:pPr>
                              <w:widowControl/>
                              <w:snapToGrid w:val="0"/>
                              <w:spacing w:line="240" w:lineRule="exact"/>
                              <w:suppressOverlap/>
                              <w:jc w:val="distribute"/>
                              <w:rPr>
                                <w:rFonts w:ascii="標楷體" w:eastAsia="標楷體" w:hAnsi="標楷體" w:cs="新細明體"/>
                                <w:noProof/>
                                <w:color w:val="000000"/>
                                <w:spacing w:val="-20"/>
                                <w:kern w:val="0"/>
                                <w:sz w:val="20"/>
                                <w:szCs w:val="20"/>
                              </w:rPr>
                            </w:pPr>
                            <w:r w:rsidRPr="00046C3D">
                              <w:rPr>
                                <w:rFonts w:ascii="標楷體" w:eastAsia="標楷體" w:hAnsi="標楷體" w:cs="新細明體"/>
                                <w:noProof/>
                                <w:color w:val="000000"/>
                                <w:spacing w:val="-20"/>
                                <w:kern w:val="0"/>
                                <w:sz w:val="20"/>
                                <w:szCs w:val="20"/>
                              </w:rPr>
                              <w:t>國軍退除役官兵</w:t>
                            </w:r>
                          </w:p>
                          <w:p w14:paraId="75D80580" w14:textId="2A18F6EE"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8"/>
                                <w:sz w:val="20"/>
                                <w:szCs w:val="20"/>
                              </w:rPr>
                            </w:pPr>
                            <w:r w:rsidRPr="00046C3D">
                              <w:rPr>
                                <w:rFonts w:ascii="標楷體" w:eastAsia="標楷體" w:hAnsi="標楷體" w:cs="新細明體"/>
                                <w:noProof/>
                                <w:color w:val="000000"/>
                                <w:spacing w:val="-20"/>
                                <w:kern w:val="0"/>
                                <w:sz w:val="20"/>
                                <w:szCs w:val="20"/>
                              </w:rPr>
                              <w:t>輔導委員會</w:t>
                            </w:r>
                          </w:p>
                        </w:tc>
                        <w:tc>
                          <w:tcPr>
                            <w:tcW w:w="567" w:type="pct"/>
                            <w:tcBorders>
                              <w:top w:val="nil"/>
                              <w:bottom w:val="nil"/>
                            </w:tcBorders>
                            <w:shd w:val="clear" w:color="auto" w:fill="DAEEF3"/>
                            <w:vAlign w:val="center"/>
                          </w:tcPr>
                          <w:p w14:paraId="7B57EEB1" w14:textId="7DF6FC3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shd w:val="clear" w:color="auto" w:fill="DAEEF3"/>
                            <w:vAlign w:val="center"/>
                          </w:tcPr>
                          <w:p w14:paraId="776CEB6B" w14:textId="7055943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43" w:type="pct"/>
                            <w:tcBorders>
                              <w:top w:val="nil"/>
                              <w:bottom w:val="nil"/>
                            </w:tcBorders>
                            <w:shd w:val="clear" w:color="auto" w:fill="DAEEF3"/>
                            <w:vAlign w:val="center"/>
                          </w:tcPr>
                          <w:p w14:paraId="28905019" w14:textId="6DF7A03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435D9C09" w14:textId="2DC0965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664" w:type="pct"/>
                            <w:tcBorders>
                              <w:top w:val="nil"/>
                              <w:bottom w:val="nil"/>
                            </w:tcBorders>
                            <w:shd w:val="clear" w:color="auto" w:fill="DAEEF3"/>
                            <w:vAlign w:val="center"/>
                          </w:tcPr>
                          <w:p w14:paraId="7937CDA6" w14:textId="31082AB5"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31B70B70" w14:textId="77777777" w:rsidTr="006268CA">
                        <w:trPr>
                          <w:trHeight w:val="261"/>
                        </w:trPr>
                        <w:tc>
                          <w:tcPr>
                            <w:tcW w:w="1478" w:type="pct"/>
                            <w:tcBorders>
                              <w:top w:val="nil"/>
                              <w:bottom w:val="nil"/>
                            </w:tcBorders>
                            <w:vAlign w:val="center"/>
                          </w:tcPr>
                          <w:p w14:paraId="0E3457DA" w14:textId="4349708E" w:rsidR="00046C3D" w:rsidRPr="00065514" w:rsidRDefault="00046C3D" w:rsidP="00046C3D">
                            <w:pPr>
                              <w:widowControl/>
                              <w:snapToGrid w:val="0"/>
                              <w:spacing w:line="240" w:lineRule="exact"/>
                              <w:suppressOverlap/>
                              <w:jc w:val="distribute"/>
                              <w:rPr>
                                <w:rFonts w:ascii="標楷體" w:eastAsia="標楷體" w:hAnsi="標楷體" w:cs="新細明體"/>
                                <w:noProof/>
                                <w:color w:val="000000"/>
                                <w:spacing w:val="-22"/>
                                <w:sz w:val="20"/>
                                <w:szCs w:val="20"/>
                              </w:rPr>
                            </w:pPr>
                            <w:r w:rsidRPr="00065514">
                              <w:rPr>
                                <w:rFonts w:ascii="標楷體" w:eastAsia="標楷體" w:hAnsi="標楷體" w:cs="新細明體"/>
                                <w:noProof/>
                                <w:color w:val="000000"/>
                                <w:spacing w:val="-22"/>
                                <w:kern w:val="0"/>
                                <w:sz w:val="20"/>
                                <w:szCs w:val="20"/>
                              </w:rPr>
                              <w:t>國家科學及技術委員會</w:t>
                            </w:r>
                          </w:p>
                        </w:tc>
                        <w:tc>
                          <w:tcPr>
                            <w:tcW w:w="567" w:type="pct"/>
                            <w:tcBorders>
                              <w:top w:val="nil"/>
                              <w:bottom w:val="nil"/>
                            </w:tcBorders>
                            <w:vAlign w:val="center"/>
                          </w:tcPr>
                          <w:p w14:paraId="091AFD59" w14:textId="24D327F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vAlign w:val="center"/>
                          </w:tcPr>
                          <w:p w14:paraId="6B75E6D1" w14:textId="65251DD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43" w:type="pct"/>
                            <w:tcBorders>
                              <w:top w:val="nil"/>
                              <w:bottom w:val="nil"/>
                            </w:tcBorders>
                            <w:vAlign w:val="center"/>
                          </w:tcPr>
                          <w:p w14:paraId="2524D591" w14:textId="4002073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1121D60C" w14:textId="22746CF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664" w:type="pct"/>
                            <w:tcBorders>
                              <w:top w:val="nil"/>
                              <w:bottom w:val="nil"/>
                            </w:tcBorders>
                            <w:vAlign w:val="center"/>
                          </w:tcPr>
                          <w:p w14:paraId="5A1D50F1" w14:textId="601FDCF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r>
                      <w:tr w:rsidR="00065514" w:rsidRPr="00695956" w14:paraId="71C22344" w14:textId="77777777" w:rsidTr="006268CA">
                        <w:trPr>
                          <w:trHeight w:val="261"/>
                        </w:trPr>
                        <w:tc>
                          <w:tcPr>
                            <w:tcW w:w="1478" w:type="pct"/>
                            <w:tcBorders>
                              <w:top w:val="nil"/>
                              <w:bottom w:val="nil"/>
                            </w:tcBorders>
                            <w:shd w:val="clear" w:color="auto" w:fill="DAEEF3"/>
                            <w:vAlign w:val="center"/>
                          </w:tcPr>
                          <w:p w14:paraId="3974847C" w14:textId="23F718B9"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農業部</w:t>
                            </w:r>
                          </w:p>
                        </w:tc>
                        <w:tc>
                          <w:tcPr>
                            <w:tcW w:w="567" w:type="pct"/>
                            <w:tcBorders>
                              <w:top w:val="nil"/>
                              <w:bottom w:val="nil"/>
                            </w:tcBorders>
                            <w:shd w:val="clear" w:color="auto" w:fill="DAEEF3"/>
                            <w:vAlign w:val="center"/>
                          </w:tcPr>
                          <w:p w14:paraId="460B6B81" w14:textId="0D2781C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c>
                          <w:tcPr>
                            <w:tcW w:w="792" w:type="pct"/>
                            <w:tcBorders>
                              <w:top w:val="nil"/>
                              <w:bottom w:val="nil"/>
                            </w:tcBorders>
                            <w:shd w:val="clear" w:color="auto" w:fill="DAEEF3"/>
                            <w:vAlign w:val="center"/>
                          </w:tcPr>
                          <w:p w14:paraId="3F280144" w14:textId="7277193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14</w:t>
                            </w:r>
                          </w:p>
                        </w:tc>
                        <w:tc>
                          <w:tcPr>
                            <w:tcW w:w="743" w:type="pct"/>
                            <w:tcBorders>
                              <w:top w:val="nil"/>
                              <w:bottom w:val="nil"/>
                            </w:tcBorders>
                            <w:shd w:val="clear" w:color="auto" w:fill="DAEEF3"/>
                            <w:vAlign w:val="center"/>
                          </w:tcPr>
                          <w:p w14:paraId="7CC55987" w14:textId="394005C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3A08895A" w14:textId="272D9D1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8</w:t>
                            </w:r>
                          </w:p>
                        </w:tc>
                        <w:tc>
                          <w:tcPr>
                            <w:tcW w:w="664" w:type="pct"/>
                            <w:tcBorders>
                              <w:top w:val="nil"/>
                              <w:bottom w:val="nil"/>
                            </w:tcBorders>
                            <w:shd w:val="clear" w:color="auto" w:fill="DAEEF3"/>
                            <w:vAlign w:val="center"/>
                          </w:tcPr>
                          <w:p w14:paraId="748A1E87" w14:textId="19AC19E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r>
                      <w:tr w:rsidR="00065514" w:rsidRPr="00695956" w14:paraId="76D658B6" w14:textId="77777777" w:rsidTr="006268CA">
                        <w:trPr>
                          <w:trHeight w:val="261"/>
                        </w:trPr>
                        <w:tc>
                          <w:tcPr>
                            <w:tcW w:w="1478" w:type="pct"/>
                            <w:tcBorders>
                              <w:top w:val="nil"/>
                              <w:bottom w:val="nil"/>
                            </w:tcBorders>
                            <w:vAlign w:val="center"/>
                          </w:tcPr>
                          <w:p w14:paraId="3FCFDC38" w14:textId="4EF25A22"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勞動部</w:t>
                            </w:r>
                          </w:p>
                        </w:tc>
                        <w:tc>
                          <w:tcPr>
                            <w:tcW w:w="567" w:type="pct"/>
                            <w:tcBorders>
                              <w:top w:val="nil"/>
                              <w:bottom w:val="nil"/>
                            </w:tcBorders>
                            <w:vAlign w:val="center"/>
                          </w:tcPr>
                          <w:p w14:paraId="24401534" w14:textId="2CE8D35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vAlign w:val="center"/>
                          </w:tcPr>
                          <w:p w14:paraId="497A42F5" w14:textId="365FDAA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43" w:type="pct"/>
                            <w:tcBorders>
                              <w:top w:val="nil"/>
                              <w:bottom w:val="nil"/>
                            </w:tcBorders>
                            <w:vAlign w:val="center"/>
                          </w:tcPr>
                          <w:p w14:paraId="72678D63" w14:textId="3C2CE59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09A80DBF" w14:textId="168F99C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664" w:type="pct"/>
                            <w:tcBorders>
                              <w:top w:val="nil"/>
                              <w:bottom w:val="nil"/>
                            </w:tcBorders>
                            <w:vAlign w:val="center"/>
                          </w:tcPr>
                          <w:p w14:paraId="0F2418C1" w14:textId="1B11816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675E5A9E" w14:textId="77777777" w:rsidTr="006268CA">
                        <w:trPr>
                          <w:trHeight w:val="261"/>
                        </w:trPr>
                        <w:tc>
                          <w:tcPr>
                            <w:tcW w:w="1478" w:type="pct"/>
                            <w:tcBorders>
                              <w:top w:val="nil"/>
                              <w:bottom w:val="nil"/>
                            </w:tcBorders>
                            <w:shd w:val="clear" w:color="auto" w:fill="DAEEF3"/>
                            <w:vAlign w:val="center"/>
                          </w:tcPr>
                          <w:p w14:paraId="18162B97" w14:textId="0D2F88B6"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衛生福利部</w:t>
                            </w:r>
                          </w:p>
                        </w:tc>
                        <w:tc>
                          <w:tcPr>
                            <w:tcW w:w="567" w:type="pct"/>
                            <w:tcBorders>
                              <w:top w:val="nil"/>
                              <w:bottom w:val="nil"/>
                            </w:tcBorders>
                            <w:shd w:val="clear" w:color="auto" w:fill="DAEEF3"/>
                            <w:vAlign w:val="center"/>
                          </w:tcPr>
                          <w:p w14:paraId="259301DF" w14:textId="535E3E9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92" w:type="pct"/>
                            <w:tcBorders>
                              <w:top w:val="nil"/>
                              <w:bottom w:val="nil"/>
                            </w:tcBorders>
                            <w:shd w:val="clear" w:color="auto" w:fill="DAEEF3"/>
                            <w:vAlign w:val="center"/>
                          </w:tcPr>
                          <w:p w14:paraId="13BB7C77" w14:textId="267007C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11</w:t>
                            </w:r>
                          </w:p>
                        </w:tc>
                        <w:tc>
                          <w:tcPr>
                            <w:tcW w:w="743" w:type="pct"/>
                            <w:tcBorders>
                              <w:top w:val="nil"/>
                              <w:bottom w:val="nil"/>
                            </w:tcBorders>
                            <w:shd w:val="clear" w:color="auto" w:fill="DAEEF3"/>
                            <w:vAlign w:val="center"/>
                          </w:tcPr>
                          <w:p w14:paraId="1AA29A67" w14:textId="189D9A4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56" w:type="pct"/>
                            <w:tcBorders>
                              <w:top w:val="nil"/>
                              <w:bottom w:val="nil"/>
                            </w:tcBorders>
                            <w:shd w:val="clear" w:color="auto" w:fill="DAEEF3"/>
                            <w:vAlign w:val="center"/>
                          </w:tcPr>
                          <w:p w14:paraId="6B0A2B98" w14:textId="13B432D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8</w:t>
                            </w:r>
                          </w:p>
                        </w:tc>
                        <w:tc>
                          <w:tcPr>
                            <w:tcW w:w="664" w:type="pct"/>
                            <w:tcBorders>
                              <w:top w:val="nil"/>
                              <w:bottom w:val="nil"/>
                            </w:tcBorders>
                            <w:shd w:val="clear" w:color="auto" w:fill="DAEEF3"/>
                            <w:vAlign w:val="center"/>
                          </w:tcPr>
                          <w:p w14:paraId="00375FAF" w14:textId="03A51B0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4192E848" w14:textId="77777777" w:rsidTr="006268CA">
                        <w:trPr>
                          <w:trHeight w:val="261"/>
                        </w:trPr>
                        <w:tc>
                          <w:tcPr>
                            <w:tcW w:w="1478" w:type="pct"/>
                            <w:tcBorders>
                              <w:top w:val="nil"/>
                              <w:bottom w:val="nil"/>
                            </w:tcBorders>
                            <w:vAlign w:val="center"/>
                          </w:tcPr>
                          <w:p w14:paraId="5FBCE1BC" w14:textId="100433C8"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環境部</w:t>
                            </w:r>
                          </w:p>
                        </w:tc>
                        <w:tc>
                          <w:tcPr>
                            <w:tcW w:w="567" w:type="pct"/>
                            <w:tcBorders>
                              <w:top w:val="nil"/>
                              <w:bottom w:val="nil"/>
                            </w:tcBorders>
                            <w:vAlign w:val="center"/>
                          </w:tcPr>
                          <w:p w14:paraId="6C2CE108" w14:textId="09976AD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vAlign w:val="center"/>
                          </w:tcPr>
                          <w:p w14:paraId="10C1D3CA" w14:textId="6EC4D4FF"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c>
                          <w:tcPr>
                            <w:tcW w:w="743" w:type="pct"/>
                            <w:tcBorders>
                              <w:top w:val="nil"/>
                              <w:bottom w:val="nil"/>
                            </w:tcBorders>
                            <w:vAlign w:val="center"/>
                          </w:tcPr>
                          <w:p w14:paraId="76E6A4CD" w14:textId="0767CF1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094D4410" w14:textId="1C71B36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c>
                          <w:tcPr>
                            <w:tcW w:w="664" w:type="pct"/>
                            <w:tcBorders>
                              <w:top w:val="nil"/>
                              <w:bottom w:val="nil"/>
                            </w:tcBorders>
                            <w:vAlign w:val="center"/>
                          </w:tcPr>
                          <w:p w14:paraId="7438C964" w14:textId="6F17AA7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r>
                      <w:tr w:rsidR="00065514" w:rsidRPr="00695956" w14:paraId="4E4B72FD" w14:textId="77777777" w:rsidTr="006268CA">
                        <w:trPr>
                          <w:trHeight w:val="261"/>
                        </w:trPr>
                        <w:tc>
                          <w:tcPr>
                            <w:tcW w:w="1478" w:type="pct"/>
                            <w:tcBorders>
                              <w:top w:val="nil"/>
                              <w:bottom w:val="nil"/>
                            </w:tcBorders>
                            <w:shd w:val="clear" w:color="auto" w:fill="DAEEF3"/>
                            <w:vAlign w:val="center"/>
                          </w:tcPr>
                          <w:p w14:paraId="3BE5DBD0" w14:textId="0D0E9CCD"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文化部</w:t>
                            </w:r>
                          </w:p>
                        </w:tc>
                        <w:tc>
                          <w:tcPr>
                            <w:tcW w:w="567" w:type="pct"/>
                            <w:tcBorders>
                              <w:top w:val="nil"/>
                              <w:bottom w:val="nil"/>
                            </w:tcBorders>
                            <w:shd w:val="clear" w:color="auto" w:fill="DAEEF3"/>
                            <w:vAlign w:val="center"/>
                          </w:tcPr>
                          <w:p w14:paraId="7C2E833D" w14:textId="5B1004D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shd w:val="clear" w:color="auto" w:fill="DAEEF3"/>
                            <w:vAlign w:val="center"/>
                          </w:tcPr>
                          <w:p w14:paraId="1F6DC2B5" w14:textId="7F1267B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c>
                          <w:tcPr>
                            <w:tcW w:w="743" w:type="pct"/>
                            <w:tcBorders>
                              <w:top w:val="nil"/>
                              <w:bottom w:val="nil"/>
                            </w:tcBorders>
                            <w:shd w:val="clear" w:color="auto" w:fill="DAEEF3"/>
                            <w:vAlign w:val="center"/>
                          </w:tcPr>
                          <w:p w14:paraId="50D363DB" w14:textId="43192BF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58AABB0C" w14:textId="1FF92AD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664" w:type="pct"/>
                            <w:tcBorders>
                              <w:top w:val="nil"/>
                              <w:bottom w:val="nil"/>
                            </w:tcBorders>
                            <w:shd w:val="clear" w:color="auto" w:fill="DAEEF3"/>
                            <w:vAlign w:val="center"/>
                          </w:tcPr>
                          <w:p w14:paraId="28D6AA2E" w14:textId="1FD1634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5C37F8E4" w14:textId="77777777" w:rsidTr="006268CA">
                        <w:trPr>
                          <w:trHeight w:val="261"/>
                        </w:trPr>
                        <w:tc>
                          <w:tcPr>
                            <w:tcW w:w="1478" w:type="pct"/>
                            <w:tcBorders>
                              <w:top w:val="nil"/>
                              <w:bottom w:val="nil"/>
                            </w:tcBorders>
                            <w:vAlign w:val="center"/>
                          </w:tcPr>
                          <w:p w14:paraId="3F872A4E" w14:textId="4707E1E4"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w w:val="90"/>
                                <w:sz w:val="20"/>
                                <w:szCs w:val="20"/>
                              </w:rPr>
                            </w:pPr>
                            <w:r w:rsidRPr="00046C3D">
                              <w:rPr>
                                <w:rFonts w:ascii="標楷體" w:eastAsia="標楷體" w:hAnsi="標楷體" w:cs="新細明體"/>
                                <w:noProof/>
                                <w:color w:val="000000"/>
                                <w:spacing w:val="-20"/>
                                <w:kern w:val="0"/>
                                <w:sz w:val="20"/>
                                <w:szCs w:val="20"/>
                              </w:rPr>
                              <w:t>國立故宮博物院</w:t>
                            </w:r>
                          </w:p>
                        </w:tc>
                        <w:tc>
                          <w:tcPr>
                            <w:tcW w:w="567" w:type="pct"/>
                            <w:tcBorders>
                              <w:top w:val="nil"/>
                              <w:bottom w:val="nil"/>
                            </w:tcBorders>
                            <w:vAlign w:val="center"/>
                          </w:tcPr>
                          <w:p w14:paraId="3F6EB65F" w14:textId="6BA0E8F9"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vAlign w:val="center"/>
                          </w:tcPr>
                          <w:p w14:paraId="155731A8" w14:textId="540EB53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43" w:type="pct"/>
                            <w:tcBorders>
                              <w:top w:val="nil"/>
                              <w:bottom w:val="nil"/>
                            </w:tcBorders>
                            <w:vAlign w:val="center"/>
                          </w:tcPr>
                          <w:p w14:paraId="4D18B706" w14:textId="78A66AE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48323579" w14:textId="198BE9B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664" w:type="pct"/>
                            <w:tcBorders>
                              <w:top w:val="nil"/>
                              <w:bottom w:val="nil"/>
                            </w:tcBorders>
                            <w:vAlign w:val="center"/>
                          </w:tcPr>
                          <w:p w14:paraId="493A4A0F" w14:textId="1E0CDEE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4E1E02F0" w14:textId="77777777" w:rsidTr="006268CA">
                        <w:trPr>
                          <w:trHeight w:val="261"/>
                        </w:trPr>
                        <w:tc>
                          <w:tcPr>
                            <w:tcW w:w="1478" w:type="pct"/>
                            <w:tcBorders>
                              <w:top w:val="nil"/>
                              <w:bottom w:val="nil"/>
                            </w:tcBorders>
                            <w:shd w:val="clear" w:color="auto" w:fill="DAEEF3"/>
                            <w:vAlign w:val="center"/>
                          </w:tcPr>
                          <w:p w14:paraId="6A541BB1" w14:textId="17C328F1"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sz w:val="20"/>
                                <w:szCs w:val="20"/>
                              </w:rPr>
                            </w:pPr>
                            <w:r w:rsidRPr="00046C3D">
                              <w:rPr>
                                <w:rFonts w:ascii="標楷體" w:eastAsia="標楷體" w:hAnsi="標楷體" w:cs="新細明體"/>
                                <w:noProof/>
                                <w:color w:val="000000"/>
                                <w:spacing w:val="-20"/>
                                <w:kern w:val="0"/>
                                <w:sz w:val="20"/>
                                <w:szCs w:val="20"/>
                              </w:rPr>
                              <w:t>金融監督管理委員會</w:t>
                            </w:r>
                          </w:p>
                        </w:tc>
                        <w:tc>
                          <w:tcPr>
                            <w:tcW w:w="567" w:type="pct"/>
                            <w:tcBorders>
                              <w:top w:val="nil"/>
                              <w:bottom w:val="nil"/>
                            </w:tcBorders>
                            <w:shd w:val="clear" w:color="auto" w:fill="DAEEF3"/>
                            <w:vAlign w:val="center"/>
                          </w:tcPr>
                          <w:p w14:paraId="37B73F7A" w14:textId="50B1A64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shd w:val="clear" w:color="auto" w:fill="DAEEF3"/>
                            <w:vAlign w:val="center"/>
                          </w:tcPr>
                          <w:p w14:paraId="0C0AED8F" w14:textId="536EC503"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743" w:type="pct"/>
                            <w:tcBorders>
                              <w:top w:val="nil"/>
                              <w:bottom w:val="nil"/>
                            </w:tcBorders>
                            <w:shd w:val="clear" w:color="auto" w:fill="DAEEF3"/>
                            <w:vAlign w:val="center"/>
                          </w:tcPr>
                          <w:p w14:paraId="1A48504F" w14:textId="2F51A721"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633D9381" w14:textId="1D8E304B"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3</w:t>
                            </w:r>
                          </w:p>
                        </w:tc>
                        <w:tc>
                          <w:tcPr>
                            <w:tcW w:w="664" w:type="pct"/>
                            <w:tcBorders>
                              <w:top w:val="nil"/>
                              <w:bottom w:val="nil"/>
                            </w:tcBorders>
                            <w:shd w:val="clear" w:color="auto" w:fill="DAEEF3"/>
                            <w:vAlign w:val="center"/>
                          </w:tcPr>
                          <w:p w14:paraId="4C50AD87" w14:textId="007CD4A4"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r>
                      <w:tr w:rsidR="00065514" w:rsidRPr="00695956" w14:paraId="1343ED14" w14:textId="77777777" w:rsidTr="006268CA">
                        <w:trPr>
                          <w:trHeight w:val="261"/>
                        </w:trPr>
                        <w:tc>
                          <w:tcPr>
                            <w:tcW w:w="1478" w:type="pct"/>
                            <w:tcBorders>
                              <w:top w:val="nil"/>
                              <w:bottom w:val="nil"/>
                            </w:tcBorders>
                            <w:vAlign w:val="center"/>
                          </w:tcPr>
                          <w:p w14:paraId="7063846E" w14:textId="33E149D5"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w w:val="90"/>
                                <w:sz w:val="20"/>
                                <w:szCs w:val="20"/>
                              </w:rPr>
                            </w:pPr>
                            <w:r w:rsidRPr="00046C3D">
                              <w:rPr>
                                <w:rFonts w:ascii="標楷體" w:eastAsia="標楷體" w:hAnsi="標楷體" w:cs="新細明體"/>
                                <w:noProof/>
                                <w:color w:val="000000"/>
                                <w:spacing w:val="-20"/>
                                <w:kern w:val="0"/>
                                <w:sz w:val="20"/>
                                <w:szCs w:val="20"/>
                              </w:rPr>
                              <w:t>海洋委員會</w:t>
                            </w:r>
                          </w:p>
                        </w:tc>
                        <w:tc>
                          <w:tcPr>
                            <w:tcW w:w="567" w:type="pct"/>
                            <w:tcBorders>
                              <w:top w:val="nil"/>
                              <w:bottom w:val="nil"/>
                            </w:tcBorders>
                            <w:vAlign w:val="center"/>
                          </w:tcPr>
                          <w:p w14:paraId="34DC6899" w14:textId="24F3BCCD"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vAlign w:val="center"/>
                          </w:tcPr>
                          <w:p w14:paraId="06A57A25" w14:textId="2A8CD731"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43" w:type="pct"/>
                            <w:tcBorders>
                              <w:top w:val="nil"/>
                              <w:bottom w:val="nil"/>
                            </w:tcBorders>
                            <w:vAlign w:val="center"/>
                          </w:tcPr>
                          <w:p w14:paraId="154B98A3" w14:textId="3D3C1F5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vAlign w:val="center"/>
                          </w:tcPr>
                          <w:p w14:paraId="102B6BBA" w14:textId="377E6DB7"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664" w:type="pct"/>
                            <w:tcBorders>
                              <w:top w:val="nil"/>
                              <w:bottom w:val="nil"/>
                            </w:tcBorders>
                            <w:vAlign w:val="center"/>
                          </w:tcPr>
                          <w:p w14:paraId="6CD06F1F" w14:textId="2FB594A2"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1C765C03" w14:textId="77777777" w:rsidTr="006268CA">
                        <w:trPr>
                          <w:trHeight w:val="261"/>
                        </w:trPr>
                        <w:tc>
                          <w:tcPr>
                            <w:tcW w:w="1478" w:type="pct"/>
                            <w:tcBorders>
                              <w:top w:val="nil"/>
                              <w:bottom w:val="nil"/>
                            </w:tcBorders>
                            <w:shd w:val="clear" w:color="auto" w:fill="DAEEF3"/>
                            <w:vAlign w:val="center"/>
                          </w:tcPr>
                          <w:p w14:paraId="2FEAD2A3" w14:textId="6936779C"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w w:val="90"/>
                                <w:sz w:val="20"/>
                                <w:szCs w:val="20"/>
                              </w:rPr>
                            </w:pPr>
                            <w:r w:rsidRPr="00046C3D">
                              <w:rPr>
                                <w:rFonts w:ascii="標楷體" w:eastAsia="標楷體" w:hAnsi="標楷體" w:cs="新細明體"/>
                                <w:noProof/>
                                <w:color w:val="000000"/>
                                <w:spacing w:val="-20"/>
                                <w:kern w:val="0"/>
                                <w:sz w:val="20"/>
                                <w:szCs w:val="20"/>
                              </w:rPr>
                              <w:t>國家通訊傳播委員會</w:t>
                            </w:r>
                          </w:p>
                        </w:tc>
                        <w:tc>
                          <w:tcPr>
                            <w:tcW w:w="567" w:type="pct"/>
                            <w:tcBorders>
                              <w:top w:val="nil"/>
                              <w:bottom w:val="nil"/>
                            </w:tcBorders>
                            <w:shd w:val="clear" w:color="auto" w:fill="DAEEF3"/>
                            <w:vAlign w:val="center"/>
                          </w:tcPr>
                          <w:p w14:paraId="5E9F7DCC" w14:textId="7649C8CE"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2</w:t>
                            </w:r>
                          </w:p>
                        </w:tc>
                        <w:tc>
                          <w:tcPr>
                            <w:tcW w:w="792" w:type="pct"/>
                            <w:tcBorders>
                              <w:top w:val="nil"/>
                              <w:bottom w:val="nil"/>
                            </w:tcBorders>
                            <w:shd w:val="clear" w:color="auto" w:fill="DAEEF3"/>
                            <w:vAlign w:val="center"/>
                          </w:tcPr>
                          <w:p w14:paraId="27A9D8FF" w14:textId="0D13235E"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6</w:t>
                            </w:r>
                          </w:p>
                        </w:tc>
                        <w:tc>
                          <w:tcPr>
                            <w:tcW w:w="743" w:type="pct"/>
                            <w:tcBorders>
                              <w:top w:val="nil"/>
                              <w:bottom w:val="nil"/>
                            </w:tcBorders>
                            <w:shd w:val="clear" w:color="auto" w:fill="DAEEF3"/>
                            <w:vAlign w:val="center"/>
                          </w:tcPr>
                          <w:p w14:paraId="39F678F7" w14:textId="6F682DB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3F8B7CC3" w14:textId="08540BD6"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5</w:t>
                            </w:r>
                          </w:p>
                        </w:tc>
                        <w:tc>
                          <w:tcPr>
                            <w:tcW w:w="664" w:type="pct"/>
                            <w:tcBorders>
                              <w:top w:val="nil"/>
                              <w:bottom w:val="nil"/>
                            </w:tcBorders>
                            <w:shd w:val="clear" w:color="auto" w:fill="DAEEF3"/>
                            <w:vAlign w:val="center"/>
                          </w:tcPr>
                          <w:p w14:paraId="653E274B" w14:textId="6CD7715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r>
                      <w:tr w:rsidR="00065514" w:rsidRPr="00695956" w14:paraId="32381A9B" w14:textId="77777777" w:rsidTr="006268CA">
                        <w:trPr>
                          <w:trHeight w:val="261"/>
                        </w:trPr>
                        <w:tc>
                          <w:tcPr>
                            <w:tcW w:w="1478" w:type="pct"/>
                            <w:tcBorders>
                              <w:top w:val="nil"/>
                              <w:bottom w:val="nil"/>
                            </w:tcBorders>
                            <w:shd w:val="clear" w:color="auto" w:fill="auto"/>
                            <w:vAlign w:val="center"/>
                          </w:tcPr>
                          <w:p w14:paraId="03B4AAEC" w14:textId="7842A76B"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w w:val="90"/>
                                <w:sz w:val="20"/>
                                <w:szCs w:val="20"/>
                              </w:rPr>
                            </w:pPr>
                            <w:r w:rsidRPr="00046C3D">
                              <w:rPr>
                                <w:rFonts w:ascii="標楷體" w:eastAsia="標楷體" w:hAnsi="標楷體" w:cs="新細明體"/>
                                <w:noProof/>
                                <w:color w:val="000000"/>
                                <w:spacing w:val="-20"/>
                                <w:kern w:val="0"/>
                                <w:sz w:val="20"/>
                                <w:szCs w:val="20"/>
                              </w:rPr>
                              <w:t>原住民族委員會</w:t>
                            </w:r>
                          </w:p>
                        </w:tc>
                        <w:tc>
                          <w:tcPr>
                            <w:tcW w:w="567" w:type="pct"/>
                            <w:tcBorders>
                              <w:top w:val="nil"/>
                              <w:bottom w:val="nil"/>
                            </w:tcBorders>
                            <w:shd w:val="clear" w:color="auto" w:fill="auto"/>
                            <w:vAlign w:val="center"/>
                          </w:tcPr>
                          <w:p w14:paraId="450DCC51" w14:textId="7F24A82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shd w:val="clear" w:color="auto" w:fill="auto"/>
                            <w:vAlign w:val="center"/>
                          </w:tcPr>
                          <w:p w14:paraId="3D641C30" w14:textId="4FDA663E"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c>
                          <w:tcPr>
                            <w:tcW w:w="743" w:type="pct"/>
                            <w:tcBorders>
                              <w:top w:val="nil"/>
                              <w:bottom w:val="nil"/>
                            </w:tcBorders>
                            <w:shd w:val="clear" w:color="auto" w:fill="auto"/>
                            <w:vAlign w:val="center"/>
                          </w:tcPr>
                          <w:p w14:paraId="449A3255" w14:textId="4731755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auto"/>
                            <w:vAlign w:val="center"/>
                          </w:tcPr>
                          <w:p w14:paraId="6A89B8FF" w14:textId="02FC721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664" w:type="pct"/>
                            <w:tcBorders>
                              <w:top w:val="nil"/>
                              <w:bottom w:val="nil"/>
                            </w:tcBorders>
                            <w:shd w:val="clear" w:color="auto" w:fill="auto"/>
                            <w:vAlign w:val="center"/>
                          </w:tcPr>
                          <w:p w14:paraId="408B11D6" w14:textId="2148921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4</w:t>
                            </w:r>
                          </w:p>
                        </w:tc>
                      </w:tr>
                      <w:tr w:rsidR="00065514" w:rsidRPr="00695956" w14:paraId="5A47698D" w14:textId="77777777" w:rsidTr="006268CA">
                        <w:trPr>
                          <w:trHeight w:val="261"/>
                        </w:trPr>
                        <w:tc>
                          <w:tcPr>
                            <w:tcW w:w="1478" w:type="pct"/>
                            <w:tcBorders>
                              <w:top w:val="nil"/>
                              <w:bottom w:val="nil"/>
                            </w:tcBorders>
                            <w:shd w:val="clear" w:color="auto" w:fill="DAEEF3"/>
                            <w:vAlign w:val="center"/>
                          </w:tcPr>
                          <w:p w14:paraId="2D617A4F" w14:textId="16CEFC2F" w:rsidR="00046C3D" w:rsidRPr="00046C3D" w:rsidRDefault="00046C3D" w:rsidP="00046C3D">
                            <w:pPr>
                              <w:widowControl/>
                              <w:snapToGrid w:val="0"/>
                              <w:spacing w:line="240" w:lineRule="exact"/>
                              <w:suppressOverlap/>
                              <w:jc w:val="distribute"/>
                              <w:rPr>
                                <w:rFonts w:ascii="標楷體" w:eastAsia="標楷體" w:hAnsi="標楷體" w:cs="新細明體"/>
                                <w:noProof/>
                                <w:color w:val="000000"/>
                                <w:spacing w:val="-20"/>
                                <w:w w:val="90"/>
                                <w:sz w:val="20"/>
                                <w:szCs w:val="20"/>
                              </w:rPr>
                            </w:pPr>
                            <w:r w:rsidRPr="00046C3D">
                              <w:rPr>
                                <w:rFonts w:ascii="標楷體" w:eastAsia="標楷體" w:hAnsi="標楷體" w:cs="新細明體"/>
                                <w:noProof/>
                                <w:color w:val="000000"/>
                                <w:spacing w:val="-20"/>
                                <w:kern w:val="0"/>
                                <w:sz w:val="20"/>
                                <w:szCs w:val="20"/>
                              </w:rPr>
                              <w:t>考試院考選部</w:t>
                            </w:r>
                          </w:p>
                        </w:tc>
                        <w:tc>
                          <w:tcPr>
                            <w:tcW w:w="567" w:type="pct"/>
                            <w:tcBorders>
                              <w:top w:val="nil"/>
                              <w:bottom w:val="nil"/>
                            </w:tcBorders>
                            <w:shd w:val="clear" w:color="auto" w:fill="DAEEF3"/>
                            <w:vAlign w:val="center"/>
                          </w:tcPr>
                          <w:p w14:paraId="0F9E05EA" w14:textId="2005A76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92" w:type="pct"/>
                            <w:tcBorders>
                              <w:top w:val="nil"/>
                              <w:bottom w:val="nil"/>
                            </w:tcBorders>
                            <w:shd w:val="clear" w:color="auto" w:fill="DAEEF3"/>
                            <w:vAlign w:val="center"/>
                          </w:tcPr>
                          <w:p w14:paraId="3C5593FC" w14:textId="63F31FBA"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743" w:type="pct"/>
                            <w:tcBorders>
                              <w:top w:val="nil"/>
                              <w:bottom w:val="nil"/>
                            </w:tcBorders>
                            <w:shd w:val="clear" w:color="auto" w:fill="DAEEF3"/>
                            <w:vAlign w:val="center"/>
                          </w:tcPr>
                          <w:p w14:paraId="3A1B0A4E" w14:textId="1EFB849C"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c>
                          <w:tcPr>
                            <w:tcW w:w="756" w:type="pct"/>
                            <w:tcBorders>
                              <w:top w:val="nil"/>
                              <w:bottom w:val="nil"/>
                            </w:tcBorders>
                            <w:shd w:val="clear" w:color="auto" w:fill="DAEEF3"/>
                            <w:vAlign w:val="center"/>
                          </w:tcPr>
                          <w:p w14:paraId="3A67316C" w14:textId="54369E68"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1</w:t>
                            </w:r>
                          </w:p>
                        </w:tc>
                        <w:tc>
                          <w:tcPr>
                            <w:tcW w:w="664" w:type="pct"/>
                            <w:tcBorders>
                              <w:top w:val="nil"/>
                              <w:bottom w:val="nil"/>
                            </w:tcBorders>
                            <w:shd w:val="clear" w:color="auto" w:fill="DAEEF3"/>
                            <w:vAlign w:val="center"/>
                          </w:tcPr>
                          <w:p w14:paraId="23DFC2F8" w14:textId="00401920" w:rsidR="00046C3D" w:rsidRPr="00505F54" w:rsidRDefault="00046C3D" w:rsidP="00065514">
                            <w:pPr>
                              <w:spacing w:line="240" w:lineRule="exact"/>
                              <w:ind w:rightChars="-24" w:right="-58"/>
                              <w:jc w:val="right"/>
                              <w:rPr>
                                <w:rFonts w:ascii="標楷體" w:eastAsia="標楷體" w:hAnsi="標楷體"/>
                                <w:bCs/>
                                <w:sz w:val="20"/>
                              </w:rPr>
                            </w:pPr>
                            <w:r w:rsidRPr="00505F54">
                              <w:rPr>
                                <w:rFonts w:ascii="標楷體" w:eastAsia="標楷體" w:hAnsi="標楷體"/>
                                <w:bCs/>
                                <w:sz w:val="20"/>
                              </w:rPr>
                              <w:t>－</w:t>
                            </w:r>
                          </w:p>
                        </w:tc>
                      </w:tr>
                      <w:tr w:rsidR="00065514" w:rsidRPr="00695956" w14:paraId="7438B3C6" w14:textId="77777777" w:rsidTr="006268CA">
                        <w:trPr>
                          <w:trHeight w:val="261"/>
                        </w:trPr>
                        <w:tc>
                          <w:tcPr>
                            <w:tcW w:w="1478" w:type="pct"/>
                            <w:tcBorders>
                              <w:top w:val="nil"/>
                              <w:bottom w:val="single" w:sz="4" w:space="0" w:color="auto"/>
                            </w:tcBorders>
                            <w:shd w:val="clear" w:color="auto" w:fill="auto"/>
                            <w:vAlign w:val="center"/>
                          </w:tcPr>
                          <w:p w14:paraId="610545A4" w14:textId="2697D499" w:rsidR="00065514" w:rsidRPr="00046C3D" w:rsidRDefault="00065514" w:rsidP="00065514">
                            <w:pPr>
                              <w:widowControl/>
                              <w:snapToGrid w:val="0"/>
                              <w:spacing w:line="240" w:lineRule="exact"/>
                              <w:suppressOverlap/>
                              <w:jc w:val="distribute"/>
                              <w:rPr>
                                <w:rFonts w:ascii="標楷體" w:eastAsia="標楷體" w:hAnsi="標楷體" w:cs="新細明體"/>
                                <w:noProof/>
                                <w:color w:val="000000"/>
                                <w:spacing w:val="-20"/>
                                <w:kern w:val="0"/>
                                <w:sz w:val="20"/>
                                <w:szCs w:val="20"/>
                              </w:rPr>
                            </w:pPr>
                            <w:r w:rsidRPr="00065514">
                              <w:rPr>
                                <w:rFonts w:ascii="標楷體" w:eastAsia="標楷體" w:hAnsi="標楷體" w:cs="新細明體"/>
                                <w:noProof/>
                                <w:color w:val="000000"/>
                                <w:spacing w:val="-20"/>
                                <w:kern w:val="0"/>
                                <w:sz w:val="20"/>
                                <w:szCs w:val="20"/>
                              </w:rPr>
                              <w:t>公平交易委員會</w:t>
                            </w:r>
                          </w:p>
                        </w:tc>
                        <w:tc>
                          <w:tcPr>
                            <w:tcW w:w="567" w:type="pct"/>
                            <w:tcBorders>
                              <w:top w:val="nil"/>
                              <w:bottom w:val="single" w:sz="4" w:space="0" w:color="auto"/>
                            </w:tcBorders>
                            <w:shd w:val="clear" w:color="auto" w:fill="auto"/>
                            <w:vAlign w:val="center"/>
                          </w:tcPr>
                          <w:p w14:paraId="224DA049" w14:textId="29C3B53E" w:rsidR="00065514" w:rsidRPr="00505F54" w:rsidRDefault="00065514" w:rsidP="00065514">
                            <w:pPr>
                              <w:spacing w:line="240" w:lineRule="exact"/>
                              <w:ind w:rightChars="-24" w:right="-58"/>
                              <w:jc w:val="right"/>
                              <w:rPr>
                                <w:rFonts w:ascii="標楷體" w:eastAsia="標楷體" w:hAnsi="標楷體"/>
                                <w:bCs/>
                                <w:sz w:val="20"/>
                              </w:rPr>
                            </w:pPr>
                            <w:r w:rsidRPr="00065514">
                              <w:rPr>
                                <w:rFonts w:ascii="標楷體" w:eastAsia="標楷體" w:hAnsi="標楷體"/>
                                <w:bCs/>
                                <w:sz w:val="20"/>
                              </w:rPr>
                              <w:t>1</w:t>
                            </w:r>
                          </w:p>
                        </w:tc>
                        <w:tc>
                          <w:tcPr>
                            <w:tcW w:w="792" w:type="pct"/>
                            <w:tcBorders>
                              <w:top w:val="nil"/>
                              <w:bottom w:val="single" w:sz="4" w:space="0" w:color="auto"/>
                            </w:tcBorders>
                            <w:shd w:val="clear" w:color="auto" w:fill="auto"/>
                            <w:vAlign w:val="center"/>
                          </w:tcPr>
                          <w:p w14:paraId="170AE617" w14:textId="540CE630" w:rsidR="00065514" w:rsidRPr="00505F54" w:rsidRDefault="00065514" w:rsidP="00065514">
                            <w:pPr>
                              <w:spacing w:line="240" w:lineRule="exact"/>
                              <w:ind w:rightChars="-24" w:right="-58"/>
                              <w:jc w:val="right"/>
                              <w:rPr>
                                <w:rFonts w:ascii="標楷體" w:eastAsia="標楷體" w:hAnsi="標楷體"/>
                                <w:bCs/>
                                <w:sz w:val="20"/>
                              </w:rPr>
                            </w:pPr>
                            <w:r w:rsidRPr="00065514">
                              <w:rPr>
                                <w:rFonts w:ascii="標楷體" w:eastAsia="標楷體" w:hAnsi="標楷體"/>
                                <w:bCs/>
                                <w:sz w:val="20"/>
                              </w:rPr>
                              <w:t>2</w:t>
                            </w:r>
                          </w:p>
                        </w:tc>
                        <w:tc>
                          <w:tcPr>
                            <w:tcW w:w="743" w:type="pct"/>
                            <w:tcBorders>
                              <w:top w:val="nil"/>
                              <w:bottom w:val="single" w:sz="4" w:space="0" w:color="auto"/>
                            </w:tcBorders>
                            <w:shd w:val="clear" w:color="auto" w:fill="auto"/>
                            <w:vAlign w:val="center"/>
                          </w:tcPr>
                          <w:p w14:paraId="1829C478" w14:textId="0DE7910A" w:rsidR="00065514" w:rsidRPr="00505F54" w:rsidRDefault="00065514" w:rsidP="00065514">
                            <w:pPr>
                              <w:spacing w:line="240" w:lineRule="exact"/>
                              <w:ind w:rightChars="-24" w:right="-58"/>
                              <w:jc w:val="right"/>
                              <w:rPr>
                                <w:rFonts w:ascii="標楷體" w:eastAsia="標楷體" w:hAnsi="標楷體"/>
                                <w:bCs/>
                                <w:sz w:val="20"/>
                              </w:rPr>
                            </w:pPr>
                            <w:r w:rsidRPr="00065514">
                              <w:rPr>
                                <w:rFonts w:ascii="標楷體" w:eastAsia="標楷體" w:hAnsi="標楷體"/>
                                <w:bCs/>
                                <w:sz w:val="20"/>
                              </w:rPr>
                              <w:t>－</w:t>
                            </w:r>
                          </w:p>
                        </w:tc>
                        <w:tc>
                          <w:tcPr>
                            <w:tcW w:w="756" w:type="pct"/>
                            <w:tcBorders>
                              <w:top w:val="nil"/>
                              <w:bottom w:val="single" w:sz="4" w:space="0" w:color="auto"/>
                            </w:tcBorders>
                            <w:shd w:val="clear" w:color="auto" w:fill="auto"/>
                            <w:vAlign w:val="center"/>
                          </w:tcPr>
                          <w:p w14:paraId="1562E758" w14:textId="07B3D8B2" w:rsidR="00065514" w:rsidRPr="00505F54" w:rsidRDefault="00065514" w:rsidP="00065514">
                            <w:pPr>
                              <w:spacing w:line="240" w:lineRule="exact"/>
                              <w:ind w:rightChars="-24" w:right="-58"/>
                              <w:jc w:val="right"/>
                              <w:rPr>
                                <w:rFonts w:ascii="標楷體" w:eastAsia="標楷體" w:hAnsi="標楷體"/>
                                <w:bCs/>
                                <w:sz w:val="20"/>
                              </w:rPr>
                            </w:pPr>
                            <w:r w:rsidRPr="00065514">
                              <w:rPr>
                                <w:rFonts w:ascii="標楷體" w:eastAsia="標楷體" w:hAnsi="標楷體"/>
                                <w:bCs/>
                                <w:sz w:val="20"/>
                              </w:rPr>
                              <w:t>2</w:t>
                            </w:r>
                          </w:p>
                        </w:tc>
                        <w:tc>
                          <w:tcPr>
                            <w:tcW w:w="664" w:type="pct"/>
                            <w:tcBorders>
                              <w:top w:val="nil"/>
                              <w:bottom w:val="single" w:sz="4" w:space="0" w:color="auto"/>
                            </w:tcBorders>
                            <w:shd w:val="clear" w:color="auto" w:fill="auto"/>
                            <w:vAlign w:val="center"/>
                          </w:tcPr>
                          <w:p w14:paraId="0E51D3D8" w14:textId="198CD0A6" w:rsidR="00065514" w:rsidRPr="00505F54" w:rsidRDefault="00065514" w:rsidP="00065514">
                            <w:pPr>
                              <w:spacing w:line="240" w:lineRule="exact"/>
                              <w:ind w:rightChars="-24" w:right="-58"/>
                              <w:jc w:val="right"/>
                              <w:rPr>
                                <w:rFonts w:ascii="標楷體" w:eastAsia="標楷體" w:hAnsi="標楷體"/>
                                <w:bCs/>
                                <w:sz w:val="20"/>
                              </w:rPr>
                            </w:pPr>
                            <w:r w:rsidRPr="00065514">
                              <w:rPr>
                                <w:rFonts w:ascii="標楷體" w:eastAsia="標楷體" w:hAnsi="標楷體"/>
                                <w:bCs/>
                                <w:sz w:val="20"/>
                              </w:rPr>
                              <w:t>－</w:t>
                            </w:r>
                          </w:p>
                        </w:tc>
                      </w:tr>
                    </w:tbl>
                    <w:p w14:paraId="00A92EAD" w14:textId="7440623A" w:rsidR="00234785" w:rsidRPr="00694624" w:rsidRDefault="00234785" w:rsidP="006268CA">
                      <w:pPr>
                        <w:spacing w:line="240" w:lineRule="exact"/>
                        <w:ind w:left="348" w:rightChars="-24" w:right="-58" w:hangingChars="198" w:hanging="348"/>
                        <w:rPr>
                          <w:rFonts w:ascii="新細明體" w:eastAsia="新細明體" w:hAnsi="新細明體"/>
                          <w:sz w:val="18"/>
                          <w:szCs w:val="18"/>
                        </w:rPr>
                      </w:pPr>
                      <w:proofErr w:type="gramStart"/>
                      <w:r w:rsidRPr="00CA19A8">
                        <w:rPr>
                          <w:rFonts w:ascii="標楷體" w:eastAsia="標楷體" w:hAnsi="標楷體" w:hint="eastAsia"/>
                          <w:spacing w:val="-2"/>
                          <w:sz w:val="18"/>
                          <w:szCs w:val="18"/>
                        </w:rPr>
                        <w:t>註</w:t>
                      </w:r>
                      <w:proofErr w:type="gramEnd"/>
                      <w:r w:rsidRPr="00CA19A8">
                        <w:rPr>
                          <w:rFonts w:ascii="標楷體" w:eastAsia="標楷體" w:hAnsi="標楷體" w:hint="eastAsia"/>
                          <w:spacing w:val="-2"/>
                          <w:sz w:val="18"/>
                          <w:szCs w:val="18"/>
                        </w:rPr>
                        <w:t>：</w:t>
                      </w:r>
                      <w:proofErr w:type="gramStart"/>
                      <w:r w:rsidRPr="00694624">
                        <w:rPr>
                          <w:rFonts w:ascii="標楷體" w:eastAsia="標楷體" w:hAnsi="標楷體" w:hint="eastAsia"/>
                          <w:spacing w:val="-2"/>
                          <w:sz w:val="18"/>
                          <w:szCs w:val="18"/>
                        </w:rPr>
                        <w:t>11</w:t>
                      </w:r>
                      <w:r w:rsidR="00046C3D" w:rsidRPr="00694624">
                        <w:rPr>
                          <w:rFonts w:ascii="標楷體" w:eastAsia="標楷體" w:hAnsi="標楷體"/>
                          <w:spacing w:val="-2"/>
                          <w:sz w:val="18"/>
                          <w:szCs w:val="18"/>
                        </w:rPr>
                        <w:t>4</w:t>
                      </w:r>
                      <w:proofErr w:type="gramEnd"/>
                      <w:r w:rsidRPr="00694624">
                        <w:rPr>
                          <w:rFonts w:ascii="標楷體" w:eastAsia="標楷體" w:hAnsi="標楷體" w:hint="eastAsia"/>
                          <w:spacing w:val="-2"/>
                          <w:sz w:val="18"/>
                          <w:szCs w:val="18"/>
                        </w:rPr>
                        <w:t>年度未執行之營運（業務）計畫</w:t>
                      </w:r>
                      <w:r w:rsidR="00046C3D" w:rsidRPr="00694624">
                        <w:rPr>
                          <w:rFonts w:ascii="標楷體" w:eastAsia="標楷體" w:hAnsi="標楷體"/>
                          <w:spacing w:val="-2"/>
                          <w:sz w:val="18"/>
                          <w:szCs w:val="18"/>
                        </w:rPr>
                        <w:t>4</w:t>
                      </w:r>
                      <w:r w:rsidRPr="00694624">
                        <w:rPr>
                          <w:rFonts w:ascii="標楷體" w:eastAsia="標楷體" w:hAnsi="標楷體" w:hint="eastAsia"/>
                          <w:spacing w:val="-2"/>
                          <w:sz w:val="18"/>
                          <w:szCs w:val="18"/>
                        </w:rPr>
                        <w:t>項如次</w:t>
                      </w:r>
                      <w:r w:rsidRPr="00694624">
                        <w:rPr>
                          <w:rFonts w:ascii="新細明體" w:eastAsia="新細明體" w:hAnsi="新細明體" w:hint="eastAsia"/>
                          <w:spacing w:val="-2"/>
                          <w:sz w:val="18"/>
                          <w:szCs w:val="18"/>
                        </w:rPr>
                        <w:t>：</w:t>
                      </w:r>
                    </w:p>
                    <w:p w14:paraId="75705E43" w14:textId="7DC5CC2E" w:rsidR="00234785" w:rsidRPr="00694624" w:rsidRDefault="00234785" w:rsidP="006268CA">
                      <w:pPr>
                        <w:spacing w:line="240" w:lineRule="exact"/>
                        <w:ind w:leftChars="148" w:left="537" w:rightChars="20" w:right="48" w:hangingChars="101" w:hanging="182"/>
                        <w:jc w:val="both"/>
                        <w:rPr>
                          <w:rFonts w:ascii="標楷體" w:eastAsia="標楷體" w:hAnsi="標楷體"/>
                          <w:sz w:val="18"/>
                          <w:szCs w:val="18"/>
                        </w:rPr>
                      </w:pPr>
                      <w:r w:rsidRPr="00694624">
                        <w:rPr>
                          <w:rFonts w:ascii="標楷體" w:eastAsia="標楷體" w:hAnsi="標楷體"/>
                          <w:sz w:val="18"/>
                          <w:szCs w:val="18"/>
                        </w:rPr>
                        <w:t>1.</w:t>
                      </w:r>
                      <w:r w:rsidRPr="00694624">
                        <w:rPr>
                          <w:rFonts w:ascii="標楷體" w:eastAsia="標楷體" w:hAnsi="標楷體" w:hint="eastAsia"/>
                          <w:sz w:val="18"/>
                          <w:szCs w:val="18"/>
                        </w:rPr>
                        <w:t>離島建設基金之</w:t>
                      </w:r>
                      <w:r w:rsidR="002E4F30" w:rsidRPr="00694624">
                        <w:rPr>
                          <w:rFonts w:ascii="標楷體" w:eastAsia="標楷體" w:hAnsi="標楷體" w:hint="eastAsia"/>
                          <w:sz w:val="18"/>
                          <w:szCs w:val="18"/>
                        </w:rPr>
                        <w:t>離島地區開發建設貸款計畫</w:t>
                      </w:r>
                      <w:r w:rsidRPr="00694624">
                        <w:rPr>
                          <w:rFonts w:ascii="標楷體" w:eastAsia="標楷體" w:hAnsi="標楷體" w:hint="eastAsia"/>
                          <w:sz w:val="18"/>
                          <w:szCs w:val="18"/>
                        </w:rPr>
                        <w:t>2,000萬元，因未有核貸案件，致未執行。</w:t>
                      </w:r>
                    </w:p>
                    <w:p w14:paraId="5372F68A" w14:textId="7C68DDBA" w:rsidR="007816CE" w:rsidRDefault="002E4F30" w:rsidP="006268CA">
                      <w:pPr>
                        <w:spacing w:line="240" w:lineRule="exact"/>
                        <w:ind w:leftChars="148" w:left="537" w:rightChars="20" w:right="48" w:hangingChars="101" w:hanging="182"/>
                        <w:jc w:val="both"/>
                        <w:rPr>
                          <w:rFonts w:ascii="標楷體" w:eastAsia="標楷體" w:hAnsi="標楷體"/>
                          <w:spacing w:val="-2"/>
                          <w:sz w:val="18"/>
                          <w:szCs w:val="18"/>
                        </w:rPr>
                      </w:pPr>
                      <w:r w:rsidRPr="00694624">
                        <w:rPr>
                          <w:rFonts w:ascii="標楷體" w:eastAsia="標楷體" w:hAnsi="標楷體"/>
                          <w:sz w:val="18"/>
                          <w:szCs w:val="18"/>
                        </w:rPr>
                        <w:t>2.</w:t>
                      </w:r>
                      <w:r w:rsidR="007816CE" w:rsidRPr="00694624">
                        <w:rPr>
                          <w:rFonts w:ascii="標楷體" w:eastAsia="標楷體" w:hAnsi="標楷體" w:hint="eastAsia"/>
                          <w:spacing w:val="-2"/>
                          <w:sz w:val="18"/>
                          <w:szCs w:val="18"/>
                        </w:rPr>
                        <w:t>國軍老舊眷村改建基金之安置</w:t>
                      </w:r>
                      <w:proofErr w:type="gramStart"/>
                      <w:r w:rsidR="007816CE" w:rsidRPr="00694624">
                        <w:rPr>
                          <w:rFonts w:ascii="標楷體" w:eastAsia="標楷體" w:hAnsi="標楷體" w:hint="eastAsia"/>
                          <w:spacing w:val="-2"/>
                          <w:sz w:val="18"/>
                          <w:szCs w:val="18"/>
                        </w:rPr>
                        <w:t>眷戶遷購已</w:t>
                      </w:r>
                      <w:proofErr w:type="gramEnd"/>
                      <w:r w:rsidR="007816CE" w:rsidRPr="00694624">
                        <w:rPr>
                          <w:rFonts w:ascii="標楷體" w:eastAsia="標楷體" w:hAnsi="標楷體" w:hint="eastAsia"/>
                          <w:spacing w:val="-2"/>
                          <w:sz w:val="18"/>
                          <w:szCs w:val="18"/>
                        </w:rPr>
                        <w:t>完工改建基地1戶，因</w:t>
                      </w:r>
                      <w:proofErr w:type="gramStart"/>
                      <w:r w:rsidR="007816CE" w:rsidRPr="00694624">
                        <w:rPr>
                          <w:rFonts w:ascii="標楷體" w:eastAsia="標楷體" w:hAnsi="標楷體" w:hint="eastAsia"/>
                          <w:spacing w:val="-2"/>
                          <w:sz w:val="18"/>
                          <w:szCs w:val="18"/>
                        </w:rPr>
                        <w:t>眷戶失</w:t>
                      </w:r>
                      <w:proofErr w:type="gramEnd"/>
                      <w:r w:rsidR="007816CE" w:rsidRPr="00694624">
                        <w:rPr>
                          <w:rFonts w:ascii="標楷體" w:eastAsia="標楷體" w:hAnsi="標楷體" w:hint="eastAsia"/>
                          <w:spacing w:val="-2"/>
                          <w:sz w:val="18"/>
                          <w:szCs w:val="18"/>
                        </w:rPr>
                        <w:t>聯，無法辦理</w:t>
                      </w:r>
                      <w:proofErr w:type="gramStart"/>
                      <w:r w:rsidR="007816CE" w:rsidRPr="00694624">
                        <w:rPr>
                          <w:rFonts w:ascii="標楷體" w:eastAsia="標楷體" w:hAnsi="標楷體" w:hint="eastAsia"/>
                          <w:spacing w:val="-2"/>
                          <w:sz w:val="18"/>
                          <w:szCs w:val="18"/>
                        </w:rPr>
                        <w:t>遷購交</w:t>
                      </w:r>
                      <w:proofErr w:type="gramEnd"/>
                      <w:r w:rsidR="007816CE" w:rsidRPr="00694624">
                        <w:rPr>
                          <w:rFonts w:ascii="標楷體" w:eastAsia="標楷體" w:hAnsi="標楷體" w:hint="eastAsia"/>
                          <w:spacing w:val="-2"/>
                          <w:sz w:val="18"/>
                          <w:szCs w:val="18"/>
                        </w:rPr>
                        <w:t>屋，致未執行</w:t>
                      </w:r>
                      <w:r w:rsidR="007816CE" w:rsidRPr="00694624">
                        <w:rPr>
                          <w:rFonts w:ascii="標楷體" w:eastAsia="標楷體" w:hAnsi="標楷體"/>
                          <w:spacing w:val="-2"/>
                          <w:sz w:val="18"/>
                          <w:szCs w:val="18"/>
                        </w:rPr>
                        <w:t>。</w:t>
                      </w:r>
                    </w:p>
                    <w:p w14:paraId="72DD321D" w14:textId="50B6A021" w:rsidR="00234785" w:rsidRPr="00694624" w:rsidRDefault="002E4F30" w:rsidP="006268CA">
                      <w:pPr>
                        <w:spacing w:line="240" w:lineRule="exact"/>
                        <w:ind w:leftChars="148" w:left="537" w:rightChars="20" w:right="48" w:hangingChars="101" w:hanging="182"/>
                        <w:jc w:val="both"/>
                        <w:rPr>
                          <w:rFonts w:ascii="標楷體" w:eastAsia="標楷體" w:hAnsi="標楷體"/>
                          <w:spacing w:val="-2"/>
                          <w:sz w:val="18"/>
                          <w:szCs w:val="18"/>
                        </w:rPr>
                      </w:pPr>
                      <w:r w:rsidRPr="00694624">
                        <w:rPr>
                          <w:rFonts w:ascii="標楷體" w:eastAsia="標楷體" w:hAnsi="標楷體"/>
                          <w:sz w:val="18"/>
                          <w:szCs w:val="18"/>
                        </w:rPr>
                        <w:t>3</w:t>
                      </w:r>
                      <w:r w:rsidR="00234785" w:rsidRPr="00694624">
                        <w:rPr>
                          <w:rFonts w:ascii="標楷體" w:eastAsia="標楷體" w:hAnsi="標楷體"/>
                          <w:sz w:val="18"/>
                          <w:szCs w:val="18"/>
                        </w:rPr>
                        <w:t>.</w:t>
                      </w:r>
                      <w:r w:rsidR="004E4FCA" w:rsidRPr="00694624">
                        <w:rPr>
                          <w:rFonts w:ascii="標楷體" w:eastAsia="標楷體" w:hAnsi="標楷體" w:hint="eastAsia"/>
                          <w:spacing w:val="-2"/>
                          <w:sz w:val="18"/>
                          <w:szCs w:val="18"/>
                        </w:rPr>
                        <w:t>國軍老舊眷村改建</w:t>
                      </w:r>
                      <w:r w:rsidR="00234785" w:rsidRPr="00694624">
                        <w:rPr>
                          <w:rFonts w:ascii="標楷體" w:eastAsia="標楷體" w:hAnsi="標楷體" w:hint="eastAsia"/>
                          <w:spacing w:val="-2"/>
                          <w:sz w:val="18"/>
                          <w:szCs w:val="18"/>
                        </w:rPr>
                        <w:t>基金</w:t>
                      </w:r>
                      <w:r w:rsidR="00234785" w:rsidRPr="00694624">
                        <w:rPr>
                          <w:rFonts w:ascii="標楷體" w:eastAsia="標楷體" w:hAnsi="標楷體"/>
                          <w:spacing w:val="-2"/>
                          <w:sz w:val="18"/>
                          <w:szCs w:val="18"/>
                        </w:rPr>
                        <w:t>之</w:t>
                      </w:r>
                      <w:r w:rsidR="004E4FCA" w:rsidRPr="00694624">
                        <w:rPr>
                          <w:rFonts w:ascii="標楷體" w:eastAsia="標楷體" w:hAnsi="標楷體" w:hint="eastAsia"/>
                          <w:spacing w:val="-2"/>
                          <w:sz w:val="18"/>
                          <w:szCs w:val="18"/>
                        </w:rPr>
                        <w:t>輔導</w:t>
                      </w:r>
                      <w:proofErr w:type="gramStart"/>
                      <w:r w:rsidR="004E4FCA" w:rsidRPr="00694624">
                        <w:rPr>
                          <w:rFonts w:ascii="標楷體" w:eastAsia="標楷體" w:hAnsi="標楷體" w:hint="eastAsia"/>
                          <w:spacing w:val="-2"/>
                          <w:sz w:val="18"/>
                          <w:szCs w:val="18"/>
                        </w:rPr>
                        <w:t>眷</w:t>
                      </w:r>
                      <w:proofErr w:type="gramEnd"/>
                      <w:r w:rsidR="004E4FCA" w:rsidRPr="00694624">
                        <w:rPr>
                          <w:rFonts w:ascii="標楷體" w:eastAsia="標楷體" w:hAnsi="標楷體" w:hint="eastAsia"/>
                          <w:spacing w:val="-2"/>
                          <w:sz w:val="18"/>
                          <w:szCs w:val="18"/>
                        </w:rPr>
                        <w:t>戶</w:t>
                      </w:r>
                      <w:proofErr w:type="gramStart"/>
                      <w:r w:rsidR="004E4FCA" w:rsidRPr="00694624">
                        <w:rPr>
                          <w:rFonts w:ascii="標楷體" w:eastAsia="標楷體" w:hAnsi="標楷體" w:hint="eastAsia"/>
                          <w:spacing w:val="-2"/>
                          <w:sz w:val="18"/>
                          <w:szCs w:val="18"/>
                        </w:rPr>
                        <w:t>遷購國（眷</w:t>
                      </w:r>
                      <w:proofErr w:type="gramEnd"/>
                      <w:r w:rsidR="004E4FCA" w:rsidRPr="00694624">
                        <w:rPr>
                          <w:rFonts w:ascii="標楷體" w:eastAsia="標楷體" w:hAnsi="標楷體" w:hint="eastAsia"/>
                          <w:spacing w:val="-2"/>
                          <w:sz w:val="18"/>
                          <w:szCs w:val="18"/>
                        </w:rPr>
                        <w:t>）宅或市場成屋</w:t>
                      </w:r>
                      <w:r w:rsidR="004E4FCA" w:rsidRPr="00694624">
                        <w:rPr>
                          <w:rFonts w:ascii="標楷體" w:eastAsia="標楷體" w:hAnsi="標楷體"/>
                          <w:spacing w:val="-2"/>
                          <w:sz w:val="18"/>
                          <w:szCs w:val="18"/>
                        </w:rPr>
                        <w:t>6</w:t>
                      </w:r>
                      <w:r w:rsidR="004E4FCA" w:rsidRPr="00694624">
                        <w:rPr>
                          <w:rFonts w:ascii="標楷體" w:eastAsia="標楷體" w:hAnsi="標楷體" w:hint="eastAsia"/>
                          <w:spacing w:val="-2"/>
                          <w:sz w:val="18"/>
                          <w:szCs w:val="18"/>
                        </w:rPr>
                        <w:t>戶</w:t>
                      </w:r>
                      <w:r w:rsidR="00234785" w:rsidRPr="00694624">
                        <w:rPr>
                          <w:rFonts w:ascii="標楷體" w:eastAsia="標楷體" w:hAnsi="標楷體"/>
                          <w:spacing w:val="-2"/>
                          <w:sz w:val="18"/>
                          <w:szCs w:val="18"/>
                        </w:rPr>
                        <w:t>，</w:t>
                      </w:r>
                      <w:r w:rsidR="00234785" w:rsidRPr="00694624">
                        <w:rPr>
                          <w:rFonts w:ascii="標楷體" w:eastAsia="標楷體" w:hAnsi="標楷體" w:hint="eastAsia"/>
                          <w:spacing w:val="-2"/>
                          <w:sz w:val="18"/>
                          <w:szCs w:val="18"/>
                        </w:rPr>
                        <w:t>因</w:t>
                      </w:r>
                      <w:proofErr w:type="gramStart"/>
                      <w:r w:rsidR="004E4FCA" w:rsidRPr="00694624">
                        <w:rPr>
                          <w:rFonts w:ascii="標楷體" w:eastAsia="標楷體" w:hAnsi="標楷體" w:hint="eastAsia"/>
                          <w:spacing w:val="-2"/>
                          <w:sz w:val="18"/>
                          <w:szCs w:val="18"/>
                        </w:rPr>
                        <w:t>眷戶失</w:t>
                      </w:r>
                      <w:proofErr w:type="gramEnd"/>
                      <w:r w:rsidR="004E4FCA" w:rsidRPr="00694624">
                        <w:rPr>
                          <w:rFonts w:ascii="標楷體" w:eastAsia="標楷體" w:hAnsi="標楷體" w:hint="eastAsia"/>
                          <w:spacing w:val="-2"/>
                          <w:sz w:val="18"/>
                          <w:szCs w:val="18"/>
                        </w:rPr>
                        <w:t>聯</w:t>
                      </w:r>
                      <w:r w:rsidR="00E832A3" w:rsidRPr="00694624">
                        <w:rPr>
                          <w:rFonts w:ascii="標楷體" w:eastAsia="標楷體" w:hAnsi="標楷體" w:hint="eastAsia"/>
                          <w:spacing w:val="-2"/>
                          <w:sz w:val="18"/>
                          <w:szCs w:val="18"/>
                        </w:rPr>
                        <w:t>，無法</w:t>
                      </w:r>
                      <w:r w:rsidR="00385D14" w:rsidRPr="00694624">
                        <w:rPr>
                          <w:rFonts w:ascii="標楷體" w:eastAsia="標楷體" w:hAnsi="標楷體" w:hint="eastAsia"/>
                          <w:spacing w:val="-2"/>
                          <w:sz w:val="18"/>
                          <w:szCs w:val="18"/>
                        </w:rPr>
                        <w:t>核發</w:t>
                      </w:r>
                      <w:r w:rsidR="00E832A3" w:rsidRPr="00694624">
                        <w:rPr>
                          <w:rFonts w:ascii="標楷體" w:eastAsia="標楷體" w:hAnsi="標楷體" w:hint="eastAsia"/>
                          <w:spacing w:val="-2"/>
                          <w:sz w:val="18"/>
                          <w:szCs w:val="18"/>
                        </w:rPr>
                        <w:t>輔助購宅款</w:t>
                      </w:r>
                      <w:r w:rsidR="004E4FCA" w:rsidRPr="00694624">
                        <w:rPr>
                          <w:rFonts w:ascii="標楷體" w:eastAsia="標楷體" w:hAnsi="標楷體" w:hint="eastAsia"/>
                          <w:spacing w:val="-2"/>
                          <w:sz w:val="18"/>
                          <w:szCs w:val="18"/>
                        </w:rPr>
                        <w:t>，</w:t>
                      </w:r>
                      <w:r w:rsidR="00234785" w:rsidRPr="00694624">
                        <w:rPr>
                          <w:rFonts w:ascii="標楷體" w:eastAsia="標楷體" w:hAnsi="標楷體"/>
                          <w:spacing w:val="-2"/>
                          <w:sz w:val="18"/>
                          <w:szCs w:val="18"/>
                        </w:rPr>
                        <w:t>致未執行。</w:t>
                      </w:r>
                    </w:p>
                    <w:p w14:paraId="2102B365" w14:textId="096829D9" w:rsidR="007816CE" w:rsidRPr="007816CE" w:rsidRDefault="002E4F30" w:rsidP="006268CA">
                      <w:pPr>
                        <w:spacing w:line="240" w:lineRule="exact"/>
                        <w:ind w:leftChars="148" w:left="533" w:rightChars="20" w:right="48" w:hangingChars="101" w:hanging="178"/>
                        <w:jc w:val="both"/>
                        <w:rPr>
                          <w:rFonts w:ascii="標楷體" w:eastAsia="標楷體" w:hAnsi="標楷體"/>
                          <w:spacing w:val="-2"/>
                          <w:sz w:val="18"/>
                          <w:szCs w:val="18"/>
                        </w:rPr>
                      </w:pPr>
                      <w:r w:rsidRPr="00694624">
                        <w:rPr>
                          <w:rFonts w:ascii="標楷體" w:eastAsia="標楷體" w:hAnsi="標楷體"/>
                          <w:spacing w:val="-2"/>
                          <w:sz w:val="18"/>
                          <w:szCs w:val="18"/>
                        </w:rPr>
                        <w:t>4</w:t>
                      </w:r>
                      <w:r w:rsidR="00234785" w:rsidRPr="00694624">
                        <w:rPr>
                          <w:rFonts w:ascii="標楷體" w:eastAsia="標楷體" w:hAnsi="標楷體" w:hint="eastAsia"/>
                          <w:spacing w:val="-2"/>
                          <w:sz w:val="18"/>
                          <w:szCs w:val="18"/>
                        </w:rPr>
                        <w:t>.</w:t>
                      </w:r>
                      <w:r w:rsidR="007816CE" w:rsidRPr="00694624">
                        <w:rPr>
                          <w:rFonts w:ascii="標楷體" w:eastAsia="標楷體" w:hAnsi="標楷體" w:hint="eastAsia"/>
                          <w:sz w:val="18"/>
                          <w:szCs w:val="18"/>
                        </w:rPr>
                        <w:t>管制藥品製藥工廠作業基金</w:t>
                      </w:r>
                      <w:proofErr w:type="gramStart"/>
                      <w:r w:rsidR="007816CE" w:rsidRPr="00694624">
                        <w:rPr>
                          <w:rFonts w:ascii="標楷體" w:eastAsia="標楷體" w:hAnsi="標楷體" w:hint="eastAsia"/>
                          <w:sz w:val="18"/>
                          <w:szCs w:val="18"/>
                        </w:rPr>
                        <w:t>之疼始康定</w:t>
                      </w:r>
                      <w:proofErr w:type="gramEnd"/>
                      <w:r w:rsidR="007816CE" w:rsidRPr="00694624">
                        <w:rPr>
                          <w:rFonts w:ascii="標楷體" w:eastAsia="標楷體" w:hAnsi="標楷體" w:hint="eastAsia"/>
                          <w:sz w:val="18"/>
                          <w:szCs w:val="18"/>
                        </w:rPr>
                        <w:t>10毫克持續藥效錠</w:t>
                      </w:r>
                      <w:r w:rsidR="007816CE" w:rsidRPr="00694624">
                        <w:rPr>
                          <w:rFonts w:ascii="標楷體" w:eastAsia="標楷體" w:hAnsi="標楷體"/>
                          <w:sz w:val="18"/>
                          <w:szCs w:val="18"/>
                        </w:rPr>
                        <w:t>170</w:t>
                      </w:r>
                      <w:r w:rsidR="007816CE" w:rsidRPr="00694624">
                        <w:rPr>
                          <w:rFonts w:ascii="標楷體" w:eastAsia="標楷體" w:hAnsi="標楷體" w:hint="eastAsia"/>
                          <w:sz w:val="18"/>
                          <w:szCs w:val="18"/>
                        </w:rPr>
                        <w:t>萬粒，因年度庫存足</w:t>
                      </w:r>
                      <w:r w:rsidR="007816CE">
                        <w:rPr>
                          <w:rFonts w:ascii="標楷體" w:eastAsia="標楷體" w:hAnsi="標楷體" w:hint="eastAsia"/>
                          <w:sz w:val="18"/>
                          <w:szCs w:val="18"/>
                        </w:rPr>
                        <w:t>供</w:t>
                      </w:r>
                      <w:r w:rsidR="00691B98">
                        <w:rPr>
                          <w:rFonts w:ascii="標楷體" w:eastAsia="標楷體" w:hAnsi="標楷體" w:hint="eastAsia"/>
                          <w:sz w:val="18"/>
                          <w:szCs w:val="18"/>
                        </w:rPr>
                        <w:t>支</w:t>
                      </w:r>
                      <w:r w:rsidR="007816CE">
                        <w:rPr>
                          <w:rFonts w:ascii="標楷體" w:eastAsia="標楷體" w:hAnsi="標楷體" w:hint="eastAsia"/>
                          <w:sz w:val="18"/>
                          <w:szCs w:val="18"/>
                        </w:rPr>
                        <w:t>應醫療需求</w:t>
                      </w:r>
                      <w:r w:rsidR="007816CE" w:rsidRPr="00694624">
                        <w:rPr>
                          <w:rFonts w:ascii="標楷體" w:eastAsia="標楷體" w:hAnsi="標楷體" w:hint="eastAsia"/>
                          <w:sz w:val="18"/>
                          <w:szCs w:val="18"/>
                        </w:rPr>
                        <w:t>，致未執行。</w:t>
                      </w:r>
                    </w:p>
                    <w:p w14:paraId="2AD87EFE" w14:textId="7FA8F8D0" w:rsidR="00234785" w:rsidRPr="007816CE" w:rsidRDefault="00234785" w:rsidP="007875CA">
                      <w:pPr>
                        <w:spacing w:line="216" w:lineRule="exact"/>
                        <w:ind w:leftChars="148" w:left="533" w:hangingChars="101" w:hanging="178"/>
                        <w:jc w:val="both"/>
                        <w:rPr>
                          <w:rFonts w:ascii="標楷體" w:eastAsia="標楷體" w:hAnsi="標楷體"/>
                          <w:spacing w:val="-2"/>
                          <w:sz w:val="18"/>
                          <w:szCs w:val="18"/>
                        </w:rPr>
                      </w:pPr>
                    </w:p>
                  </w:txbxContent>
                </v:textbox>
                <w10:wrap type="square" anchorx="margin"/>
              </v:shape>
            </w:pict>
          </mc:Fallback>
        </mc:AlternateContent>
      </w:r>
      <w:r w:rsidR="0074733B" w:rsidRPr="006268CA">
        <w:rPr>
          <w:rFonts w:ascii="標楷體" w:eastAsia="標楷體" w:hAnsi="標楷體" w:hint="eastAsia"/>
          <w:noProof/>
          <w:spacing w:val="-1"/>
          <w:sz w:val="28"/>
          <w:szCs w:val="28"/>
        </w:rPr>
        <w:t>政府鑑於</w:t>
      </w:r>
      <w:r w:rsidR="0040208F" w:rsidRPr="006268CA">
        <w:rPr>
          <w:rFonts w:ascii="標楷體" w:eastAsia="標楷體" w:hAnsi="標楷體" w:hint="eastAsia"/>
          <w:noProof/>
          <w:spacing w:val="-1"/>
          <w:sz w:val="28"/>
          <w:szCs w:val="28"/>
        </w:rPr>
        <w:t>國家</w:t>
      </w:r>
      <w:r w:rsidR="0074733B" w:rsidRPr="006268CA">
        <w:rPr>
          <w:rFonts w:ascii="標楷體" w:eastAsia="標楷體" w:hAnsi="標楷體" w:hint="eastAsia"/>
          <w:noProof/>
          <w:spacing w:val="-1"/>
          <w:sz w:val="28"/>
          <w:szCs w:val="28"/>
        </w:rPr>
        <w:t>發展</w:t>
      </w:r>
      <w:r w:rsidR="0040208F" w:rsidRPr="006268CA">
        <w:rPr>
          <w:rFonts w:ascii="標楷體" w:eastAsia="標楷體" w:hAnsi="標楷體" w:hint="eastAsia"/>
          <w:noProof/>
          <w:spacing w:val="-1"/>
          <w:sz w:val="28"/>
          <w:szCs w:val="28"/>
        </w:rPr>
        <w:t>正</w:t>
      </w:r>
      <w:r w:rsidR="0074733B" w:rsidRPr="006268CA">
        <w:rPr>
          <w:rFonts w:ascii="標楷體" w:eastAsia="標楷體" w:hAnsi="標楷體" w:hint="eastAsia"/>
          <w:noProof/>
          <w:spacing w:val="-1"/>
          <w:sz w:val="28"/>
          <w:szCs w:val="28"/>
        </w:rPr>
        <w:t>面臨</w:t>
      </w:r>
      <w:r w:rsidR="00C57F93" w:rsidRPr="006268CA">
        <w:rPr>
          <w:rFonts w:ascii="標楷體" w:eastAsia="標楷體" w:hAnsi="標楷體" w:hint="eastAsia"/>
          <w:noProof/>
          <w:spacing w:val="-1"/>
          <w:sz w:val="28"/>
          <w:szCs w:val="28"/>
        </w:rPr>
        <w:t>地緣政治變化、產業供應鏈重組、數位及淨零雙軸轉型，以及人口結構高齡化、少子女化等多重挑戰</w:t>
      </w:r>
      <w:r w:rsidR="0074733B" w:rsidRPr="006268CA">
        <w:rPr>
          <w:rFonts w:ascii="標楷體" w:eastAsia="標楷體" w:hAnsi="Courier New" w:hint="eastAsia"/>
          <w:spacing w:val="-1"/>
          <w:sz w:val="28"/>
          <w:szCs w:val="28"/>
        </w:rPr>
        <w:t>，</w:t>
      </w:r>
      <w:r w:rsidR="00855AE1" w:rsidRPr="006268CA">
        <w:rPr>
          <w:rFonts w:ascii="標楷體" w:eastAsia="標楷體" w:hAnsi="Courier New" w:hint="eastAsia"/>
          <w:spacing w:val="-1"/>
          <w:sz w:val="28"/>
          <w:szCs w:val="28"/>
        </w:rPr>
        <w:t>推動國家希望工程，發展數位</w:t>
      </w:r>
      <w:r w:rsidR="007816CE" w:rsidRPr="006268CA">
        <w:rPr>
          <w:rFonts w:ascii="標楷體" w:eastAsia="標楷體" w:hAnsi="Courier New" w:hint="eastAsia"/>
          <w:spacing w:val="-1"/>
          <w:sz w:val="28"/>
          <w:szCs w:val="28"/>
        </w:rPr>
        <w:t>與</w:t>
      </w:r>
      <w:r w:rsidR="00855AE1" w:rsidRPr="006268CA">
        <w:rPr>
          <w:rFonts w:ascii="標楷體" w:eastAsia="標楷體" w:hAnsi="Courier New" w:hint="eastAsia"/>
          <w:spacing w:val="-1"/>
          <w:sz w:val="28"/>
          <w:szCs w:val="28"/>
        </w:rPr>
        <w:t>綠色產業雙軸轉型，打造健康臺灣，促進族群及性別等社會多元平權</w:t>
      </w:r>
      <w:r w:rsidR="0074733B" w:rsidRPr="006268CA">
        <w:rPr>
          <w:rFonts w:ascii="標楷體" w:eastAsia="標楷體" w:hAnsi="Courier New" w:hint="eastAsia"/>
          <w:spacing w:val="-1"/>
          <w:sz w:val="28"/>
          <w:szCs w:val="28"/>
        </w:rPr>
        <w:t>，</w:t>
      </w:r>
      <w:r w:rsidR="005A4702" w:rsidRPr="006268CA">
        <w:rPr>
          <w:rFonts w:ascii="標楷體" w:eastAsia="標楷體" w:hAnsi="Courier New" w:hint="eastAsia"/>
          <w:spacing w:val="-1"/>
          <w:sz w:val="28"/>
          <w:szCs w:val="28"/>
        </w:rPr>
        <w:t>並</w:t>
      </w:r>
      <w:r w:rsidR="00F625AF" w:rsidRPr="006268CA">
        <w:rPr>
          <w:rFonts w:ascii="標楷體" w:eastAsia="標楷體" w:hAnsi="Courier New" w:hint="eastAsia"/>
          <w:spacing w:val="-1"/>
          <w:sz w:val="28"/>
          <w:szCs w:val="28"/>
        </w:rPr>
        <w:t>因應施政需要，依預算法第4條及相關法律規定，設立10</w:t>
      </w:r>
      <w:r w:rsidR="00FD3E9A" w:rsidRPr="006268CA">
        <w:rPr>
          <w:rFonts w:ascii="標楷體" w:eastAsia="標楷體" w:hAnsi="Courier New" w:hint="eastAsia"/>
          <w:spacing w:val="-1"/>
          <w:sz w:val="28"/>
          <w:szCs w:val="28"/>
        </w:rPr>
        <w:t>5</w:t>
      </w:r>
      <w:r w:rsidR="00F625AF" w:rsidRPr="006268CA">
        <w:rPr>
          <w:rFonts w:ascii="標楷體" w:eastAsia="標楷體" w:hAnsi="Courier New" w:hint="eastAsia"/>
          <w:spacing w:val="-1"/>
          <w:sz w:val="28"/>
          <w:szCs w:val="28"/>
        </w:rPr>
        <w:t>個非營業特種基金，</w:t>
      </w:r>
      <w:r w:rsidR="007866AD" w:rsidRPr="006268CA">
        <w:rPr>
          <w:rFonts w:ascii="標楷體" w:eastAsia="標楷體" w:hAnsi="Courier New" w:hint="eastAsia"/>
          <w:spacing w:val="-1"/>
          <w:sz w:val="28"/>
          <w:szCs w:val="28"/>
        </w:rPr>
        <w:t>依</w:t>
      </w:r>
      <w:r w:rsidR="00F625AF" w:rsidRPr="006268CA">
        <w:rPr>
          <w:rFonts w:ascii="標楷體" w:eastAsia="標楷體" w:hAnsi="Courier New" w:hint="eastAsia"/>
          <w:spacing w:val="-1"/>
          <w:sz w:val="28"/>
          <w:szCs w:val="28"/>
        </w:rPr>
        <w:t>各基金</w:t>
      </w:r>
      <w:r w:rsidR="007866AD" w:rsidRPr="006268CA">
        <w:rPr>
          <w:rFonts w:ascii="標楷體" w:eastAsia="標楷體" w:hAnsi="Courier New" w:hint="eastAsia"/>
          <w:spacing w:val="-1"/>
          <w:sz w:val="28"/>
          <w:szCs w:val="28"/>
        </w:rPr>
        <w:t>設立目的，配合政府施政重點，</w:t>
      </w:r>
      <w:r w:rsidR="00FD3E9A" w:rsidRPr="006268CA">
        <w:rPr>
          <w:rFonts w:ascii="標楷體" w:eastAsia="標楷體" w:hAnsi="Courier New" w:hint="eastAsia"/>
          <w:spacing w:val="-1"/>
          <w:sz w:val="28"/>
          <w:szCs w:val="28"/>
        </w:rPr>
        <w:t>擴大提供多元居住協助、促進創新經濟、</w:t>
      </w:r>
      <w:proofErr w:type="gramStart"/>
      <w:r w:rsidR="00FD3E9A" w:rsidRPr="006268CA">
        <w:rPr>
          <w:rFonts w:ascii="標楷體" w:eastAsia="標楷體" w:hAnsi="Courier New" w:hint="eastAsia"/>
          <w:spacing w:val="-1"/>
          <w:sz w:val="28"/>
          <w:szCs w:val="28"/>
        </w:rPr>
        <w:t>推動淨零轉型</w:t>
      </w:r>
      <w:proofErr w:type="gramEnd"/>
      <w:r w:rsidR="00FD3E9A" w:rsidRPr="006268CA">
        <w:rPr>
          <w:rFonts w:ascii="標楷體" w:eastAsia="標楷體" w:hAnsi="Courier New" w:hint="eastAsia"/>
          <w:spacing w:val="-1"/>
          <w:sz w:val="28"/>
          <w:szCs w:val="28"/>
        </w:rPr>
        <w:t>、建構韌性農業、培育國家重點領域關鍵人才、厚植文化、體</w:t>
      </w:r>
      <w:r w:rsidR="00FD3E9A" w:rsidRPr="006268CA">
        <w:rPr>
          <w:rFonts w:ascii="標楷體" w:eastAsia="標楷體" w:hAnsi="Courier New" w:hint="eastAsia"/>
          <w:spacing w:val="-2"/>
          <w:sz w:val="28"/>
          <w:szCs w:val="28"/>
        </w:rPr>
        <w:t>育與觀光實力、均衡基礎建設、優化醫療照護體系與長照服務品質及確保各項社會保險永續運作等</w:t>
      </w:r>
      <w:r w:rsidR="007866AD" w:rsidRPr="006268CA">
        <w:rPr>
          <w:rFonts w:ascii="標楷體" w:eastAsia="標楷體" w:hAnsi="Courier New" w:hint="eastAsia"/>
          <w:spacing w:val="-2"/>
          <w:sz w:val="28"/>
          <w:szCs w:val="28"/>
        </w:rPr>
        <w:t>。</w:t>
      </w:r>
      <w:r w:rsidR="00F625AF" w:rsidRPr="006268CA">
        <w:rPr>
          <w:rFonts w:ascii="標楷體" w:eastAsia="標楷體" w:hAnsi="Courier New" w:hint="eastAsia"/>
          <w:spacing w:val="-2"/>
          <w:sz w:val="28"/>
          <w:szCs w:val="28"/>
        </w:rPr>
        <w:t>經查</w:t>
      </w:r>
      <w:r w:rsidR="00AC4C93" w:rsidRPr="006268CA">
        <w:rPr>
          <w:rFonts w:ascii="標楷體" w:eastAsia="標楷體" w:hAnsi="Courier New" w:hint="eastAsia"/>
          <w:spacing w:val="-2"/>
          <w:sz w:val="28"/>
          <w:szCs w:val="28"/>
        </w:rPr>
        <w:t>，</w:t>
      </w:r>
      <w:r w:rsidR="00F625AF" w:rsidRPr="006268CA">
        <w:rPr>
          <w:rFonts w:ascii="標楷體" w:eastAsia="標楷體" w:hAnsi="Courier New" w:hint="eastAsia"/>
          <w:spacing w:val="-2"/>
          <w:sz w:val="28"/>
          <w:szCs w:val="28"/>
        </w:rPr>
        <w:t>各基金</w:t>
      </w:r>
      <w:proofErr w:type="gramStart"/>
      <w:r w:rsidR="00F625AF" w:rsidRPr="006268CA">
        <w:rPr>
          <w:rFonts w:ascii="標楷體" w:eastAsia="標楷體" w:hAnsi="Courier New" w:hint="eastAsia"/>
          <w:spacing w:val="-2"/>
          <w:sz w:val="28"/>
          <w:szCs w:val="28"/>
        </w:rPr>
        <w:t>11</w:t>
      </w:r>
      <w:r w:rsidR="00FD3E9A" w:rsidRPr="006268CA">
        <w:rPr>
          <w:rFonts w:ascii="標楷體" w:eastAsia="標楷體" w:hAnsi="Courier New" w:hint="eastAsia"/>
          <w:spacing w:val="-2"/>
          <w:sz w:val="28"/>
          <w:szCs w:val="28"/>
        </w:rPr>
        <w:t>4</w:t>
      </w:r>
      <w:proofErr w:type="gramEnd"/>
      <w:r w:rsidR="00F625AF" w:rsidRPr="006268CA">
        <w:rPr>
          <w:rFonts w:ascii="標楷體" w:eastAsia="標楷體" w:hAnsi="Courier New" w:hint="eastAsia"/>
          <w:spacing w:val="-2"/>
          <w:sz w:val="28"/>
          <w:szCs w:val="28"/>
        </w:rPr>
        <w:t>年度</w:t>
      </w:r>
      <w:r w:rsidR="00CF3301" w:rsidRPr="006268CA">
        <w:rPr>
          <w:rFonts w:ascii="標楷體" w:eastAsia="標楷體" w:hAnsi="Courier New" w:hint="eastAsia"/>
          <w:spacing w:val="-2"/>
          <w:sz w:val="28"/>
          <w:szCs w:val="28"/>
        </w:rPr>
        <w:t>訂定</w:t>
      </w:r>
      <w:r w:rsidR="007B6475" w:rsidRPr="006268CA">
        <w:rPr>
          <w:rFonts w:ascii="標楷體" w:eastAsia="標楷體" w:hAnsi="Courier New" w:hint="eastAsia"/>
          <w:spacing w:val="-2"/>
          <w:sz w:val="28"/>
          <w:szCs w:val="28"/>
        </w:rPr>
        <w:t>主要</w:t>
      </w:r>
      <w:r w:rsidR="00CF3301" w:rsidRPr="006268CA">
        <w:rPr>
          <w:rFonts w:ascii="標楷體" w:eastAsia="標楷體" w:hAnsi="Courier New" w:hint="eastAsia"/>
          <w:spacing w:val="-2"/>
          <w:sz w:val="28"/>
          <w:szCs w:val="28"/>
        </w:rPr>
        <w:t>營運（業務）計畫，計有</w:t>
      </w:r>
      <w:r w:rsidR="00E65C8B" w:rsidRPr="006268CA">
        <w:rPr>
          <w:rFonts w:ascii="標楷體" w:eastAsia="標楷體" w:hAnsi="Courier New" w:hint="eastAsia"/>
          <w:spacing w:val="-2"/>
          <w:sz w:val="28"/>
          <w:szCs w:val="28"/>
        </w:rPr>
        <w:t>21</w:t>
      </w:r>
      <w:r w:rsidR="00273293" w:rsidRPr="006268CA">
        <w:rPr>
          <w:rFonts w:ascii="標楷體" w:eastAsia="標楷體" w:hAnsi="Courier New" w:hint="eastAsia"/>
          <w:spacing w:val="-2"/>
          <w:sz w:val="28"/>
          <w:szCs w:val="28"/>
        </w:rPr>
        <w:t>7</w:t>
      </w:r>
      <w:r w:rsidR="00CF3301" w:rsidRPr="006268CA">
        <w:rPr>
          <w:rFonts w:ascii="標楷體" w:eastAsia="標楷體" w:hAnsi="Courier New" w:hint="eastAsia"/>
          <w:spacing w:val="-2"/>
          <w:sz w:val="28"/>
          <w:szCs w:val="28"/>
        </w:rPr>
        <w:t>項，執行結果，已達預計目標者</w:t>
      </w:r>
      <w:r w:rsidR="00BD464E" w:rsidRPr="006268CA">
        <w:rPr>
          <w:rFonts w:ascii="標楷體" w:eastAsia="標楷體" w:hAnsi="Courier New"/>
          <w:spacing w:val="-2"/>
          <w:sz w:val="28"/>
          <w:szCs w:val="28"/>
        </w:rPr>
        <w:t>65</w:t>
      </w:r>
      <w:r w:rsidR="00CF3301" w:rsidRPr="006268CA">
        <w:rPr>
          <w:rFonts w:ascii="標楷體" w:eastAsia="標楷體" w:hAnsi="Courier New" w:hint="eastAsia"/>
          <w:spacing w:val="-2"/>
          <w:sz w:val="28"/>
          <w:szCs w:val="28"/>
        </w:rPr>
        <w:t>項，</w:t>
      </w:r>
      <w:r w:rsidR="00CF3301" w:rsidRPr="006268CA">
        <w:rPr>
          <w:rFonts w:ascii="標楷體" w:eastAsia="標楷體" w:hAnsi="Courier New" w:hint="eastAsia"/>
          <w:spacing w:val="-4"/>
          <w:sz w:val="28"/>
          <w:szCs w:val="28"/>
        </w:rPr>
        <w:t>約</w:t>
      </w:r>
      <w:r w:rsidR="00BD464E" w:rsidRPr="006268CA">
        <w:rPr>
          <w:rFonts w:ascii="標楷體" w:eastAsia="標楷體" w:hAnsi="Courier New"/>
          <w:spacing w:val="-4"/>
          <w:sz w:val="28"/>
          <w:szCs w:val="28"/>
        </w:rPr>
        <w:t>29.95</w:t>
      </w:r>
      <w:r w:rsidR="00CF3301" w:rsidRPr="006268CA">
        <w:rPr>
          <w:rFonts w:ascii="標楷體" w:eastAsia="標楷體" w:hAnsi="Courier New" w:hint="eastAsia"/>
          <w:spacing w:val="-4"/>
          <w:sz w:val="28"/>
          <w:szCs w:val="28"/>
        </w:rPr>
        <w:t>％，未達預計目標者</w:t>
      </w:r>
      <w:r w:rsidR="00D16821" w:rsidRPr="006268CA">
        <w:rPr>
          <w:rFonts w:ascii="標楷體" w:eastAsia="標楷體" w:hAnsi="Courier New" w:hint="eastAsia"/>
          <w:spacing w:val="-4"/>
          <w:sz w:val="28"/>
          <w:szCs w:val="28"/>
        </w:rPr>
        <w:t>1</w:t>
      </w:r>
      <w:r w:rsidR="00BD464E" w:rsidRPr="006268CA">
        <w:rPr>
          <w:rFonts w:ascii="標楷體" w:eastAsia="標楷體" w:hAnsi="Courier New"/>
          <w:spacing w:val="-4"/>
          <w:sz w:val="28"/>
          <w:szCs w:val="28"/>
        </w:rPr>
        <w:t>52</w:t>
      </w:r>
      <w:r w:rsidR="00CF3301" w:rsidRPr="006268CA">
        <w:rPr>
          <w:rFonts w:ascii="標楷體" w:eastAsia="標楷體" w:hAnsi="Courier New" w:hint="eastAsia"/>
          <w:spacing w:val="-4"/>
          <w:sz w:val="28"/>
          <w:szCs w:val="28"/>
        </w:rPr>
        <w:t>項，約</w:t>
      </w:r>
      <w:r w:rsidR="00BD464E" w:rsidRPr="006268CA">
        <w:rPr>
          <w:rFonts w:ascii="標楷體" w:eastAsia="標楷體" w:hAnsi="Courier New"/>
          <w:spacing w:val="-4"/>
          <w:sz w:val="28"/>
          <w:szCs w:val="28"/>
        </w:rPr>
        <w:t>70.05</w:t>
      </w:r>
      <w:r w:rsidR="00CF3301" w:rsidRPr="006268CA">
        <w:rPr>
          <w:rFonts w:ascii="標楷體" w:eastAsia="標楷體" w:hAnsi="Courier New" w:hint="eastAsia"/>
          <w:spacing w:val="-4"/>
          <w:sz w:val="28"/>
          <w:szCs w:val="28"/>
        </w:rPr>
        <w:t>％</w:t>
      </w:r>
      <w:r w:rsidR="001E6ACD" w:rsidRPr="006268CA">
        <w:rPr>
          <w:rFonts w:ascii="標楷體" w:eastAsia="標楷體" w:hAnsi="Courier New" w:hint="eastAsia"/>
          <w:spacing w:val="-4"/>
          <w:sz w:val="28"/>
          <w:szCs w:val="28"/>
        </w:rPr>
        <w:t>，其中</w:t>
      </w:r>
      <w:r w:rsidR="00BD464E" w:rsidRPr="006268CA">
        <w:rPr>
          <w:rFonts w:ascii="標楷體" w:eastAsia="標楷體" w:hAnsi="Courier New"/>
          <w:spacing w:val="-4"/>
          <w:sz w:val="28"/>
          <w:szCs w:val="28"/>
        </w:rPr>
        <w:t>4</w:t>
      </w:r>
      <w:r w:rsidR="001E6ACD" w:rsidRPr="006268CA">
        <w:rPr>
          <w:rFonts w:ascii="標楷體" w:eastAsia="標楷體" w:hAnsi="Courier New" w:hint="eastAsia"/>
          <w:spacing w:val="-4"/>
          <w:sz w:val="28"/>
          <w:szCs w:val="28"/>
        </w:rPr>
        <w:t>項未執行</w:t>
      </w:r>
      <w:r w:rsidR="00BD4CD6" w:rsidRPr="006268CA">
        <w:rPr>
          <w:rFonts w:ascii="標楷體" w:eastAsia="標楷體" w:hAnsi="Courier New" w:hint="eastAsia"/>
          <w:spacing w:val="-4"/>
          <w:sz w:val="28"/>
          <w:szCs w:val="28"/>
        </w:rPr>
        <w:t>（</w:t>
      </w:r>
      <w:r w:rsidR="005A4702" w:rsidRPr="006268CA">
        <w:rPr>
          <w:rFonts w:ascii="標楷體" w:eastAsia="標楷體" w:hAnsi="Courier New" w:hint="eastAsia"/>
          <w:spacing w:val="-4"/>
          <w:sz w:val="28"/>
          <w:szCs w:val="28"/>
        </w:rPr>
        <w:t>表1</w:t>
      </w:r>
      <w:r w:rsidR="00BD4CD6" w:rsidRPr="006268CA">
        <w:rPr>
          <w:rFonts w:ascii="標楷體" w:eastAsia="標楷體" w:hAnsi="Courier New" w:hint="eastAsia"/>
          <w:spacing w:val="-4"/>
          <w:sz w:val="28"/>
          <w:szCs w:val="28"/>
        </w:rPr>
        <w:t>）</w:t>
      </w:r>
      <w:r w:rsidR="00CF3301" w:rsidRPr="006268CA">
        <w:rPr>
          <w:rFonts w:ascii="標楷體" w:eastAsia="標楷體" w:hAnsi="Courier New" w:hint="eastAsia"/>
          <w:spacing w:val="-4"/>
          <w:sz w:val="28"/>
          <w:szCs w:val="28"/>
        </w:rPr>
        <w:t>。茲將各基金營運</w:t>
      </w:r>
      <w:r w:rsidR="00BD4CD6" w:rsidRPr="006268CA">
        <w:rPr>
          <w:rFonts w:ascii="標楷體" w:eastAsia="標楷體" w:hAnsi="Courier New" w:hint="eastAsia"/>
          <w:spacing w:val="-4"/>
          <w:sz w:val="28"/>
          <w:szCs w:val="28"/>
        </w:rPr>
        <w:t>（</w:t>
      </w:r>
      <w:r w:rsidR="00CF3301" w:rsidRPr="006268CA">
        <w:rPr>
          <w:rFonts w:ascii="標楷體" w:eastAsia="標楷體" w:hAnsi="Courier New" w:hint="eastAsia"/>
          <w:spacing w:val="-4"/>
          <w:sz w:val="28"/>
          <w:szCs w:val="28"/>
        </w:rPr>
        <w:t>業務</w:t>
      </w:r>
      <w:r w:rsidR="00BD4CD6" w:rsidRPr="006268CA">
        <w:rPr>
          <w:rFonts w:ascii="標楷體" w:eastAsia="標楷體" w:hAnsi="Courier New" w:hint="eastAsia"/>
          <w:spacing w:val="-4"/>
          <w:sz w:val="28"/>
          <w:szCs w:val="28"/>
        </w:rPr>
        <w:t>）</w:t>
      </w:r>
      <w:r w:rsidR="00CF3301" w:rsidRPr="006268CA">
        <w:rPr>
          <w:rFonts w:ascii="標楷體" w:eastAsia="標楷體" w:hAnsi="Courier New" w:hint="eastAsia"/>
          <w:spacing w:val="-4"/>
          <w:sz w:val="28"/>
          <w:szCs w:val="28"/>
        </w:rPr>
        <w:t>計畫之執行情形，</w:t>
      </w:r>
      <w:proofErr w:type="gramStart"/>
      <w:r w:rsidR="00CF3301" w:rsidRPr="006268CA">
        <w:rPr>
          <w:rFonts w:ascii="標楷體" w:eastAsia="標楷體" w:hAnsi="Courier New" w:hint="eastAsia"/>
          <w:spacing w:val="-4"/>
          <w:sz w:val="28"/>
          <w:szCs w:val="28"/>
        </w:rPr>
        <w:t>綜整說明</w:t>
      </w:r>
      <w:proofErr w:type="gramEnd"/>
      <w:r w:rsidR="00CF3301" w:rsidRPr="006268CA">
        <w:rPr>
          <w:rFonts w:ascii="標楷體" w:eastAsia="標楷體" w:hAnsi="Courier New" w:hint="eastAsia"/>
          <w:spacing w:val="-4"/>
          <w:sz w:val="28"/>
          <w:szCs w:val="28"/>
        </w:rPr>
        <w:t>如次：</w:t>
      </w:r>
    </w:p>
    <w:tbl>
      <w:tblPr>
        <w:tblStyle w:val="282"/>
        <w:tblW w:w="0" w:type="auto"/>
        <w:tblInd w:w="9"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Look w:val="04A0" w:firstRow="1" w:lastRow="0" w:firstColumn="1" w:lastColumn="0" w:noHBand="0" w:noVBand="1"/>
      </w:tblPr>
      <w:tblGrid>
        <w:gridCol w:w="2603"/>
        <w:gridCol w:w="7582"/>
      </w:tblGrid>
      <w:tr w:rsidR="00DC4517" w:rsidRPr="00DC4517" w14:paraId="57AECF50" w14:textId="77777777" w:rsidTr="00C66F1B">
        <w:trPr>
          <w:trHeight w:val="510"/>
        </w:trPr>
        <w:tc>
          <w:tcPr>
            <w:tcW w:w="10185" w:type="dxa"/>
            <w:gridSpan w:val="2"/>
            <w:shd w:val="clear" w:color="auto" w:fill="B6DDE8"/>
            <w:vAlign w:val="center"/>
          </w:tcPr>
          <w:p w14:paraId="7E1A72B0" w14:textId="77777777" w:rsidR="005B7DF8" w:rsidRPr="00DC4517" w:rsidRDefault="005B7DF8" w:rsidP="007B75A4">
            <w:pPr>
              <w:overflowPunct w:val="0"/>
              <w:spacing w:line="0" w:lineRule="atLeast"/>
              <w:jc w:val="both"/>
              <w:rPr>
                <w:rFonts w:ascii="標楷體" w:eastAsia="標楷體" w:hAnsi="標楷體"/>
                <w:sz w:val="28"/>
                <w:szCs w:val="28"/>
              </w:rPr>
            </w:pPr>
            <w:r w:rsidRPr="00DC4517">
              <w:rPr>
                <w:rFonts w:ascii="標楷體" w:eastAsia="標楷體" w:hAnsi="標楷體" w:hint="eastAsia"/>
                <w:b/>
                <w:sz w:val="32"/>
                <w:szCs w:val="32"/>
              </w:rPr>
              <w:lastRenderedPageBreak/>
              <w:t>一、作業基金</w:t>
            </w:r>
          </w:p>
        </w:tc>
      </w:tr>
      <w:tr w:rsidR="00DC4517" w:rsidRPr="00DC4517" w14:paraId="01065D15" w14:textId="77777777" w:rsidTr="00A944A8">
        <w:trPr>
          <w:trHeight w:val="2494"/>
        </w:trPr>
        <w:tc>
          <w:tcPr>
            <w:tcW w:w="2603" w:type="dxa"/>
          </w:tcPr>
          <w:p w14:paraId="685406E7" w14:textId="77777777" w:rsidR="005B7DF8" w:rsidRPr="00DC4517" w:rsidRDefault="005B7DF8" w:rsidP="00BC0513">
            <w:pPr>
              <w:overflowPunct w:val="0"/>
              <w:adjustRightInd w:val="0"/>
              <w:snapToGrid w:val="0"/>
              <w:spacing w:line="506" w:lineRule="exact"/>
              <w:jc w:val="both"/>
              <w:rPr>
                <w:rFonts w:ascii="標楷體" w:eastAsia="標楷體" w:hAnsi="標楷體"/>
                <w:sz w:val="28"/>
                <w:szCs w:val="28"/>
              </w:rPr>
            </w:pPr>
            <w:r w:rsidRPr="00DC4517">
              <w:rPr>
                <w:rFonts w:ascii="標楷體" w:eastAsia="標楷體" w:hAnsi="標楷體"/>
                <w:noProof/>
                <w:sz w:val="28"/>
                <w:szCs w:val="28"/>
              </w:rPr>
              <w:drawing>
                <wp:anchor distT="0" distB="0" distL="114300" distR="114300" simplePos="0" relativeHeight="251665408" behindDoc="0" locked="0" layoutInCell="1" allowOverlap="1" wp14:anchorId="4810D700" wp14:editId="4914F2BE">
                  <wp:simplePos x="0" y="0"/>
                  <wp:positionH relativeFrom="margin">
                    <wp:posOffset>371937</wp:posOffset>
                  </wp:positionH>
                  <wp:positionV relativeFrom="paragraph">
                    <wp:posOffset>442710</wp:posOffset>
                  </wp:positionV>
                  <wp:extent cx="1079500" cy="1079500"/>
                  <wp:effectExtent l="0" t="0" r="6350" b="6350"/>
                  <wp:wrapTopAndBottom/>
                  <wp:docPr id="163442" name="圖片 163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sz w:val="28"/>
                <w:szCs w:val="28"/>
              </w:rPr>
              <w:t>(</w:t>
            </w:r>
            <w:proofErr w:type="gramStart"/>
            <w:r w:rsidRPr="00DC4517">
              <w:rPr>
                <w:rFonts w:ascii="標楷體" w:eastAsia="標楷體" w:hAnsi="標楷體" w:hint="eastAsia"/>
                <w:sz w:val="28"/>
                <w:szCs w:val="28"/>
              </w:rPr>
              <w:t>一</w:t>
            </w:r>
            <w:proofErr w:type="gramEnd"/>
            <w:r w:rsidRPr="00DC4517">
              <w:rPr>
                <w:rFonts w:ascii="標楷體" w:eastAsia="標楷體" w:hAnsi="標楷體" w:hint="eastAsia"/>
                <w:sz w:val="28"/>
                <w:szCs w:val="28"/>
              </w:rPr>
              <w:t>)教育文化服務</w:t>
            </w:r>
          </w:p>
        </w:tc>
        <w:tc>
          <w:tcPr>
            <w:tcW w:w="7582" w:type="dxa"/>
          </w:tcPr>
          <w:p w14:paraId="77B6AA81" w14:textId="6EF4B200" w:rsidR="00D4662E" w:rsidRPr="00DC4517" w:rsidRDefault="005B7DF8" w:rsidP="00A944A8">
            <w:pPr>
              <w:overflowPunct w:val="0"/>
              <w:adjustRightInd w:val="0"/>
              <w:snapToGrid w:val="0"/>
              <w:spacing w:line="506" w:lineRule="exact"/>
              <w:ind w:left="268" w:hangingChars="100" w:hanging="268"/>
              <w:jc w:val="both"/>
              <w:rPr>
                <w:rFonts w:ascii="標楷體" w:eastAsia="標楷體" w:hAnsi="標楷體"/>
                <w:spacing w:val="-6"/>
                <w:sz w:val="28"/>
                <w:szCs w:val="28"/>
              </w:rPr>
            </w:pPr>
            <w:r w:rsidRPr="00DC4517">
              <w:rPr>
                <w:rFonts w:ascii="標楷體" w:eastAsia="標楷體" w:hAnsi="標楷體" w:hint="eastAsia"/>
                <w:spacing w:val="-6"/>
                <w:sz w:val="28"/>
                <w:szCs w:val="28"/>
              </w:rPr>
              <w:t>1.國立大學校院校務基金</w:t>
            </w:r>
            <w:r w:rsidR="003850F3" w:rsidRPr="00DC4517">
              <w:rPr>
                <w:rFonts w:ascii="標楷體" w:eastAsia="標楷體" w:hAnsi="標楷體" w:hint="eastAsia"/>
                <w:spacing w:val="-6"/>
                <w:sz w:val="28"/>
                <w:szCs w:val="28"/>
              </w:rPr>
              <w:t>、國防醫學院</w:t>
            </w:r>
            <w:r w:rsidR="00F55CFC">
              <w:rPr>
                <w:rFonts w:ascii="標楷體" w:eastAsia="標楷體" w:hAnsi="標楷體" w:hint="eastAsia"/>
                <w:spacing w:val="-6"/>
                <w:sz w:val="28"/>
                <w:szCs w:val="28"/>
              </w:rPr>
              <w:t>（國防醫學大學）</w:t>
            </w:r>
            <w:r w:rsidR="003850F3" w:rsidRPr="00DC4517">
              <w:rPr>
                <w:rFonts w:ascii="標楷體" w:eastAsia="標楷體" w:hAnsi="標楷體" w:hint="eastAsia"/>
                <w:spacing w:val="-6"/>
                <w:sz w:val="28"/>
                <w:szCs w:val="28"/>
              </w:rPr>
              <w:t>軍事教育基金</w:t>
            </w:r>
            <w:r w:rsidRPr="00DC4517">
              <w:rPr>
                <w:rFonts w:ascii="標楷體" w:eastAsia="標楷體" w:hAnsi="標楷體" w:hint="eastAsia"/>
                <w:spacing w:val="-6"/>
                <w:sz w:val="28"/>
                <w:szCs w:val="28"/>
              </w:rPr>
              <w:t>及國立高級中等學校校務基金，培育大專以上高級人才</w:t>
            </w:r>
            <w:r w:rsidRPr="00DC4517">
              <w:rPr>
                <w:rFonts w:ascii="標楷體" w:eastAsia="標楷體" w:hAnsi="標楷體"/>
                <w:spacing w:val="-6"/>
                <w:sz w:val="28"/>
                <w:szCs w:val="28"/>
              </w:rPr>
              <w:t>48</w:t>
            </w:r>
            <w:r w:rsidRPr="00DC4517">
              <w:rPr>
                <w:rFonts w:ascii="標楷體" w:eastAsia="標楷體" w:hAnsi="標楷體" w:hint="eastAsia"/>
                <w:spacing w:val="-6"/>
                <w:sz w:val="28"/>
                <w:szCs w:val="28"/>
              </w:rPr>
              <w:t>萬餘人及高中職校學生1</w:t>
            </w:r>
            <w:r w:rsidR="005F62A7" w:rsidRPr="00DC4517">
              <w:rPr>
                <w:rFonts w:ascii="標楷體" w:eastAsia="標楷體" w:hAnsi="標楷體"/>
                <w:spacing w:val="-6"/>
                <w:sz w:val="28"/>
                <w:szCs w:val="28"/>
              </w:rPr>
              <w:t>4</w:t>
            </w:r>
            <w:r w:rsidRPr="00DC4517">
              <w:rPr>
                <w:rFonts w:ascii="標楷體" w:eastAsia="標楷體" w:hAnsi="標楷體" w:hint="eastAsia"/>
                <w:spacing w:val="-6"/>
                <w:sz w:val="28"/>
                <w:szCs w:val="28"/>
              </w:rPr>
              <w:t>萬餘人。</w:t>
            </w:r>
          </w:p>
          <w:p w14:paraId="7678529E" w14:textId="51320B09" w:rsidR="005B7DF8" w:rsidRPr="00DC4517" w:rsidRDefault="003850F3" w:rsidP="00A944A8">
            <w:pPr>
              <w:overflowPunct w:val="0"/>
              <w:adjustRightInd w:val="0"/>
              <w:snapToGrid w:val="0"/>
              <w:spacing w:afterLines="40" w:after="144" w:line="50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2</w:t>
            </w:r>
            <w:r w:rsidR="005B7DF8" w:rsidRPr="00DC4517">
              <w:rPr>
                <w:rFonts w:ascii="標楷體" w:eastAsia="標楷體" w:hAnsi="標楷體" w:hint="eastAsia"/>
                <w:sz w:val="28"/>
                <w:szCs w:val="28"/>
              </w:rPr>
              <w:t>.教育部所屬機構作業基金及國立文化機構作業基金提供社會科學文化教育展覽等館</w:t>
            </w:r>
            <w:proofErr w:type="gramStart"/>
            <w:r w:rsidR="005B7DF8" w:rsidRPr="00DC4517">
              <w:rPr>
                <w:rFonts w:ascii="標楷體" w:eastAsia="標楷體" w:hAnsi="標楷體" w:hint="eastAsia"/>
                <w:sz w:val="28"/>
                <w:szCs w:val="28"/>
              </w:rPr>
              <w:t>務</w:t>
            </w:r>
            <w:proofErr w:type="gramEnd"/>
            <w:r w:rsidR="005B7DF8" w:rsidRPr="00DC4517">
              <w:rPr>
                <w:rFonts w:ascii="標楷體" w:eastAsia="標楷體" w:hAnsi="標楷體" w:hint="eastAsia"/>
                <w:sz w:val="28"/>
                <w:szCs w:val="28"/>
              </w:rPr>
              <w:t>服務2,</w:t>
            </w:r>
            <w:r w:rsidR="005F62A7" w:rsidRPr="00DC4517">
              <w:rPr>
                <w:rFonts w:ascii="標楷體" w:eastAsia="標楷體" w:hAnsi="標楷體"/>
                <w:sz w:val="28"/>
                <w:szCs w:val="28"/>
              </w:rPr>
              <w:t>317</w:t>
            </w:r>
            <w:r w:rsidR="005B7DF8" w:rsidRPr="00DC4517">
              <w:rPr>
                <w:rFonts w:ascii="標楷體" w:eastAsia="標楷體" w:hAnsi="標楷體" w:hint="eastAsia"/>
                <w:sz w:val="28"/>
                <w:szCs w:val="28"/>
              </w:rPr>
              <w:t>萬餘人次。</w:t>
            </w:r>
          </w:p>
        </w:tc>
      </w:tr>
      <w:tr w:rsidR="00DC4517" w:rsidRPr="00DC4517" w14:paraId="346DCC3A" w14:textId="77777777" w:rsidTr="00E14FE4">
        <w:trPr>
          <w:trHeight w:val="2052"/>
        </w:trPr>
        <w:tc>
          <w:tcPr>
            <w:tcW w:w="2603" w:type="dxa"/>
          </w:tcPr>
          <w:p w14:paraId="6C2D8E79" w14:textId="77777777" w:rsidR="005B7DF8" w:rsidRPr="00DC4517" w:rsidRDefault="005B7DF8" w:rsidP="007B75A4">
            <w:pPr>
              <w:overflowPunct w:val="0"/>
              <w:adjustRightInd w:val="0"/>
              <w:snapToGrid w:val="0"/>
              <w:jc w:val="both"/>
              <w:rPr>
                <w:rFonts w:ascii="標楷體" w:eastAsia="標楷體" w:hAnsi="標楷體"/>
                <w:sz w:val="28"/>
                <w:szCs w:val="28"/>
              </w:rPr>
            </w:pPr>
            <w:r w:rsidRPr="00DC4517">
              <w:rPr>
                <w:rFonts w:ascii="標楷體" w:eastAsia="標楷體" w:hAnsi="標楷體"/>
                <w:noProof/>
                <w:sz w:val="28"/>
                <w:szCs w:val="28"/>
              </w:rPr>
              <w:drawing>
                <wp:anchor distT="0" distB="0" distL="114300" distR="114300" simplePos="0" relativeHeight="251666432" behindDoc="1" locked="0" layoutInCell="1" allowOverlap="1" wp14:anchorId="43B13166" wp14:editId="7FC0EFBE">
                  <wp:simplePos x="0" y="0"/>
                  <wp:positionH relativeFrom="margin">
                    <wp:posOffset>484620</wp:posOffset>
                  </wp:positionH>
                  <wp:positionV relativeFrom="paragraph">
                    <wp:posOffset>294640</wp:posOffset>
                  </wp:positionV>
                  <wp:extent cx="979170" cy="925830"/>
                  <wp:effectExtent l="0" t="0" r="0" b="7620"/>
                  <wp:wrapThrough wrapText="bothSides">
                    <wp:wrapPolygon edited="0">
                      <wp:start x="0" y="0"/>
                      <wp:lineTo x="0" y="21333"/>
                      <wp:lineTo x="21012" y="21333"/>
                      <wp:lineTo x="21012" y="0"/>
                      <wp:lineTo x="0" y="0"/>
                    </wp:wrapPolygon>
                  </wp:wrapThrough>
                  <wp:docPr id="163443" name="圖片 163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rotWithShape="1">
                          <a:blip r:embed="rId9" cstate="print">
                            <a:extLst>
                              <a:ext uri="{28A0092B-C50C-407E-A947-70E740481C1C}">
                                <a14:useLocalDpi xmlns:a14="http://schemas.microsoft.com/office/drawing/2010/main" val="0"/>
                              </a:ext>
                            </a:extLst>
                          </a:blip>
                          <a:srcRect b="5402"/>
                          <a:stretch/>
                        </pic:blipFill>
                        <pic:spPr bwMode="auto">
                          <a:xfrm>
                            <a:off x="0" y="0"/>
                            <a:ext cx="979170" cy="9258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sz w:val="28"/>
                <w:szCs w:val="28"/>
              </w:rPr>
              <w:t>(二)醫療服務</w:t>
            </w:r>
          </w:p>
        </w:tc>
        <w:tc>
          <w:tcPr>
            <w:tcW w:w="7582" w:type="dxa"/>
            <w:vAlign w:val="center"/>
          </w:tcPr>
          <w:p w14:paraId="2ABF995E" w14:textId="77777777" w:rsidR="005B7DF8" w:rsidRPr="00DC4517" w:rsidRDefault="005B7DF8" w:rsidP="007B75A4">
            <w:pPr>
              <w:overflowPunct w:val="0"/>
              <w:adjustRightInd w:val="0"/>
              <w:snapToGrid w:val="0"/>
              <w:spacing w:line="506" w:lineRule="exact"/>
              <w:jc w:val="both"/>
              <w:rPr>
                <w:rFonts w:ascii="標楷體" w:eastAsia="標楷體" w:hAnsi="標楷體"/>
                <w:sz w:val="28"/>
                <w:szCs w:val="28"/>
              </w:rPr>
            </w:pPr>
            <w:r w:rsidRPr="00DC4517">
              <w:rPr>
                <w:rFonts w:ascii="標楷體" w:eastAsia="標楷體" w:hAnsi="標楷體" w:hint="eastAsia"/>
                <w:sz w:val="28"/>
                <w:szCs w:val="28"/>
              </w:rPr>
              <w:t>各醫院作業基金提供：</w:t>
            </w:r>
          </w:p>
          <w:p w14:paraId="136B6F43" w14:textId="04804994" w:rsidR="005B7DF8" w:rsidRPr="00DC4517" w:rsidRDefault="005B7DF8" w:rsidP="007B75A4">
            <w:pPr>
              <w:widowControl/>
              <w:overflowPunct w:val="0"/>
              <w:adjustRightInd w:val="0"/>
              <w:snapToGrid w:val="0"/>
              <w:spacing w:line="506" w:lineRule="exact"/>
              <w:jc w:val="both"/>
              <w:rPr>
                <w:rFonts w:ascii="標楷體" w:eastAsia="標楷體" w:hAnsi="標楷體"/>
                <w:sz w:val="28"/>
                <w:szCs w:val="28"/>
              </w:rPr>
            </w:pPr>
            <w:r w:rsidRPr="00DC4517">
              <w:rPr>
                <w:rFonts w:ascii="標楷體" w:eastAsia="標楷體" w:hAnsi="標楷體" w:hint="eastAsia"/>
                <w:sz w:val="28"/>
                <w:szCs w:val="28"/>
              </w:rPr>
              <w:t>門診病患醫療</w:t>
            </w:r>
            <w:r w:rsidRPr="00DC4517">
              <w:rPr>
                <w:rFonts w:ascii="標楷體" w:eastAsia="標楷體" w:hAnsi="標楷體"/>
                <w:sz w:val="28"/>
                <w:szCs w:val="28"/>
              </w:rPr>
              <w:t>3</w:t>
            </w:r>
            <w:r w:rsidRPr="00DC4517">
              <w:rPr>
                <w:rFonts w:ascii="標楷體" w:eastAsia="標楷體" w:hAnsi="標楷體" w:hint="eastAsia"/>
                <w:sz w:val="28"/>
                <w:szCs w:val="28"/>
              </w:rPr>
              <w:t>,</w:t>
            </w:r>
            <w:r w:rsidR="0052294A" w:rsidRPr="00DC4517">
              <w:rPr>
                <w:rFonts w:ascii="標楷體" w:eastAsia="標楷體" w:hAnsi="標楷體"/>
                <w:sz w:val="28"/>
                <w:szCs w:val="28"/>
              </w:rPr>
              <w:t>357</w:t>
            </w:r>
            <w:r w:rsidRPr="00DC4517">
              <w:rPr>
                <w:rFonts w:ascii="標楷體" w:eastAsia="標楷體" w:hAnsi="標楷體" w:hint="eastAsia"/>
                <w:sz w:val="28"/>
                <w:szCs w:val="28"/>
              </w:rPr>
              <w:t>萬餘人次。</w:t>
            </w:r>
          </w:p>
          <w:p w14:paraId="1B981517" w14:textId="5B67411D" w:rsidR="005B7DF8" w:rsidRPr="00DC4517" w:rsidRDefault="005B7DF8" w:rsidP="007B75A4">
            <w:pPr>
              <w:widowControl/>
              <w:overflowPunct w:val="0"/>
              <w:adjustRightInd w:val="0"/>
              <w:snapToGrid w:val="0"/>
              <w:spacing w:afterLines="40" w:after="144" w:line="506" w:lineRule="exact"/>
              <w:jc w:val="both"/>
              <w:rPr>
                <w:rFonts w:ascii="標楷體" w:eastAsia="標楷體" w:hAnsi="標楷體"/>
                <w:sz w:val="28"/>
                <w:szCs w:val="28"/>
              </w:rPr>
            </w:pPr>
            <w:r w:rsidRPr="00DC4517">
              <w:rPr>
                <w:rFonts w:ascii="標楷體" w:eastAsia="標楷體" w:hAnsi="標楷體" w:hint="eastAsia"/>
                <w:sz w:val="28"/>
                <w:szCs w:val="28"/>
              </w:rPr>
              <w:t>住院病患醫療1,</w:t>
            </w:r>
            <w:r w:rsidRPr="00DC4517">
              <w:rPr>
                <w:rFonts w:ascii="標楷體" w:eastAsia="標楷體" w:hAnsi="標楷體"/>
                <w:sz w:val="28"/>
                <w:szCs w:val="28"/>
              </w:rPr>
              <w:t>0</w:t>
            </w:r>
            <w:r w:rsidR="0052294A" w:rsidRPr="00DC4517">
              <w:rPr>
                <w:rFonts w:ascii="標楷體" w:eastAsia="標楷體" w:hAnsi="標楷體"/>
                <w:sz w:val="28"/>
                <w:szCs w:val="28"/>
              </w:rPr>
              <w:t>18</w:t>
            </w:r>
            <w:r w:rsidRPr="00DC4517">
              <w:rPr>
                <w:rFonts w:ascii="標楷體" w:eastAsia="標楷體" w:hAnsi="標楷體" w:hint="eastAsia"/>
                <w:sz w:val="28"/>
                <w:szCs w:val="28"/>
              </w:rPr>
              <w:t>萬餘人日。</w:t>
            </w:r>
          </w:p>
        </w:tc>
      </w:tr>
      <w:tr w:rsidR="00DC4517" w:rsidRPr="00DC4517" w14:paraId="09D0AF5B" w14:textId="77777777" w:rsidTr="00BC0513">
        <w:trPr>
          <w:trHeight w:val="2126"/>
        </w:trPr>
        <w:tc>
          <w:tcPr>
            <w:tcW w:w="2603" w:type="dxa"/>
          </w:tcPr>
          <w:p w14:paraId="7340A1BD" w14:textId="77777777" w:rsidR="005B7DF8" w:rsidRPr="00DC4517" w:rsidRDefault="005B7DF8" w:rsidP="007B75A4">
            <w:pPr>
              <w:overflowPunct w:val="0"/>
              <w:adjustRightInd w:val="0"/>
              <w:snapToGrid w:val="0"/>
              <w:jc w:val="both"/>
              <w:rPr>
                <w:rFonts w:ascii="標楷體" w:eastAsia="標楷體" w:hAnsi="標楷體"/>
                <w:noProof/>
                <w:sz w:val="28"/>
                <w:szCs w:val="28"/>
              </w:rPr>
            </w:pPr>
            <w:r w:rsidRPr="00DC4517">
              <w:rPr>
                <w:rFonts w:ascii="標楷體" w:eastAsia="標楷體" w:hAnsi="標楷體"/>
                <w:noProof/>
                <w:sz w:val="28"/>
                <w:szCs w:val="28"/>
              </w:rPr>
              <w:drawing>
                <wp:anchor distT="0" distB="0" distL="114300" distR="114300" simplePos="0" relativeHeight="251670528" behindDoc="0" locked="0" layoutInCell="1" allowOverlap="1" wp14:anchorId="27BA3620" wp14:editId="2DBB24E5">
                  <wp:simplePos x="0" y="0"/>
                  <wp:positionH relativeFrom="margin">
                    <wp:posOffset>418465</wp:posOffset>
                  </wp:positionH>
                  <wp:positionV relativeFrom="paragraph">
                    <wp:posOffset>254000</wp:posOffset>
                  </wp:positionV>
                  <wp:extent cx="1079500" cy="1079500"/>
                  <wp:effectExtent l="0" t="0" r="6350" b="6350"/>
                  <wp:wrapTopAndBottom/>
                  <wp:docPr id="163441" name="圖片 163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sz w:val="28"/>
                <w:szCs w:val="28"/>
              </w:rPr>
              <w:t>(三)社會保險</w:t>
            </w:r>
          </w:p>
        </w:tc>
        <w:tc>
          <w:tcPr>
            <w:tcW w:w="7582" w:type="dxa"/>
          </w:tcPr>
          <w:p w14:paraId="1189B33E" w14:textId="72A15B0F" w:rsidR="005B7DF8" w:rsidRPr="00DC4517" w:rsidRDefault="005B7DF8" w:rsidP="00BC0513">
            <w:pPr>
              <w:overflowPunct w:val="0"/>
              <w:adjustRightInd w:val="0"/>
              <w:snapToGrid w:val="0"/>
              <w:spacing w:line="506" w:lineRule="exact"/>
              <w:ind w:left="322" w:hangingChars="115" w:hanging="322"/>
              <w:jc w:val="both"/>
              <w:rPr>
                <w:rFonts w:ascii="標楷體" w:eastAsia="標楷體" w:hAnsi="標楷體"/>
                <w:sz w:val="28"/>
                <w:szCs w:val="28"/>
              </w:rPr>
            </w:pPr>
            <w:r w:rsidRPr="00DC4517">
              <w:rPr>
                <w:rFonts w:ascii="標楷體" w:eastAsia="標楷體" w:hAnsi="標楷體" w:hint="eastAsia"/>
                <w:sz w:val="28"/>
                <w:szCs w:val="28"/>
              </w:rPr>
              <w:t>1.勞工保險局作業基金</w:t>
            </w:r>
            <w:r w:rsidRPr="00DC4517">
              <w:rPr>
                <w:rFonts w:ascii="標楷體" w:eastAsia="標楷體" w:hAnsi="標楷體" w:hint="eastAsia"/>
                <w:spacing w:val="-4"/>
                <w:sz w:val="28"/>
                <w:szCs w:val="28"/>
              </w:rPr>
              <w:t>辦理勞工保險、就業保險等保險給付</w:t>
            </w:r>
            <w:r w:rsidR="006240FF" w:rsidRPr="00DC4517">
              <w:rPr>
                <w:rFonts w:ascii="標楷體" w:eastAsia="標楷體" w:hAnsi="標楷體"/>
                <w:spacing w:val="-4"/>
                <w:sz w:val="28"/>
                <w:szCs w:val="28"/>
              </w:rPr>
              <w:t>6,396</w:t>
            </w:r>
            <w:r w:rsidRPr="00DC4517">
              <w:rPr>
                <w:rFonts w:ascii="標楷體" w:eastAsia="標楷體" w:hAnsi="標楷體" w:hint="eastAsia"/>
                <w:spacing w:val="-4"/>
                <w:sz w:val="28"/>
                <w:szCs w:val="28"/>
              </w:rPr>
              <w:t>億餘元。</w:t>
            </w:r>
          </w:p>
          <w:p w14:paraId="6AAE146F" w14:textId="1112CCBA" w:rsidR="00281D41" w:rsidRPr="00DC4517" w:rsidRDefault="005B7DF8" w:rsidP="00BC0513">
            <w:pPr>
              <w:overflowPunct w:val="0"/>
              <w:adjustRightInd w:val="0"/>
              <w:snapToGrid w:val="0"/>
              <w:spacing w:line="50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2.全民健康保險基金辦理保險給付</w:t>
            </w:r>
            <w:r w:rsidR="006240FF" w:rsidRPr="00DC4517">
              <w:rPr>
                <w:rFonts w:ascii="標楷體" w:eastAsia="標楷體" w:hAnsi="標楷體"/>
                <w:sz w:val="28"/>
                <w:szCs w:val="28"/>
              </w:rPr>
              <w:t>8,325</w:t>
            </w:r>
            <w:r w:rsidRPr="00DC4517">
              <w:rPr>
                <w:rFonts w:ascii="標楷體" w:eastAsia="標楷體" w:hAnsi="標楷體" w:hint="eastAsia"/>
                <w:sz w:val="28"/>
                <w:szCs w:val="28"/>
              </w:rPr>
              <w:t>億餘元</w:t>
            </w:r>
            <w:r w:rsidR="00A54D43" w:rsidRPr="00DC4517">
              <w:rPr>
                <w:rFonts w:ascii="標楷體" w:eastAsia="標楷體" w:hAnsi="標楷體" w:hint="eastAsia"/>
                <w:sz w:val="28"/>
                <w:szCs w:val="28"/>
              </w:rPr>
              <w:t>。</w:t>
            </w:r>
          </w:p>
          <w:p w14:paraId="3352C808" w14:textId="4E5CD700" w:rsidR="005B7DF8" w:rsidRPr="00DC4517" w:rsidRDefault="00281D41" w:rsidP="00BC0513">
            <w:pPr>
              <w:overflowPunct w:val="0"/>
              <w:adjustRightInd w:val="0"/>
              <w:snapToGrid w:val="0"/>
              <w:spacing w:afterLines="10" w:after="36" w:line="50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3.</w:t>
            </w:r>
            <w:r w:rsidR="005B7DF8" w:rsidRPr="00DC4517">
              <w:rPr>
                <w:rFonts w:ascii="標楷體" w:eastAsia="標楷體" w:hAnsi="標楷體" w:hint="eastAsia"/>
                <w:sz w:val="28"/>
                <w:szCs w:val="28"/>
              </w:rPr>
              <w:t>國民年金保險基金辦理保險給付</w:t>
            </w:r>
            <w:r w:rsidR="006240FF" w:rsidRPr="00DC4517">
              <w:rPr>
                <w:rFonts w:ascii="標楷體" w:eastAsia="標楷體" w:hAnsi="標楷體"/>
                <w:sz w:val="28"/>
                <w:szCs w:val="28"/>
              </w:rPr>
              <w:t>819</w:t>
            </w:r>
            <w:r w:rsidR="005B7DF8" w:rsidRPr="00DC4517">
              <w:rPr>
                <w:rFonts w:ascii="標楷體" w:eastAsia="標楷體" w:hAnsi="標楷體" w:hint="eastAsia"/>
                <w:sz w:val="28"/>
                <w:szCs w:val="28"/>
              </w:rPr>
              <w:t>億餘元。</w:t>
            </w:r>
          </w:p>
        </w:tc>
      </w:tr>
      <w:tr w:rsidR="00DC4517" w:rsidRPr="00DC4517" w14:paraId="69ED4F9C" w14:textId="77777777" w:rsidTr="00C66F1B">
        <w:trPr>
          <w:trHeight w:val="565"/>
        </w:trPr>
        <w:tc>
          <w:tcPr>
            <w:tcW w:w="2603" w:type="dxa"/>
            <w:tcBorders>
              <w:bottom w:val="single" w:sz="4" w:space="0" w:color="4BACC6"/>
            </w:tcBorders>
          </w:tcPr>
          <w:p w14:paraId="25E3DE5F" w14:textId="6BAC0C0A" w:rsidR="005B7DF8" w:rsidRPr="00DC4517" w:rsidRDefault="00A944A8" w:rsidP="00A944A8">
            <w:pPr>
              <w:overflowPunct w:val="0"/>
              <w:adjustRightInd w:val="0"/>
              <w:snapToGrid w:val="0"/>
              <w:spacing w:line="506" w:lineRule="exact"/>
              <w:ind w:left="624" w:hangingChars="223" w:hanging="624"/>
              <w:jc w:val="both"/>
              <w:rPr>
                <w:rFonts w:ascii="標楷體" w:eastAsia="標楷體" w:hAnsi="標楷體"/>
                <w:b/>
                <w:sz w:val="32"/>
                <w:szCs w:val="32"/>
              </w:rPr>
            </w:pPr>
            <w:r w:rsidRPr="00DC4517">
              <w:rPr>
                <w:rFonts w:ascii="標楷體" w:eastAsia="標楷體" w:hAnsi="標楷體"/>
                <w:noProof/>
                <w:sz w:val="28"/>
                <w:szCs w:val="28"/>
              </w:rPr>
              <w:drawing>
                <wp:anchor distT="0" distB="0" distL="114300" distR="114300" simplePos="0" relativeHeight="251667456" behindDoc="1" locked="0" layoutInCell="1" allowOverlap="1" wp14:anchorId="7F8332AA" wp14:editId="25BFD709">
                  <wp:simplePos x="0" y="0"/>
                  <wp:positionH relativeFrom="margin">
                    <wp:posOffset>439209</wp:posOffset>
                  </wp:positionH>
                  <wp:positionV relativeFrom="paragraph">
                    <wp:posOffset>776182</wp:posOffset>
                  </wp:positionV>
                  <wp:extent cx="1022985" cy="1022985"/>
                  <wp:effectExtent l="0" t="0" r="5715" b="5715"/>
                  <wp:wrapThrough wrapText="bothSides">
                    <wp:wrapPolygon edited="0">
                      <wp:start x="0" y="0"/>
                      <wp:lineTo x="0" y="21318"/>
                      <wp:lineTo x="21318" y="21318"/>
                      <wp:lineTo x="21318" y="0"/>
                      <wp:lineTo x="0" y="0"/>
                    </wp:wrapPolygon>
                  </wp:wrapThrough>
                  <wp:docPr id="163444" name="圖片 163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22985" cy="1022985"/>
                          </a:xfrm>
                          <a:prstGeom prst="rect">
                            <a:avLst/>
                          </a:prstGeom>
                        </pic:spPr>
                      </pic:pic>
                    </a:graphicData>
                  </a:graphic>
                  <wp14:sizeRelH relativeFrom="page">
                    <wp14:pctWidth>0</wp14:pctWidth>
                  </wp14:sizeRelH>
                  <wp14:sizeRelV relativeFrom="page">
                    <wp14:pctHeight>0</wp14:pctHeight>
                  </wp14:sizeRelV>
                </wp:anchor>
              </w:drawing>
            </w:r>
            <w:r w:rsidR="005B7DF8" w:rsidRPr="00DC4517">
              <w:rPr>
                <w:rFonts w:ascii="標楷體" w:eastAsia="標楷體" w:hAnsi="標楷體" w:hint="eastAsia"/>
                <w:sz w:val="28"/>
                <w:szCs w:val="28"/>
              </w:rPr>
              <w:t>(四)公共建設及設施服務</w:t>
            </w:r>
          </w:p>
        </w:tc>
        <w:tc>
          <w:tcPr>
            <w:tcW w:w="7582" w:type="dxa"/>
            <w:tcBorders>
              <w:bottom w:val="single" w:sz="4" w:space="0" w:color="4BACC6"/>
            </w:tcBorders>
            <w:vAlign w:val="center"/>
          </w:tcPr>
          <w:p w14:paraId="31D6B1B6" w14:textId="2B02BABD" w:rsidR="005B7DF8" w:rsidRPr="00DC4517" w:rsidRDefault="005B7DF8" w:rsidP="009B26E7">
            <w:pPr>
              <w:overflowPunct w:val="0"/>
              <w:adjustRightInd w:val="0"/>
              <w:snapToGrid w:val="0"/>
              <w:spacing w:before="100" w:beforeAutospacing="1" w:line="506" w:lineRule="exact"/>
              <w:ind w:left="280" w:hangingChars="100" w:hanging="280"/>
              <w:jc w:val="both"/>
              <w:rPr>
                <w:rFonts w:ascii="標楷體" w:eastAsia="標楷體" w:hAnsi="標楷體"/>
                <w:spacing w:val="4"/>
                <w:sz w:val="28"/>
                <w:szCs w:val="28"/>
              </w:rPr>
            </w:pPr>
            <w:r w:rsidRPr="00DC4517">
              <w:rPr>
                <w:rFonts w:ascii="標楷體" w:eastAsia="標楷體" w:hAnsi="標楷體" w:hint="eastAsia"/>
                <w:sz w:val="28"/>
                <w:szCs w:val="28"/>
              </w:rPr>
              <w:t>1.交</w:t>
            </w:r>
            <w:r w:rsidRPr="00DC4517">
              <w:rPr>
                <w:rFonts w:ascii="標楷體" w:eastAsia="標楷體" w:hAnsi="標楷體" w:hint="eastAsia"/>
                <w:spacing w:val="4"/>
                <w:sz w:val="28"/>
                <w:szCs w:val="28"/>
              </w:rPr>
              <w:t>通作業基金辦理機場旅客服務</w:t>
            </w:r>
            <w:r w:rsidR="00C034C0" w:rsidRPr="00DC4517">
              <w:rPr>
                <w:rFonts w:ascii="標楷體" w:eastAsia="標楷體" w:hAnsi="標楷體"/>
                <w:spacing w:val="4"/>
                <w:sz w:val="28"/>
                <w:szCs w:val="28"/>
              </w:rPr>
              <w:t>2,109</w:t>
            </w:r>
            <w:r w:rsidRPr="00DC4517">
              <w:rPr>
                <w:rFonts w:ascii="標楷體" w:eastAsia="標楷體" w:hAnsi="標楷體" w:hint="eastAsia"/>
                <w:spacing w:val="4"/>
                <w:sz w:val="28"/>
                <w:szCs w:val="28"/>
              </w:rPr>
              <w:t>萬餘</w:t>
            </w:r>
            <w:proofErr w:type="gramStart"/>
            <w:r w:rsidRPr="00DC4517">
              <w:rPr>
                <w:rFonts w:ascii="標楷體" w:eastAsia="標楷體" w:hAnsi="標楷體" w:hint="eastAsia"/>
                <w:spacing w:val="4"/>
                <w:sz w:val="28"/>
                <w:szCs w:val="28"/>
              </w:rPr>
              <w:t>人次、</w:t>
            </w:r>
            <w:proofErr w:type="gramEnd"/>
            <w:r w:rsidRPr="00DC4517">
              <w:rPr>
                <w:rFonts w:ascii="標楷體" w:eastAsia="標楷體" w:hAnsi="標楷體" w:hint="eastAsia"/>
                <w:spacing w:val="4"/>
                <w:sz w:val="28"/>
                <w:szCs w:val="28"/>
              </w:rPr>
              <w:t>導航設備服務</w:t>
            </w:r>
            <w:r w:rsidRPr="00DC4517">
              <w:rPr>
                <w:rFonts w:ascii="標楷體" w:eastAsia="標楷體" w:hAnsi="標楷體"/>
                <w:spacing w:val="4"/>
                <w:sz w:val="28"/>
                <w:szCs w:val="28"/>
              </w:rPr>
              <w:t>1,5</w:t>
            </w:r>
            <w:r w:rsidR="00C034C0" w:rsidRPr="00DC4517">
              <w:rPr>
                <w:rFonts w:ascii="標楷體" w:eastAsia="標楷體" w:hAnsi="標楷體"/>
                <w:spacing w:val="4"/>
                <w:sz w:val="28"/>
                <w:szCs w:val="28"/>
              </w:rPr>
              <w:t>35</w:t>
            </w:r>
            <w:r w:rsidRPr="00DC4517">
              <w:rPr>
                <w:rFonts w:ascii="標楷體" w:eastAsia="標楷體" w:hAnsi="標楷體" w:hint="eastAsia"/>
                <w:spacing w:val="4"/>
                <w:sz w:val="28"/>
                <w:szCs w:val="28"/>
              </w:rPr>
              <w:t>萬餘小時、高速公路車輛通行管理</w:t>
            </w:r>
            <w:r w:rsidRPr="00DC4517">
              <w:rPr>
                <w:rFonts w:ascii="標楷體" w:eastAsia="標楷體" w:hAnsi="標楷體"/>
                <w:spacing w:val="4"/>
                <w:sz w:val="28"/>
                <w:szCs w:val="28"/>
              </w:rPr>
              <w:t>3</w:t>
            </w:r>
            <w:r w:rsidR="00751BDA" w:rsidRPr="00DC4517">
              <w:rPr>
                <w:rFonts w:ascii="標楷體" w:eastAsia="標楷體" w:hAnsi="標楷體" w:hint="eastAsia"/>
                <w:spacing w:val="4"/>
                <w:sz w:val="28"/>
                <w:szCs w:val="28"/>
              </w:rPr>
              <w:t>29</w:t>
            </w:r>
            <w:proofErr w:type="gramStart"/>
            <w:r w:rsidRPr="00DC4517">
              <w:rPr>
                <w:rFonts w:ascii="標楷體" w:eastAsia="標楷體" w:hAnsi="標楷體" w:hint="eastAsia"/>
                <w:spacing w:val="4"/>
                <w:sz w:val="28"/>
                <w:szCs w:val="28"/>
              </w:rPr>
              <w:t>億餘延車公里</w:t>
            </w:r>
            <w:proofErr w:type="gramEnd"/>
            <w:r w:rsidRPr="00DC4517">
              <w:rPr>
                <w:rFonts w:ascii="標楷體" w:eastAsia="標楷體" w:hAnsi="標楷體" w:hint="eastAsia"/>
                <w:spacing w:val="4"/>
                <w:sz w:val="28"/>
                <w:szCs w:val="28"/>
              </w:rPr>
              <w:t>、Tourism2025－臺灣觀光邁向2025方案</w:t>
            </w:r>
            <w:r w:rsidR="00C034C0" w:rsidRPr="00DC4517">
              <w:rPr>
                <w:rFonts w:ascii="標楷體" w:eastAsia="標楷體" w:hAnsi="標楷體"/>
                <w:spacing w:val="4"/>
                <w:sz w:val="28"/>
                <w:szCs w:val="28"/>
              </w:rPr>
              <w:t>4</w:t>
            </w:r>
            <w:r w:rsidR="0054484D" w:rsidRPr="00DC4517">
              <w:rPr>
                <w:rFonts w:ascii="標楷體" w:eastAsia="標楷體" w:hAnsi="標楷體"/>
                <w:spacing w:val="4"/>
                <w:sz w:val="28"/>
                <w:szCs w:val="28"/>
              </w:rPr>
              <w:t>2</w:t>
            </w:r>
            <w:r w:rsidRPr="00DC4517">
              <w:rPr>
                <w:rFonts w:ascii="標楷體" w:eastAsia="標楷體" w:hAnsi="標楷體" w:hint="eastAsia"/>
                <w:spacing w:val="4"/>
                <w:sz w:val="28"/>
                <w:szCs w:val="28"/>
              </w:rPr>
              <w:t>億餘元。</w:t>
            </w:r>
          </w:p>
          <w:p w14:paraId="146C6CBC" w14:textId="352E2C84" w:rsidR="005B7DF8" w:rsidRPr="00DC4517" w:rsidRDefault="005B7DF8" w:rsidP="007B75A4">
            <w:pPr>
              <w:overflowPunct w:val="0"/>
              <w:adjustRightInd w:val="0"/>
              <w:snapToGrid w:val="0"/>
              <w:spacing w:line="50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2.經濟作業基金辦理科技產業園區管理維護</w:t>
            </w:r>
            <w:r w:rsidRPr="00DC4517">
              <w:rPr>
                <w:rFonts w:ascii="標楷體" w:eastAsia="標楷體" w:hAnsi="標楷體"/>
                <w:sz w:val="28"/>
                <w:szCs w:val="28"/>
              </w:rPr>
              <w:t>530</w:t>
            </w:r>
            <w:r w:rsidRPr="00DC4517">
              <w:rPr>
                <w:rFonts w:ascii="標楷體" w:eastAsia="標楷體" w:hAnsi="標楷體" w:hint="eastAsia"/>
                <w:sz w:val="28"/>
                <w:szCs w:val="28"/>
              </w:rPr>
              <w:t>萬餘平方公尺、污水處理營運6</w:t>
            </w:r>
            <w:r w:rsidRPr="00DC4517">
              <w:rPr>
                <w:rFonts w:ascii="標楷體" w:eastAsia="標楷體" w:hAnsi="標楷體"/>
                <w:sz w:val="28"/>
                <w:szCs w:val="28"/>
              </w:rPr>
              <w:t>,</w:t>
            </w:r>
            <w:r w:rsidR="0044510D" w:rsidRPr="00DC4517">
              <w:rPr>
                <w:rFonts w:ascii="標楷體" w:eastAsia="標楷體" w:hAnsi="標楷體"/>
                <w:sz w:val="28"/>
                <w:szCs w:val="28"/>
              </w:rPr>
              <w:t>296</w:t>
            </w:r>
            <w:r w:rsidRPr="00DC4517">
              <w:rPr>
                <w:rFonts w:ascii="標楷體" w:eastAsia="標楷體" w:hAnsi="標楷體" w:hint="eastAsia"/>
                <w:sz w:val="28"/>
                <w:szCs w:val="28"/>
              </w:rPr>
              <w:t>萬餘立方公尺。</w:t>
            </w:r>
          </w:p>
          <w:p w14:paraId="1E942511" w14:textId="6D70EABF" w:rsidR="005B7DF8" w:rsidRPr="00DC4517" w:rsidRDefault="005B7DF8" w:rsidP="007B75A4">
            <w:pPr>
              <w:overflowPunct w:val="0"/>
              <w:adjustRightInd w:val="0"/>
              <w:snapToGrid w:val="0"/>
              <w:spacing w:line="50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3.科學園區管理局作業基金辦理污水處理1億餘立方公尺及提供土地與廠房出租2</w:t>
            </w:r>
            <w:r w:rsidRPr="00DC4517">
              <w:rPr>
                <w:rFonts w:ascii="標楷體" w:eastAsia="標楷體" w:hAnsi="標楷體"/>
                <w:sz w:val="28"/>
                <w:szCs w:val="28"/>
              </w:rPr>
              <w:t>,</w:t>
            </w:r>
            <w:r w:rsidR="000370F1" w:rsidRPr="00DC4517">
              <w:rPr>
                <w:rFonts w:ascii="標楷體" w:eastAsia="標楷體" w:hAnsi="標楷體"/>
                <w:sz w:val="28"/>
                <w:szCs w:val="28"/>
              </w:rPr>
              <w:t>202</w:t>
            </w:r>
            <w:r w:rsidRPr="00DC4517">
              <w:rPr>
                <w:rFonts w:ascii="標楷體" w:eastAsia="標楷體" w:hAnsi="標楷體" w:hint="eastAsia"/>
                <w:sz w:val="28"/>
                <w:szCs w:val="28"/>
              </w:rPr>
              <w:t>萬餘平方公尺。</w:t>
            </w:r>
          </w:p>
          <w:p w14:paraId="331DC97A" w14:textId="05CD6079" w:rsidR="009A5916" w:rsidRPr="00DC4517" w:rsidRDefault="009A5916" w:rsidP="007B75A4">
            <w:pPr>
              <w:overflowPunct w:val="0"/>
              <w:adjustRightInd w:val="0"/>
              <w:snapToGrid w:val="0"/>
              <w:spacing w:line="50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4.農業作業基金</w:t>
            </w:r>
            <w:r w:rsidR="000060CE" w:rsidRPr="00DC4517">
              <w:rPr>
                <w:rFonts w:ascii="標楷體" w:eastAsia="標楷體" w:hAnsi="標楷體" w:hint="eastAsia"/>
                <w:sz w:val="28"/>
                <w:szCs w:val="28"/>
              </w:rPr>
              <w:t>提供土地及廠房出租1</w:t>
            </w:r>
            <w:r w:rsidR="00E14FE4" w:rsidRPr="00DC4517">
              <w:rPr>
                <w:rFonts w:ascii="標楷體" w:eastAsia="標楷體" w:hAnsi="標楷體" w:hint="eastAsia"/>
                <w:sz w:val="28"/>
                <w:szCs w:val="28"/>
              </w:rPr>
              <w:t>2</w:t>
            </w:r>
            <w:r w:rsidR="000370F1" w:rsidRPr="00DC4517">
              <w:rPr>
                <w:rFonts w:ascii="標楷體" w:eastAsia="標楷體" w:hAnsi="標楷體"/>
                <w:sz w:val="28"/>
                <w:szCs w:val="28"/>
              </w:rPr>
              <w:t>8</w:t>
            </w:r>
            <w:r w:rsidR="000060CE" w:rsidRPr="00DC4517">
              <w:rPr>
                <w:rFonts w:ascii="標楷體" w:eastAsia="標楷體" w:hAnsi="標楷體" w:hint="eastAsia"/>
                <w:sz w:val="28"/>
                <w:szCs w:val="28"/>
              </w:rPr>
              <w:t>萬餘平方公尺</w:t>
            </w:r>
            <w:r w:rsidRPr="00DC4517">
              <w:rPr>
                <w:rFonts w:ascii="標楷體" w:eastAsia="標楷體" w:hAnsi="標楷體" w:hint="eastAsia"/>
                <w:sz w:val="28"/>
                <w:szCs w:val="28"/>
              </w:rPr>
              <w:t>。</w:t>
            </w:r>
          </w:p>
          <w:p w14:paraId="3174D3C7" w14:textId="25E53DF7" w:rsidR="005B7DF8" w:rsidRPr="00DC4517" w:rsidRDefault="009A5916" w:rsidP="007B75A4">
            <w:pPr>
              <w:overflowPunct w:val="0"/>
              <w:adjustRightInd w:val="0"/>
              <w:snapToGrid w:val="0"/>
              <w:spacing w:line="50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5</w:t>
            </w:r>
            <w:r w:rsidR="005B7DF8" w:rsidRPr="00DC4517">
              <w:rPr>
                <w:rFonts w:ascii="標楷體" w:eastAsia="標楷體" w:hAnsi="標楷體" w:hint="eastAsia"/>
                <w:sz w:val="28"/>
                <w:szCs w:val="28"/>
              </w:rPr>
              <w:t>.</w:t>
            </w:r>
            <w:r w:rsidR="00301F6A" w:rsidRPr="00DC4517">
              <w:rPr>
                <w:rFonts w:ascii="標楷體" w:eastAsia="標楷體" w:hAnsi="標楷體" w:hint="eastAsia"/>
                <w:sz w:val="28"/>
                <w:szCs w:val="28"/>
              </w:rPr>
              <w:t>農田水利事業作業基金辦理輸水渠道改善及修補</w:t>
            </w:r>
            <w:r w:rsidR="00E14FE4" w:rsidRPr="00DC4517">
              <w:rPr>
                <w:rFonts w:ascii="標楷體" w:eastAsia="標楷體" w:hAnsi="標楷體" w:hint="eastAsia"/>
                <w:sz w:val="28"/>
                <w:szCs w:val="28"/>
              </w:rPr>
              <w:t>1</w:t>
            </w:r>
            <w:r w:rsidR="000370F1" w:rsidRPr="00DC4517">
              <w:rPr>
                <w:rFonts w:ascii="標楷體" w:eastAsia="標楷體" w:hAnsi="標楷體"/>
                <w:sz w:val="28"/>
                <w:szCs w:val="28"/>
              </w:rPr>
              <w:t>37</w:t>
            </w:r>
            <w:r w:rsidR="00301F6A" w:rsidRPr="00DC4517">
              <w:rPr>
                <w:rFonts w:ascii="標楷體" w:eastAsia="標楷體" w:hAnsi="標楷體" w:hint="eastAsia"/>
                <w:sz w:val="28"/>
                <w:szCs w:val="28"/>
              </w:rPr>
              <w:t>公里、輸水渠道除草2,</w:t>
            </w:r>
            <w:r w:rsidR="000370F1" w:rsidRPr="00DC4517">
              <w:rPr>
                <w:rFonts w:ascii="標楷體" w:eastAsia="標楷體" w:hAnsi="標楷體"/>
                <w:sz w:val="28"/>
                <w:szCs w:val="28"/>
              </w:rPr>
              <w:t>046</w:t>
            </w:r>
            <w:r w:rsidR="00301F6A" w:rsidRPr="00DC4517">
              <w:rPr>
                <w:rFonts w:ascii="標楷體" w:eastAsia="標楷體" w:hAnsi="標楷體"/>
                <w:sz w:val="28"/>
                <w:szCs w:val="28"/>
              </w:rPr>
              <w:t>萬</w:t>
            </w:r>
            <w:r w:rsidR="00301F6A" w:rsidRPr="00DC4517">
              <w:rPr>
                <w:rFonts w:ascii="標楷體" w:eastAsia="標楷體" w:hAnsi="標楷體" w:hint="eastAsia"/>
                <w:sz w:val="28"/>
                <w:szCs w:val="28"/>
              </w:rPr>
              <w:t>餘平方公尺及</w:t>
            </w:r>
            <w:proofErr w:type="gramStart"/>
            <w:r w:rsidR="00301F6A" w:rsidRPr="00DC4517">
              <w:rPr>
                <w:rFonts w:ascii="標楷體" w:eastAsia="標楷體" w:hAnsi="標楷體" w:hint="eastAsia"/>
                <w:sz w:val="28"/>
                <w:szCs w:val="28"/>
              </w:rPr>
              <w:t>浚渫</w:t>
            </w:r>
            <w:proofErr w:type="gramEnd"/>
            <w:r w:rsidR="000370F1" w:rsidRPr="00DC4517">
              <w:rPr>
                <w:rFonts w:ascii="標楷體" w:eastAsia="標楷體" w:hAnsi="標楷體"/>
                <w:sz w:val="28"/>
                <w:szCs w:val="28"/>
              </w:rPr>
              <w:t>304</w:t>
            </w:r>
            <w:r w:rsidR="00301F6A" w:rsidRPr="00DC4517">
              <w:rPr>
                <w:rFonts w:ascii="標楷體" w:eastAsia="標楷體" w:hAnsi="標楷體" w:hint="eastAsia"/>
                <w:sz w:val="28"/>
                <w:szCs w:val="28"/>
              </w:rPr>
              <w:t>萬</w:t>
            </w:r>
            <w:r w:rsidR="00E32F2B" w:rsidRPr="00DC4517">
              <w:rPr>
                <w:rFonts w:ascii="標楷體" w:eastAsia="標楷體" w:hAnsi="標楷體" w:hint="eastAsia"/>
                <w:sz w:val="28"/>
                <w:szCs w:val="28"/>
              </w:rPr>
              <w:t>餘</w:t>
            </w:r>
            <w:r w:rsidR="00301F6A" w:rsidRPr="00DC4517">
              <w:rPr>
                <w:rFonts w:ascii="標楷體" w:eastAsia="標楷體" w:hAnsi="標楷體" w:hint="eastAsia"/>
                <w:sz w:val="28"/>
                <w:szCs w:val="28"/>
              </w:rPr>
              <w:t>立方公尺、構造物維護</w:t>
            </w:r>
            <w:r w:rsidR="000370F1" w:rsidRPr="00DC4517">
              <w:rPr>
                <w:rFonts w:ascii="標楷體" w:eastAsia="標楷體" w:hAnsi="標楷體" w:hint="eastAsia"/>
                <w:sz w:val="28"/>
                <w:szCs w:val="28"/>
              </w:rPr>
              <w:t>1萬</w:t>
            </w:r>
            <w:r w:rsidR="00301F6A" w:rsidRPr="00DC4517">
              <w:rPr>
                <w:rFonts w:ascii="標楷體" w:eastAsia="標楷體" w:hAnsi="標楷體" w:hint="eastAsia"/>
                <w:sz w:val="28"/>
                <w:szCs w:val="28"/>
              </w:rPr>
              <w:t>餘座及更新改善</w:t>
            </w:r>
            <w:r w:rsidR="000370F1" w:rsidRPr="00DC4517">
              <w:rPr>
                <w:rFonts w:ascii="標楷體" w:eastAsia="標楷體" w:hAnsi="標楷體" w:hint="eastAsia"/>
                <w:sz w:val="28"/>
                <w:szCs w:val="28"/>
              </w:rPr>
              <w:t>989</w:t>
            </w:r>
            <w:r w:rsidR="00301F6A" w:rsidRPr="00DC4517">
              <w:rPr>
                <w:rFonts w:ascii="標楷體" w:eastAsia="標楷體" w:hAnsi="標楷體" w:hint="eastAsia"/>
                <w:sz w:val="28"/>
                <w:szCs w:val="28"/>
              </w:rPr>
              <w:t>座、農業灌溉用水管理</w:t>
            </w:r>
            <w:r w:rsidR="00E14FE4" w:rsidRPr="00DC4517">
              <w:rPr>
                <w:rFonts w:ascii="標楷體" w:eastAsia="標楷體" w:hAnsi="標楷體" w:hint="eastAsia"/>
                <w:sz w:val="28"/>
                <w:szCs w:val="28"/>
              </w:rPr>
              <w:t>10</w:t>
            </w:r>
            <w:r w:rsidR="000370F1" w:rsidRPr="00DC4517">
              <w:rPr>
                <w:rFonts w:ascii="標楷體" w:eastAsia="標楷體" w:hAnsi="標楷體" w:hint="eastAsia"/>
                <w:sz w:val="28"/>
                <w:szCs w:val="28"/>
              </w:rPr>
              <w:t>8</w:t>
            </w:r>
            <w:r w:rsidR="00301F6A" w:rsidRPr="00DC4517">
              <w:rPr>
                <w:rFonts w:ascii="標楷體" w:eastAsia="標楷體" w:hAnsi="標楷體" w:hint="eastAsia"/>
                <w:sz w:val="28"/>
                <w:szCs w:val="28"/>
              </w:rPr>
              <w:t>億餘噸、灌溉排水渠道更新改善</w:t>
            </w:r>
            <w:r w:rsidR="000370F1" w:rsidRPr="00DC4517">
              <w:rPr>
                <w:rFonts w:ascii="標楷體" w:eastAsia="標楷體" w:hAnsi="標楷體" w:hint="eastAsia"/>
                <w:sz w:val="28"/>
                <w:szCs w:val="28"/>
              </w:rPr>
              <w:t>752</w:t>
            </w:r>
            <w:r w:rsidR="00301F6A" w:rsidRPr="00DC4517">
              <w:rPr>
                <w:rFonts w:ascii="標楷體" w:eastAsia="標楷體" w:hAnsi="標楷體" w:hint="eastAsia"/>
                <w:sz w:val="28"/>
                <w:szCs w:val="28"/>
              </w:rPr>
              <w:t>公里。</w:t>
            </w:r>
            <w:r w:rsidR="00301F6A" w:rsidRPr="00DC4517">
              <w:rPr>
                <w:rFonts w:ascii="標楷體" w:eastAsia="標楷體" w:hAnsi="標楷體"/>
                <w:b/>
                <w:sz w:val="32"/>
                <w:szCs w:val="32"/>
              </w:rPr>
              <w:t xml:space="preserve"> </w:t>
            </w:r>
          </w:p>
        </w:tc>
      </w:tr>
      <w:tr w:rsidR="00DC4517" w:rsidRPr="00DC4517" w14:paraId="07667F4F" w14:textId="77777777" w:rsidTr="00C66F1B">
        <w:trPr>
          <w:trHeight w:val="20"/>
        </w:trPr>
        <w:tc>
          <w:tcPr>
            <w:tcW w:w="2603" w:type="dxa"/>
            <w:tcBorders>
              <w:top w:val="single" w:sz="4" w:space="0" w:color="4BACC6"/>
            </w:tcBorders>
          </w:tcPr>
          <w:p w14:paraId="5013F71A" w14:textId="77777777" w:rsidR="005B7DF8" w:rsidRPr="00DC4517" w:rsidRDefault="005B7DF8" w:rsidP="007B75A4">
            <w:pPr>
              <w:overflowPunct w:val="0"/>
              <w:spacing w:line="460" w:lineRule="exact"/>
              <w:jc w:val="both"/>
              <w:rPr>
                <w:rFonts w:ascii="標楷體" w:eastAsia="標楷體" w:hAnsi="標楷體"/>
                <w:b/>
                <w:sz w:val="32"/>
                <w:szCs w:val="32"/>
              </w:rPr>
            </w:pPr>
            <w:r w:rsidRPr="00DC4517">
              <w:rPr>
                <w:rFonts w:ascii="標楷體" w:eastAsia="標楷體" w:hAnsi="標楷體"/>
                <w:noProof/>
                <w:sz w:val="28"/>
                <w:szCs w:val="28"/>
              </w:rPr>
              <w:lastRenderedPageBreak/>
              <w:drawing>
                <wp:anchor distT="0" distB="0" distL="114300" distR="114300" simplePos="0" relativeHeight="251664384" behindDoc="0" locked="0" layoutInCell="1" allowOverlap="1" wp14:anchorId="74FFB245" wp14:editId="1066E52D">
                  <wp:simplePos x="0" y="0"/>
                  <wp:positionH relativeFrom="margin">
                    <wp:posOffset>377190</wp:posOffset>
                  </wp:positionH>
                  <wp:positionV relativeFrom="paragraph">
                    <wp:posOffset>502920</wp:posOffset>
                  </wp:positionV>
                  <wp:extent cx="1055370" cy="918210"/>
                  <wp:effectExtent l="0" t="0" r="0" b="0"/>
                  <wp:wrapTopAndBottom/>
                  <wp:docPr id="163445" name="圖片 163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rotWithShape="1">
                          <a:blip r:embed="rId12" cstate="print">
                            <a:extLst>
                              <a:ext uri="{28A0092B-C50C-407E-A947-70E740481C1C}">
                                <a14:useLocalDpi xmlns:a14="http://schemas.microsoft.com/office/drawing/2010/main" val="0"/>
                              </a:ext>
                            </a:extLst>
                          </a:blip>
                          <a:srcRect l="-5725" r="1"/>
                          <a:stretch/>
                        </pic:blipFill>
                        <pic:spPr bwMode="auto">
                          <a:xfrm>
                            <a:off x="0" y="0"/>
                            <a:ext cx="1055370" cy="9182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sz w:val="28"/>
                <w:szCs w:val="28"/>
              </w:rPr>
              <w:t>(五)產銷業務</w:t>
            </w:r>
          </w:p>
        </w:tc>
        <w:tc>
          <w:tcPr>
            <w:tcW w:w="7582" w:type="dxa"/>
            <w:tcBorders>
              <w:top w:val="single" w:sz="4" w:space="0" w:color="4BACC6"/>
              <w:right w:val="single" w:sz="4" w:space="0" w:color="4BACC6"/>
            </w:tcBorders>
          </w:tcPr>
          <w:p w14:paraId="54FD8A13" w14:textId="4C92FF2E" w:rsidR="005B7DF8" w:rsidRPr="00DC4517" w:rsidRDefault="009A5916" w:rsidP="007B75A4">
            <w:pPr>
              <w:overflowPunct w:val="0"/>
              <w:spacing w:line="500"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1</w:t>
            </w:r>
            <w:r w:rsidR="005B7DF8" w:rsidRPr="00DC4517">
              <w:rPr>
                <w:rFonts w:ascii="標楷體" w:eastAsia="標楷體" w:hAnsi="標楷體" w:hint="eastAsia"/>
                <w:sz w:val="28"/>
                <w:szCs w:val="28"/>
              </w:rPr>
              <w:t>.</w:t>
            </w:r>
            <w:r w:rsidR="00301F6A" w:rsidRPr="00DC4517">
              <w:rPr>
                <w:rFonts w:ascii="標楷體" w:eastAsia="標楷體" w:hAnsi="標楷體" w:hint="eastAsia"/>
                <w:sz w:val="28"/>
                <w:szCs w:val="28"/>
              </w:rPr>
              <w:t>管制藥品製藥工廠作業基金銷售</w:t>
            </w:r>
            <w:proofErr w:type="gramStart"/>
            <w:r w:rsidR="00301F6A" w:rsidRPr="00DC4517">
              <w:rPr>
                <w:rFonts w:ascii="標楷體" w:eastAsia="標楷體" w:hAnsi="標楷體" w:hint="eastAsia"/>
                <w:sz w:val="28"/>
                <w:szCs w:val="28"/>
              </w:rPr>
              <w:t>平舒疼口頰溶片</w:t>
            </w:r>
            <w:proofErr w:type="gramEnd"/>
            <w:r w:rsidR="00301F6A" w:rsidRPr="00DC4517">
              <w:rPr>
                <w:rFonts w:ascii="標楷體" w:eastAsia="標楷體" w:hAnsi="標楷體"/>
                <w:sz w:val="28"/>
                <w:szCs w:val="28"/>
              </w:rPr>
              <w:t>200</w:t>
            </w:r>
            <w:r w:rsidR="00301F6A" w:rsidRPr="00DC4517">
              <w:rPr>
                <w:rFonts w:ascii="標楷體" w:eastAsia="標楷體" w:hAnsi="標楷體" w:hint="eastAsia"/>
                <w:sz w:val="28"/>
                <w:szCs w:val="28"/>
              </w:rPr>
              <w:t>微公克</w:t>
            </w:r>
            <w:r w:rsidR="00077D94" w:rsidRPr="00DC4517">
              <w:rPr>
                <w:rFonts w:ascii="標楷體" w:eastAsia="標楷體" w:hAnsi="標楷體" w:hint="eastAsia"/>
                <w:sz w:val="28"/>
                <w:szCs w:val="28"/>
              </w:rPr>
              <w:t>55</w:t>
            </w:r>
            <w:r w:rsidR="00301F6A" w:rsidRPr="00DC4517">
              <w:rPr>
                <w:rFonts w:ascii="標楷體" w:eastAsia="標楷體" w:hAnsi="標楷體" w:hint="eastAsia"/>
                <w:sz w:val="28"/>
                <w:szCs w:val="28"/>
              </w:rPr>
              <w:t>萬餘片。</w:t>
            </w:r>
          </w:p>
          <w:p w14:paraId="578CD9DD" w14:textId="4F628E09" w:rsidR="00D4662E" w:rsidRPr="00DC4517" w:rsidRDefault="009A5916" w:rsidP="007B75A4">
            <w:pPr>
              <w:overflowPunct w:val="0"/>
              <w:spacing w:line="500"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2</w:t>
            </w:r>
            <w:r w:rsidR="00D4662E" w:rsidRPr="00DC4517">
              <w:rPr>
                <w:rFonts w:ascii="標楷體" w:eastAsia="標楷體" w:hAnsi="標楷體" w:hint="eastAsia"/>
                <w:sz w:val="28"/>
                <w:szCs w:val="28"/>
              </w:rPr>
              <w:t>.</w:t>
            </w:r>
            <w:r w:rsidR="00301F6A" w:rsidRPr="00DC4517">
              <w:rPr>
                <w:rFonts w:ascii="標楷體" w:eastAsia="標楷體" w:hAnsi="標楷體" w:hint="eastAsia"/>
                <w:sz w:val="28"/>
                <w:szCs w:val="28"/>
              </w:rPr>
              <w:t>故宮文物藝術發展基金銷售出版品</w:t>
            </w:r>
            <w:r w:rsidR="00077D94" w:rsidRPr="00DC4517">
              <w:rPr>
                <w:rFonts w:ascii="標楷體" w:eastAsia="標楷體" w:hAnsi="標楷體" w:hint="eastAsia"/>
                <w:sz w:val="28"/>
                <w:szCs w:val="28"/>
              </w:rPr>
              <w:t>8</w:t>
            </w:r>
            <w:r w:rsidR="00301F6A" w:rsidRPr="00DC4517">
              <w:rPr>
                <w:rFonts w:ascii="標楷體" w:eastAsia="標楷體" w:hAnsi="標楷體" w:hint="eastAsia"/>
                <w:sz w:val="28"/>
                <w:szCs w:val="28"/>
              </w:rPr>
              <w:t>萬餘件、文化創意衍生商品</w:t>
            </w:r>
            <w:r w:rsidR="002A1FF8" w:rsidRPr="00DC4517">
              <w:rPr>
                <w:rFonts w:ascii="標楷體" w:eastAsia="標楷體" w:hAnsi="標楷體"/>
                <w:sz w:val="28"/>
                <w:szCs w:val="28"/>
              </w:rPr>
              <w:t>1</w:t>
            </w:r>
            <w:r w:rsidR="00077D94" w:rsidRPr="00DC4517">
              <w:rPr>
                <w:rFonts w:ascii="標楷體" w:eastAsia="標楷體" w:hAnsi="標楷體" w:hint="eastAsia"/>
                <w:sz w:val="28"/>
                <w:szCs w:val="28"/>
              </w:rPr>
              <w:t>27</w:t>
            </w:r>
            <w:r w:rsidR="00301F6A" w:rsidRPr="00DC4517">
              <w:rPr>
                <w:rFonts w:ascii="標楷體" w:eastAsia="標楷體" w:hAnsi="標楷體" w:hint="eastAsia"/>
                <w:sz w:val="28"/>
                <w:szCs w:val="28"/>
              </w:rPr>
              <w:t>萬餘件。</w:t>
            </w:r>
          </w:p>
          <w:p w14:paraId="18DC15E4" w14:textId="287E365B" w:rsidR="009A5916" w:rsidRPr="00DC4517" w:rsidRDefault="009A5916" w:rsidP="007B75A4">
            <w:pPr>
              <w:overflowPunct w:val="0"/>
              <w:spacing w:line="500"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3.法務部矯正機關作業基金加工銷售紙製品2億餘件、食品</w:t>
            </w:r>
            <w:r w:rsidR="00077D94" w:rsidRPr="00DC4517">
              <w:rPr>
                <w:rFonts w:ascii="標楷體" w:eastAsia="標楷體" w:hAnsi="標楷體" w:hint="eastAsia"/>
                <w:sz w:val="28"/>
                <w:szCs w:val="28"/>
              </w:rPr>
              <w:t>805</w:t>
            </w:r>
            <w:r w:rsidRPr="00DC4517">
              <w:rPr>
                <w:rFonts w:ascii="標楷體" w:eastAsia="標楷體" w:hAnsi="標楷體" w:hint="eastAsia"/>
                <w:sz w:val="28"/>
                <w:szCs w:val="28"/>
              </w:rPr>
              <w:t>萬餘件、釀造品6</w:t>
            </w:r>
            <w:r w:rsidR="002A1FF8" w:rsidRPr="00DC4517">
              <w:rPr>
                <w:rFonts w:ascii="標楷體" w:eastAsia="標楷體" w:hAnsi="標楷體"/>
                <w:sz w:val="28"/>
                <w:szCs w:val="28"/>
              </w:rPr>
              <w:t>4</w:t>
            </w:r>
            <w:r w:rsidRPr="00DC4517">
              <w:rPr>
                <w:rFonts w:ascii="標楷體" w:eastAsia="標楷體" w:hAnsi="標楷體" w:hint="eastAsia"/>
                <w:sz w:val="28"/>
                <w:szCs w:val="28"/>
              </w:rPr>
              <w:t>萬餘公斤及監外勞作</w:t>
            </w:r>
            <w:r w:rsidR="00077D94" w:rsidRPr="00DC4517">
              <w:rPr>
                <w:rFonts w:ascii="標楷體" w:eastAsia="標楷體" w:hAnsi="標楷體" w:hint="eastAsia"/>
                <w:sz w:val="28"/>
                <w:szCs w:val="28"/>
              </w:rPr>
              <w:t>6</w:t>
            </w:r>
            <w:r w:rsidRPr="00DC4517">
              <w:rPr>
                <w:rFonts w:ascii="標楷體" w:eastAsia="標楷體" w:hAnsi="標楷體" w:hint="eastAsia"/>
                <w:sz w:val="28"/>
                <w:szCs w:val="28"/>
              </w:rPr>
              <w:t>萬</w:t>
            </w:r>
            <w:r w:rsidR="00DF5EE9" w:rsidRPr="00DC4517">
              <w:rPr>
                <w:rFonts w:ascii="標楷體" w:eastAsia="標楷體" w:hAnsi="標楷體" w:hint="eastAsia"/>
                <w:sz w:val="28"/>
                <w:szCs w:val="28"/>
              </w:rPr>
              <w:t>餘</w:t>
            </w:r>
            <w:r w:rsidRPr="00DC4517">
              <w:rPr>
                <w:rFonts w:ascii="標楷體" w:eastAsia="標楷體" w:hAnsi="標楷體" w:hint="eastAsia"/>
                <w:sz w:val="28"/>
                <w:szCs w:val="28"/>
              </w:rPr>
              <w:t>工。</w:t>
            </w:r>
          </w:p>
          <w:p w14:paraId="0F749AE2" w14:textId="1592698B" w:rsidR="009A5916" w:rsidRPr="00DC4517" w:rsidRDefault="009A5916" w:rsidP="007B75A4">
            <w:pPr>
              <w:overflowPunct w:val="0"/>
              <w:spacing w:line="500"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4.水資源作業基金辦理土石疏濬及清淤3</w:t>
            </w:r>
            <w:r w:rsidR="00077D94" w:rsidRPr="00DC4517">
              <w:rPr>
                <w:rFonts w:ascii="標楷體" w:eastAsia="標楷體" w:hAnsi="標楷體" w:hint="eastAsia"/>
                <w:sz w:val="28"/>
                <w:szCs w:val="28"/>
              </w:rPr>
              <w:t>3</w:t>
            </w:r>
            <w:r w:rsidRPr="00DC4517">
              <w:rPr>
                <w:rFonts w:ascii="標楷體" w:eastAsia="標楷體" w:hAnsi="標楷體" w:hint="eastAsia"/>
                <w:sz w:val="28"/>
                <w:szCs w:val="28"/>
              </w:rPr>
              <w:t>億餘元、發電</w:t>
            </w:r>
            <w:r w:rsidR="00077D94" w:rsidRPr="00DC4517">
              <w:rPr>
                <w:rFonts w:ascii="標楷體" w:eastAsia="標楷體" w:hAnsi="標楷體" w:hint="eastAsia"/>
                <w:sz w:val="28"/>
                <w:szCs w:val="28"/>
              </w:rPr>
              <w:t>4</w:t>
            </w:r>
            <w:r w:rsidRPr="00DC4517">
              <w:rPr>
                <w:rFonts w:ascii="標楷體" w:eastAsia="標楷體" w:hAnsi="標楷體" w:hint="eastAsia"/>
                <w:sz w:val="28"/>
                <w:szCs w:val="28"/>
              </w:rPr>
              <w:t>億餘度、給水1</w:t>
            </w:r>
            <w:r w:rsidR="00077D94" w:rsidRPr="00DC4517">
              <w:rPr>
                <w:rFonts w:ascii="標楷體" w:eastAsia="標楷體" w:hAnsi="標楷體" w:hint="eastAsia"/>
                <w:sz w:val="28"/>
                <w:szCs w:val="28"/>
              </w:rPr>
              <w:t>8</w:t>
            </w:r>
            <w:r w:rsidRPr="00DC4517">
              <w:rPr>
                <w:rFonts w:ascii="標楷體" w:eastAsia="標楷體" w:hAnsi="標楷體" w:hint="eastAsia"/>
                <w:sz w:val="28"/>
                <w:szCs w:val="28"/>
              </w:rPr>
              <w:t>億餘立方公尺。</w:t>
            </w:r>
          </w:p>
        </w:tc>
      </w:tr>
      <w:tr w:rsidR="00DC4517" w:rsidRPr="00DC4517" w14:paraId="672A07A6" w14:textId="77777777" w:rsidTr="00C66F1B">
        <w:trPr>
          <w:trHeight w:val="4052"/>
        </w:trPr>
        <w:tc>
          <w:tcPr>
            <w:tcW w:w="2603" w:type="dxa"/>
          </w:tcPr>
          <w:p w14:paraId="022EBDD0" w14:textId="77777777" w:rsidR="005B7DF8" w:rsidRPr="00DC4517" w:rsidRDefault="005B7DF8" w:rsidP="007B75A4">
            <w:pPr>
              <w:overflowPunct w:val="0"/>
              <w:spacing w:line="460" w:lineRule="exact"/>
              <w:ind w:left="577" w:hangingChars="206" w:hanging="577"/>
              <w:jc w:val="both"/>
              <w:rPr>
                <w:rFonts w:ascii="標楷體" w:eastAsia="標楷體" w:hAnsi="標楷體"/>
                <w:b/>
                <w:sz w:val="32"/>
                <w:szCs w:val="32"/>
              </w:rPr>
            </w:pPr>
            <w:r w:rsidRPr="00DC4517">
              <w:rPr>
                <w:rFonts w:ascii="標楷體" w:eastAsia="標楷體" w:hAnsi="標楷體"/>
                <w:noProof/>
                <w:sz w:val="28"/>
                <w:szCs w:val="28"/>
              </w:rPr>
              <w:drawing>
                <wp:anchor distT="0" distB="0" distL="114300" distR="114300" simplePos="0" relativeHeight="251668480" behindDoc="0" locked="0" layoutInCell="1" allowOverlap="1" wp14:anchorId="5672963C" wp14:editId="04FA600E">
                  <wp:simplePos x="0" y="0"/>
                  <wp:positionH relativeFrom="margin">
                    <wp:posOffset>368935</wp:posOffset>
                  </wp:positionH>
                  <wp:positionV relativeFrom="paragraph">
                    <wp:posOffset>777240</wp:posOffset>
                  </wp:positionV>
                  <wp:extent cx="1005840" cy="1005840"/>
                  <wp:effectExtent l="0" t="0" r="3810" b="3810"/>
                  <wp:wrapTopAndBottom/>
                  <wp:docPr id="163446" name="圖片 16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05840" cy="1005840"/>
                          </a:xfrm>
                          <a:prstGeom prst="rect">
                            <a:avLst/>
                          </a:prstGeom>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sz w:val="28"/>
                <w:szCs w:val="28"/>
              </w:rPr>
              <w:t>(六)投融資、開發及住宅業務</w:t>
            </w:r>
          </w:p>
        </w:tc>
        <w:tc>
          <w:tcPr>
            <w:tcW w:w="7582" w:type="dxa"/>
          </w:tcPr>
          <w:p w14:paraId="56348C4F" w14:textId="67F396C2" w:rsidR="005B7DF8" w:rsidRPr="00DC4517" w:rsidRDefault="005B7DF8" w:rsidP="007B75A4">
            <w:pPr>
              <w:overflowPunct w:val="0"/>
              <w:spacing w:line="500" w:lineRule="exact"/>
              <w:ind w:left="308" w:hangingChars="110" w:hanging="308"/>
              <w:jc w:val="both"/>
              <w:rPr>
                <w:rFonts w:ascii="標楷體" w:eastAsia="標楷體" w:hAnsi="標楷體"/>
                <w:sz w:val="28"/>
                <w:szCs w:val="28"/>
              </w:rPr>
            </w:pPr>
            <w:r w:rsidRPr="00DC4517">
              <w:rPr>
                <w:rFonts w:ascii="標楷體" w:eastAsia="標楷體" w:hAnsi="標楷體" w:hint="eastAsia"/>
                <w:sz w:val="28"/>
                <w:szCs w:val="28"/>
              </w:rPr>
              <w:t>1.行政院國家發展基金配合政策辦理各項投資</w:t>
            </w:r>
            <w:r w:rsidR="006C4BF3" w:rsidRPr="00DC4517">
              <w:rPr>
                <w:rFonts w:ascii="標楷體" w:eastAsia="標楷體" w:hAnsi="標楷體" w:hint="eastAsia"/>
                <w:sz w:val="28"/>
                <w:szCs w:val="28"/>
              </w:rPr>
              <w:t>73</w:t>
            </w:r>
            <w:r w:rsidRPr="00DC4517">
              <w:rPr>
                <w:rFonts w:ascii="標楷體" w:eastAsia="標楷體" w:hAnsi="標楷體" w:hint="eastAsia"/>
                <w:sz w:val="28"/>
                <w:szCs w:val="28"/>
              </w:rPr>
              <w:t>億餘元及一般貸款</w:t>
            </w:r>
            <w:r w:rsidR="006C4BF3" w:rsidRPr="00DC4517">
              <w:rPr>
                <w:rFonts w:ascii="標楷體" w:eastAsia="標楷體" w:hAnsi="標楷體" w:hint="eastAsia"/>
                <w:sz w:val="28"/>
                <w:szCs w:val="28"/>
              </w:rPr>
              <w:t>254</w:t>
            </w:r>
            <w:r w:rsidRPr="00DC4517">
              <w:rPr>
                <w:rFonts w:ascii="標楷體" w:eastAsia="標楷體" w:hAnsi="標楷體" w:hint="eastAsia"/>
                <w:sz w:val="28"/>
                <w:szCs w:val="28"/>
              </w:rPr>
              <w:t>億餘元。</w:t>
            </w:r>
          </w:p>
          <w:p w14:paraId="38F791F0" w14:textId="29C83416" w:rsidR="005B7DF8" w:rsidRPr="00DC4517" w:rsidRDefault="005B7DF8" w:rsidP="007B75A4">
            <w:pPr>
              <w:overflowPunct w:val="0"/>
              <w:spacing w:line="500"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2.營建建設基金辦理</w:t>
            </w:r>
            <w:r w:rsidR="00281D41" w:rsidRPr="00DC4517">
              <w:rPr>
                <w:rFonts w:ascii="標楷體" w:eastAsia="標楷體" w:hAnsi="標楷體" w:hint="eastAsia"/>
                <w:sz w:val="28"/>
                <w:szCs w:val="28"/>
              </w:rPr>
              <w:t>淡海、高雄及機場捷運沿線A7站區等3處新市鎮</w:t>
            </w:r>
            <w:r w:rsidRPr="00DC4517">
              <w:rPr>
                <w:rFonts w:ascii="標楷體" w:eastAsia="標楷體" w:hAnsi="標楷體" w:hint="eastAsia"/>
                <w:sz w:val="28"/>
                <w:szCs w:val="28"/>
              </w:rPr>
              <w:t>開發</w:t>
            </w:r>
            <w:r w:rsidR="006C4BF3" w:rsidRPr="00DC4517">
              <w:rPr>
                <w:rFonts w:ascii="標楷體" w:eastAsia="標楷體" w:hAnsi="標楷體" w:hint="eastAsia"/>
                <w:sz w:val="28"/>
                <w:szCs w:val="28"/>
              </w:rPr>
              <w:t>43</w:t>
            </w:r>
            <w:r w:rsidRPr="00DC4517">
              <w:rPr>
                <w:rFonts w:ascii="標楷體" w:eastAsia="標楷體" w:hAnsi="標楷體" w:hint="eastAsia"/>
                <w:sz w:val="28"/>
                <w:szCs w:val="28"/>
              </w:rPr>
              <w:t>億餘元、住宅貸款利息差額及租金補貼</w:t>
            </w:r>
            <w:r w:rsidR="00C34176" w:rsidRPr="00DC4517">
              <w:rPr>
                <w:rFonts w:ascii="標楷體" w:eastAsia="標楷體" w:hAnsi="標楷體" w:hint="eastAsia"/>
                <w:sz w:val="28"/>
                <w:szCs w:val="28"/>
              </w:rPr>
              <w:t>3</w:t>
            </w:r>
            <w:r w:rsidR="00E25261" w:rsidRPr="00DC4517">
              <w:rPr>
                <w:rFonts w:ascii="標楷體" w:eastAsia="標楷體" w:hAnsi="標楷體" w:hint="eastAsia"/>
                <w:sz w:val="28"/>
                <w:szCs w:val="28"/>
              </w:rPr>
              <w:t>46</w:t>
            </w:r>
            <w:r w:rsidRPr="00DC4517">
              <w:rPr>
                <w:rFonts w:ascii="標楷體" w:eastAsia="標楷體" w:hAnsi="標楷體" w:hint="eastAsia"/>
                <w:sz w:val="28"/>
                <w:szCs w:val="28"/>
              </w:rPr>
              <w:t>億餘元、</w:t>
            </w:r>
            <w:r w:rsidR="006C1905" w:rsidRPr="00DC4517">
              <w:rPr>
                <w:rFonts w:ascii="標楷體" w:eastAsia="標楷體" w:hAnsi="標楷體" w:hint="eastAsia"/>
                <w:sz w:val="28"/>
                <w:szCs w:val="28"/>
              </w:rPr>
              <w:t>補助地方政府興</w:t>
            </w:r>
            <w:r w:rsidR="00A207B2">
              <w:rPr>
                <w:rFonts w:ascii="標楷體" w:eastAsia="標楷體" w:hAnsi="標楷體" w:hint="eastAsia"/>
                <w:sz w:val="28"/>
                <w:szCs w:val="28"/>
              </w:rPr>
              <w:t>辦</w:t>
            </w:r>
            <w:r w:rsidR="006C1905" w:rsidRPr="00DC4517">
              <w:rPr>
                <w:rFonts w:ascii="標楷體" w:eastAsia="標楷體" w:hAnsi="標楷體" w:hint="eastAsia"/>
                <w:sz w:val="28"/>
                <w:szCs w:val="28"/>
              </w:rPr>
              <w:t>社會住宅融資利息</w:t>
            </w:r>
            <w:r w:rsidRPr="00DC4517">
              <w:rPr>
                <w:rFonts w:ascii="標楷體" w:eastAsia="標楷體" w:hAnsi="標楷體" w:hint="eastAsia"/>
                <w:sz w:val="28"/>
                <w:szCs w:val="28"/>
              </w:rPr>
              <w:t>、非自償性經費及推動包租代管計畫等</w:t>
            </w:r>
            <w:r w:rsidR="00E25261" w:rsidRPr="00DC4517">
              <w:rPr>
                <w:rFonts w:ascii="標楷體" w:eastAsia="標楷體" w:hAnsi="標楷體" w:hint="eastAsia"/>
                <w:sz w:val="28"/>
                <w:szCs w:val="28"/>
              </w:rPr>
              <w:t>78</w:t>
            </w:r>
            <w:r w:rsidRPr="00DC4517">
              <w:rPr>
                <w:rFonts w:ascii="標楷體" w:eastAsia="標楷體" w:hAnsi="標楷體" w:hint="eastAsia"/>
                <w:sz w:val="28"/>
                <w:szCs w:val="28"/>
              </w:rPr>
              <w:t>億餘元。</w:t>
            </w:r>
          </w:p>
          <w:p w14:paraId="0CA66980" w14:textId="05D0E9AB" w:rsidR="005B7DF8" w:rsidRPr="00DC4517" w:rsidRDefault="005B7DF8" w:rsidP="007B75A4">
            <w:pPr>
              <w:overflowPunct w:val="0"/>
              <w:spacing w:line="500"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3.實施平均地權基金辦理新北市土城司法園區區段徵收</w:t>
            </w:r>
            <w:r w:rsidR="00E25261" w:rsidRPr="00DC4517">
              <w:rPr>
                <w:rFonts w:ascii="標楷體" w:eastAsia="標楷體" w:hAnsi="標楷體" w:hint="eastAsia"/>
                <w:sz w:val="28"/>
                <w:szCs w:val="28"/>
              </w:rPr>
              <w:t>3</w:t>
            </w:r>
            <w:r w:rsidRPr="00DC4517">
              <w:rPr>
                <w:rFonts w:ascii="標楷體" w:eastAsia="標楷體" w:hAnsi="標楷體" w:hint="eastAsia"/>
                <w:sz w:val="28"/>
                <w:szCs w:val="28"/>
              </w:rPr>
              <w:t>億餘元。</w:t>
            </w:r>
          </w:p>
        </w:tc>
      </w:tr>
      <w:tr w:rsidR="00DC4517" w:rsidRPr="00DC4517" w14:paraId="4A5A291F" w14:textId="77777777" w:rsidTr="00C66F1B">
        <w:trPr>
          <w:trHeight w:val="3160"/>
        </w:trPr>
        <w:tc>
          <w:tcPr>
            <w:tcW w:w="2603" w:type="dxa"/>
          </w:tcPr>
          <w:p w14:paraId="52745554" w14:textId="77777777" w:rsidR="005B7DF8" w:rsidRPr="00DC4517" w:rsidRDefault="005B7DF8" w:rsidP="007B75A4">
            <w:pPr>
              <w:overflowPunct w:val="0"/>
              <w:spacing w:line="460" w:lineRule="exact"/>
              <w:jc w:val="both"/>
              <w:rPr>
                <w:rFonts w:ascii="標楷體" w:eastAsia="標楷體" w:hAnsi="標楷體"/>
                <w:spacing w:val="-16"/>
                <w:sz w:val="28"/>
                <w:szCs w:val="28"/>
              </w:rPr>
            </w:pPr>
            <w:r w:rsidRPr="00DC4517">
              <w:rPr>
                <w:rFonts w:ascii="標楷體" w:eastAsia="標楷體" w:hAnsi="標楷體"/>
                <w:noProof/>
                <w:sz w:val="28"/>
                <w:szCs w:val="28"/>
              </w:rPr>
              <w:drawing>
                <wp:anchor distT="0" distB="0" distL="114300" distR="114300" simplePos="0" relativeHeight="251671552" behindDoc="0" locked="0" layoutInCell="1" allowOverlap="1" wp14:anchorId="1443ADEA" wp14:editId="03739FA9">
                  <wp:simplePos x="0" y="0"/>
                  <wp:positionH relativeFrom="margin">
                    <wp:posOffset>439420</wp:posOffset>
                  </wp:positionH>
                  <wp:positionV relativeFrom="paragraph">
                    <wp:posOffset>481965</wp:posOffset>
                  </wp:positionV>
                  <wp:extent cx="937260" cy="847090"/>
                  <wp:effectExtent l="0" t="0" r="0" b="0"/>
                  <wp:wrapTopAndBottom/>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rotWithShape="1">
                          <a:blip r:embed="rId14" cstate="print">
                            <a:extLst>
                              <a:ext uri="{28A0092B-C50C-407E-A947-70E740481C1C}">
                                <a14:useLocalDpi xmlns:a14="http://schemas.microsoft.com/office/drawing/2010/main" val="0"/>
                              </a:ext>
                            </a:extLst>
                          </a:blip>
                          <a:srcRect t="1" b="2048"/>
                          <a:stretch/>
                        </pic:blipFill>
                        <pic:spPr bwMode="auto">
                          <a:xfrm>
                            <a:off x="0" y="0"/>
                            <a:ext cx="937260" cy="8470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spacing w:val="-16"/>
                <w:sz w:val="28"/>
                <w:szCs w:val="28"/>
              </w:rPr>
              <w:t>(七)</w:t>
            </w:r>
            <w:r w:rsidRPr="00DC4517">
              <w:rPr>
                <w:rFonts w:ascii="標楷體" w:eastAsia="標楷體" w:hAnsi="標楷體" w:hint="eastAsia"/>
                <w:sz w:val="28"/>
                <w:szCs w:val="28"/>
              </w:rPr>
              <w:t>其他</w:t>
            </w:r>
          </w:p>
        </w:tc>
        <w:tc>
          <w:tcPr>
            <w:tcW w:w="7582" w:type="dxa"/>
          </w:tcPr>
          <w:p w14:paraId="53FA522E" w14:textId="03DD841F" w:rsidR="005B7DF8" w:rsidRPr="00DC4517" w:rsidRDefault="005B7DF8" w:rsidP="007B75A4">
            <w:pPr>
              <w:overflowPunct w:val="0"/>
              <w:spacing w:line="500"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1.考選業務基金辦理國家公務人員考試、專門職業及技術人員考試等各項考試業務</w:t>
            </w:r>
            <w:r w:rsidR="00C34176" w:rsidRPr="00DC4517">
              <w:rPr>
                <w:rFonts w:ascii="標楷體" w:eastAsia="標楷體" w:hAnsi="標楷體" w:hint="eastAsia"/>
                <w:sz w:val="28"/>
                <w:szCs w:val="28"/>
              </w:rPr>
              <w:t>2</w:t>
            </w:r>
            <w:r w:rsidR="001301E9" w:rsidRPr="00DC4517">
              <w:rPr>
                <w:rFonts w:ascii="標楷體" w:eastAsia="標楷體" w:hAnsi="標楷體" w:hint="eastAsia"/>
                <w:sz w:val="28"/>
                <w:szCs w:val="28"/>
              </w:rPr>
              <w:t>7</w:t>
            </w:r>
            <w:r w:rsidRPr="00DC4517">
              <w:rPr>
                <w:rFonts w:ascii="標楷體" w:eastAsia="標楷體" w:hAnsi="標楷體" w:hint="eastAsia"/>
                <w:sz w:val="28"/>
                <w:szCs w:val="28"/>
              </w:rPr>
              <w:t>萬餘人次。</w:t>
            </w:r>
          </w:p>
          <w:p w14:paraId="452F804F" w14:textId="68276D9D" w:rsidR="005B7DF8" w:rsidRPr="00DC4517" w:rsidRDefault="005B7DF8" w:rsidP="007B75A4">
            <w:pPr>
              <w:overflowPunct w:val="0"/>
              <w:spacing w:line="500" w:lineRule="exact"/>
              <w:ind w:left="280" w:hangingChars="100" w:hanging="280"/>
              <w:jc w:val="both"/>
              <w:rPr>
                <w:rFonts w:ascii="標楷體" w:eastAsia="標楷體" w:hAnsi="標楷體"/>
                <w:b/>
                <w:sz w:val="32"/>
                <w:szCs w:val="32"/>
              </w:rPr>
            </w:pPr>
            <w:r w:rsidRPr="00DC4517">
              <w:rPr>
                <w:rFonts w:ascii="標楷體" w:eastAsia="標楷體" w:hAnsi="標楷體" w:hint="eastAsia"/>
                <w:sz w:val="28"/>
                <w:szCs w:val="28"/>
              </w:rPr>
              <w:t>2.</w:t>
            </w:r>
            <w:r w:rsidRPr="00DC4517">
              <w:rPr>
                <w:rFonts w:ascii="標楷體" w:eastAsia="標楷體" w:hAnsi="標楷體" w:hint="eastAsia"/>
                <w:spacing w:val="4"/>
                <w:sz w:val="28"/>
                <w:szCs w:val="28"/>
              </w:rPr>
              <w:t>原住民族綜合發展基金辦理原住民族事業及新創事業貸款</w:t>
            </w:r>
            <w:r w:rsidR="001301E9" w:rsidRPr="00DC4517">
              <w:rPr>
                <w:rFonts w:ascii="標楷體" w:eastAsia="標楷體" w:hAnsi="標楷體" w:hint="eastAsia"/>
                <w:sz w:val="28"/>
                <w:szCs w:val="28"/>
              </w:rPr>
              <w:t>5</w:t>
            </w:r>
            <w:r w:rsidRPr="00DC4517">
              <w:rPr>
                <w:rFonts w:ascii="標楷體" w:eastAsia="標楷體" w:hAnsi="標楷體" w:hint="eastAsia"/>
                <w:spacing w:val="4"/>
                <w:sz w:val="28"/>
                <w:szCs w:val="28"/>
              </w:rPr>
              <w:t>億餘元、原住民族微型經濟活動貸款</w:t>
            </w:r>
            <w:r w:rsidR="001301E9" w:rsidRPr="00DC4517">
              <w:rPr>
                <w:rFonts w:ascii="標楷體" w:eastAsia="標楷體" w:hAnsi="標楷體" w:hint="eastAsia"/>
                <w:sz w:val="28"/>
                <w:szCs w:val="28"/>
              </w:rPr>
              <w:t>3</w:t>
            </w:r>
            <w:r w:rsidRPr="00DC4517">
              <w:rPr>
                <w:rFonts w:ascii="標楷體" w:eastAsia="標楷體" w:hAnsi="標楷體" w:hint="eastAsia"/>
                <w:spacing w:val="4"/>
                <w:sz w:val="28"/>
                <w:szCs w:val="28"/>
              </w:rPr>
              <w:t>億餘元、原住民</w:t>
            </w:r>
            <w:proofErr w:type="gramStart"/>
            <w:r w:rsidRPr="00DC4517">
              <w:rPr>
                <w:rFonts w:ascii="標楷體" w:eastAsia="標楷體" w:hAnsi="標楷體" w:hint="eastAsia"/>
                <w:spacing w:val="4"/>
                <w:sz w:val="28"/>
                <w:szCs w:val="28"/>
              </w:rPr>
              <w:t>保留地禁伐</w:t>
            </w:r>
            <w:proofErr w:type="gramEnd"/>
            <w:r w:rsidRPr="00DC4517">
              <w:rPr>
                <w:rFonts w:ascii="標楷體" w:eastAsia="標楷體" w:hAnsi="標楷體" w:hint="eastAsia"/>
                <w:spacing w:val="4"/>
                <w:sz w:val="28"/>
                <w:szCs w:val="28"/>
              </w:rPr>
              <w:t>補償</w:t>
            </w:r>
            <w:r w:rsidR="001301E9" w:rsidRPr="00DC4517">
              <w:rPr>
                <w:rFonts w:ascii="標楷體" w:eastAsia="標楷體" w:hAnsi="標楷體" w:hint="eastAsia"/>
                <w:sz w:val="28"/>
                <w:szCs w:val="28"/>
              </w:rPr>
              <w:t>50</w:t>
            </w:r>
            <w:r w:rsidRPr="00DC4517">
              <w:rPr>
                <w:rFonts w:ascii="標楷體" w:eastAsia="標楷體" w:hAnsi="標楷體" w:hint="eastAsia"/>
                <w:spacing w:val="4"/>
                <w:sz w:val="28"/>
                <w:szCs w:val="28"/>
              </w:rPr>
              <w:t>億餘元、原住民就業輔導獎勵</w:t>
            </w:r>
            <w:r w:rsidR="00C34176" w:rsidRPr="00DC4517">
              <w:rPr>
                <w:rFonts w:ascii="標楷體" w:eastAsia="標楷體" w:hAnsi="標楷體" w:hint="eastAsia"/>
                <w:sz w:val="28"/>
                <w:szCs w:val="28"/>
              </w:rPr>
              <w:t>8</w:t>
            </w:r>
            <w:r w:rsidRPr="00DC4517">
              <w:rPr>
                <w:rFonts w:ascii="標楷體" w:eastAsia="標楷體" w:hAnsi="標楷體" w:hint="eastAsia"/>
                <w:spacing w:val="4"/>
                <w:sz w:val="28"/>
                <w:szCs w:val="28"/>
              </w:rPr>
              <w:t>億餘元。</w:t>
            </w:r>
          </w:p>
        </w:tc>
      </w:tr>
      <w:tr w:rsidR="00DC4517" w:rsidRPr="00DC4517" w14:paraId="1035980E" w14:textId="77777777" w:rsidTr="00C66F1B">
        <w:trPr>
          <w:trHeight w:val="551"/>
        </w:trPr>
        <w:tc>
          <w:tcPr>
            <w:tcW w:w="10185" w:type="dxa"/>
            <w:gridSpan w:val="2"/>
            <w:shd w:val="clear" w:color="auto" w:fill="B6DDE8"/>
            <w:vAlign w:val="center"/>
          </w:tcPr>
          <w:p w14:paraId="7FE85C9B" w14:textId="77777777" w:rsidR="005B7DF8" w:rsidRPr="00DC4517" w:rsidRDefault="005B7DF8" w:rsidP="007B75A4">
            <w:pPr>
              <w:overflowPunct w:val="0"/>
              <w:spacing w:line="0" w:lineRule="atLeast"/>
              <w:jc w:val="both"/>
              <w:rPr>
                <w:rFonts w:ascii="標楷體" w:eastAsia="標楷體" w:hAnsi="標楷體"/>
                <w:sz w:val="28"/>
                <w:szCs w:val="28"/>
              </w:rPr>
            </w:pPr>
            <w:r w:rsidRPr="00DC4517">
              <w:rPr>
                <w:rFonts w:ascii="標楷體" w:eastAsia="標楷體" w:hAnsi="標楷體" w:hint="eastAsia"/>
                <w:b/>
                <w:sz w:val="32"/>
                <w:szCs w:val="32"/>
              </w:rPr>
              <w:t>二、債務基金</w:t>
            </w:r>
          </w:p>
        </w:tc>
      </w:tr>
      <w:tr w:rsidR="00DC4517" w:rsidRPr="00DC4517" w14:paraId="534D30F5" w14:textId="77777777" w:rsidTr="00C55D98">
        <w:trPr>
          <w:trHeight w:val="2171"/>
        </w:trPr>
        <w:tc>
          <w:tcPr>
            <w:tcW w:w="2603" w:type="dxa"/>
          </w:tcPr>
          <w:p w14:paraId="7316FA5E" w14:textId="77777777" w:rsidR="005B7DF8" w:rsidRPr="00DC4517" w:rsidRDefault="005B7DF8" w:rsidP="007B75A4">
            <w:pPr>
              <w:overflowPunct w:val="0"/>
              <w:spacing w:line="460" w:lineRule="exact"/>
              <w:jc w:val="both"/>
              <w:rPr>
                <w:rFonts w:ascii="標楷體" w:eastAsia="標楷體" w:hAnsi="標楷體"/>
                <w:sz w:val="28"/>
                <w:szCs w:val="28"/>
              </w:rPr>
            </w:pPr>
            <w:r w:rsidRPr="00DC4517">
              <w:rPr>
                <w:rFonts w:ascii="標楷體" w:eastAsia="標楷體" w:hAnsi="標楷體"/>
                <w:noProof/>
                <w:sz w:val="28"/>
                <w:szCs w:val="28"/>
              </w:rPr>
              <w:drawing>
                <wp:anchor distT="0" distB="0" distL="114300" distR="114300" simplePos="0" relativeHeight="251669504" behindDoc="1" locked="0" layoutInCell="1" allowOverlap="1" wp14:anchorId="05C0CBF9" wp14:editId="505DBE10">
                  <wp:simplePos x="0" y="0"/>
                  <wp:positionH relativeFrom="column">
                    <wp:posOffset>461010</wp:posOffset>
                  </wp:positionH>
                  <wp:positionV relativeFrom="paragraph">
                    <wp:posOffset>234950</wp:posOffset>
                  </wp:positionV>
                  <wp:extent cx="919480" cy="922655"/>
                  <wp:effectExtent l="0" t="0" r="0" b="0"/>
                  <wp:wrapNone/>
                  <wp:docPr id="163450" name="圖片 16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7.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19480" cy="922655"/>
                          </a:xfrm>
                          <a:prstGeom prst="rect">
                            <a:avLst/>
                          </a:prstGeom>
                        </pic:spPr>
                      </pic:pic>
                    </a:graphicData>
                  </a:graphic>
                  <wp14:sizeRelH relativeFrom="page">
                    <wp14:pctWidth>0</wp14:pctWidth>
                  </wp14:sizeRelH>
                  <wp14:sizeRelV relativeFrom="page">
                    <wp14:pctHeight>0</wp14:pctHeight>
                  </wp14:sizeRelV>
                </wp:anchor>
              </w:drawing>
            </w:r>
          </w:p>
        </w:tc>
        <w:tc>
          <w:tcPr>
            <w:tcW w:w="7582" w:type="dxa"/>
            <w:vAlign w:val="center"/>
          </w:tcPr>
          <w:p w14:paraId="538FEB92" w14:textId="2E6848C5" w:rsidR="005B7DF8" w:rsidRPr="00DC4517" w:rsidRDefault="005B7DF8" w:rsidP="007B75A4">
            <w:pPr>
              <w:overflowPunct w:val="0"/>
              <w:spacing w:afterLines="60" w:after="216" w:line="540" w:lineRule="exact"/>
              <w:jc w:val="both"/>
              <w:rPr>
                <w:rFonts w:ascii="標楷體" w:eastAsia="標楷體" w:hAnsi="標楷體"/>
                <w:sz w:val="28"/>
                <w:szCs w:val="28"/>
              </w:rPr>
            </w:pPr>
            <w:r w:rsidRPr="00DC4517">
              <w:rPr>
                <w:rFonts w:ascii="標楷體" w:eastAsia="標楷體" w:hAnsi="標楷體" w:hint="eastAsia"/>
                <w:sz w:val="28"/>
                <w:szCs w:val="28"/>
              </w:rPr>
              <w:t>中央政府債務基金辦理債務還本支出、債務事務費支出、債務付息支出等籌措償還政府債務本息</w:t>
            </w:r>
            <w:r w:rsidR="00C04321" w:rsidRPr="00DC4517">
              <w:rPr>
                <w:rFonts w:ascii="標楷體" w:eastAsia="標楷體" w:hAnsi="標楷體" w:hint="eastAsia"/>
                <w:sz w:val="28"/>
                <w:szCs w:val="28"/>
              </w:rPr>
              <w:t>9</w:t>
            </w:r>
            <w:r w:rsidR="00C04321" w:rsidRPr="00DC4517">
              <w:rPr>
                <w:rFonts w:ascii="標楷體" w:eastAsia="標楷體" w:hAnsi="標楷體"/>
                <w:sz w:val="28"/>
                <w:szCs w:val="28"/>
              </w:rPr>
              <w:t>,</w:t>
            </w:r>
            <w:r w:rsidR="00DB5CEF" w:rsidRPr="00DC4517">
              <w:rPr>
                <w:rFonts w:ascii="標楷體" w:eastAsia="標楷體" w:hAnsi="標楷體" w:hint="eastAsia"/>
                <w:sz w:val="28"/>
                <w:szCs w:val="28"/>
              </w:rPr>
              <w:t>581</w:t>
            </w:r>
            <w:r w:rsidRPr="00DC4517">
              <w:rPr>
                <w:rFonts w:ascii="標楷體" w:eastAsia="標楷體" w:hAnsi="標楷體" w:hint="eastAsia"/>
                <w:sz w:val="28"/>
                <w:szCs w:val="28"/>
              </w:rPr>
              <w:t>億餘元。</w:t>
            </w:r>
          </w:p>
        </w:tc>
      </w:tr>
      <w:tr w:rsidR="00DC4517" w:rsidRPr="00DC4517" w14:paraId="0A0F61DD" w14:textId="77777777" w:rsidTr="00C66F1B">
        <w:trPr>
          <w:trHeight w:val="510"/>
        </w:trPr>
        <w:tc>
          <w:tcPr>
            <w:tcW w:w="10185" w:type="dxa"/>
            <w:gridSpan w:val="2"/>
            <w:shd w:val="clear" w:color="auto" w:fill="B6DDE8"/>
            <w:vAlign w:val="center"/>
          </w:tcPr>
          <w:p w14:paraId="535BF694" w14:textId="77777777" w:rsidR="005B7DF8" w:rsidRPr="00DC4517" w:rsidRDefault="005B7DF8" w:rsidP="007B75A4">
            <w:pPr>
              <w:overflowPunct w:val="0"/>
              <w:spacing w:line="0" w:lineRule="atLeast"/>
              <w:jc w:val="both"/>
              <w:rPr>
                <w:rFonts w:ascii="標楷體" w:eastAsia="標楷體" w:hAnsi="標楷體"/>
                <w:b/>
                <w:sz w:val="28"/>
                <w:szCs w:val="28"/>
              </w:rPr>
            </w:pPr>
            <w:r w:rsidRPr="00DC4517">
              <w:rPr>
                <w:rFonts w:ascii="標楷體" w:eastAsia="標楷體" w:hAnsi="標楷體" w:hint="eastAsia"/>
                <w:b/>
                <w:sz w:val="32"/>
                <w:szCs w:val="32"/>
              </w:rPr>
              <w:lastRenderedPageBreak/>
              <w:t>三、特別收入基金</w:t>
            </w:r>
          </w:p>
        </w:tc>
      </w:tr>
      <w:tr w:rsidR="00DC4517" w:rsidRPr="00DC4517" w14:paraId="429BC841" w14:textId="77777777" w:rsidTr="000E63BC">
        <w:trPr>
          <w:trHeight w:val="5137"/>
        </w:trPr>
        <w:tc>
          <w:tcPr>
            <w:tcW w:w="2603" w:type="dxa"/>
          </w:tcPr>
          <w:p w14:paraId="0B2A0373" w14:textId="77777777" w:rsidR="005B7DF8" w:rsidRPr="00DC4517" w:rsidRDefault="003B09FA" w:rsidP="00A944A8">
            <w:pPr>
              <w:overflowPunct w:val="0"/>
              <w:spacing w:line="512" w:lineRule="exact"/>
              <w:jc w:val="both"/>
              <w:rPr>
                <w:rFonts w:ascii="標楷體" w:eastAsia="標楷體" w:hAnsi="標楷體"/>
                <w:noProof/>
                <w:sz w:val="28"/>
                <w:szCs w:val="28"/>
              </w:rPr>
            </w:pPr>
            <w:r w:rsidRPr="00DC4517">
              <w:rPr>
                <w:rFonts w:ascii="標楷體" w:eastAsia="標楷體" w:hAnsi="標楷體"/>
                <w:noProof/>
                <w:spacing w:val="-6"/>
                <w:sz w:val="28"/>
                <w:szCs w:val="28"/>
              </w:rPr>
              <w:drawing>
                <wp:anchor distT="0" distB="0" distL="114300" distR="114300" simplePos="0" relativeHeight="251678720" behindDoc="0" locked="0" layoutInCell="1" allowOverlap="1" wp14:anchorId="375144E7" wp14:editId="43CD2AA2">
                  <wp:simplePos x="0" y="0"/>
                  <wp:positionH relativeFrom="margin">
                    <wp:posOffset>357505</wp:posOffset>
                  </wp:positionH>
                  <wp:positionV relativeFrom="paragraph">
                    <wp:posOffset>561340</wp:posOffset>
                  </wp:positionV>
                  <wp:extent cx="1036320" cy="1036320"/>
                  <wp:effectExtent l="0" t="0" r="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36320" cy="1036320"/>
                          </a:xfrm>
                          <a:prstGeom prst="rect">
                            <a:avLst/>
                          </a:prstGeom>
                        </pic:spPr>
                      </pic:pic>
                    </a:graphicData>
                  </a:graphic>
                  <wp14:sizeRelH relativeFrom="page">
                    <wp14:pctWidth>0</wp14:pctWidth>
                  </wp14:sizeRelH>
                  <wp14:sizeRelV relativeFrom="page">
                    <wp14:pctHeight>0</wp14:pctHeight>
                  </wp14:sizeRelV>
                </wp:anchor>
              </w:drawing>
            </w:r>
            <w:r w:rsidR="005B7DF8" w:rsidRPr="00DC4517">
              <w:rPr>
                <w:rFonts w:ascii="標楷體" w:eastAsia="標楷體" w:hAnsi="標楷體" w:hint="eastAsia"/>
                <w:spacing w:val="-6"/>
                <w:sz w:val="28"/>
                <w:szCs w:val="28"/>
              </w:rPr>
              <w:t>(</w:t>
            </w:r>
            <w:proofErr w:type="gramStart"/>
            <w:r w:rsidR="005B7DF8" w:rsidRPr="00DC4517">
              <w:rPr>
                <w:rFonts w:ascii="標楷體" w:eastAsia="標楷體" w:hAnsi="標楷體" w:hint="eastAsia"/>
                <w:spacing w:val="-6"/>
                <w:sz w:val="28"/>
                <w:szCs w:val="28"/>
              </w:rPr>
              <w:t>一</w:t>
            </w:r>
            <w:proofErr w:type="gramEnd"/>
            <w:r w:rsidR="005B7DF8" w:rsidRPr="00DC4517">
              <w:rPr>
                <w:rFonts w:ascii="標楷體" w:eastAsia="標楷體" w:hAnsi="標楷體" w:hint="eastAsia"/>
                <w:spacing w:val="-6"/>
                <w:sz w:val="28"/>
                <w:szCs w:val="28"/>
              </w:rPr>
              <w:t>)社會福利業務</w:t>
            </w:r>
          </w:p>
        </w:tc>
        <w:tc>
          <w:tcPr>
            <w:tcW w:w="7582" w:type="dxa"/>
          </w:tcPr>
          <w:p w14:paraId="65D3140A" w14:textId="26958493" w:rsidR="005B7DF8" w:rsidRPr="00DC4517" w:rsidRDefault="005B7DF8" w:rsidP="000E63BC">
            <w:pPr>
              <w:overflowPunct w:val="0"/>
              <w:spacing w:line="512"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1.衛生福利特別收入基金辦理</w:t>
            </w:r>
            <w:proofErr w:type="gramStart"/>
            <w:r w:rsidRPr="00DC4517">
              <w:rPr>
                <w:rFonts w:ascii="標楷體" w:eastAsia="標楷體" w:hAnsi="標楷體" w:hint="eastAsia"/>
                <w:sz w:val="28"/>
                <w:szCs w:val="28"/>
              </w:rPr>
              <w:t>菸</w:t>
            </w:r>
            <w:proofErr w:type="gramEnd"/>
            <w:r w:rsidRPr="00DC4517">
              <w:rPr>
                <w:rFonts w:ascii="標楷體" w:eastAsia="標楷體" w:hAnsi="標楷體" w:hint="eastAsia"/>
                <w:sz w:val="28"/>
                <w:szCs w:val="28"/>
              </w:rPr>
              <w:t>害防制及衛生保健工作</w:t>
            </w:r>
            <w:r w:rsidR="00C04321" w:rsidRPr="00DC4517">
              <w:rPr>
                <w:rFonts w:ascii="標楷體" w:eastAsia="標楷體" w:hAnsi="標楷體"/>
                <w:sz w:val="28"/>
                <w:szCs w:val="28"/>
              </w:rPr>
              <w:t>7</w:t>
            </w:r>
            <w:r w:rsidR="00F6048A" w:rsidRPr="00DC4517">
              <w:rPr>
                <w:rFonts w:ascii="標楷體" w:eastAsia="標楷體" w:hAnsi="標楷體" w:hint="eastAsia"/>
                <w:sz w:val="28"/>
                <w:szCs w:val="28"/>
              </w:rPr>
              <w:t>3</w:t>
            </w:r>
            <w:r w:rsidRPr="00DC4517">
              <w:rPr>
                <w:rFonts w:ascii="標楷體" w:eastAsia="標楷體" w:hAnsi="標楷體" w:hint="eastAsia"/>
                <w:sz w:val="28"/>
                <w:szCs w:val="28"/>
              </w:rPr>
              <w:t>億餘元、疫苗接種</w:t>
            </w:r>
            <w:r w:rsidR="00F6048A" w:rsidRPr="00DC4517">
              <w:rPr>
                <w:rFonts w:ascii="標楷體" w:eastAsia="標楷體" w:hAnsi="標楷體" w:hint="eastAsia"/>
                <w:sz w:val="28"/>
                <w:szCs w:val="28"/>
              </w:rPr>
              <w:t>70</w:t>
            </w:r>
            <w:r w:rsidRPr="00DC4517">
              <w:rPr>
                <w:rFonts w:ascii="標楷體" w:eastAsia="標楷體" w:hAnsi="標楷體" w:hint="eastAsia"/>
                <w:sz w:val="28"/>
                <w:szCs w:val="28"/>
              </w:rPr>
              <w:t>億餘元、老人之家等社福機構之安養、養護及福利服務</w:t>
            </w:r>
            <w:r w:rsidR="00C04321" w:rsidRPr="00DC4517">
              <w:rPr>
                <w:rFonts w:ascii="標楷體" w:eastAsia="標楷體" w:hAnsi="標楷體" w:hint="eastAsia"/>
                <w:sz w:val="28"/>
                <w:szCs w:val="28"/>
              </w:rPr>
              <w:t>2</w:t>
            </w:r>
            <w:r w:rsidR="00F6048A" w:rsidRPr="00DC4517">
              <w:rPr>
                <w:rFonts w:ascii="標楷體" w:eastAsia="標楷體" w:hAnsi="標楷體" w:hint="eastAsia"/>
                <w:sz w:val="28"/>
                <w:szCs w:val="28"/>
              </w:rPr>
              <w:t>2</w:t>
            </w:r>
            <w:r w:rsidRPr="00DC4517">
              <w:rPr>
                <w:rFonts w:ascii="標楷體" w:eastAsia="標楷體" w:hAnsi="標楷體" w:hint="eastAsia"/>
                <w:sz w:val="28"/>
                <w:szCs w:val="28"/>
              </w:rPr>
              <w:t>億餘元、完善長照服務輸送體系</w:t>
            </w:r>
            <w:r w:rsidR="00C04321" w:rsidRPr="00DC4517">
              <w:rPr>
                <w:rFonts w:ascii="標楷體" w:eastAsia="標楷體" w:hAnsi="標楷體" w:hint="eastAsia"/>
                <w:sz w:val="28"/>
                <w:szCs w:val="28"/>
              </w:rPr>
              <w:t>6</w:t>
            </w:r>
            <w:r w:rsidR="0071058D" w:rsidRPr="00DC4517">
              <w:rPr>
                <w:rFonts w:ascii="標楷體" w:eastAsia="標楷體" w:hAnsi="標楷體" w:hint="eastAsia"/>
                <w:sz w:val="28"/>
                <w:szCs w:val="28"/>
              </w:rPr>
              <w:t>89</w:t>
            </w:r>
            <w:r w:rsidRPr="00DC4517">
              <w:rPr>
                <w:rFonts w:ascii="標楷體" w:eastAsia="標楷體" w:hAnsi="標楷體" w:hint="eastAsia"/>
                <w:sz w:val="28"/>
                <w:szCs w:val="28"/>
              </w:rPr>
              <w:t>億餘元、機構及社區預防性照顧服務量能提升</w:t>
            </w:r>
            <w:r w:rsidR="00C04321" w:rsidRPr="00DC4517">
              <w:rPr>
                <w:rFonts w:ascii="標楷體" w:eastAsia="標楷體" w:hAnsi="標楷體" w:hint="eastAsia"/>
                <w:sz w:val="28"/>
                <w:szCs w:val="28"/>
              </w:rPr>
              <w:t>1</w:t>
            </w:r>
            <w:r w:rsidR="0071058D" w:rsidRPr="00DC4517">
              <w:rPr>
                <w:rFonts w:ascii="標楷體" w:eastAsia="標楷體" w:hAnsi="標楷體" w:hint="eastAsia"/>
                <w:sz w:val="28"/>
                <w:szCs w:val="28"/>
              </w:rPr>
              <w:t>10</w:t>
            </w:r>
            <w:r w:rsidRPr="00DC4517">
              <w:rPr>
                <w:rFonts w:ascii="標楷體" w:eastAsia="標楷體" w:hAnsi="標楷體" w:hint="eastAsia"/>
                <w:sz w:val="28"/>
                <w:szCs w:val="28"/>
              </w:rPr>
              <w:t>億餘元。</w:t>
            </w:r>
          </w:p>
          <w:p w14:paraId="6DB4A57D" w14:textId="40E3723C" w:rsidR="005B7DF8" w:rsidRPr="00DC4517" w:rsidRDefault="005B7DF8" w:rsidP="000E63BC">
            <w:pPr>
              <w:overflowPunct w:val="0"/>
              <w:spacing w:line="512"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2.就業安定基金辦理促進國民就業</w:t>
            </w:r>
            <w:r w:rsidR="00C04321" w:rsidRPr="00DC4517">
              <w:rPr>
                <w:rFonts w:ascii="標楷體" w:eastAsia="標楷體" w:hAnsi="標楷體"/>
                <w:sz w:val="28"/>
                <w:szCs w:val="28"/>
              </w:rPr>
              <w:t>1</w:t>
            </w:r>
            <w:r w:rsidR="00FD499E" w:rsidRPr="00DC4517">
              <w:rPr>
                <w:rFonts w:ascii="標楷體" w:eastAsia="標楷體" w:hAnsi="標楷體" w:hint="eastAsia"/>
                <w:sz w:val="28"/>
                <w:szCs w:val="28"/>
              </w:rPr>
              <w:t>92</w:t>
            </w:r>
            <w:r w:rsidRPr="00DC4517">
              <w:rPr>
                <w:rFonts w:ascii="標楷體" w:eastAsia="標楷體" w:hAnsi="標楷體" w:hint="eastAsia"/>
                <w:sz w:val="28"/>
                <w:szCs w:val="28"/>
              </w:rPr>
              <w:t>億餘元、外國人聘僱管理及許可</w:t>
            </w:r>
            <w:r w:rsidR="00FD499E" w:rsidRPr="00DC4517">
              <w:rPr>
                <w:rFonts w:ascii="標楷體" w:eastAsia="標楷體" w:hAnsi="標楷體" w:hint="eastAsia"/>
                <w:sz w:val="28"/>
                <w:szCs w:val="28"/>
              </w:rPr>
              <w:t>37</w:t>
            </w:r>
            <w:r w:rsidRPr="00DC4517">
              <w:rPr>
                <w:rFonts w:ascii="標楷體" w:eastAsia="標楷體" w:hAnsi="標楷體" w:hint="eastAsia"/>
                <w:sz w:val="28"/>
                <w:szCs w:val="28"/>
              </w:rPr>
              <w:t>億餘元、提升勞工福祉及勞工權益扶助等</w:t>
            </w:r>
            <w:r w:rsidR="00FD499E" w:rsidRPr="00DC4517">
              <w:rPr>
                <w:rFonts w:ascii="標楷體" w:eastAsia="標楷體" w:hAnsi="標楷體" w:hint="eastAsia"/>
                <w:sz w:val="28"/>
                <w:szCs w:val="28"/>
              </w:rPr>
              <w:t>10</w:t>
            </w:r>
            <w:r w:rsidRPr="00DC4517">
              <w:rPr>
                <w:rFonts w:ascii="標楷體" w:eastAsia="標楷體" w:hAnsi="標楷體" w:hint="eastAsia"/>
                <w:sz w:val="28"/>
                <w:szCs w:val="28"/>
              </w:rPr>
              <w:t>億餘元。</w:t>
            </w:r>
          </w:p>
          <w:p w14:paraId="463D8ECA" w14:textId="58CC0B13" w:rsidR="005B7DF8" w:rsidRPr="00DC4517" w:rsidRDefault="005B7DF8" w:rsidP="000E63BC">
            <w:pPr>
              <w:overflowPunct w:val="0"/>
              <w:spacing w:line="512"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3.新住民發展基金辦理新住民社會安全網絡服務、家庭成長及子女托育、多元文化、創新服務、人才培力及活化產業發展等</w:t>
            </w:r>
            <w:r w:rsidR="00C04321" w:rsidRPr="00DC4517">
              <w:rPr>
                <w:rFonts w:ascii="標楷體" w:eastAsia="標楷體" w:hAnsi="標楷體"/>
                <w:sz w:val="28"/>
                <w:szCs w:val="28"/>
              </w:rPr>
              <w:t>3</w:t>
            </w:r>
            <w:r w:rsidRPr="00DC4517">
              <w:rPr>
                <w:rFonts w:ascii="標楷體" w:eastAsia="標楷體" w:hAnsi="標楷體" w:hint="eastAsia"/>
                <w:sz w:val="28"/>
                <w:szCs w:val="28"/>
              </w:rPr>
              <w:t>億餘元。</w:t>
            </w:r>
          </w:p>
        </w:tc>
      </w:tr>
      <w:tr w:rsidR="00DC4517" w:rsidRPr="00DC4517" w14:paraId="64C6023F" w14:textId="77777777" w:rsidTr="000E63BC">
        <w:trPr>
          <w:trHeight w:val="5669"/>
        </w:trPr>
        <w:tc>
          <w:tcPr>
            <w:tcW w:w="2603" w:type="dxa"/>
          </w:tcPr>
          <w:p w14:paraId="6D5E3C87" w14:textId="77777777" w:rsidR="003B046D" w:rsidRPr="00DC4517" w:rsidRDefault="003B046D" w:rsidP="00A944A8">
            <w:pPr>
              <w:overflowPunct w:val="0"/>
              <w:spacing w:line="512" w:lineRule="exact"/>
              <w:jc w:val="both"/>
              <w:rPr>
                <w:rFonts w:ascii="標楷體" w:eastAsia="標楷體" w:hAnsi="標楷體"/>
                <w:noProof/>
                <w:sz w:val="28"/>
                <w:szCs w:val="28"/>
              </w:rPr>
            </w:pPr>
            <w:r w:rsidRPr="00DC4517">
              <w:rPr>
                <w:rFonts w:ascii="標楷體" w:eastAsia="標楷體" w:hAnsi="標楷體"/>
                <w:noProof/>
                <w:sz w:val="28"/>
                <w:szCs w:val="28"/>
              </w:rPr>
              <w:drawing>
                <wp:anchor distT="0" distB="0" distL="114300" distR="114300" simplePos="0" relativeHeight="251686912" behindDoc="1" locked="0" layoutInCell="1" allowOverlap="1" wp14:anchorId="30E96517" wp14:editId="04D7EDD7">
                  <wp:simplePos x="0" y="0"/>
                  <wp:positionH relativeFrom="margin">
                    <wp:posOffset>313690</wp:posOffset>
                  </wp:positionH>
                  <wp:positionV relativeFrom="paragraph">
                    <wp:posOffset>647065</wp:posOffset>
                  </wp:positionV>
                  <wp:extent cx="1097280" cy="1097280"/>
                  <wp:effectExtent l="0" t="0" r="7620" b="7620"/>
                  <wp:wrapThrough wrapText="bothSides">
                    <wp:wrapPolygon edited="0">
                      <wp:start x="0" y="0"/>
                      <wp:lineTo x="0" y="21375"/>
                      <wp:lineTo x="21375" y="21375"/>
                      <wp:lineTo x="21375" y="0"/>
                      <wp:lineTo x="0" y="0"/>
                    </wp:wrapPolygon>
                  </wp:wrapThrough>
                  <wp:docPr id="163451" name="圖片 163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97280" cy="1097280"/>
                          </a:xfrm>
                          <a:prstGeom prst="rect">
                            <a:avLst/>
                          </a:prstGeom>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noProof/>
                <w:sz w:val="28"/>
                <w:szCs w:val="28"/>
              </w:rPr>
              <w:t>(二</w:t>
            </w:r>
            <w:r w:rsidRPr="00DC4517">
              <w:rPr>
                <w:rFonts w:ascii="標楷體" w:eastAsia="標楷體" w:hAnsi="標楷體" w:hint="eastAsia"/>
                <w:spacing w:val="-6"/>
                <w:sz w:val="28"/>
                <w:szCs w:val="28"/>
              </w:rPr>
              <w:t>)教育科學業務</w:t>
            </w:r>
          </w:p>
        </w:tc>
        <w:tc>
          <w:tcPr>
            <w:tcW w:w="7582" w:type="dxa"/>
          </w:tcPr>
          <w:p w14:paraId="5344FBDB" w14:textId="1E716F4C" w:rsidR="003B046D" w:rsidRPr="00DC4517" w:rsidRDefault="003B046D" w:rsidP="002B2666">
            <w:pPr>
              <w:overflowPunct w:val="0"/>
              <w:spacing w:line="520"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1.中央研究院科學研究基金辦理提升研發能量、</w:t>
            </w:r>
            <w:r w:rsidR="000E63BC" w:rsidRPr="00DC4517">
              <w:rPr>
                <w:rFonts w:ascii="標楷體" w:eastAsia="標楷體" w:hAnsi="標楷體" w:hint="eastAsia"/>
                <w:sz w:val="28"/>
                <w:szCs w:val="28"/>
              </w:rPr>
              <w:t>選送人文及</w:t>
            </w:r>
            <w:r w:rsidRPr="00DC4517">
              <w:rPr>
                <w:rFonts w:ascii="標楷體" w:eastAsia="標楷體" w:hAnsi="標楷體" w:hint="eastAsia"/>
                <w:sz w:val="28"/>
                <w:szCs w:val="28"/>
              </w:rPr>
              <w:t>科技菁英</w:t>
            </w:r>
            <w:r w:rsidR="000E63BC" w:rsidRPr="00DC4517">
              <w:rPr>
                <w:rFonts w:ascii="標楷體" w:eastAsia="標楷體" w:hAnsi="標楷體" w:hint="eastAsia"/>
                <w:sz w:val="28"/>
                <w:szCs w:val="28"/>
              </w:rPr>
              <w:t>出國</w:t>
            </w:r>
            <w:r w:rsidRPr="00DC4517">
              <w:rPr>
                <w:rFonts w:ascii="標楷體" w:eastAsia="標楷體" w:hAnsi="標楷體" w:hint="eastAsia"/>
                <w:sz w:val="28"/>
                <w:szCs w:val="28"/>
              </w:rPr>
              <w:t>、科</w:t>
            </w:r>
            <w:proofErr w:type="gramStart"/>
            <w:r w:rsidRPr="00DC4517">
              <w:rPr>
                <w:rFonts w:ascii="標楷體" w:eastAsia="標楷體" w:hAnsi="標楷體" w:hint="eastAsia"/>
                <w:sz w:val="28"/>
                <w:szCs w:val="28"/>
              </w:rPr>
              <w:t>研</w:t>
            </w:r>
            <w:proofErr w:type="gramEnd"/>
            <w:r w:rsidRPr="00DC4517">
              <w:rPr>
                <w:rFonts w:ascii="標楷體" w:eastAsia="標楷體" w:hAnsi="標楷體" w:hint="eastAsia"/>
                <w:sz w:val="28"/>
                <w:szCs w:val="28"/>
              </w:rPr>
              <w:t>環境領航、</w:t>
            </w:r>
            <w:r w:rsidR="006C1905" w:rsidRPr="00DC4517">
              <w:rPr>
                <w:rFonts w:ascii="標楷體" w:eastAsia="標楷體" w:hAnsi="標楷體" w:hint="eastAsia"/>
                <w:sz w:val="28"/>
                <w:szCs w:val="28"/>
              </w:rPr>
              <w:t>研發</w:t>
            </w:r>
            <w:r w:rsidRPr="00DC4517">
              <w:rPr>
                <w:rFonts w:ascii="標楷體" w:eastAsia="標楷體" w:hAnsi="標楷體" w:hint="eastAsia"/>
                <w:sz w:val="28"/>
                <w:szCs w:val="28"/>
              </w:rPr>
              <w:t>成果管理及運用等</w:t>
            </w:r>
            <w:r w:rsidR="00C04321" w:rsidRPr="00DC4517">
              <w:rPr>
                <w:rFonts w:ascii="標楷體" w:eastAsia="標楷體" w:hAnsi="標楷體"/>
                <w:sz w:val="28"/>
                <w:szCs w:val="28"/>
              </w:rPr>
              <w:t>4</w:t>
            </w:r>
            <w:r w:rsidR="006277B0" w:rsidRPr="00DC4517">
              <w:rPr>
                <w:rFonts w:ascii="標楷體" w:eastAsia="標楷體" w:hAnsi="標楷體" w:hint="eastAsia"/>
                <w:sz w:val="28"/>
                <w:szCs w:val="28"/>
              </w:rPr>
              <w:t>3</w:t>
            </w:r>
            <w:r w:rsidRPr="00DC4517">
              <w:rPr>
                <w:rFonts w:ascii="標楷體" w:eastAsia="標楷體" w:hAnsi="標楷體" w:hint="eastAsia"/>
                <w:sz w:val="28"/>
                <w:szCs w:val="28"/>
              </w:rPr>
              <w:t>億餘元。</w:t>
            </w:r>
          </w:p>
          <w:p w14:paraId="187EE14B" w14:textId="79ACD66E" w:rsidR="003B046D" w:rsidRPr="00DC4517" w:rsidRDefault="003B046D" w:rsidP="002B2666">
            <w:pPr>
              <w:overflowPunct w:val="0"/>
              <w:spacing w:line="540"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2.行政院國家科學技術發展基金推動整體科技發展、培育、延攬及獎助科技人才、改善研究發展環境等</w:t>
            </w:r>
            <w:r w:rsidR="00A13DE2" w:rsidRPr="00DC4517">
              <w:rPr>
                <w:rFonts w:ascii="標楷體" w:eastAsia="標楷體" w:hAnsi="標楷體" w:hint="eastAsia"/>
                <w:sz w:val="28"/>
                <w:szCs w:val="28"/>
              </w:rPr>
              <w:t>432</w:t>
            </w:r>
            <w:r w:rsidRPr="00DC4517">
              <w:rPr>
                <w:rFonts w:ascii="標楷體" w:eastAsia="標楷體" w:hAnsi="標楷體" w:hint="eastAsia"/>
                <w:sz w:val="28"/>
                <w:szCs w:val="28"/>
              </w:rPr>
              <w:t>億餘元。</w:t>
            </w:r>
          </w:p>
          <w:p w14:paraId="5695C0D4" w14:textId="68556F39" w:rsidR="003B046D" w:rsidRPr="00DC4517" w:rsidRDefault="003B046D" w:rsidP="002B2666">
            <w:pPr>
              <w:overflowPunct w:val="0"/>
              <w:spacing w:line="540" w:lineRule="exact"/>
              <w:ind w:left="280" w:hangingChars="100" w:hanging="280"/>
              <w:jc w:val="both"/>
              <w:rPr>
                <w:rFonts w:ascii="標楷體" w:eastAsia="標楷體" w:hAnsi="標楷體"/>
                <w:spacing w:val="10"/>
                <w:sz w:val="28"/>
                <w:szCs w:val="28"/>
              </w:rPr>
            </w:pPr>
            <w:r w:rsidRPr="00DC4517">
              <w:rPr>
                <w:rFonts w:ascii="標楷體" w:eastAsia="標楷體" w:hAnsi="標楷體" w:hint="eastAsia"/>
                <w:sz w:val="28"/>
                <w:szCs w:val="28"/>
              </w:rPr>
              <w:t>3.</w:t>
            </w:r>
            <w:r w:rsidRPr="00DC4517">
              <w:rPr>
                <w:rFonts w:ascii="標楷體" w:eastAsia="標楷體" w:hAnsi="標楷體" w:hint="eastAsia"/>
                <w:spacing w:val="-10"/>
                <w:sz w:val="28"/>
                <w:szCs w:val="28"/>
              </w:rPr>
              <w:t>學產基金管理學產房地80</w:t>
            </w:r>
            <w:r w:rsidR="00B638F6" w:rsidRPr="00DC4517">
              <w:rPr>
                <w:rFonts w:ascii="標楷體" w:eastAsia="標楷體" w:hAnsi="標楷體" w:hint="eastAsia"/>
                <w:spacing w:val="-10"/>
                <w:sz w:val="28"/>
                <w:szCs w:val="28"/>
              </w:rPr>
              <w:t>7.68</w:t>
            </w:r>
            <w:r w:rsidRPr="00DC4517">
              <w:rPr>
                <w:rFonts w:ascii="標楷體" w:eastAsia="標楷體" w:hAnsi="標楷體" w:hint="eastAsia"/>
                <w:spacing w:val="-10"/>
                <w:sz w:val="28"/>
                <w:szCs w:val="28"/>
              </w:rPr>
              <w:t>公頃、獎助教育1</w:t>
            </w:r>
            <w:r w:rsidR="0053749E" w:rsidRPr="00DC4517">
              <w:rPr>
                <w:rFonts w:ascii="標楷體" w:eastAsia="標楷體" w:hAnsi="標楷體"/>
                <w:spacing w:val="-10"/>
                <w:sz w:val="28"/>
                <w:szCs w:val="28"/>
              </w:rPr>
              <w:t>2</w:t>
            </w:r>
            <w:r w:rsidRPr="00DC4517">
              <w:rPr>
                <w:rFonts w:ascii="標楷體" w:eastAsia="標楷體" w:hAnsi="標楷體" w:hint="eastAsia"/>
                <w:spacing w:val="-10"/>
                <w:sz w:val="28"/>
                <w:szCs w:val="28"/>
              </w:rPr>
              <w:t>萬餘人次。</w:t>
            </w:r>
          </w:p>
          <w:p w14:paraId="4A1362E7" w14:textId="76357D7A" w:rsidR="003B046D" w:rsidRPr="00DC4517" w:rsidRDefault="003B046D" w:rsidP="002B2666">
            <w:pPr>
              <w:overflowPunct w:val="0"/>
              <w:spacing w:line="540" w:lineRule="exact"/>
              <w:ind w:left="280" w:hangingChars="100" w:hanging="280"/>
              <w:jc w:val="both"/>
              <w:rPr>
                <w:rFonts w:ascii="標楷體" w:eastAsia="標楷體" w:hAnsi="標楷體"/>
                <w:spacing w:val="4"/>
                <w:sz w:val="28"/>
                <w:szCs w:val="28"/>
              </w:rPr>
            </w:pPr>
            <w:r w:rsidRPr="00DC4517">
              <w:rPr>
                <w:rFonts w:ascii="標楷體" w:eastAsia="標楷體" w:hAnsi="標楷體" w:hint="eastAsia"/>
                <w:sz w:val="28"/>
                <w:szCs w:val="28"/>
              </w:rPr>
              <w:t>4.運動發展基金培訓體育運動人才及運動訓練環境改善、健全運動產業環境促進體育運動發展、辦理大型國際體育運動交流活動、非亞奧運及基層運動人才培育、輔助各級學校</w:t>
            </w:r>
            <w:r w:rsidR="00A705C8" w:rsidRPr="00DC4517">
              <w:rPr>
                <w:rFonts w:ascii="標楷體" w:eastAsia="標楷體" w:hAnsi="標楷體" w:hint="eastAsia"/>
                <w:sz w:val="28"/>
                <w:szCs w:val="28"/>
              </w:rPr>
              <w:t>運動</w:t>
            </w:r>
            <w:r w:rsidR="000E63BC" w:rsidRPr="00DC4517">
              <w:rPr>
                <w:rFonts w:ascii="標楷體" w:eastAsia="標楷體" w:hAnsi="標楷體" w:hint="eastAsia"/>
                <w:sz w:val="28"/>
                <w:szCs w:val="28"/>
              </w:rPr>
              <w:t>人才培育</w:t>
            </w:r>
            <w:r w:rsidR="005A37BA" w:rsidRPr="00DC4517">
              <w:rPr>
                <w:rFonts w:ascii="標楷體" w:eastAsia="標楷體" w:hAnsi="標楷體" w:hint="eastAsia"/>
                <w:sz w:val="28"/>
                <w:szCs w:val="28"/>
              </w:rPr>
              <w:t>、</w:t>
            </w:r>
            <w:r w:rsidR="00B638F6" w:rsidRPr="00DC4517">
              <w:rPr>
                <w:rFonts w:ascii="標楷體" w:eastAsia="標楷體" w:hAnsi="標楷體" w:hint="eastAsia"/>
                <w:sz w:val="28"/>
                <w:szCs w:val="28"/>
              </w:rPr>
              <w:t>推動菁英運動人才培育</w:t>
            </w:r>
            <w:r w:rsidRPr="00DC4517">
              <w:rPr>
                <w:rFonts w:ascii="標楷體" w:eastAsia="標楷體" w:hAnsi="標楷體" w:hint="eastAsia"/>
                <w:sz w:val="28"/>
                <w:szCs w:val="28"/>
              </w:rPr>
              <w:t>等</w:t>
            </w:r>
            <w:r w:rsidR="0053749E" w:rsidRPr="00DC4517">
              <w:rPr>
                <w:rFonts w:ascii="標楷體" w:eastAsia="標楷體" w:hAnsi="標楷體"/>
                <w:sz w:val="28"/>
                <w:szCs w:val="28"/>
              </w:rPr>
              <w:t>7</w:t>
            </w:r>
            <w:r w:rsidR="00936A27" w:rsidRPr="00DC4517">
              <w:rPr>
                <w:rFonts w:ascii="標楷體" w:eastAsia="標楷體" w:hAnsi="標楷體" w:hint="eastAsia"/>
                <w:sz w:val="28"/>
                <w:szCs w:val="28"/>
              </w:rPr>
              <w:t>5</w:t>
            </w:r>
            <w:r w:rsidRPr="00DC4517">
              <w:rPr>
                <w:rFonts w:ascii="標楷體" w:eastAsia="標楷體" w:hAnsi="標楷體" w:hint="eastAsia"/>
                <w:sz w:val="28"/>
                <w:szCs w:val="28"/>
              </w:rPr>
              <w:t>億餘元。</w:t>
            </w:r>
          </w:p>
        </w:tc>
      </w:tr>
      <w:tr w:rsidR="00DC4517" w:rsidRPr="00DC4517" w14:paraId="66F0C3F9" w14:textId="77777777" w:rsidTr="000E63BC">
        <w:trPr>
          <w:trHeight w:val="2636"/>
        </w:trPr>
        <w:tc>
          <w:tcPr>
            <w:tcW w:w="2603" w:type="dxa"/>
          </w:tcPr>
          <w:p w14:paraId="1B510BEC" w14:textId="77777777" w:rsidR="005B7DF8" w:rsidRPr="00DC4517" w:rsidRDefault="005B7DF8" w:rsidP="00A944A8">
            <w:pPr>
              <w:overflowPunct w:val="0"/>
              <w:spacing w:line="512" w:lineRule="exact"/>
              <w:jc w:val="both"/>
              <w:rPr>
                <w:rFonts w:ascii="標楷體" w:eastAsia="標楷體" w:hAnsi="標楷體"/>
                <w:spacing w:val="-6"/>
                <w:sz w:val="28"/>
                <w:szCs w:val="28"/>
              </w:rPr>
            </w:pPr>
            <w:r w:rsidRPr="00DC4517">
              <w:rPr>
                <w:rFonts w:ascii="標楷體" w:eastAsia="標楷體" w:hAnsi="標楷體"/>
                <w:noProof/>
                <w:spacing w:val="-6"/>
                <w:sz w:val="28"/>
                <w:szCs w:val="28"/>
              </w:rPr>
              <w:drawing>
                <wp:anchor distT="0" distB="0" distL="114300" distR="114300" simplePos="0" relativeHeight="251673600" behindDoc="0" locked="0" layoutInCell="1" allowOverlap="1" wp14:anchorId="6ACBF358" wp14:editId="2D43778C">
                  <wp:simplePos x="0" y="0"/>
                  <wp:positionH relativeFrom="margin">
                    <wp:posOffset>438150</wp:posOffset>
                  </wp:positionH>
                  <wp:positionV relativeFrom="paragraph">
                    <wp:posOffset>494665</wp:posOffset>
                  </wp:positionV>
                  <wp:extent cx="870585" cy="870585"/>
                  <wp:effectExtent l="0" t="0" r="5715" b="5715"/>
                  <wp:wrapTopAndBottom/>
                  <wp:docPr id="163452" name="圖片 16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70585" cy="870585"/>
                          </a:xfrm>
                          <a:prstGeom prst="rect">
                            <a:avLst/>
                          </a:prstGeom>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spacing w:val="-6"/>
                <w:sz w:val="28"/>
                <w:szCs w:val="28"/>
              </w:rPr>
              <w:t>(三)</w:t>
            </w:r>
            <w:r w:rsidRPr="00DC4517">
              <w:rPr>
                <w:rFonts w:ascii="標楷體" w:eastAsia="標楷體" w:hAnsi="標楷體" w:hint="eastAsia"/>
                <w:sz w:val="28"/>
                <w:szCs w:val="28"/>
              </w:rPr>
              <w:t>經濟</w:t>
            </w:r>
            <w:r w:rsidRPr="00DC4517">
              <w:rPr>
                <w:rFonts w:ascii="標楷體" w:eastAsia="標楷體" w:hAnsi="標楷體" w:hint="eastAsia"/>
                <w:spacing w:val="-6"/>
                <w:sz w:val="28"/>
                <w:szCs w:val="28"/>
              </w:rPr>
              <w:t>發展業務</w:t>
            </w:r>
          </w:p>
        </w:tc>
        <w:tc>
          <w:tcPr>
            <w:tcW w:w="7582" w:type="dxa"/>
          </w:tcPr>
          <w:p w14:paraId="0F4318D5" w14:textId="3C8DE66F" w:rsidR="005B7DF8" w:rsidRPr="00DC4517" w:rsidRDefault="005B7DF8" w:rsidP="000E63BC">
            <w:pPr>
              <w:overflowPunct w:val="0"/>
              <w:spacing w:line="513"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1.離島建設基金辦理離島地區永續發展</w:t>
            </w:r>
            <w:r w:rsidR="00936A27" w:rsidRPr="00DC4517">
              <w:rPr>
                <w:rFonts w:ascii="標楷體" w:eastAsia="標楷體" w:hAnsi="標楷體" w:hint="eastAsia"/>
                <w:sz w:val="28"/>
                <w:szCs w:val="28"/>
              </w:rPr>
              <w:t>8</w:t>
            </w:r>
            <w:r w:rsidRPr="00DC4517">
              <w:rPr>
                <w:rFonts w:ascii="標楷體" w:eastAsia="標楷體" w:hAnsi="標楷體" w:hint="eastAsia"/>
                <w:sz w:val="28"/>
                <w:szCs w:val="28"/>
              </w:rPr>
              <w:t>億餘元。</w:t>
            </w:r>
          </w:p>
          <w:p w14:paraId="1C1C4A6B" w14:textId="06251ECB" w:rsidR="005B7DF8" w:rsidRPr="00DC4517" w:rsidRDefault="005B7DF8" w:rsidP="000E63BC">
            <w:pPr>
              <w:overflowPunct w:val="0"/>
              <w:spacing w:line="513" w:lineRule="exact"/>
              <w:ind w:left="273" w:hangingChars="105" w:hanging="273"/>
              <w:jc w:val="both"/>
              <w:rPr>
                <w:rFonts w:ascii="標楷體" w:eastAsia="標楷體" w:hAnsi="標楷體"/>
                <w:spacing w:val="-10"/>
                <w:sz w:val="28"/>
                <w:szCs w:val="28"/>
              </w:rPr>
            </w:pPr>
            <w:r w:rsidRPr="00DC4517">
              <w:rPr>
                <w:rFonts w:ascii="標楷體" w:eastAsia="標楷體" w:hAnsi="標楷體" w:hint="eastAsia"/>
                <w:spacing w:val="-10"/>
                <w:sz w:val="28"/>
                <w:szCs w:val="28"/>
              </w:rPr>
              <w:t>2.花東地區永續發展基金辦理花東地區永續發展</w:t>
            </w:r>
            <w:r w:rsidR="00936A27" w:rsidRPr="00DC4517">
              <w:rPr>
                <w:rFonts w:ascii="標楷體" w:eastAsia="標楷體" w:hAnsi="標楷體" w:hint="eastAsia"/>
                <w:sz w:val="28"/>
                <w:szCs w:val="28"/>
              </w:rPr>
              <w:t>26</w:t>
            </w:r>
            <w:r w:rsidRPr="00DC4517">
              <w:rPr>
                <w:rFonts w:ascii="標楷體" w:eastAsia="標楷體" w:hAnsi="標楷體" w:hint="eastAsia"/>
                <w:spacing w:val="-10"/>
                <w:sz w:val="28"/>
                <w:szCs w:val="28"/>
              </w:rPr>
              <w:t>億餘元。</w:t>
            </w:r>
          </w:p>
          <w:p w14:paraId="045FB6B4" w14:textId="0770B201" w:rsidR="005B7DF8" w:rsidRPr="00DC4517" w:rsidRDefault="00A35167" w:rsidP="000E63BC">
            <w:pPr>
              <w:overflowPunct w:val="0"/>
              <w:spacing w:line="513" w:lineRule="exact"/>
              <w:ind w:left="294" w:hangingChars="105" w:hanging="294"/>
              <w:jc w:val="both"/>
              <w:rPr>
                <w:rFonts w:ascii="標楷體" w:eastAsia="標楷體" w:hAnsi="標楷體"/>
                <w:sz w:val="28"/>
                <w:szCs w:val="28"/>
              </w:rPr>
            </w:pPr>
            <w:r w:rsidRPr="00DC4517">
              <w:rPr>
                <w:rFonts w:ascii="標楷體" w:eastAsia="標楷體" w:hAnsi="標楷體" w:hint="eastAsia"/>
                <w:sz w:val="28"/>
                <w:szCs w:val="28"/>
              </w:rPr>
              <w:t>3.經濟特別收入基金辦理貿易推廣工作</w:t>
            </w:r>
            <w:r w:rsidR="0053749E" w:rsidRPr="00DC4517">
              <w:rPr>
                <w:rFonts w:ascii="標楷體" w:eastAsia="標楷體" w:hAnsi="標楷體"/>
                <w:sz w:val="28"/>
                <w:szCs w:val="28"/>
              </w:rPr>
              <w:t>5</w:t>
            </w:r>
            <w:r w:rsidR="00936A27" w:rsidRPr="00DC4517">
              <w:rPr>
                <w:rFonts w:ascii="標楷體" w:eastAsia="標楷體" w:hAnsi="標楷體" w:hint="eastAsia"/>
                <w:sz w:val="28"/>
                <w:szCs w:val="28"/>
              </w:rPr>
              <w:t>2</w:t>
            </w:r>
            <w:r w:rsidRPr="00DC4517">
              <w:rPr>
                <w:rFonts w:ascii="標楷體" w:eastAsia="標楷體" w:hAnsi="標楷體" w:hint="eastAsia"/>
                <w:sz w:val="28"/>
                <w:szCs w:val="28"/>
              </w:rPr>
              <w:t>億餘元、能源研究發展</w:t>
            </w:r>
            <w:r w:rsidR="00936A27" w:rsidRPr="00DC4517">
              <w:rPr>
                <w:rFonts w:ascii="標楷體" w:eastAsia="標楷體" w:hAnsi="標楷體" w:hint="eastAsia"/>
                <w:sz w:val="28"/>
                <w:szCs w:val="28"/>
              </w:rPr>
              <w:t>35</w:t>
            </w:r>
            <w:r w:rsidRPr="00DC4517">
              <w:rPr>
                <w:rFonts w:ascii="標楷體" w:eastAsia="標楷體" w:hAnsi="標楷體" w:hint="eastAsia"/>
                <w:sz w:val="28"/>
                <w:szCs w:val="28"/>
              </w:rPr>
              <w:t>億餘元、儲油、石油開發及技術研究1</w:t>
            </w:r>
            <w:r w:rsidR="00936A27" w:rsidRPr="00DC4517">
              <w:rPr>
                <w:rFonts w:ascii="標楷體" w:eastAsia="標楷體" w:hAnsi="標楷體" w:hint="eastAsia"/>
                <w:sz w:val="28"/>
                <w:szCs w:val="28"/>
              </w:rPr>
              <w:t>23</w:t>
            </w:r>
            <w:r w:rsidRPr="00DC4517">
              <w:rPr>
                <w:rFonts w:ascii="標楷體" w:eastAsia="標楷體" w:hAnsi="標楷體" w:hint="eastAsia"/>
                <w:sz w:val="28"/>
                <w:szCs w:val="28"/>
              </w:rPr>
              <w:t>億餘元、再生能源推廣</w:t>
            </w:r>
            <w:r w:rsidR="00936A27" w:rsidRPr="00DC4517">
              <w:rPr>
                <w:rFonts w:ascii="標楷體" w:eastAsia="標楷體" w:hAnsi="標楷體" w:hint="eastAsia"/>
                <w:sz w:val="28"/>
                <w:szCs w:val="28"/>
              </w:rPr>
              <w:t>3</w:t>
            </w:r>
            <w:r w:rsidRPr="00DC4517">
              <w:rPr>
                <w:rFonts w:ascii="標楷體" w:eastAsia="標楷體" w:hAnsi="標楷體" w:hint="eastAsia"/>
                <w:sz w:val="28"/>
                <w:szCs w:val="28"/>
              </w:rPr>
              <w:t>億餘元</w:t>
            </w:r>
            <w:r w:rsidR="00A705C8" w:rsidRPr="00DC4517">
              <w:rPr>
                <w:rFonts w:ascii="標楷體" w:eastAsia="標楷體" w:hAnsi="標楷體" w:hint="eastAsia"/>
                <w:sz w:val="28"/>
                <w:szCs w:val="28"/>
              </w:rPr>
              <w:t>、</w:t>
            </w:r>
            <w:r w:rsidRPr="00DC4517">
              <w:rPr>
                <w:rFonts w:ascii="標楷體" w:eastAsia="標楷體" w:hAnsi="標楷體" w:hint="eastAsia"/>
                <w:sz w:val="28"/>
                <w:szCs w:val="28"/>
              </w:rPr>
              <w:t>推動中小企業</w:t>
            </w:r>
            <w:r w:rsidR="00C66F1B" w:rsidRPr="00DC4517">
              <w:rPr>
                <w:rFonts w:ascii="標楷體" w:eastAsia="標楷體" w:hAnsi="標楷體" w:hint="eastAsia"/>
                <w:sz w:val="28"/>
                <w:szCs w:val="28"/>
              </w:rPr>
              <w:t>發展</w:t>
            </w:r>
            <w:r w:rsidR="00936A27" w:rsidRPr="00DC4517">
              <w:rPr>
                <w:rFonts w:ascii="標楷體" w:eastAsia="標楷體" w:hAnsi="標楷體" w:hint="eastAsia"/>
                <w:sz w:val="28"/>
                <w:szCs w:val="28"/>
              </w:rPr>
              <w:t>28</w:t>
            </w:r>
            <w:r w:rsidR="00C66F1B" w:rsidRPr="00DC4517">
              <w:rPr>
                <w:rFonts w:ascii="標楷體" w:eastAsia="標楷體" w:hAnsi="標楷體" w:hint="eastAsia"/>
                <w:sz w:val="28"/>
                <w:szCs w:val="28"/>
              </w:rPr>
              <w:t>億餘元。</w:t>
            </w:r>
          </w:p>
        </w:tc>
      </w:tr>
      <w:tr w:rsidR="00DC4517" w:rsidRPr="00DC4517" w14:paraId="457BD9FE" w14:textId="77777777" w:rsidTr="008A3F45">
        <w:trPr>
          <w:trHeight w:val="2721"/>
        </w:trPr>
        <w:tc>
          <w:tcPr>
            <w:tcW w:w="2603" w:type="dxa"/>
          </w:tcPr>
          <w:p w14:paraId="3D9B0438" w14:textId="77777777" w:rsidR="00CC4B65" w:rsidRPr="00DC4517" w:rsidRDefault="00CC4B65" w:rsidP="00A944A8">
            <w:pPr>
              <w:overflowPunct w:val="0"/>
              <w:spacing w:line="466" w:lineRule="exact"/>
              <w:jc w:val="both"/>
              <w:rPr>
                <w:rFonts w:ascii="標楷體" w:eastAsia="標楷體" w:hAnsi="標楷體"/>
                <w:noProof/>
                <w:spacing w:val="-6"/>
                <w:sz w:val="28"/>
                <w:szCs w:val="28"/>
              </w:rPr>
            </w:pPr>
            <w:r w:rsidRPr="00DC4517">
              <w:rPr>
                <w:rFonts w:ascii="標楷體" w:eastAsia="標楷體" w:hAnsi="標楷體" w:hint="eastAsia"/>
                <w:spacing w:val="-6"/>
                <w:sz w:val="28"/>
                <w:szCs w:val="28"/>
              </w:rPr>
              <w:lastRenderedPageBreak/>
              <w:t>(三)</w:t>
            </w:r>
            <w:r w:rsidRPr="00DC4517">
              <w:rPr>
                <w:rFonts w:ascii="標楷體" w:eastAsia="標楷體" w:hAnsi="標楷體" w:hint="eastAsia"/>
                <w:sz w:val="28"/>
                <w:szCs w:val="28"/>
              </w:rPr>
              <w:t>經濟</w:t>
            </w:r>
            <w:r w:rsidRPr="00DC4517">
              <w:rPr>
                <w:rFonts w:ascii="標楷體" w:eastAsia="標楷體" w:hAnsi="標楷體" w:hint="eastAsia"/>
                <w:spacing w:val="-6"/>
                <w:sz w:val="28"/>
                <w:szCs w:val="28"/>
              </w:rPr>
              <w:t>發展業務</w:t>
            </w:r>
            <w:r w:rsidRPr="00DC4517">
              <w:rPr>
                <w:rFonts w:ascii="標楷體" w:eastAsia="標楷體" w:hAnsi="標楷體"/>
                <w:noProof/>
                <w:spacing w:val="-6"/>
                <w:sz w:val="28"/>
                <w:szCs w:val="28"/>
              </w:rPr>
              <w:drawing>
                <wp:anchor distT="0" distB="0" distL="114300" distR="114300" simplePos="0" relativeHeight="251691008" behindDoc="0" locked="0" layoutInCell="1" allowOverlap="1" wp14:anchorId="104E0403" wp14:editId="1BFCABE0">
                  <wp:simplePos x="0" y="0"/>
                  <wp:positionH relativeFrom="margin">
                    <wp:posOffset>443230</wp:posOffset>
                  </wp:positionH>
                  <wp:positionV relativeFrom="paragraph">
                    <wp:posOffset>701675</wp:posOffset>
                  </wp:positionV>
                  <wp:extent cx="870585" cy="870585"/>
                  <wp:effectExtent l="0" t="0" r="5715" b="5715"/>
                  <wp:wrapTopAndBottom/>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70585" cy="870585"/>
                          </a:xfrm>
                          <a:prstGeom prst="rect">
                            <a:avLst/>
                          </a:prstGeom>
                        </pic:spPr>
                      </pic:pic>
                    </a:graphicData>
                  </a:graphic>
                  <wp14:sizeRelH relativeFrom="page">
                    <wp14:pctWidth>0</wp14:pctWidth>
                  </wp14:sizeRelH>
                  <wp14:sizeRelV relativeFrom="page">
                    <wp14:pctHeight>0</wp14:pctHeight>
                  </wp14:sizeRelV>
                </wp:anchor>
              </w:drawing>
            </w:r>
          </w:p>
        </w:tc>
        <w:tc>
          <w:tcPr>
            <w:tcW w:w="7582" w:type="dxa"/>
          </w:tcPr>
          <w:p w14:paraId="7EFDAD3C" w14:textId="7FF3D388" w:rsidR="00CC4B65" w:rsidRPr="00DC4517" w:rsidRDefault="00CC4B65" w:rsidP="00111964">
            <w:pPr>
              <w:overflowPunct w:val="0"/>
              <w:spacing w:line="46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4.航港建設基金辦理港灣相關建設</w:t>
            </w:r>
            <w:r w:rsidR="00D06793" w:rsidRPr="00DC4517">
              <w:rPr>
                <w:rFonts w:ascii="標楷體" w:eastAsia="標楷體" w:hAnsi="標楷體" w:hint="eastAsia"/>
                <w:sz w:val="28"/>
                <w:szCs w:val="28"/>
              </w:rPr>
              <w:t>92</w:t>
            </w:r>
            <w:r w:rsidRPr="00DC4517">
              <w:rPr>
                <w:rFonts w:ascii="標楷體" w:eastAsia="標楷體" w:hAnsi="標楷體" w:hint="eastAsia"/>
                <w:sz w:val="28"/>
                <w:szCs w:val="28"/>
              </w:rPr>
              <w:t>億餘元。</w:t>
            </w:r>
          </w:p>
          <w:p w14:paraId="64EBCF48" w14:textId="5AAF4123" w:rsidR="00CC4B65" w:rsidRPr="00DC4517" w:rsidRDefault="00CC4B65" w:rsidP="00111964">
            <w:pPr>
              <w:overflowPunct w:val="0"/>
              <w:spacing w:line="46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5.農業特別收入基金辦理</w:t>
            </w:r>
            <w:r w:rsidR="00D06793" w:rsidRPr="00DC4517">
              <w:rPr>
                <w:rFonts w:ascii="標楷體" w:eastAsia="標楷體" w:hAnsi="標楷體" w:hint="eastAsia"/>
                <w:sz w:val="28"/>
                <w:szCs w:val="28"/>
              </w:rPr>
              <w:t>提升農業經營及發展160億餘元</w:t>
            </w:r>
            <w:r w:rsidR="000768C8" w:rsidRPr="00DC4517">
              <w:rPr>
                <w:rFonts w:ascii="標楷體" w:eastAsia="標楷體" w:hAnsi="標楷體" w:hint="eastAsia"/>
                <w:sz w:val="28"/>
                <w:szCs w:val="28"/>
              </w:rPr>
              <w:t>、</w:t>
            </w:r>
            <w:r w:rsidRPr="00DC4517">
              <w:rPr>
                <w:rFonts w:ascii="標楷體" w:eastAsia="標楷體" w:hAnsi="標楷體" w:hint="eastAsia"/>
                <w:sz w:val="28"/>
                <w:szCs w:val="28"/>
              </w:rPr>
              <w:t>農村再生建設及發展1</w:t>
            </w:r>
            <w:r w:rsidR="00D06793" w:rsidRPr="00DC4517">
              <w:rPr>
                <w:rFonts w:ascii="標楷體" w:eastAsia="標楷體" w:hAnsi="標楷體" w:hint="eastAsia"/>
                <w:sz w:val="28"/>
                <w:szCs w:val="28"/>
              </w:rPr>
              <w:t>19</w:t>
            </w:r>
            <w:r w:rsidRPr="00DC4517">
              <w:rPr>
                <w:rFonts w:ascii="標楷體" w:eastAsia="標楷體" w:hAnsi="標楷體" w:hint="eastAsia"/>
                <w:sz w:val="28"/>
                <w:szCs w:val="28"/>
              </w:rPr>
              <w:t>億餘元、綠色環境給付1</w:t>
            </w:r>
            <w:r w:rsidR="00D06793" w:rsidRPr="00DC4517">
              <w:rPr>
                <w:rFonts w:ascii="標楷體" w:eastAsia="標楷體" w:hAnsi="標楷體" w:hint="eastAsia"/>
                <w:sz w:val="28"/>
                <w:szCs w:val="28"/>
              </w:rPr>
              <w:t>25</w:t>
            </w:r>
            <w:r w:rsidRPr="00DC4517">
              <w:rPr>
                <w:rFonts w:ascii="標楷體" w:eastAsia="標楷體" w:hAnsi="標楷體" w:hint="eastAsia"/>
                <w:sz w:val="28"/>
                <w:szCs w:val="28"/>
              </w:rPr>
              <w:t>億餘元、調整產業或防範措施</w:t>
            </w:r>
            <w:r w:rsidR="00D06793" w:rsidRPr="00DC4517">
              <w:rPr>
                <w:rFonts w:ascii="標楷體" w:eastAsia="標楷體" w:hAnsi="標楷體" w:hint="eastAsia"/>
                <w:sz w:val="28"/>
                <w:szCs w:val="28"/>
              </w:rPr>
              <w:t>24</w:t>
            </w:r>
            <w:r w:rsidRPr="00DC4517">
              <w:rPr>
                <w:rFonts w:ascii="標楷體" w:eastAsia="標楷體" w:hAnsi="標楷體" w:hint="eastAsia"/>
                <w:sz w:val="28"/>
                <w:szCs w:val="28"/>
              </w:rPr>
              <w:t>億餘元</w:t>
            </w:r>
            <w:r w:rsidR="00402C7D" w:rsidRPr="00DC4517">
              <w:rPr>
                <w:rFonts w:ascii="標楷體" w:eastAsia="標楷體" w:hAnsi="標楷體" w:hint="eastAsia"/>
                <w:sz w:val="28"/>
                <w:szCs w:val="28"/>
              </w:rPr>
              <w:t>、</w:t>
            </w:r>
            <w:r w:rsidR="00D06793" w:rsidRPr="00DC4517">
              <w:rPr>
                <w:rFonts w:ascii="標楷體" w:eastAsia="標楷體" w:hAnsi="標楷體" w:hint="eastAsia"/>
                <w:sz w:val="28"/>
                <w:szCs w:val="28"/>
              </w:rPr>
              <w:t>增進農民所得及福利45</w:t>
            </w:r>
            <w:r w:rsidRPr="00DC4517">
              <w:rPr>
                <w:rFonts w:ascii="標楷體" w:eastAsia="標楷體" w:hAnsi="標楷體" w:hint="eastAsia"/>
                <w:sz w:val="28"/>
                <w:szCs w:val="28"/>
              </w:rPr>
              <w:t>億餘元。</w:t>
            </w:r>
          </w:p>
        </w:tc>
      </w:tr>
      <w:tr w:rsidR="00DC4517" w:rsidRPr="00DC4517" w14:paraId="7E7114A3" w14:textId="77777777" w:rsidTr="00A944A8">
        <w:trPr>
          <w:trHeight w:val="3430"/>
        </w:trPr>
        <w:tc>
          <w:tcPr>
            <w:tcW w:w="2603" w:type="dxa"/>
          </w:tcPr>
          <w:p w14:paraId="3B66C123" w14:textId="77777777" w:rsidR="005B7DF8" w:rsidRPr="00DC4517" w:rsidRDefault="005B7DF8" w:rsidP="00A944A8">
            <w:pPr>
              <w:overflowPunct w:val="0"/>
              <w:spacing w:line="466" w:lineRule="exact"/>
              <w:ind w:rightChars="-27" w:right="-65"/>
              <w:jc w:val="both"/>
              <w:rPr>
                <w:rFonts w:ascii="標楷體" w:eastAsia="標楷體" w:hAnsi="標楷體"/>
                <w:sz w:val="28"/>
                <w:szCs w:val="28"/>
              </w:rPr>
            </w:pPr>
            <w:r w:rsidRPr="00DC4517">
              <w:rPr>
                <w:rFonts w:ascii="標楷體" w:eastAsia="標楷體" w:hAnsi="標楷體"/>
                <w:noProof/>
                <w:sz w:val="28"/>
                <w:szCs w:val="28"/>
              </w:rPr>
              <w:drawing>
                <wp:anchor distT="0" distB="0" distL="114300" distR="114300" simplePos="0" relativeHeight="251674624" behindDoc="0" locked="0" layoutInCell="1" allowOverlap="1" wp14:anchorId="475A8079" wp14:editId="75FF8276">
                  <wp:simplePos x="0" y="0"/>
                  <wp:positionH relativeFrom="margin">
                    <wp:posOffset>540385</wp:posOffset>
                  </wp:positionH>
                  <wp:positionV relativeFrom="paragraph">
                    <wp:posOffset>641350</wp:posOffset>
                  </wp:positionV>
                  <wp:extent cx="863600" cy="862965"/>
                  <wp:effectExtent l="0" t="0" r="0" b="0"/>
                  <wp:wrapTopAndBottom/>
                  <wp:docPr id="163455" name="圖片 163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63600" cy="862965"/>
                          </a:xfrm>
                          <a:prstGeom prst="rect">
                            <a:avLst/>
                          </a:prstGeom>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sz w:val="28"/>
                <w:szCs w:val="28"/>
              </w:rPr>
              <w:t>(</w:t>
            </w:r>
            <w:r w:rsidRPr="00DC4517">
              <w:rPr>
                <w:rFonts w:ascii="標楷體" w:eastAsia="標楷體" w:hAnsi="標楷體" w:hint="eastAsia"/>
                <w:spacing w:val="-6"/>
                <w:sz w:val="28"/>
                <w:szCs w:val="28"/>
              </w:rPr>
              <w:t>四)環境保護業務</w:t>
            </w:r>
          </w:p>
        </w:tc>
        <w:tc>
          <w:tcPr>
            <w:tcW w:w="7582" w:type="dxa"/>
          </w:tcPr>
          <w:p w14:paraId="700C29B6" w14:textId="50846B9F" w:rsidR="005B7DF8" w:rsidRPr="00DC4517" w:rsidRDefault="005B7DF8" w:rsidP="00A944A8">
            <w:pPr>
              <w:overflowPunct w:val="0"/>
              <w:spacing w:line="46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1.</w:t>
            </w:r>
            <w:r w:rsidRPr="00DC4517">
              <w:rPr>
                <w:rFonts w:ascii="標楷體" w:eastAsia="標楷體" w:hAnsi="標楷體" w:hint="eastAsia"/>
                <w:spacing w:val="4"/>
                <w:sz w:val="28"/>
                <w:szCs w:val="28"/>
              </w:rPr>
              <w:t>環境保護基金辦理空氣污染防制</w:t>
            </w:r>
            <w:r w:rsidR="00A00AE1" w:rsidRPr="00DC4517">
              <w:rPr>
                <w:rFonts w:ascii="標楷體" w:eastAsia="標楷體" w:hAnsi="標楷體" w:hint="eastAsia"/>
                <w:spacing w:val="4"/>
                <w:sz w:val="28"/>
                <w:szCs w:val="28"/>
              </w:rPr>
              <w:t>35</w:t>
            </w:r>
            <w:r w:rsidRPr="00DC4517">
              <w:rPr>
                <w:rFonts w:ascii="標楷體" w:eastAsia="標楷體" w:hAnsi="標楷體" w:hint="eastAsia"/>
                <w:spacing w:val="4"/>
                <w:sz w:val="28"/>
                <w:szCs w:val="28"/>
              </w:rPr>
              <w:t>億餘元、資源回收管理</w:t>
            </w:r>
            <w:r w:rsidR="00A00AE1" w:rsidRPr="00DC4517">
              <w:rPr>
                <w:rFonts w:ascii="標楷體" w:eastAsia="標楷體" w:hAnsi="標楷體" w:hint="eastAsia"/>
                <w:spacing w:val="4"/>
                <w:sz w:val="28"/>
                <w:szCs w:val="28"/>
              </w:rPr>
              <w:t>18</w:t>
            </w:r>
            <w:r w:rsidRPr="00DC4517">
              <w:rPr>
                <w:rFonts w:ascii="標楷體" w:eastAsia="標楷體" w:hAnsi="標楷體" w:hint="eastAsia"/>
                <w:spacing w:val="4"/>
                <w:sz w:val="28"/>
                <w:szCs w:val="28"/>
              </w:rPr>
              <w:t>億餘元、土壤及地下水污染整治</w:t>
            </w:r>
            <w:r w:rsidR="0053749E" w:rsidRPr="00DC4517">
              <w:rPr>
                <w:rFonts w:ascii="標楷體" w:eastAsia="標楷體" w:hAnsi="標楷體" w:hint="eastAsia"/>
                <w:spacing w:val="4"/>
                <w:sz w:val="28"/>
                <w:szCs w:val="28"/>
              </w:rPr>
              <w:t>8</w:t>
            </w:r>
            <w:r w:rsidRPr="00DC4517">
              <w:rPr>
                <w:rFonts w:ascii="標楷體" w:eastAsia="標楷體" w:hAnsi="標楷體" w:hint="eastAsia"/>
                <w:spacing w:val="4"/>
                <w:sz w:val="28"/>
                <w:szCs w:val="28"/>
              </w:rPr>
              <w:t>億餘元、水污染防治</w:t>
            </w:r>
            <w:r w:rsidRPr="00DC4517">
              <w:rPr>
                <w:rFonts w:ascii="標楷體" w:eastAsia="標楷體" w:hAnsi="標楷體"/>
                <w:spacing w:val="4"/>
                <w:sz w:val="28"/>
                <w:szCs w:val="28"/>
              </w:rPr>
              <w:t>2</w:t>
            </w:r>
            <w:r w:rsidRPr="00DC4517">
              <w:rPr>
                <w:rFonts w:ascii="標楷體" w:eastAsia="標楷體" w:hAnsi="標楷體" w:hint="eastAsia"/>
                <w:spacing w:val="4"/>
                <w:sz w:val="28"/>
                <w:szCs w:val="28"/>
              </w:rPr>
              <w:t>億餘元、環境教育推動</w:t>
            </w:r>
            <w:r w:rsidR="0053749E" w:rsidRPr="00DC4517">
              <w:rPr>
                <w:rFonts w:ascii="標楷體" w:eastAsia="標楷體" w:hAnsi="標楷體" w:hint="eastAsia"/>
                <w:spacing w:val="4"/>
                <w:sz w:val="28"/>
                <w:szCs w:val="28"/>
              </w:rPr>
              <w:t>3</w:t>
            </w:r>
            <w:r w:rsidRPr="00DC4517">
              <w:rPr>
                <w:rFonts w:ascii="標楷體" w:eastAsia="標楷體" w:hAnsi="標楷體" w:hint="eastAsia"/>
                <w:spacing w:val="4"/>
                <w:sz w:val="28"/>
                <w:szCs w:val="28"/>
              </w:rPr>
              <w:t>億餘元</w:t>
            </w:r>
            <w:r w:rsidR="0067336F" w:rsidRPr="00DC4517">
              <w:rPr>
                <w:rFonts w:ascii="標楷體" w:eastAsia="標楷體" w:hAnsi="標楷體" w:hint="eastAsia"/>
                <w:spacing w:val="4"/>
                <w:sz w:val="28"/>
                <w:szCs w:val="28"/>
              </w:rPr>
              <w:t>、</w:t>
            </w:r>
            <w:r w:rsidRPr="00DC4517">
              <w:rPr>
                <w:rFonts w:ascii="標楷體" w:eastAsia="標楷體" w:hAnsi="標楷體" w:hint="eastAsia"/>
                <w:spacing w:val="4"/>
                <w:sz w:val="28"/>
                <w:szCs w:val="28"/>
              </w:rPr>
              <w:t>因應氣候變遷</w:t>
            </w:r>
            <w:r w:rsidR="0053749E" w:rsidRPr="00DC4517">
              <w:rPr>
                <w:rFonts w:ascii="標楷體" w:eastAsia="標楷體" w:hAnsi="標楷體" w:hint="eastAsia"/>
                <w:spacing w:val="4"/>
                <w:sz w:val="28"/>
                <w:szCs w:val="28"/>
              </w:rPr>
              <w:t>3</w:t>
            </w:r>
            <w:r w:rsidRPr="00DC4517">
              <w:rPr>
                <w:rFonts w:ascii="標楷體" w:eastAsia="標楷體" w:hAnsi="標楷體" w:hint="eastAsia"/>
                <w:spacing w:val="4"/>
                <w:sz w:val="28"/>
                <w:szCs w:val="28"/>
              </w:rPr>
              <w:t>億餘元。</w:t>
            </w:r>
          </w:p>
          <w:p w14:paraId="09F94747" w14:textId="6C63F8A7" w:rsidR="005B7DF8" w:rsidRPr="00DC4517" w:rsidRDefault="005B7DF8" w:rsidP="00A944A8">
            <w:pPr>
              <w:overflowPunct w:val="0"/>
              <w:spacing w:line="46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2.核能發電後端營運基金辦理低放射性廢棄物及用過核子燃料貯存與最終處置等</w:t>
            </w:r>
            <w:r w:rsidR="002F79A1" w:rsidRPr="00DC4517">
              <w:rPr>
                <w:rFonts w:ascii="標楷體" w:eastAsia="標楷體" w:hAnsi="標楷體" w:hint="eastAsia"/>
                <w:sz w:val="28"/>
                <w:szCs w:val="28"/>
              </w:rPr>
              <w:t>65</w:t>
            </w:r>
            <w:r w:rsidRPr="00DC4517">
              <w:rPr>
                <w:rFonts w:ascii="標楷體" w:eastAsia="標楷體" w:hAnsi="標楷體" w:hint="eastAsia"/>
                <w:sz w:val="28"/>
                <w:szCs w:val="28"/>
              </w:rPr>
              <w:t>億餘元。</w:t>
            </w:r>
          </w:p>
          <w:p w14:paraId="1DA92EB2" w14:textId="4F390C6A" w:rsidR="00730BC5" w:rsidRPr="00DC4517" w:rsidRDefault="00730BC5" w:rsidP="00A944A8">
            <w:pPr>
              <w:overflowPunct w:val="0"/>
              <w:spacing w:line="466" w:lineRule="exact"/>
              <w:ind w:left="280" w:hangingChars="100" w:hanging="280"/>
              <w:jc w:val="both"/>
              <w:rPr>
                <w:rFonts w:ascii="標楷體" w:eastAsia="標楷體" w:hAnsi="標楷體"/>
                <w:sz w:val="28"/>
                <w:szCs w:val="28"/>
              </w:rPr>
            </w:pPr>
            <w:r w:rsidRPr="00DC4517">
              <w:rPr>
                <w:rFonts w:ascii="標楷體" w:eastAsia="標楷體" w:hAnsi="標楷體" w:hint="eastAsia"/>
                <w:sz w:val="28"/>
                <w:szCs w:val="28"/>
              </w:rPr>
              <w:t>3.海洋污染防治基金辦理海洋污染防治應變等2億餘元。</w:t>
            </w:r>
          </w:p>
        </w:tc>
      </w:tr>
      <w:tr w:rsidR="00DC4517" w:rsidRPr="00DC4517" w14:paraId="556A45FD" w14:textId="77777777" w:rsidTr="00A944A8">
        <w:trPr>
          <w:trHeight w:val="2041"/>
        </w:trPr>
        <w:tc>
          <w:tcPr>
            <w:tcW w:w="2603" w:type="dxa"/>
          </w:tcPr>
          <w:p w14:paraId="5331B756" w14:textId="77777777" w:rsidR="005B7DF8" w:rsidRPr="00DC4517" w:rsidRDefault="005B7DF8" w:rsidP="007B75A4">
            <w:pPr>
              <w:overflowPunct w:val="0"/>
              <w:spacing w:line="490" w:lineRule="exact"/>
              <w:ind w:rightChars="-27" w:right="-65"/>
              <w:jc w:val="both"/>
              <w:rPr>
                <w:rFonts w:ascii="標楷體" w:eastAsia="標楷體" w:hAnsi="標楷體"/>
                <w:spacing w:val="-6"/>
                <w:sz w:val="28"/>
                <w:szCs w:val="28"/>
              </w:rPr>
            </w:pPr>
            <w:r w:rsidRPr="00DC4517">
              <w:rPr>
                <w:rFonts w:ascii="標楷體" w:eastAsia="標楷體" w:hAnsi="標楷體"/>
                <w:noProof/>
                <w:spacing w:val="-6"/>
                <w:sz w:val="28"/>
                <w:szCs w:val="28"/>
              </w:rPr>
              <w:drawing>
                <wp:anchor distT="0" distB="0" distL="114300" distR="114300" simplePos="0" relativeHeight="251677696" behindDoc="0" locked="0" layoutInCell="1" allowOverlap="1" wp14:anchorId="663CE745" wp14:editId="49812C64">
                  <wp:simplePos x="0" y="0"/>
                  <wp:positionH relativeFrom="margin">
                    <wp:posOffset>544830</wp:posOffset>
                  </wp:positionH>
                  <wp:positionV relativeFrom="paragraph">
                    <wp:posOffset>391160</wp:posOffset>
                  </wp:positionV>
                  <wp:extent cx="894080" cy="808990"/>
                  <wp:effectExtent l="0" t="0" r="1270" b="0"/>
                  <wp:wrapTopAndBottom/>
                  <wp:docPr id="145" name="圖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94080" cy="808990"/>
                          </a:xfrm>
                          <a:prstGeom prst="rect">
                            <a:avLst/>
                          </a:prstGeom>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spacing w:val="-6"/>
                <w:sz w:val="28"/>
                <w:szCs w:val="28"/>
              </w:rPr>
              <w:t>(五)金融監理業務</w:t>
            </w:r>
          </w:p>
        </w:tc>
        <w:tc>
          <w:tcPr>
            <w:tcW w:w="7582" w:type="dxa"/>
          </w:tcPr>
          <w:p w14:paraId="35533D7A" w14:textId="6AFA1A26" w:rsidR="005B7DF8" w:rsidRPr="00DC4517" w:rsidRDefault="005B7DF8" w:rsidP="00A944A8">
            <w:pPr>
              <w:overflowPunct w:val="0"/>
              <w:spacing w:afterLines="30" w:after="108" w:line="490" w:lineRule="exact"/>
              <w:jc w:val="both"/>
              <w:rPr>
                <w:rFonts w:ascii="標楷體" w:eastAsia="標楷體" w:hAnsi="標楷體"/>
                <w:b/>
                <w:sz w:val="32"/>
                <w:szCs w:val="32"/>
              </w:rPr>
            </w:pPr>
            <w:r w:rsidRPr="00DC4517">
              <w:rPr>
                <w:rFonts w:ascii="標楷體" w:eastAsia="標楷體" w:hAnsi="標楷體" w:hint="eastAsia"/>
                <w:sz w:val="28"/>
                <w:szCs w:val="28"/>
              </w:rPr>
              <w:t>金</w:t>
            </w:r>
            <w:r w:rsidRPr="00DC4517">
              <w:rPr>
                <w:rFonts w:ascii="標楷體" w:eastAsia="標楷體" w:hAnsi="標楷體" w:hint="eastAsia"/>
                <w:spacing w:val="6"/>
                <w:sz w:val="28"/>
                <w:szCs w:val="28"/>
              </w:rPr>
              <w:t>融監督管理基金辦理推動保護金融消費者權益、推動金融制度、新種金融商品之研究及發展、推動金融資訊公開、推動國際金融交流、支應金融業退場等金融監理業務</w:t>
            </w:r>
            <w:r w:rsidR="00433E14" w:rsidRPr="00DC4517">
              <w:rPr>
                <w:rFonts w:ascii="標楷體" w:eastAsia="標楷體" w:hAnsi="標楷體" w:hint="eastAsia"/>
                <w:spacing w:val="6"/>
                <w:sz w:val="28"/>
                <w:szCs w:val="28"/>
              </w:rPr>
              <w:t>148</w:t>
            </w:r>
            <w:r w:rsidRPr="00DC4517">
              <w:rPr>
                <w:rFonts w:ascii="標楷體" w:eastAsia="標楷體" w:hAnsi="標楷體" w:hint="eastAsia"/>
                <w:spacing w:val="6"/>
                <w:sz w:val="28"/>
                <w:szCs w:val="28"/>
              </w:rPr>
              <w:t>億餘元</w:t>
            </w:r>
            <w:r w:rsidRPr="00DC4517">
              <w:rPr>
                <w:rFonts w:ascii="標楷體" w:eastAsia="標楷體" w:hAnsi="標楷體" w:hint="eastAsia"/>
                <w:sz w:val="28"/>
                <w:szCs w:val="28"/>
              </w:rPr>
              <w:t>。</w:t>
            </w:r>
          </w:p>
        </w:tc>
      </w:tr>
      <w:tr w:rsidR="00DC4517" w:rsidRPr="00DC4517" w14:paraId="07321D6A" w14:textId="77777777" w:rsidTr="00C66F1B">
        <w:trPr>
          <w:trHeight w:val="2130"/>
        </w:trPr>
        <w:tc>
          <w:tcPr>
            <w:tcW w:w="2603" w:type="dxa"/>
          </w:tcPr>
          <w:p w14:paraId="690BDE7D" w14:textId="77777777" w:rsidR="005B7DF8" w:rsidRPr="00DC4517" w:rsidRDefault="005B7DF8" w:rsidP="007B75A4">
            <w:pPr>
              <w:overflowPunct w:val="0"/>
              <w:spacing w:line="490" w:lineRule="exact"/>
              <w:ind w:rightChars="-27" w:right="-65"/>
              <w:jc w:val="both"/>
              <w:rPr>
                <w:rFonts w:ascii="標楷體" w:eastAsia="標楷體" w:hAnsi="標楷體"/>
                <w:sz w:val="28"/>
                <w:szCs w:val="28"/>
              </w:rPr>
            </w:pPr>
            <w:r w:rsidRPr="00DC4517">
              <w:rPr>
                <w:rFonts w:ascii="標楷體" w:eastAsia="標楷體" w:hAnsi="標楷體"/>
                <w:noProof/>
                <w:spacing w:val="-6"/>
                <w:sz w:val="28"/>
                <w:szCs w:val="28"/>
              </w:rPr>
              <w:drawing>
                <wp:anchor distT="0" distB="0" distL="114300" distR="114300" simplePos="0" relativeHeight="251675648" behindDoc="0" locked="0" layoutInCell="1" allowOverlap="1" wp14:anchorId="7B90C880" wp14:editId="7C68BDF9">
                  <wp:simplePos x="0" y="0"/>
                  <wp:positionH relativeFrom="margin">
                    <wp:posOffset>536575</wp:posOffset>
                  </wp:positionH>
                  <wp:positionV relativeFrom="paragraph">
                    <wp:posOffset>380365</wp:posOffset>
                  </wp:positionV>
                  <wp:extent cx="838200" cy="838200"/>
                  <wp:effectExtent l="0" t="0" r="0" b="0"/>
                  <wp:wrapTopAndBottom/>
                  <wp:docPr id="164" name="圖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38200" cy="838200"/>
                          </a:xfrm>
                          <a:prstGeom prst="rect">
                            <a:avLst/>
                          </a:prstGeom>
                        </pic:spPr>
                      </pic:pic>
                    </a:graphicData>
                  </a:graphic>
                  <wp14:sizeRelH relativeFrom="page">
                    <wp14:pctWidth>0</wp14:pctWidth>
                  </wp14:sizeRelH>
                  <wp14:sizeRelV relativeFrom="page">
                    <wp14:pctHeight>0</wp14:pctHeight>
                  </wp14:sizeRelV>
                </wp:anchor>
              </w:drawing>
            </w:r>
            <w:r w:rsidRPr="00DC4517">
              <w:rPr>
                <w:rFonts w:ascii="標楷體" w:eastAsia="標楷體" w:hAnsi="標楷體" w:hint="eastAsia"/>
                <w:spacing w:val="-6"/>
                <w:sz w:val="28"/>
                <w:szCs w:val="28"/>
              </w:rPr>
              <w:t>(六)毒品防制業務</w:t>
            </w:r>
          </w:p>
        </w:tc>
        <w:tc>
          <w:tcPr>
            <w:tcW w:w="7582" w:type="dxa"/>
            <w:vAlign w:val="center"/>
          </w:tcPr>
          <w:p w14:paraId="07634A9D" w14:textId="77777777" w:rsidR="005B7DF8" w:rsidRPr="00DC4517" w:rsidRDefault="005B7DF8" w:rsidP="00111964">
            <w:pPr>
              <w:overflowPunct w:val="0"/>
              <w:spacing w:afterLines="40" w:after="144" w:line="466" w:lineRule="exact"/>
              <w:jc w:val="both"/>
              <w:rPr>
                <w:rFonts w:ascii="標楷體" w:eastAsia="標楷體" w:hAnsi="標楷體"/>
                <w:sz w:val="28"/>
                <w:szCs w:val="28"/>
              </w:rPr>
            </w:pPr>
            <w:r w:rsidRPr="00DC4517">
              <w:rPr>
                <w:rFonts w:ascii="標楷體" w:eastAsia="標楷體" w:hAnsi="標楷體" w:hint="eastAsia"/>
                <w:sz w:val="28"/>
                <w:szCs w:val="28"/>
              </w:rPr>
              <w:t>毒品防制基金辦理醫療社福、矯正觀護社區及校園毒品防制</w:t>
            </w:r>
            <w:r w:rsidR="0067336F" w:rsidRPr="00DC4517">
              <w:rPr>
                <w:rFonts w:ascii="標楷體" w:eastAsia="標楷體" w:hAnsi="標楷體" w:hint="eastAsia"/>
                <w:sz w:val="28"/>
                <w:szCs w:val="28"/>
              </w:rPr>
              <w:t>等</w:t>
            </w:r>
            <w:r w:rsidRPr="00DC4517">
              <w:rPr>
                <w:rFonts w:ascii="標楷體" w:eastAsia="標楷體" w:hAnsi="標楷體" w:hint="eastAsia"/>
                <w:sz w:val="28"/>
                <w:szCs w:val="28"/>
              </w:rPr>
              <w:t>6億餘元。</w:t>
            </w:r>
          </w:p>
        </w:tc>
      </w:tr>
      <w:tr w:rsidR="00DC4517" w:rsidRPr="00DC4517" w14:paraId="7B439D6A" w14:textId="77777777" w:rsidTr="00C66F1B">
        <w:trPr>
          <w:trHeight w:val="510"/>
        </w:trPr>
        <w:tc>
          <w:tcPr>
            <w:tcW w:w="10185" w:type="dxa"/>
            <w:gridSpan w:val="2"/>
            <w:shd w:val="clear" w:color="auto" w:fill="B6DDE8"/>
            <w:vAlign w:val="center"/>
          </w:tcPr>
          <w:p w14:paraId="289F1DB6" w14:textId="77777777" w:rsidR="005B7DF8" w:rsidRPr="00DC4517" w:rsidRDefault="005B7DF8" w:rsidP="00111964">
            <w:pPr>
              <w:overflowPunct w:val="0"/>
              <w:spacing w:line="466" w:lineRule="exact"/>
              <w:jc w:val="both"/>
              <w:rPr>
                <w:rFonts w:ascii="標楷體" w:eastAsia="標楷體" w:hAnsi="標楷體"/>
                <w:b/>
                <w:sz w:val="32"/>
                <w:szCs w:val="32"/>
              </w:rPr>
            </w:pPr>
            <w:r w:rsidRPr="00DC4517">
              <w:rPr>
                <w:rFonts w:ascii="標楷體" w:eastAsia="標楷體" w:hAnsi="標楷體" w:hint="eastAsia"/>
                <w:b/>
                <w:sz w:val="32"/>
                <w:szCs w:val="32"/>
              </w:rPr>
              <w:t>四、資本計畫基金</w:t>
            </w:r>
          </w:p>
        </w:tc>
      </w:tr>
      <w:tr w:rsidR="00DC4517" w:rsidRPr="00DC4517" w14:paraId="5C85B13C" w14:textId="77777777" w:rsidTr="008A3F45">
        <w:trPr>
          <w:trHeight w:val="2211"/>
        </w:trPr>
        <w:tc>
          <w:tcPr>
            <w:tcW w:w="2603" w:type="dxa"/>
            <w:tcBorders>
              <w:bottom w:val="single" w:sz="4" w:space="0" w:color="4BACC6"/>
            </w:tcBorders>
          </w:tcPr>
          <w:p w14:paraId="6BFAE497" w14:textId="77777777" w:rsidR="005B7DF8" w:rsidRPr="00DC4517" w:rsidRDefault="005B7DF8" w:rsidP="007B75A4">
            <w:pPr>
              <w:overflowPunct w:val="0"/>
              <w:spacing w:line="460" w:lineRule="exact"/>
              <w:jc w:val="both"/>
              <w:rPr>
                <w:rFonts w:ascii="標楷體" w:eastAsia="標楷體" w:hAnsi="標楷體"/>
                <w:noProof/>
                <w:sz w:val="28"/>
                <w:szCs w:val="28"/>
              </w:rPr>
            </w:pPr>
            <w:r w:rsidRPr="00DC4517">
              <w:rPr>
                <w:rFonts w:ascii="標楷體" w:eastAsia="標楷體" w:hAnsi="標楷體"/>
                <w:noProof/>
                <w:sz w:val="28"/>
                <w:szCs w:val="28"/>
              </w:rPr>
              <w:drawing>
                <wp:anchor distT="0" distB="0" distL="114300" distR="114300" simplePos="0" relativeHeight="251676672" behindDoc="1" locked="0" layoutInCell="1" allowOverlap="1" wp14:anchorId="594CF3D0" wp14:editId="7832643A">
                  <wp:simplePos x="0" y="0"/>
                  <wp:positionH relativeFrom="column">
                    <wp:posOffset>454660</wp:posOffset>
                  </wp:positionH>
                  <wp:positionV relativeFrom="paragraph">
                    <wp:posOffset>305435</wp:posOffset>
                  </wp:positionV>
                  <wp:extent cx="1016000" cy="855345"/>
                  <wp:effectExtent l="0" t="0" r="0" b="1905"/>
                  <wp:wrapThrough wrapText="bothSides">
                    <wp:wrapPolygon edited="0">
                      <wp:start x="2430" y="0"/>
                      <wp:lineTo x="405" y="2405"/>
                      <wp:lineTo x="405" y="6254"/>
                      <wp:lineTo x="2430" y="7697"/>
                      <wp:lineTo x="2025" y="15394"/>
                      <wp:lineTo x="0" y="19724"/>
                      <wp:lineTo x="0" y="21167"/>
                      <wp:lineTo x="21060" y="21167"/>
                      <wp:lineTo x="21060" y="14432"/>
                      <wp:lineTo x="17010" y="7697"/>
                      <wp:lineTo x="17820" y="3367"/>
                      <wp:lineTo x="15795" y="1443"/>
                      <wp:lineTo x="8100" y="0"/>
                      <wp:lineTo x="2430" y="0"/>
                    </wp:wrapPolygon>
                  </wp:wrapThrough>
                  <wp:docPr id="165" name="圖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8.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016000" cy="855345"/>
                          </a:xfrm>
                          <a:prstGeom prst="rect">
                            <a:avLst/>
                          </a:prstGeom>
                        </pic:spPr>
                      </pic:pic>
                    </a:graphicData>
                  </a:graphic>
                  <wp14:sizeRelH relativeFrom="page">
                    <wp14:pctWidth>0</wp14:pctWidth>
                  </wp14:sizeRelH>
                  <wp14:sizeRelV relativeFrom="page">
                    <wp14:pctHeight>0</wp14:pctHeight>
                  </wp14:sizeRelV>
                </wp:anchor>
              </w:drawing>
            </w:r>
          </w:p>
        </w:tc>
        <w:tc>
          <w:tcPr>
            <w:tcW w:w="7582" w:type="dxa"/>
            <w:tcBorders>
              <w:bottom w:val="single" w:sz="4" w:space="0" w:color="4BACC6"/>
            </w:tcBorders>
            <w:vAlign w:val="center"/>
          </w:tcPr>
          <w:p w14:paraId="13206314" w14:textId="5BECBE2F" w:rsidR="005B7DF8" w:rsidRPr="00DC4517" w:rsidRDefault="005B7DF8" w:rsidP="00111964">
            <w:pPr>
              <w:overflowPunct w:val="0"/>
              <w:spacing w:afterLines="40" w:after="144" w:line="466" w:lineRule="exact"/>
              <w:jc w:val="both"/>
              <w:rPr>
                <w:rFonts w:ascii="標楷體" w:eastAsia="標楷體" w:hAnsi="標楷體"/>
                <w:sz w:val="28"/>
                <w:szCs w:val="28"/>
              </w:rPr>
            </w:pPr>
            <w:r w:rsidRPr="00DC4517">
              <w:rPr>
                <w:rFonts w:ascii="標楷體" w:eastAsia="標楷體" w:hAnsi="標楷體" w:hint="eastAsia"/>
                <w:sz w:val="28"/>
                <w:szCs w:val="28"/>
              </w:rPr>
              <w:t>國軍營舍及設施改建基金執行第</w:t>
            </w:r>
            <w:r w:rsidRPr="00DC4517">
              <w:rPr>
                <w:rFonts w:ascii="標楷體" w:eastAsia="標楷體" w:hAnsi="標楷體"/>
                <w:sz w:val="28"/>
                <w:szCs w:val="28"/>
              </w:rPr>
              <w:t>205</w:t>
            </w:r>
            <w:r w:rsidRPr="00DC4517">
              <w:rPr>
                <w:rFonts w:ascii="標楷體" w:eastAsia="標楷體" w:hAnsi="標楷體" w:hint="eastAsia"/>
                <w:sz w:val="28"/>
                <w:szCs w:val="28"/>
              </w:rPr>
              <w:t>廠遷建專案計畫</w:t>
            </w:r>
            <w:r w:rsidR="00433E14" w:rsidRPr="00DC4517">
              <w:rPr>
                <w:rFonts w:ascii="標楷體" w:eastAsia="標楷體" w:hAnsi="標楷體" w:hint="eastAsia"/>
                <w:sz w:val="28"/>
                <w:szCs w:val="28"/>
              </w:rPr>
              <w:t>44</w:t>
            </w:r>
            <w:r w:rsidRPr="00DC4517">
              <w:rPr>
                <w:rFonts w:ascii="標楷體" w:eastAsia="標楷體" w:hAnsi="標楷體" w:hint="eastAsia"/>
                <w:sz w:val="28"/>
                <w:szCs w:val="28"/>
              </w:rPr>
              <w:t>億餘元、</w:t>
            </w:r>
            <w:proofErr w:type="gramStart"/>
            <w:r w:rsidRPr="00DC4517">
              <w:rPr>
                <w:rFonts w:ascii="標楷體" w:eastAsia="標楷體" w:hAnsi="標楷體" w:hint="eastAsia"/>
                <w:sz w:val="28"/>
                <w:szCs w:val="28"/>
              </w:rPr>
              <w:t>資安園區</w:t>
            </w:r>
            <w:proofErr w:type="gramEnd"/>
            <w:r w:rsidRPr="00DC4517">
              <w:rPr>
                <w:rFonts w:ascii="標楷體" w:eastAsia="標楷體" w:hAnsi="標楷體" w:hint="eastAsia"/>
                <w:sz w:val="28"/>
                <w:szCs w:val="28"/>
              </w:rPr>
              <w:t>專案計畫</w:t>
            </w:r>
            <w:r w:rsidR="00433E14" w:rsidRPr="00DC4517">
              <w:rPr>
                <w:rFonts w:ascii="標楷體" w:eastAsia="標楷體" w:hAnsi="標楷體" w:hint="eastAsia"/>
                <w:sz w:val="28"/>
                <w:szCs w:val="28"/>
              </w:rPr>
              <w:t>9</w:t>
            </w:r>
            <w:r w:rsidRPr="00DC4517">
              <w:rPr>
                <w:rFonts w:ascii="標楷體" w:eastAsia="標楷體" w:hAnsi="標楷體" w:hint="eastAsia"/>
                <w:sz w:val="28"/>
                <w:szCs w:val="28"/>
              </w:rPr>
              <w:t>億餘元、老舊營舍整建計畫</w:t>
            </w:r>
            <w:r w:rsidR="00433E14" w:rsidRPr="00DC4517">
              <w:rPr>
                <w:rFonts w:ascii="標楷體" w:eastAsia="標楷體" w:hAnsi="標楷體" w:hint="eastAsia"/>
                <w:sz w:val="28"/>
                <w:szCs w:val="28"/>
              </w:rPr>
              <w:t>194</w:t>
            </w:r>
            <w:r w:rsidRPr="00DC4517">
              <w:rPr>
                <w:rFonts w:ascii="標楷體" w:eastAsia="標楷體" w:hAnsi="標楷體" w:hint="eastAsia"/>
                <w:sz w:val="28"/>
                <w:szCs w:val="28"/>
              </w:rPr>
              <w:t>億餘元、工程及設施整建計畫</w:t>
            </w:r>
            <w:r w:rsidR="00433E14" w:rsidRPr="00DC4517">
              <w:rPr>
                <w:rFonts w:ascii="標楷體" w:eastAsia="標楷體" w:hAnsi="標楷體" w:hint="eastAsia"/>
                <w:sz w:val="28"/>
                <w:szCs w:val="28"/>
              </w:rPr>
              <w:t>14</w:t>
            </w:r>
            <w:r w:rsidRPr="00DC4517">
              <w:rPr>
                <w:rFonts w:ascii="標楷體" w:eastAsia="標楷體" w:hAnsi="標楷體" w:hint="eastAsia"/>
                <w:sz w:val="28"/>
                <w:szCs w:val="28"/>
              </w:rPr>
              <w:t>億餘元。</w:t>
            </w:r>
          </w:p>
        </w:tc>
      </w:tr>
      <w:tr w:rsidR="00DC4517" w:rsidRPr="00DC4517" w14:paraId="175B761F" w14:textId="77777777" w:rsidTr="00C66F1B">
        <w:trPr>
          <w:trHeight w:val="852"/>
        </w:trPr>
        <w:tc>
          <w:tcPr>
            <w:tcW w:w="10185" w:type="dxa"/>
            <w:gridSpan w:val="2"/>
            <w:tcBorders>
              <w:left w:val="nil"/>
              <w:bottom w:val="nil"/>
              <w:right w:val="nil"/>
            </w:tcBorders>
          </w:tcPr>
          <w:p w14:paraId="0FED22C4" w14:textId="77777777" w:rsidR="006273EA" w:rsidRPr="00DC4517" w:rsidRDefault="00F123BA" w:rsidP="00BD4CD6">
            <w:pPr>
              <w:overflowPunct w:val="0"/>
              <w:spacing w:line="260" w:lineRule="exact"/>
              <w:ind w:leftChars="-44" w:left="202" w:rightChars="-42" w:right="-101" w:hangingChars="171" w:hanging="308"/>
              <w:jc w:val="both"/>
              <w:rPr>
                <w:rFonts w:ascii="標楷體" w:eastAsia="標楷體" w:hAnsi="標楷體"/>
                <w:sz w:val="18"/>
                <w:szCs w:val="18"/>
              </w:rPr>
            </w:pPr>
            <w:proofErr w:type="gramStart"/>
            <w:r w:rsidRPr="00DC4517">
              <w:rPr>
                <w:rFonts w:ascii="標楷體" w:eastAsia="標楷體" w:hAnsi="標楷體" w:hint="eastAsia"/>
                <w:sz w:val="18"/>
                <w:szCs w:val="18"/>
              </w:rPr>
              <w:t>註</w:t>
            </w:r>
            <w:proofErr w:type="gramEnd"/>
            <w:r w:rsidRPr="00DC4517">
              <w:rPr>
                <w:rFonts w:ascii="標楷體" w:eastAsia="標楷體" w:hAnsi="標楷體" w:hint="eastAsia"/>
                <w:sz w:val="18"/>
                <w:szCs w:val="18"/>
              </w:rPr>
              <w:t>：本表插圖取自www.flaticon.com，作者分別為：</w:t>
            </w:r>
            <w:proofErr w:type="spellStart"/>
            <w:r w:rsidRPr="00DC4517">
              <w:rPr>
                <w:rFonts w:ascii="標楷體" w:eastAsia="標楷體" w:hAnsi="標楷體" w:hint="eastAsia"/>
                <w:sz w:val="18"/>
                <w:szCs w:val="18"/>
              </w:rPr>
              <w:t>xnimrodx</w:t>
            </w:r>
            <w:proofErr w:type="spellEnd"/>
            <w:r w:rsidRPr="00DC4517">
              <w:rPr>
                <w:rFonts w:ascii="標楷體" w:eastAsia="標楷體" w:hAnsi="標楷體" w:hint="eastAsia"/>
                <w:sz w:val="18"/>
                <w:szCs w:val="18"/>
              </w:rPr>
              <w:t>（產銷業務）、</w:t>
            </w:r>
            <w:proofErr w:type="spellStart"/>
            <w:r w:rsidRPr="00DC4517">
              <w:rPr>
                <w:rFonts w:ascii="標楷體" w:eastAsia="標楷體" w:hAnsi="標楷體" w:hint="eastAsia"/>
                <w:sz w:val="18"/>
                <w:szCs w:val="18"/>
              </w:rPr>
              <w:t>Eucalyp</w:t>
            </w:r>
            <w:proofErr w:type="spellEnd"/>
            <w:r w:rsidRPr="00DC4517">
              <w:rPr>
                <w:rFonts w:ascii="標楷體" w:eastAsia="標楷體" w:hAnsi="標楷體" w:hint="eastAsia"/>
                <w:sz w:val="18"/>
                <w:szCs w:val="18"/>
              </w:rPr>
              <w:t>（公共</w:t>
            </w:r>
            <w:r w:rsidR="009932FD" w:rsidRPr="00DC4517">
              <w:rPr>
                <w:rFonts w:ascii="標楷體" w:eastAsia="標楷體" w:hAnsi="標楷體" w:hint="eastAsia"/>
                <w:sz w:val="18"/>
                <w:szCs w:val="18"/>
              </w:rPr>
              <w:t>建設及</w:t>
            </w:r>
            <w:r w:rsidRPr="00DC4517">
              <w:rPr>
                <w:rFonts w:ascii="標楷體" w:eastAsia="標楷體" w:hAnsi="標楷體" w:hint="eastAsia"/>
                <w:sz w:val="18"/>
                <w:szCs w:val="18"/>
              </w:rPr>
              <w:t>設施服務、社會福利業務）、</w:t>
            </w:r>
            <w:proofErr w:type="spellStart"/>
            <w:r w:rsidRPr="00DC4517">
              <w:rPr>
                <w:rFonts w:ascii="標楷體" w:eastAsia="標楷體" w:hAnsi="標楷體" w:hint="eastAsia"/>
                <w:sz w:val="18"/>
                <w:szCs w:val="18"/>
              </w:rPr>
              <w:t>surang</w:t>
            </w:r>
            <w:proofErr w:type="spellEnd"/>
            <w:r w:rsidRPr="00DC4517">
              <w:rPr>
                <w:rFonts w:ascii="標楷體" w:eastAsia="標楷體" w:hAnsi="標楷體" w:hint="eastAsia"/>
                <w:sz w:val="18"/>
                <w:szCs w:val="18"/>
              </w:rPr>
              <w:t>（投融資、開發及住宅業務）、</w:t>
            </w:r>
            <w:proofErr w:type="spellStart"/>
            <w:r w:rsidRPr="00DC4517">
              <w:rPr>
                <w:rFonts w:ascii="標楷體" w:eastAsia="標楷體" w:hAnsi="標楷體" w:hint="eastAsia"/>
                <w:sz w:val="18"/>
                <w:szCs w:val="18"/>
              </w:rPr>
              <w:t>Freepik</w:t>
            </w:r>
            <w:proofErr w:type="spellEnd"/>
            <w:r w:rsidRPr="00DC4517">
              <w:rPr>
                <w:rFonts w:ascii="標楷體" w:eastAsia="標楷體" w:hAnsi="標楷體" w:hint="eastAsia"/>
                <w:sz w:val="18"/>
                <w:szCs w:val="18"/>
              </w:rPr>
              <w:t>（教育文化服務、醫療服務、社會保險、其他、教育科學業務、經濟發展業務、環境保護業務）。</w:t>
            </w:r>
          </w:p>
        </w:tc>
      </w:tr>
    </w:tbl>
    <w:p w14:paraId="2ACF5097" w14:textId="1FDAA217" w:rsidR="00C66F1B" w:rsidRPr="00DC4517" w:rsidRDefault="00C66F1B" w:rsidP="00E03A2E">
      <w:pPr>
        <w:overflowPunct w:val="0"/>
        <w:spacing w:line="640" w:lineRule="exact"/>
        <w:ind w:firstLineChars="200" w:firstLine="560"/>
        <w:jc w:val="both"/>
        <w:rPr>
          <w:rFonts w:ascii="標楷體" w:eastAsia="標楷體" w:hAnsi="Courier New"/>
          <w:sz w:val="28"/>
          <w:szCs w:val="28"/>
        </w:rPr>
      </w:pPr>
      <w:r w:rsidRPr="00DC4517">
        <w:rPr>
          <w:rFonts w:ascii="標楷體" w:eastAsia="標楷體" w:hAnsi="Courier New"/>
          <w:noProof/>
          <w:sz w:val="28"/>
          <w:szCs w:val="28"/>
        </w:rPr>
        <w:lastRenderedPageBreak/>
        <mc:AlternateContent>
          <mc:Choice Requires="wps">
            <w:drawing>
              <wp:anchor distT="0" distB="0" distL="114300" distR="114300" simplePos="0" relativeHeight="251693056" behindDoc="1" locked="0" layoutInCell="1" allowOverlap="1" wp14:anchorId="403BF3F7" wp14:editId="59BC39F9">
                <wp:simplePos x="0" y="0"/>
                <wp:positionH relativeFrom="margin">
                  <wp:align>right</wp:align>
                </wp:positionH>
                <wp:positionV relativeFrom="margin">
                  <wp:posOffset>2033270</wp:posOffset>
                </wp:positionV>
                <wp:extent cx="6477000" cy="3482340"/>
                <wp:effectExtent l="0" t="0" r="0" b="3810"/>
                <wp:wrapSquare wrapText="bothSides"/>
                <wp:docPr id="66" name="文字方塊 66"/>
                <wp:cNvGraphicFramePr/>
                <a:graphic xmlns:a="http://schemas.openxmlformats.org/drawingml/2006/main">
                  <a:graphicData uri="http://schemas.microsoft.com/office/word/2010/wordprocessingShape">
                    <wps:wsp>
                      <wps:cNvSpPr txBox="1"/>
                      <wps:spPr>
                        <a:xfrm>
                          <a:off x="0" y="0"/>
                          <a:ext cx="6477000" cy="3482340"/>
                        </a:xfrm>
                        <a:prstGeom prst="rect">
                          <a:avLst/>
                        </a:prstGeom>
                        <a:noFill/>
                        <a:ln w="6350">
                          <a:noFill/>
                        </a:ln>
                        <a:effectLst/>
                      </wps:spPr>
                      <wps:txbx>
                        <w:txbxContent>
                          <w:p w14:paraId="049DED9C" w14:textId="24F2C4B1" w:rsidR="00C66F1B" w:rsidRPr="00CE649E" w:rsidRDefault="00C66F1B" w:rsidP="00E03A2E">
                            <w:pPr>
                              <w:jc w:val="center"/>
                              <w:rPr>
                                <w:rFonts w:ascii="標楷體" w:eastAsia="標楷體" w:hAnsi="標楷體"/>
                                <w:b/>
                              </w:rPr>
                            </w:pPr>
                            <w:r w:rsidRPr="00CE649E">
                              <w:rPr>
                                <w:rFonts w:ascii="標楷體" w:eastAsia="標楷體" w:hAnsi="標楷體" w:hint="eastAsia"/>
                                <w:b/>
                              </w:rPr>
                              <w:t xml:space="preserve">表2　</w:t>
                            </w:r>
                            <w:proofErr w:type="gramStart"/>
                            <w:r w:rsidRPr="002E3978">
                              <w:rPr>
                                <w:rFonts w:ascii="標楷體" w:eastAsia="標楷體" w:hAnsi="標楷體" w:hint="eastAsia"/>
                                <w:b/>
                              </w:rPr>
                              <w:t>11</w:t>
                            </w:r>
                            <w:r w:rsidR="00A238AE" w:rsidRPr="002E3978">
                              <w:rPr>
                                <w:rFonts w:ascii="標楷體" w:eastAsia="標楷體" w:hAnsi="標楷體"/>
                                <w:b/>
                              </w:rPr>
                              <w:t>4</w:t>
                            </w:r>
                            <w:proofErr w:type="gramEnd"/>
                            <w:r w:rsidRPr="002E3978">
                              <w:rPr>
                                <w:rFonts w:ascii="標楷體" w:eastAsia="標楷體" w:hAnsi="標楷體" w:hint="eastAsia"/>
                                <w:b/>
                              </w:rPr>
                              <w:t>年度中央</w:t>
                            </w:r>
                            <w:r w:rsidRPr="00CE649E">
                              <w:rPr>
                                <w:rFonts w:ascii="標楷體" w:eastAsia="標楷體" w:hAnsi="標楷體" w:hint="eastAsia"/>
                                <w:b/>
                              </w:rPr>
                              <w:t>政府非營業特種基金執行率未及</w:t>
                            </w:r>
                            <w:proofErr w:type="gramStart"/>
                            <w:r w:rsidRPr="00CE649E">
                              <w:rPr>
                                <w:rFonts w:ascii="標楷體" w:eastAsia="標楷體" w:hAnsi="標楷體" w:hint="eastAsia"/>
                                <w:b/>
                              </w:rPr>
                              <w:t>3成</w:t>
                            </w:r>
                            <w:proofErr w:type="gramEnd"/>
                            <w:r w:rsidRPr="00CE649E">
                              <w:rPr>
                                <w:rFonts w:ascii="標楷體" w:eastAsia="標楷體" w:hAnsi="標楷體" w:hint="eastAsia"/>
                                <w:b/>
                              </w:rPr>
                              <w:t>之營運（業務）計畫項目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941"/>
                              <w:gridCol w:w="2671"/>
                              <w:gridCol w:w="621"/>
                              <w:gridCol w:w="1275"/>
                              <w:gridCol w:w="1276"/>
                              <w:gridCol w:w="1108"/>
                            </w:tblGrid>
                            <w:tr w:rsidR="00DB0E08" w:rsidRPr="00802CEE" w14:paraId="7FC458FC" w14:textId="77777777" w:rsidTr="00DB0E08">
                              <w:trPr>
                                <w:trHeight w:val="20"/>
                                <w:tblHeader/>
                                <w:jc w:val="center"/>
                              </w:trPr>
                              <w:tc>
                                <w:tcPr>
                                  <w:tcW w:w="2941" w:type="dxa"/>
                                  <w:shd w:val="clear" w:color="auto" w:fill="B6DDE8"/>
                                  <w:vAlign w:val="center"/>
                                </w:tcPr>
                                <w:p w14:paraId="39B1310B" w14:textId="77777777" w:rsidR="00C66F1B" w:rsidRPr="00CE649E" w:rsidRDefault="00C66F1B" w:rsidP="00E230F6">
                                  <w:pPr>
                                    <w:spacing w:line="240" w:lineRule="exact"/>
                                    <w:jc w:val="center"/>
                                    <w:rPr>
                                      <w:rFonts w:ascii="標楷體" w:eastAsia="標楷體" w:hAnsi="標楷體"/>
                                      <w:b/>
                                      <w:sz w:val="20"/>
                                    </w:rPr>
                                  </w:pPr>
                                  <w:r w:rsidRPr="00CE649E">
                                    <w:rPr>
                                      <w:rFonts w:ascii="標楷體" w:eastAsia="標楷體" w:hAnsi="標楷體" w:hint="eastAsia"/>
                                      <w:b/>
                                      <w:sz w:val="20"/>
                                    </w:rPr>
                                    <w:t>營運（業務）計畫項目</w:t>
                                  </w:r>
                                </w:p>
                              </w:tc>
                              <w:tc>
                                <w:tcPr>
                                  <w:tcW w:w="2671" w:type="dxa"/>
                                  <w:shd w:val="clear" w:color="auto" w:fill="B6DDE8"/>
                                  <w:vAlign w:val="center"/>
                                </w:tcPr>
                                <w:p w14:paraId="5DB355C0" w14:textId="77777777" w:rsidR="00C66F1B" w:rsidRPr="00CE649E" w:rsidRDefault="00C66F1B" w:rsidP="00E230F6">
                                  <w:pPr>
                                    <w:spacing w:line="240" w:lineRule="exact"/>
                                    <w:jc w:val="center"/>
                                    <w:rPr>
                                      <w:rFonts w:ascii="標楷體" w:eastAsia="標楷體" w:hAnsi="標楷體"/>
                                      <w:b/>
                                      <w:sz w:val="20"/>
                                    </w:rPr>
                                  </w:pPr>
                                  <w:r w:rsidRPr="00CE649E">
                                    <w:rPr>
                                      <w:rFonts w:ascii="標楷體" w:eastAsia="標楷體" w:hAnsi="標楷體" w:hint="eastAsia"/>
                                      <w:b/>
                                      <w:sz w:val="20"/>
                                    </w:rPr>
                                    <w:t>辦理之基金</w:t>
                                  </w:r>
                                </w:p>
                              </w:tc>
                              <w:tc>
                                <w:tcPr>
                                  <w:tcW w:w="621" w:type="dxa"/>
                                  <w:shd w:val="clear" w:color="auto" w:fill="B6DDE8"/>
                                  <w:vAlign w:val="center"/>
                                </w:tcPr>
                                <w:p w14:paraId="43ED9006" w14:textId="77777777" w:rsidR="00C66F1B" w:rsidRPr="00CE649E" w:rsidRDefault="00C66F1B" w:rsidP="00E230F6">
                                  <w:pPr>
                                    <w:spacing w:line="240" w:lineRule="exact"/>
                                    <w:jc w:val="center"/>
                                    <w:rPr>
                                      <w:rFonts w:ascii="標楷體" w:eastAsia="標楷體" w:hAnsi="標楷體"/>
                                      <w:b/>
                                      <w:sz w:val="20"/>
                                    </w:rPr>
                                  </w:pPr>
                                  <w:r w:rsidRPr="00CE649E">
                                    <w:rPr>
                                      <w:rFonts w:ascii="標楷體" w:eastAsia="標楷體" w:hAnsi="標楷體" w:hint="eastAsia"/>
                                      <w:b/>
                                      <w:sz w:val="20"/>
                                    </w:rPr>
                                    <w:t>單位</w:t>
                                  </w:r>
                                </w:p>
                              </w:tc>
                              <w:tc>
                                <w:tcPr>
                                  <w:tcW w:w="1275" w:type="dxa"/>
                                  <w:shd w:val="clear" w:color="auto" w:fill="B6DDE8"/>
                                  <w:vAlign w:val="center"/>
                                </w:tcPr>
                                <w:p w14:paraId="0BBB17E4" w14:textId="77777777" w:rsidR="00C66F1B" w:rsidRPr="00CE649E" w:rsidRDefault="00C66F1B" w:rsidP="00E230F6">
                                  <w:pPr>
                                    <w:spacing w:line="240" w:lineRule="exact"/>
                                    <w:jc w:val="center"/>
                                    <w:rPr>
                                      <w:rFonts w:ascii="標楷體" w:eastAsia="標楷體" w:hAnsi="標楷體"/>
                                      <w:b/>
                                      <w:sz w:val="20"/>
                                    </w:rPr>
                                  </w:pPr>
                                  <w:r w:rsidRPr="00CE649E">
                                    <w:rPr>
                                      <w:rFonts w:ascii="標楷體" w:eastAsia="標楷體" w:hAnsi="標楷體" w:hint="eastAsia"/>
                                      <w:b/>
                                      <w:sz w:val="20"/>
                                    </w:rPr>
                                    <w:t>預計數</w:t>
                                  </w:r>
                                </w:p>
                              </w:tc>
                              <w:tc>
                                <w:tcPr>
                                  <w:tcW w:w="1276" w:type="dxa"/>
                                  <w:shd w:val="clear" w:color="auto" w:fill="B6DDE8"/>
                                  <w:vAlign w:val="center"/>
                                </w:tcPr>
                                <w:p w14:paraId="239033E9" w14:textId="77777777" w:rsidR="00C66F1B" w:rsidRPr="00CE649E" w:rsidRDefault="00C66F1B" w:rsidP="00E230F6">
                                  <w:pPr>
                                    <w:spacing w:line="240" w:lineRule="exact"/>
                                    <w:jc w:val="center"/>
                                    <w:rPr>
                                      <w:rFonts w:ascii="標楷體" w:eastAsia="標楷體" w:hAnsi="標楷體"/>
                                      <w:b/>
                                      <w:sz w:val="20"/>
                                    </w:rPr>
                                  </w:pPr>
                                  <w:r w:rsidRPr="00CE649E">
                                    <w:rPr>
                                      <w:rFonts w:ascii="標楷體" w:eastAsia="標楷體" w:hAnsi="標楷體" w:hint="eastAsia"/>
                                      <w:b/>
                                      <w:sz w:val="20"/>
                                    </w:rPr>
                                    <w:t>實際數</w:t>
                                  </w:r>
                                </w:p>
                              </w:tc>
                              <w:tc>
                                <w:tcPr>
                                  <w:tcW w:w="1108" w:type="dxa"/>
                                  <w:shd w:val="clear" w:color="auto" w:fill="B6DDE8"/>
                                  <w:vAlign w:val="bottom"/>
                                </w:tcPr>
                                <w:p w14:paraId="6E244051" w14:textId="77777777" w:rsidR="00C66F1B" w:rsidRPr="00CE649E" w:rsidRDefault="00C66F1B" w:rsidP="00E230F6">
                                  <w:pPr>
                                    <w:spacing w:line="240" w:lineRule="exact"/>
                                    <w:ind w:leftChars="-15" w:left="-36" w:rightChars="-47" w:right="-113"/>
                                    <w:jc w:val="center"/>
                                    <w:rPr>
                                      <w:rFonts w:ascii="標楷體" w:eastAsia="標楷體" w:hAnsi="標楷體"/>
                                      <w:b/>
                                      <w:spacing w:val="-6"/>
                                      <w:sz w:val="20"/>
                                    </w:rPr>
                                  </w:pPr>
                                  <w:r w:rsidRPr="00CE649E">
                                    <w:rPr>
                                      <w:rFonts w:ascii="標楷體" w:eastAsia="標楷體" w:hAnsi="標楷體" w:hint="eastAsia"/>
                                      <w:b/>
                                      <w:spacing w:val="-6"/>
                                      <w:sz w:val="20"/>
                                    </w:rPr>
                                    <w:t>計畫執行率（％）</w:t>
                                  </w:r>
                                </w:p>
                              </w:tc>
                            </w:tr>
                            <w:tr w:rsidR="00DB0E08" w:rsidRPr="003362E2" w14:paraId="2A142098" w14:textId="77777777" w:rsidTr="00DB0E08">
                              <w:trPr>
                                <w:trHeight w:val="20"/>
                                <w:jc w:val="center"/>
                              </w:trPr>
                              <w:tc>
                                <w:tcPr>
                                  <w:tcW w:w="2941" w:type="dxa"/>
                                  <w:vAlign w:val="center"/>
                                </w:tcPr>
                                <w:p w14:paraId="2A96BB9A" w14:textId="03E88CB7" w:rsidR="00C66F1B" w:rsidRPr="00CE649E" w:rsidRDefault="004601B3" w:rsidP="008A4A06">
                                  <w:pPr>
                                    <w:autoSpaceDE w:val="0"/>
                                    <w:autoSpaceDN w:val="0"/>
                                    <w:spacing w:line="240" w:lineRule="exact"/>
                                    <w:jc w:val="both"/>
                                    <w:rPr>
                                      <w:rFonts w:ascii="新細明體" w:cs="新細明體"/>
                                      <w:sz w:val="20"/>
                                      <w:lang w:val="zh-TW"/>
                                    </w:rPr>
                                  </w:pPr>
                                  <w:r w:rsidRPr="004601B3">
                                    <w:rPr>
                                      <w:rFonts w:ascii="標楷體" w:eastAsia="標楷體" w:hAnsi="標楷體" w:hint="eastAsia"/>
                                      <w:bCs/>
                                      <w:noProof/>
                                      <w:sz w:val="20"/>
                                    </w:rPr>
                                    <w:t>離島地區開發建設貸款計畫</w:t>
                                  </w:r>
                                </w:p>
                              </w:tc>
                              <w:tc>
                                <w:tcPr>
                                  <w:tcW w:w="2671" w:type="dxa"/>
                                  <w:vAlign w:val="center"/>
                                </w:tcPr>
                                <w:p w14:paraId="73A7C6C1" w14:textId="03587484" w:rsidR="00C66F1B" w:rsidRPr="00CE649E" w:rsidRDefault="004601B3" w:rsidP="008A4A06">
                                  <w:pPr>
                                    <w:autoSpaceDE w:val="0"/>
                                    <w:autoSpaceDN w:val="0"/>
                                    <w:spacing w:line="240" w:lineRule="exact"/>
                                    <w:jc w:val="both"/>
                                    <w:rPr>
                                      <w:rFonts w:ascii="新細明體" w:cs="新細明體"/>
                                      <w:sz w:val="20"/>
                                      <w:lang w:val="zh-TW"/>
                                    </w:rPr>
                                  </w:pPr>
                                  <w:r w:rsidRPr="004601B3">
                                    <w:rPr>
                                      <w:rFonts w:ascii="標楷體" w:eastAsia="標楷體" w:hAnsi="標楷體" w:hint="eastAsia"/>
                                      <w:bCs/>
                                      <w:noProof/>
                                      <w:sz w:val="20"/>
                                    </w:rPr>
                                    <w:t>離島建設基金</w:t>
                                  </w:r>
                                </w:p>
                              </w:tc>
                              <w:tc>
                                <w:tcPr>
                                  <w:tcW w:w="621" w:type="dxa"/>
                                  <w:vAlign w:val="center"/>
                                </w:tcPr>
                                <w:p w14:paraId="0680C2B8" w14:textId="77777777" w:rsidR="00C66F1B" w:rsidRPr="00CE649E" w:rsidRDefault="00C66F1B" w:rsidP="00F56421">
                                  <w:pPr>
                                    <w:autoSpaceDE w:val="0"/>
                                    <w:autoSpaceDN w:val="0"/>
                                    <w:spacing w:line="240" w:lineRule="exact"/>
                                    <w:jc w:val="center"/>
                                    <w:rPr>
                                      <w:rFonts w:ascii="新細明體" w:cs="新細明體"/>
                                      <w:sz w:val="20"/>
                                      <w:lang w:val="zh-TW"/>
                                    </w:rPr>
                                  </w:pPr>
                                  <w:r w:rsidRPr="00CE649E">
                                    <w:rPr>
                                      <w:rFonts w:ascii="標楷體" w:eastAsia="標楷體" w:hAnsi="標楷體" w:hint="eastAsia"/>
                                      <w:bCs/>
                                      <w:noProof/>
                                      <w:sz w:val="20"/>
                                    </w:rPr>
                                    <w:t>千元</w:t>
                                  </w:r>
                                </w:p>
                              </w:tc>
                              <w:tc>
                                <w:tcPr>
                                  <w:tcW w:w="1275" w:type="dxa"/>
                                  <w:vAlign w:val="center"/>
                                </w:tcPr>
                                <w:p w14:paraId="14BAAFD7" w14:textId="32211A6E" w:rsidR="00C66F1B" w:rsidRPr="00CE649E" w:rsidRDefault="004601B3" w:rsidP="002E3978">
                                  <w:pPr>
                                    <w:autoSpaceDE w:val="0"/>
                                    <w:autoSpaceDN w:val="0"/>
                                    <w:spacing w:line="240" w:lineRule="exact"/>
                                    <w:jc w:val="right"/>
                                    <w:rPr>
                                      <w:rFonts w:ascii="標楷體" w:eastAsia="標楷體" w:hAnsi="標楷體" w:cs="新細明體"/>
                                      <w:sz w:val="20"/>
                                      <w:lang w:val="zh-TW"/>
                                    </w:rPr>
                                  </w:pPr>
                                  <w:r>
                                    <w:rPr>
                                      <w:rFonts w:ascii="標楷體" w:eastAsia="標楷體" w:hAnsi="標楷體"/>
                                      <w:bCs/>
                                      <w:noProof/>
                                      <w:sz w:val="20"/>
                                    </w:rPr>
                                    <w:t>20,000</w:t>
                                  </w:r>
                                </w:p>
                              </w:tc>
                              <w:tc>
                                <w:tcPr>
                                  <w:tcW w:w="1276" w:type="dxa"/>
                                  <w:vAlign w:val="center"/>
                                </w:tcPr>
                                <w:p w14:paraId="58F877E9" w14:textId="77777777" w:rsidR="00C66F1B" w:rsidRPr="00CE649E" w:rsidRDefault="00C66F1B" w:rsidP="002E3978">
                                  <w:pPr>
                                    <w:autoSpaceDE w:val="0"/>
                                    <w:autoSpaceDN w:val="0"/>
                                    <w:spacing w:line="240" w:lineRule="exact"/>
                                    <w:jc w:val="right"/>
                                    <w:rPr>
                                      <w:rFonts w:ascii="標楷體" w:eastAsia="標楷體" w:hAnsi="標楷體" w:cs="新細明體"/>
                                      <w:sz w:val="20"/>
                                      <w:lang w:val="zh-TW"/>
                                    </w:rPr>
                                  </w:pPr>
                                  <w:r w:rsidRPr="00CE649E">
                                    <w:rPr>
                                      <w:rFonts w:ascii="標楷體" w:eastAsia="標楷體" w:hAnsi="標楷體" w:hint="eastAsia"/>
                                      <w:bCs/>
                                      <w:noProof/>
                                      <w:sz w:val="20"/>
                                    </w:rPr>
                                    <w:t>－</w:t>
                                  </w:r>
                                </w:p>
                              </w:tc>
                              <w:tc>
                                <w:tcPr>
                                  <w:tcW w:w="1108" w:type="dxa"/>
                                  <w:vAlign w:val="center"/>
                                </w:tcPr>
                                <w:p w14:paraId="4F1D174F" w14:textId="77777777" w:rsidR="00C66F1B" w:rsidRPr="00CE649E" w:rsidRDefault="00C66F1B" w:rsidP="00F55CFC">
                                  <w:pPr>
                                    <w:autoSpaceDE w:val="0"/>
                                    <w:autoSpaceDN w:val="0"/>
                                    <w:spacing w:line="240" w:lineRule="exac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DB0E08" w:rsidRPr="003362E2" w14:paraId="04B9D4E8" w14:textId="77777777" w:rsidTr="00DB0E08">
                              <w:trPr>
                                <w:trHeight w:val="20"/>
                                <w:jc w:val="center"/>
                              </w:trPr>
                              <w:tc>
                                <w:tcPr>
                                  <w:tcW w:w="2941" w:type="dxa"/>
                                  <w:shd w:val="clear" w:color="auto" w:fill="DAEEF3"/>
                                  <w:vAlign w:val="center"/>
                                </w:tcPr>
                                <w:p w14:paraId="4A4628F1" w14:textId="2D22A891" w:rsidR="00E230F6" w:rsidRPr="004601B3" w:rsidRDefault="00E230F6" w:rsidP="008A4A06">
                                  <w:pPr>
                                    <w:autoSpaceDE w:val="0"/>
                                    <w:autoSpaceDN w:val="0"/>
                                    <w:spacing w:line="240" w:lineRule="exact"/>
                                    <w:jc w:val="both"/>
                                    <w:rPr>
                                      <w:rFonts w:ascii="標楷體" w:eastAsia="標楷體" w:hAnsi="標楷體"/>
                                      <w:bCs/>
                                      <w:noProof/>
                                      <w:sz w:val="20"/>
                                    </w:rPr>
                                  </w:pPr>
                                  <w:r w:rsidRPr="00795245">
                                    <w:rPr>
                                      <w:rFonts w:ascii="標楷體" w:eastAsia="標楷體" w:hAnsi="標楷體" w:hint="eastAsia"/>
                                      <w:bCs/>
                                      <w:noProof/>
                                      <w:spacing w:val="-4"/>
                                      <w:sz w:val="20"/>
                                    </w:rPr>
                                    <w:t>安置眷戶遷購已完工改建基地</w:t>
                                  </w:r>
                                </w:p>
                              </w:tc>
                              <w:tc>
                                <w:tcPr>
                                  <w:tcW w:w="2671" w:type="dxa"/>
                                  <w:shd w:val="clear" w:color="auto" w:fill="DAEEF3"/>
                                  <w:vAlign w:val="center"/>
                                </w:tcPr>
                                <w:p w14:paraId="009D85C3" w14:textId="25A99ADE" w:rsidR="00E230F6" w:rsidRPr="004601B3" w:rsidRDefault="00E230F6" w:rsidP="008A4A06">
                                  <w:pPr>
                                    <w:autoSpaceDE w:val="0"/>
                                    <w:autoSpaceDN w:val="0"/>
                                    <w:spacing w:line="240" w:lineRule="exact"/>
                                    <w:jc w:val="both"/>
                                    <w:rPr>
                                      <w:rFonts w:ascii="標楷體" w:eastAsia="標楷體" w:hAnsi="標楷體"/>
                                      <w:bCs/>
                                      <w:noProof/>
                                      <w:sz w:val="20"/>
                                    </w:rPr>
                                  </w:pPr>
                                  <w:r w:rsidRPr="004601B3">
                                    <w:rPr>
                                      <w:rFonts w:ascii="標楷體" w:eastAsia="標楷體" w:hAnsi="標楷體" w:hint="eastAsia"/>
                                      <w:bCs/>
                                      <w:noProof/>
                                      <w:sz w:val="20"/>
                                    </w:rPr>
                                    <w:t>國軍老舊眷村改建基金</w:t>
                                  </w:r>
                                </w:p>
                              </w:tc>
                              <w:tc>
                                <w:tcPr>
                                  <w:tcW w:w="621" w:type="dxa"/>
                                  <w:shd w:val="clear" w:color="auto" w:fill="DAEEF3"/>
                                  <w:vAlign w:val="center"/>
                                </w:tcPr>
                                <w:p w14:paraId="36214602" w14:textId="6760CF21" w:rsidR="00E230F6" w:rsidRPr="004601B3" w:rsidRDefault="00E230F6" w:rsidP="00F56421">
                                  <w:pPr>
                                    <w:autoSpaceDE w:val="0"/>
                                    <w:autoSpaceDN w:val="0"/>
                                    <w:spacing w:line="240" w:lineRule="exact"/>
                                    <w:jc w:val="center"/>
                                    <w:rPr>
                                      <w:rFonts w:ascii="標楷體" w:eastAsia="標楷體" w:hAnsi="標楷體"/>
                                      <w:bCs/>
                                      <w:noProof/>
                                      <w:sz w:val="20"/>
                                    </w:rPr>
                                  </w:pPr>
                                  <w:r w:rsidRPr="004601B3">
                                    <w:rPr>
                                      <w:rFonts w:ascii="標楷體" w:eastAsia="標楷體" w:hAnsi="標楷體" w:hint="eastAsia"/>
                                      <w:bCs/>
                                      <w:noProof/>
                                      <w:sz w:val="20"/>
                                    </w:rPr>
                                    <w:t>戶</w:t>
                                  </w:r>
                                </w:p>
                              </w:tc>
                              <w:tc>
                                <w:tcPr>
                                  <w:tcW w:w="1275" w:type="dxa"/>
                                  <w:shd w:val="clear" w:color="auto" w:fill="DAEEF3"/>
                                  <w:vAlign w:val="center"/>
                                </w:tcPr>
                                <w:p w14:paraId="35878F19" w14:textId="07F7086C" w:rsidR="00E230F6" w:rsidRDefault="00E230F6" w:rsidP="002E3978">
                                  <w:pPr>
                                    <w:autoSpaceDE w:val="0"/>
                                    <w:autoSpaceDN w:val="0"/>
                                    <w:spacing w:line="240" w:lineRule="exact"/>
                                    <w:jc w:val="right"/>
                                    <w:rPr>
                                      <w:rFonts w:ascii="標楷體" w:eastAsia="標楷體" w:hAnsi="標楷體"/>
                                      <w:bCs/>
                                      <w:noProof/>
                                      <w:sz w:val="20"/>
                                    </w:rPr>
                                  </w:pPr>
                                  <w:r w:rsidRPr="00CE649E">
                                    <w:rPr>
                                      <w:rFonts w:ascii="標楷體" w:eastAsia="標楷體" w:hAnsi="標楷體" w:hint="eastAsia"/>
                                      <w:bCs/>
                                      <w:noProof/>
                                      <w:sz w:val="20"/>
                                    </w:rPr>
                                    <w:t>1</w:t>
                                  </w:r>
                                </w:p>
                              </w:tc>
                              <w:tc>
                                <w:tcPr>
                                  <w:tcW w:w="1276" w:type="dxa"/>
                                  <w:shd w:val="clear" w:color="auto" w:fill="DAEEF3"/>
                                  <w:vAlign w:val="center"/>
                                </w:tcPr>
                                <w:p w14:paraId="2C898541" w14:textId="2B0ACC23" w:rsidR="00E230F6" w:rsidRPr="00CE649E" w:rsidRDefault="00E230F6" w:rsidP="002E3978">
                                  <w:pPr>
                                    <w:autoSpaceDE w:val="0"/>
                                    <w:autoSpaceDN w:val="0"/>
                                    <w:spacing w:line="240" w:lineRule="exact"/>
                                    <w:jc w:val="right"/>
                                    <w:rPr>
                                      <w:rFonts w:ascii="標楷體" w:eastAsia="標楷體" w:hAnsi="標楷體"/>
                                      <w:bCs/>
                                      <w:noProof/>
                                      <w:sz w:val="20"/>
                                    </w:rPr>
                                  </w:pPr>
                                  <w:r w:rsidRPr="00CE649E">
                                    <w:rPr>
                                      <w:rFonts w:ascii="標楷體" w:eastAsia="標楷體" w:hAnsi="標楷體" w:hint="eastAsia"/>
                                      <w:bCs/>
                                      <w:noProof/>
                                      <w:sz w:val="20"/>
                                    </w:rPr>
                                    <w:t>－</w:t>
                                  </w:r>
                                </w:p>
                              </w:tc>
                              <w:tc>
                                <w:tcPr>
                                  <w:tcW w:w="1108" w:type="dxa"/>
                                  <w:shd w:val="clear" w:color="auto" w:fill="DAEEF3"/>
                                  <w:vAlign w:val="center"/>
                                </w:tcPr>
                                <w:p w14:paraId="32C9D9EB" w14:textId="58461755" w:rsidR="00E230F6" w:rsidRPr="00CE649E" w:rsidRDefault="00E230F6" w:rsidP="00F55CFC">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未執行</w:t>
                                  </w:r>
                                </w:p>
                              </w:tc>
                            </w:tr>
                            <w:tr w:rsidR="00DB0E08" w:rsidRPr="003362E2" w14:paraId="2403E56D" w14:textId="77777777" w:rsidTr="00DB0E08">
                              <w:trPr>
                                <w:trHeight w:val="20"/>
                                <w:jc w:val="center"/>
                              </w:trPr>
                              <w:tc>
                                <w:tcPr>
                                  <w:tcW w:w="2941" w:type="dxa"/>
                                  <w:vAlign w:val="center"/>
                                </w:tcPr>
                                <w:p w14:paraId="339B1D4C" w14:textId="364A4909" w:rsidR="00E230F6" w:rsidRPr="00795245" w:rsidRDefault="00E230F6" w:rsidP="008A4A06">
                                  <w:pPr>
                                    <w:autoSpaceDE w:val="0"/>
                                    <w:autoSpaceDN w:val="0"/>
                                    <w:spacing w:line="240" w:lineRule="exact"/>
                                    <w:jc w:val="both"/>
                                    <w:rPr>
                                      <w:rFonts w:ascii="標楷體" w:eastAsia="標楷體" w:hAnsi="標楷體"/>
                                      <w:bCs/>
                                      <w:noProof/>
                                      <w:spacing w:val="-4"/>
                                      <w:sz w:val="20"/>
                                    </w:rPr>
                                  </w:pPr>
                                  <w:r w:rsidRPr="004601B3">
                                    <w:rPr>
                                      <w:rFonts w:ascii="標楷體" w:eastAsia="標楷體" w:hAnsi="標楷體" w:hint="eastAsia"/>
                                      <w:bCs/>
                                      <w:noProof/>
                                      <w:sz w:val="20"/>
                                    </w:rPr>
                                    <w:t>輔導眷戶遷購國（眷）宅或市場成屋</w:t>
                                  </w:r>
                                </w:p>
                              </w:tc>
                              <w:tc>
                                <w:tcPr>
                                  <w:tcW w:w="2671" w:type="dxa"/>
                                  <w:vAlign w:val="center"/>
                                </w:tcPr>
                                <w:p w14:paraId="60BFA8DA" w14:textId="76F03F47" w:rsidR="00E230F6" w:rsidRPr="00CE649E" w:rsidRDefault="00E230F6" w:rsidP="008A4A06">
                                  <w:pPr>
                                    <w:autoSpaceDE w:val="0"/>
                                    <w:autoSpaceDN w:val="0"/>
                                    <w:spacing w:line="240" w:lineRule="exact"/>
                                    <w:jc w:val="both"/>
                                    <w:rPr>
                                      <w:rFonts w:ascii="標楷體" w:eastAsia="標楷體" w:hAnsi="標楷體"/>
                                      <w:bCs/>
                                      <w:noProof/>
                                      <w:sz w:val="20"/>
                                    </w:rPr>
                                  </w:pPr>
                                  <w:r w:rsidRPr="004601B3">
                                    <w:rPr>
                                      <w:rFonts w:ascii="標楷體" w:eastAsia="標楷體" w:hAnsi="標楷體" w:hint="eastAsia"/>
                                      <w:bCs/>
                                      <w:noProof/>
                                      <w:sz w:val="20"/>
                                    </w:rPr>
                                    <w:t>國軍老舊眷村改建基金</w:t>
                                  </w:r>
                                </w:p>
                              </w:tc>
                              <w:tc>
                                <w:tcPr>
                                  <w:tcW w:w="621" w:type="dxa"/>
                                  <w:vAlign w:val="center"/>
                                </w:tcPr>
                                <w:p w14:paraId="33BD8E89" w14:textId="33CCDCAA" w:rsidR="00E230F6" w:rsidRPr="00CE649E" w:rsidRDefault="00E230F6" w:rsidP="00F56421">
                                  <w:pPr>
                                    <w:autoSpaceDE w:val="0"/>
                                    <w:autoSpaceDN w:val="0"/>
                                    <w:spacing w:line="240" w:lineRule="exact"/>
                                    <w:jc w:val="center"/>
                                    <w:rPr>
                                      <w:rFonts w:ascii="標楷體" w:eastAsia="標楷體" w:hAnsi="標楷體"/>
                                      <w:bCs/>
                                      <w:noProof/>
                                      <w:sz w:val="20"/>
                                    </w:rPr>
                                  </w:pPr>
                                  <w:r w:rsidRPr="004601B3">
                                    <w:rPr>
                                      <w:rFonts w:ascii="標楷體" w:eastAsia="標楷體" w:hAnsi="標楷體" w:hint="eastAsia"/>
                                      <w:bCs/>
                                      <w:noProof/>
                                      <w:sz w:val="20"/>
                                    </w:rPr>
                                    <w:t>戶</w:t>
                                  </w:r>
                                </w:p>
                              </w:tc>
                              <w:tc>
                                <w:tcPr>
                                  <w:tcW w:w="1275" w:type="dxa"/>
                                  <w:vAlign w:val="center"/>
                                </w:tcPr>
                                <w:p w14:paraId="0A11E15C" w14:textId="3678A453" w:rsidR="00E230F6" w:rsidRPr="00CE649E" w:rsidRDefault="00E230F6" w:rsidP="002E3978">
                                  <w:pPr>
                                    <w:autoSpaceDE w:val="0"/>
                                    <w:autoSpaceDN w:val="0"/>
                                    <w:spacing w:line="240" w:lineRule="exact"/>
                                    <w:jc w:val="right"/>
                                    <w:rPr>
                                      <w:rFonts w:ascii="標楷體" w:eastAsia="標楷體" w:hAnsi="標楷體"/>
                                      <w:bCs/>
                                      <w:noProof/>
                                      <w:sz w:val="20"/>
                                    </w:rPr>
                                  </w:pPr>
                                  <w:r>
                                    <w:rPr>
                                      <w:rFonts w:ascii="標楷體" w:eastAsia="標楷體" w:hAnsi="標楷體"/>
                                      <w:bCs/>
                                      <w:noProof/>
                                      <w:sz w:val="20"/>
                                    </w:rPr>
                                    <w:t>6</w:t>
                                  </w:r>
                                </w:p>
                              </w:tc>
                              <w:tc>
                                <w:tcPr>
                                  <w:tcW w:w="1276" w:type="dxa"/>
                                  <w:vAlign w:val="center"/>
                                </w:tcPr>
                                <w:p w14:paraId="6AFF33C0" w14:textId="6455FE58" w:rsidR="00E230F6" w:rsidRPr="00CE649E" w:rsidRDefault="00E230F6" w:rsidP="002E3978">
                                  <w:pPr>
                                    <w:autoSpaceDE w:val="0"/>
                                    <w:autoSpaceDN w:val="0"/>
                                    <w:spacing w:line="240" w:lineRule="exact"/>
                                    <w:jc w:val="right"/>
                                    <w:rPr>
                                      <w:rFonts w:ascii="標楷體" w:eastAsia="標楷體" w:hAnsi="標楷體"/>
                                      <w:bCs/>
                                      <w:noProof/>
                                      <w:sz w:val="20"/>
                                    </w:rPr>
                                  </w:pPr>
                                  <w:r w:rsidRPr="00CE649E">
                                    <w:rPr>
                                      <w:rFonts w:ascii="標楷體" w:eastAsia="標楷體" w:hAnsi="標楷體" w:hint="eastAsia"/>
                                      <w:bCs/>
                                      <w:noProof/>
                                      <w:sz w:val="20"/>
                                    </w:rPr>
                                    <w:t>－</w:t>
                                  </w:r>
                                </w:p>
                              </w:tc>
                              <w:tc>
                                <w:tcPr>
                                  <w:tcW w:w="1108" w:type="dxa"/>
                                  <w:vAlign w:val="center"/>
                                </w:tcPr>
                                <w:p w14:paraId="5B7148D4" w14:textId="17970326" w:rsidR="00E230F6" w:rsidRPr="00CE649E" w:rsidRDefault="00E230F6" w:rsidP="00F55CFC">
                                  <w:pPr>
                                    <w:autoSpaceDE w:val="0"/>
                                    <w:autoSpaceDN w:val="0"/>
                                    <w:spacing w:line="240" w:lineRule="exac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DB0E08" w:rsidRPr="003362E2" w14:paraId="1073B4FE" w14:textId="77777777" w:rsidTr="00DB0E08">
                              <w:trPr>
                                <w:trHeight w:val="20"/>
                                <w:jc w:val="center"/>
                              </w:trPr>
                              <w:tc>
                                <w:tcPr>
                                  <w:tcW w:w="2941" w:type="dxa"/>
                                  <w:shd w:val="clear" w:color="auto" w:fill="DAEEF3"/>
                                  <w:vAlign w:val="center"/>
                                </w:tcPr>
                                <w:p w14:paraId="58A09B4C" w14:textId="118C7818" w:rsidR="00E230F6" w:rsidRPr="004601B3"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疼始康定10毫克持續藥效錠</w:t>
                                  </w:r>
                                </w:p>
                              </w:tc>
                              <w:tc>
                                <w:tcPr>
                                  <w:tcW w:w="2671" w:type="dxa"/>
                                  <w:shd w:val="clear" w:color="auto" w:fill="DAEEF3"/>
                                  <w:vAlign w:val="center"/>
                                </w:tcPr>
                                <w:p w14:paraId="247294D8" w14:textId="1D2E603F" w:rsidR="00E230F6" w:rsidRPr="00CE649E"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管制藥品製藥工廠作業基金</w:t>
                                  </w:r>
                                </w:p>
                              </w:tc>
                              <w:tc>
                                <w:tcPr>
                                  <w:tcW w:w="621" w:type="dxa"/>
                                  <w:shd w:val="clear" w:color="auto" w:fill="DAEEF3"/>
                                  <w:vAlign w:val="center"/>
                                </w:tcPr>
                                <w:p w14:paraId="5AC4DAF7" w14:textId="25F3072F" w:rsidR="00E230F6" w:rsidRPr="00CE649E" w:rsidRDefault="00DA62E0" w:rsidP="00F56421">
                                  <w:pPr>
                                    <w:autoSpaceDE w:val="0"/>
                                    <w:autoSpaceDN w:val="0"/>
                                    <w:spacing w:line="240" w:lineRule="exact"/>
                                    <w:jc w:val="center"/>
                                    <w:rPr>
                                      <w:rFonts w:ascii="標楷體" w:eastAsia="標楷體" w:hAnsi="標楷體"/>
                                      <w:bCs/>
                                      <w:noProof/>
                                      <w:sz w:val="20"/>
                                    </w:rPr>
                                  </w:pPr>
                                  <w:r>
                                    <w:rPr>
                                      <w:rFonts w:ascii="標楷體" w:eastAsia="標楷體" w:hAnsi="標楷體" w:hint="eastAsia"/>
                                      <w:bCs/>
                                      <w:noProof/>
                                      <w:sz w:val="20"/>
                                    </w:rPr>
                                    <w:t>千</w:t>
                                  </w:r>
                                  <w:r w:rsidR="00E230F6" w:rsidRPr="00E230F6">
                                    <w:rPr>
                                      <w:rFonts w:ascii="標楷體" w:eastAsia="標楷體" w:hAnsi="標楷體" w:hint="eastAsia"/>
                                      <w:bCs/>
                                      <w:noProof/>
                                      <w:sz w:val="20"/>
                                    </w:rPr>
                                    <w:t>粒</w:t>
                                  </w:r>
                                </w:p>
                              </w:tc>
                              <w:tc>
                                <w:tcPr>
                                  <w:tcW w:w="1275" w:type="dxa"/>
                                  <w:shd w:val="clear" w:color="auto" w:fill="DAEEF3"/>
                                  <w:vAlign w:val="center"/>
                                </w:tcPr>
                                <w:p w14:paraId="4D110DEC" w14:textId="29EAB929" w:rsid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1,700 </w:t>
                                  </w:r>
                                </w:p>
                              </w:tc>
                              <w:tc>
                                <w:tcPr>
                                  <w:tcW w:w="1276" w:type="dxa"/>
                                  <w:shd w:val="clear" w:color="auto" w:fill="DAEEF3"/>
                                  <w:vAlign w:val="center"/>
                                </w:tcPr>
                                <w:p w14:paraId="224FE88F" w14:textId="794E3D4D" w:rsidR="00E230F6" w:rsidRPr="00CE649E" w:rsidRDefault="00D935B2" w:rsidP="002E3978">
                                  <w:pPr>
                                    <w:autoSpaceDE w:val="0"/>
                                    <w:autoSpaceDN w:val="0"/>
                                    <w:spacing w:line="240" w:lineRule="exact"/>
                                    <w:jc w:val="right"/>
                                    <w:rPr>
                                      <w:rFonts w:ascii="標楷體" w:eastAsia="標楷體" w:hAnsi="標楷體"/>
                                      <w:bCs/>
                                      <w:noProof/>
                                      <w:sz w:val="20"/>
                                    </w:rPr>
                                  </w:pPr>
                                  <w:r w:rsidRPr="00CE649E">
                                    <w:rPr>
                                      <w:rFonts w:ascii="標楷體" w:eastAsia="標楷體" w:hAnsi="標楷體" w:hint="eastAsia"/>
                                      <w:bCs/>
                                      <w:noProof/>
                                      <w:sz w:val="20"/>
                                    </w:rPr>
                                    <w:t>－</w:t>
                                  </w:r>
                                  <w:r w:rsidR="00E230F6" w:rsidRPr="00E230F6">
                                    <w:rPr>
                                      <w:rFonts w:ascii="標楷體" w:eastAsia="標楷體" w:hAnsi="標楷體" w:hint="eastAsia"/>
                                      <w:bCs/>
                                      <w:noProof/>
                                      <w:sz w:val="20"/>
                                    </w:rPr>
                                    <w:t xml:space="preserve"> </w:t>
                                  </w:r>
                                </w:p>
                              </w:tc>
                              <w:tc>
                                <w:tcPr>
                                  <w:tcW w:w="1108" w:type="dxa"/>
                                  <w:shd w:val="clear" w:color="auto" w:fill="DAEEF3"/>
                                  <w:vAlign w:val="center"/>
                                </w:tcPr>
                                <w:p w14:paraId="6E9976E9" w14:textId="5BDF1B0C" w:rsidR="00E230F6" w:rsidRDefault="00E230F6" w:rsidP="00F55CFC">
                                  <w:pPr>
                                    <w:autoSpaceDE w:val="0"/>
                                    <w:autoSpaceDN w:val="0"/>
                                    <w:spacing w:line="240" w:lineRule="exac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DB0E08" w:rsidRPr="003362E2" w14:paraId="1A34E1FA" w14:textId="77777777" w:rsidTr="00DB0E08">
                              <w:trPr>
                                <w:trHeight w:val="20"/>
                                <w:jc w:val="center"/>
                              </w:trPr>
                              <w:tc>
                                <w:tcPr>
                                  <w:tcW w:w="2941" w:type="dxa"/>
                                  <w:shd w:val="clear" w:color="auto" w:fill="auto"/>
                                  <w:vAlign w:val="center"/>
                                </w:tcPr>
                                <w:p w14:paraId="175FFF3E" w14:textId="58DC1266" w:rsidR="00E230F6" w:rsidRPr="00E230F6"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傳統工藝、美術等購藏計畫</w:t>
                                  </w:r>
                                </w:p>
                              </w:tc>
                              <w:tc>
                                <w:tcPr>
                                  <w:tcW w:w="2671" w:type="dxa"/>
                                  <w:shd w:val="clear" w:color="auto" w:fill="auto"/>
                                  <w:vAlign w:val="center"/>
                                </w:tcPr>
                                <w:p w14:paraId="58CFA1D2" w14:textId="0DBAC686" w:rsidR="00E230F6" w:rsidRPr="00E230F6"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文化發展基金</w:t>
                                  </w:r>
                                </w:p>
                              </w:tc>
                              <w:tc>
                                <w:tcPr>
                                  <w:tcW w:w="621" w:type="dxa"/>
                                  <w:shd w:val="clear" w:color="auto" w:fill="auto"/>
                                  <w:vAlign w:val="center"/>
                                </w:tcPr>
                                <w:p w14:paraId="307FED40" w14:textId="43260D25" w:rsidR="00E230F6" w:rsidRPr="00CE649E" w:rsidRDefault="00A207B2" w:rsidP="00F56421">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1275" w:type="dxa"/>
                                  <w:shd w:val="clear" w:color="auto" w:fill="auto"/>
                                  <w:vAlign w:val="center"/>
                                </w:tcPr>
                                <w:p w14:paraId="36BD82AC" w14:textId="01938375"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50,000 </w:t>
                                  </w:r>
                                </w:p>
                              </w:tc>
                              <w:tc>
                                <w:tcPr>
                                  <w:tcW w:w="1276" w:type="dxa"/>
                                  <w:shd w:val="clear" w:color="auto" w:fill="auto"/>
                                  <w:vAlign w:val="center"/>
                                </w:tcPr>
                                <w:p w14:paraId="1F4AD2D5" w14:textId="5C0764B3"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4,795 </w:t>
                                  </w:r>
                                </w:p>
                              </w:tc>
                              <w:tc>
                                <w:tcPr>
                                  <w:tcW w:w="1108" w:type="dxa"/>
                                  <w:shd w:val="clear" w:color="auto" w:fill="auto"/>
                                  <w:vAlign w:val="center"/>
                                </w:tcPr>
                                <w:p w14:paraId="148700C2" w14:textId="79E32534" w:rsidR="00E230F6" w:rsidRP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9.59</w:t>
                                  </w:r>
                                </w:p>
                              </w:tc>
                            </w:tr>
                            <w:tr w:rsidR="00DB0E08" w:rsidRPr="003362E2" w14:paraId="213F87EE" w14:textId="77777777" w:rsidTr="00F55CFC">
                              <w:trPr>
                                <w:trHeight w:val="20"/>
                                <w:jc w:val="center"/>
                              </w:trPr>
                              <w:tc>
                                <w:tcPr>
                                  <w:tcW w:w="2941" w:type="dxa"/>
                                  <w:tcBorders>
                                    <w:bottom w:val="single" w:sz="4" w:space="0" w:color="auto"/>
                                  </w:tcBorders>
                                  <w:shd w:val="clear" w:color="auto" w:fill="DAEEF3"/>
                                  <w:vAlign w:val="center"/>
                                </w:tcPr>
                                <w:p w14:paraId="7C0C0AE4" w14:textId="4473C2D2" w:rsidR="00E230F6" w:rsidRPr="00E230F6"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辦理公共藝術相關計畫</w:t>
                                  </w:r>
                                </w:p>
                              </w:tc>
                              <w:tc>
                                <w:tcPr>
                                  <w:tcW w:w="2671" w:type="dxa"/>
                                  <w:tcBorders>
                                    <w:bottom w:val="single" w:sz="4" w:space="0" w:color="auto"/>
                                  </w:tcBorders>
                                  <w:shd w:val="clear" w:color="auto" w:fill="DAEEF3"/>
                                  <w:vAlign w:val="center"/>
                                </w:tcPr>
                                <w:p w14:paraId="750AB773" w14:textId="2805DA11" w:rsidR="00E230F6" w:rsidRPr="00E230F6"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文化發展基金</w:t>
                                  </w:r>
                                </w:p>
                              </w:tc>
                              <w:tc>
                                <w:tcPr>
                                  <w:tcW w:w="621" w:type="dxa"/>
                                  <w:tcBorders>
                                    <w:bottom w:val="single" w:sz="4" w:space="0" w:color="auto"/>
                                  </w:tcBorders>
                                  <w:shd w:val="clear" w:color="auto" w:fill="DAEEF3"/>
                                  <w:vAlign w:val="center"/>
                                </w:tcPr>
                                <w:p w14:paraId="372CA2E6" w14:textId="3187F2E9" w:rsidR="00E230F6" w:rsidRPr="00CE649E" w:rsidRDefault="00A207B2" w:rsidP="00F56421">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1275" w:type="dxa"/>
                                  <w:tcBorders>
                                    <w:bottom w:val="single" w:sz="4" w:space="0" w:color="auto"/>
                                  </w:tcBorders>
                                  <w:shd w:val="clear" w:color="auto" w:fill="DAEEF3"/>
                                  <w:vAlign w:val="center"/>
                                </w:tcPr>
                                <w:p w14:paraId="46722F97" w14:textId="72F26B50" w:rsid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99,492 </w:t>
                                  </w:r>
                                </w:p>
                              </w:tc>
                              <w:tc>
                                <w:tcPr>
                                  <w:tcW w:w="1276" w:type="dxa"/>
                                  <w:tcBorders>
                                    <w:bottom w:val="single" w:sz="4" w:space="0" w:color="auto"/>
                                  </w:tcBorders>
                                  <w:shd w:val="clear" w:color="auto" w:fill="DAEEF3"/>
                                  <w:vAlign w:val="center"/>
                                </w:tcPr>
                                <w:p w14:paraId="25988C1F" w14:textId="1325CAB9"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10,739 </w:t>
                                  </w:r>
                                </w:p>
                              </w:tc>
                              <w:tc>
                                <w:tcPr>
                                  <w:tcW w:w="1108" w:type="dxa"/>
                                  <w:tcBorders>
                                    <w:bottom w:val="single" w:sz="4" w:space="0" w:color="auto"/>
                                  </w:tcBorders>
                                  <w:shd w:val="clear" w:color="auto" w:fill="DAEEF3"/>
                                  <w:vAlign w:val="center"/>
                                </w:tcPr>
                                <w:p w14:paraId="68445A0D" w14:textId="1A17392C" w:rsidR="00E230F6" w:rsidRP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10.79</w:t>
                                  </w:r>
                                </w:p>
                              </w:tc>
                            </w:tr>
                            <w:tr w:rsidR="00DB0E08" w:rsidRPr="003362E2" w14:paraId="4F1867A4" w14:textId="77777777" w:rsidTr="00F55CFC">
                              <w:trPr>
                                <w:trHeight w:val="20"/>
                                <w:jc w:val="center"/>
                              </w:trPr>
                              <w:tc>
                                <w:tcPr>
                                  <w:tcW w:w="2941" w:type="dxa"/>
                                  <w:tcBorders>
                                    <w:bottom w:val="single" w:sz="4" w:space="0" w:color="auto"/>
                                  </w:tcBorders>
                                  <w:shd w:val="clear" w:color="auto" w:fill="auto"/>
                                  <w:vAlign w:val="center"/>
                                </w:tcPr>
                                <w:p w14:paraId="2D88547D" w14:textId="132F08C7" w:rsidR="00E230F6" w:rsidRPr="004601B3"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協助學校停招或停辦計畫</w:t>
                                  </w:r>
                                </w:p>
                              </w:tc>
                              <w:tc>
                                <w:tcPr>
                                  <w:tcW w:w="2671" w:type="dxa"/>
                                  <w:tcBorders>
                                    <w:bottom w:val="single" w:sz="4" w:space="0" w:color="auto"/>
                                  </w:tcBorders>
                                  <w:shd w:val="clear" w:color="auto" w:fill="auto"/>
                                  <w:vAlign w:val="center"/>
                                </w:tcPr>
                                <w:p w14:paraId="621DFB34" w14:textId="08652425" w:rsidR="00E230F6" w:rsidRPr="00CE649E"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私立高級中等以上學校退場基金</w:t>
                                  </w:r>
                                </w:p>
                              </w:tc>
                              <w:tc>
                                <w:tcPr>
                                  <w:tcW w:w="621" w:type="dxa"/>
                                  <w:tcBorders>
                                    <w:bottom w:val="single" w:sz="4" w:space="0" w:color="auto"/>
                                  </w:tcBorders>
                                  <w:shd w:val="clear" w:color="auto" w:fill="auto"/>
                                  <w:vAlign w:val="center"/>
                                </w:tcPr>
                                <w:p w14:paraId="333AD1C8" w14:textId="613245A4" w:rsidR="00E230F6" w:rsidRPr="00CE649E" w:rsidRDefault="00A207B2" w:rsidP="00F56421">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1275" w:type="dxa"/>
                                  <w:tcBorders>
                                    <w:bottom w:val="single" w:sz="4" w:space="0" w:color="auto"/>
                                  </w:tcBorders>
                                  <w:shd w:val="clear" w:color="auto" w:fill="auto"/>
                                  <w:vAlign w:val="center"/>
                                </w:tcPr>
                                <w:p w14:paraId="728EC1F7" w14:textId="3D8427CC" w:rsid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60,770 </w:t>
                                  </w:r>
                                </w:p>
                              </w:tc>
                              <w:tc>
                                <w:tcPr>
                                  <w:tcW w:w="1276" w:type="dxa"/>
                                  <w:tcBorders>
                                    <w:bottom w:val="single" w:sz="4" w:space="0" w:color="auto"/>
                                  </w:tcBorders>
                                  <w:shd w:val="clear" w:color="auto" w:fill="auto"/>
                                  <w:vAlign w:val="center"/>
                                </w:tcPr>
                                <w:p w14:paraId="69B4188A" w14:textId="0E7B4865"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14,816 </w:t>
                                  </w:r>
                                </w:p>
                              </w:tc>
                              <w:tc>
                                <w:tcPr>
                                  <w:tcW w:w="1108" w:type="dxa"/>
                                  <w:tcBorders>
                                    <w:bottom w:val="single" w:sz="4" w:space="0" w:color="auto"/>
                                  </w:tcBorders>
                                  <w:shd w:val="clear" w:color="auto" w:fill="auto"/>
                                  <w:vAlign w:val="center"/>
                                </w:tcPr>
                                <w:p w14:paraId="3D1E510E" w14:textId="07F91B70" w:rsidR="00E230F6" w:rsidRP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24.38</w:t>
                                  </w:r>
                                </w:p>
                              </w:tc>
                            </w:tr>
                            <w:tr w:rsidR="00DB0E08" w:rsidRPr="003362E2" w14:paraId="757D4621" w14:textId="77777777" w:rsidTr="00F55CFC">
                              <w:trPr>
                                <w:trHeight w:val="20"/>
                                <w:jc w:val="center"/>
                              </w:trPr>
                              <w:tc>
                                <w:tcPr>
                                  <w:tcW w:w="2941" w:type="dxa"/>
                                  <w:tcBorders>
                                    <w:bottom w:val="single" w:sz="4" w:space="0" w:color="auto"/>
                                  </w:tcBorders>
                                  <w:shd w:val="clear" w:color="auto" w:fill="DAEEF3"/>
                                  <w:vAlign w:val="center"/>
                                </w:tcPr>
                                <w:p w14:paraId="6CEB7C2B" w14:textId="0E706814" w:rsidR="00E230F6" w:rsidRPr="004601B3"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協助學校推動退場計畫</w:t>
                                  </w:r>
                                </w:p>
                              </w:tc>
                              <w:tc>
                                <w:tcPr>
                                  <w:tcW w:w="2671" w:type="dxa"/>
                                  <w:tcBorders>
                                    <w:bottom w:val="single" w:sz="4" w:space="0" w:color="auto"/>
                                  </w:tcBorders>
                                  <w:shd w:val="clear" w:color="auto" w:fill="DAEEF3"/>
                                  <w:vAlign w:val="center"/>
                                </w:tcPr>
                                <w:p w14:paraId="21076CF7" w14:textId="4A6BDAB8" w:rsidR="00E230F6" w:rsidRPr="00CE649E"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私立高級中等以上學校退場基金</w:t>
                                  </w:r>
                                </w:p>
                              </w:tc>
                              <w:tc>
                                <w:tcPr>
                                  <w:tcW w:w="621" w:type="dxa"/>
                                  <w:tcBorders>
                                    <w:bottom w:val="single" w:sz="4" w:space="0" w:color="auto"/>
                                  </w:tcBorders>
                                  <w:shd w:val="clear" w:color="auto" w:fill="DAEEF3"/>
                                  <w:vAlign w:val="center"/>
                                </w:tcPr>
                                <w:p w14:paraId="34EC1693" w14:textId="7099E607" w:rsidR="00E230F6" w:rsidRPr="00CE649E" w:rsidRDefault="00A207B2" w:rsidP="00F56421">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1275" w:type="dxa"/>
                                  <w:tcBorders>
                                    <w:bottom w:val="single" w:sz="4" w:space="0" w:color="auto"/>
                                  </w:tcBorders>
                                  <w:shd w:val="clear" w:color="auto" w:fill="DAEEF3"/>
                                  <w:vAlign w:val="center"/>
                                </w:tcPr>
                                <w:p w14:paraId="602ACCE2" w14:textId="554F0D97" w:rsid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500,000 </w:t>
                                  </w:r>
                                </w:p>
                              </w:tc>
                              <w:tc>
                                <w:tcPr>
                                  <w:tcW w:w="1276" w:type="dxa"/>
                                  <w:tcBorders>
                                    <w:bottom w:val="single" w:sz="4" w:space="0" w:color="auto"/>
                                  </w:tcBorders>
                                  <w:shd w:val="clear" w:color="auto" w:fill="DAEEF3"/>
                                  <w:vAlign w:val="center"/>
                                </w:tcPr>
                                <w:p w14:paraId="6502DEE1" w14:textId="28C35362"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122,604 </w:t>
                                  </w:r>
                                </w:p>
                              </w:tc>
                              <w:tc>
                                <w:tcPr>
                                  <w:tcW w:w="1108" w:type="dxa"/>
                                  <w:tcBorders>
                                    <w:bottom w:val="single" w:sz="4" w:space="0" w:color="auto"/>
                                  </w:tcBorders>
                                  <w:shd w:val="clear" w:color="auto" w:fill="DAEEF3"/>
                                  <w:vAlign w:val="center"/>
                                </w:tcPr>
                                <w:p w14:paraId="3A2D4357" w14:textId="7A9E51FA" w:rsidR="00E230F6" w:rsidRP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24.52</w:t>
                                  </w:r>
                                </w:p>
                              </w:tc>
                            </w:tr>
                            <w:tr w:rsidR="00DB0E08" w:rsidRPr="003362E2" w14:paraId="5C592558" w14:textId="77777777" w:rsidTr="00F55CFC">
                              <w:trPr>
                                <w:trHeight w:val="20"/>
                                <w:jc w:val="center"/>
                              </w:trPr>
                              <w:tc>
                                <w:tcPr>
                                  <w:tcW w:w="2941" w:type="dxa"/>
                                  <w:shd w:val="clear" w:color="auto" w:fill="auto"/>
                                  <w:vAlign w:val="center"/>
                                </w:tcPr>
                                <w:p w14:paraId="59DF7677" w14:textId="67A34C34" w:rsidR="00E230F6" w:rsidRPr="004601B3"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區段徵收</w:t>
                                  </w:r>
                                </w:p>
                              </w:tc>
                              <w:tc>
                                <w:tcPr>
                                  <w:tcW w:w="2671" w:type="dxa"/>
                                  <w:shd w:val="clear" w:color="auto" w:fill="auto"/>
                                  <w:vAlign w:val="center"/>
                                </w:tcPr>
                                <w:p w14:paraId="6CD08F17" w14:textId="7EAF6750" w:rsidR="00E230F6" w:rsidRPr="00CE649E"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實施平均地權基金</w:t>
                                  </w:r>
                                </w:p>
                              </w:tc>
                              <w:tc>
                                <w:tcPr>
                                  <w:tcW w:w="621" w:type="dxa"/>
                                  <w:shd w:val="clear" w:color="auto" w:fill="auto"/>
                                  <w:vAlign w:val="center"/>
                                </w:tcPr>
                                <w:p w14:paraId="180E59B9" w14:textId="267E8569" w:rsidR="00E230F6" w:rsidRPr="00CE649E" w:rsidRDefault="00A207B2" w:rsidP="00F56421">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1275" w:type="dxa"/>
                                  <w:shd w:val="clear" w:color="auto" w:fill="auto"/>
                                  <w:vAlign w:val="center"/>
                                </w:tcPr>
                                <w:p w14:paraId="7994C520" w14:textId="3005C6CC" w:rsid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1,246,878 </w:t>
                                  </w:r>
                                </w:p>
                              </w:tc>
                              <w:tc>
                                <w:tcPr>
                                  <w:tcW w:w="1276" w:type="dxa"/>
                                  <w:shd w:val="clear" w:color="auto" w:fill="auto"/>
                                  <w:vAlign w:val="center"/>
                                </w:tcPr>
                                <w:p w14:paraId="5B5B624C" w14:textId="5BA06179"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308,373 </w:t>
                                  </w:r>
                                </w:p>
                              </w:tc>
                              <w:tc>
                                <w:tcPr>
                                  <w:tcW w:w="1108" w:type="dxa"/>
                                  <w:shd w:val="clear" w:color="auto" w:fill="auto"/>
                                  <w:vAlign w:val="center"/>
                                </w:tcPr>
                                <w:p w14:paraId="5BD6D93F" w14:textId="26BBF02A" w:rsidR="00E230F6" w:rsidRP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24.73</w:t>
                                  </w:r>
                                </w:p>
                              </w:tc>
                            </w:tr>
                          </w:tbl>
                          <w:p w14:paraId="11E3F69A" w14:textId="77777777" w:rsidR="00C66F1B" w:rsidRDefault="00C66F1B" w:rsidP="00E03A2E">
                            <w:pPr>
                              <w:spacing w:line="260" w:lineRule="exact"/>
                              <w:ind w:leftChars="20" w:left="410" w:hangingChars="201" w:hanging="362"/>
                              <w:jc w:val="both"/>
                              <w:rPr>
                                <w:rFonts w:ascii="標楷體" w:eastAsia="標楷體" w:hAnsi="標楷體"/>
                                <w:bCs/>
                                <w:noProof/>
                                <w:sz w:val="18"/>
                                <w:szCs w:val="18"/>
                              </w:rPr>
                            </w:pPr>
                            <w:r>
                              <w:rPr>
                                <w:rFonts w:ascii="標楷體" w:eastAsia="標楷體" w:hAnsi="標楷體" w:hint="eastAsia"/>
                                <w:bCs/>
                                <w:noProof/>
                                <w:sz w:val="18"/>
                                <w:szCs w:val="18"/>
                              </w:rPr>
                              <w:t>註：本表係按計畫執行率由最低至最高之順序排列。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BF3F7" id="文字方塊 66" o:spid="_x0000_s1027" type="#_x0000_t202" style="position:absolute;left:0;text-align:left;margin-left:458.8pt;margin-top:160.1pt;width:510pt;height:274.2pt;z-index:-25162342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" filled="f" stroked="f" strokeweight=".5pt">
                <v:textbox>
                  <w:txbxContent>
                    <w:p w14:paraId="049DED9C" w14:textId="24F2C4B1" w:rsidR="00C66F1B" w:rsidRPr="00CE649E" w:rsidRDefault="00C66F1B" w:rsidP="00E03A2E">
                      <w:pPr>
                        <w:jc w:val="center"/>
                        <w:rPr>
                          <w:rFonts w:ascii="標楷體" w:eastAsia="標楷體" w:hAnsi="標楷體"/>
                          <w:b/>
                        </w:rPr>
                      </w:pPr>
                      <w:r w:rsidRPr="00CE649E">
                        <w:rPr>
                          <w:rFonts w:ascii="標楷體" w:eastAsia="標楷體" w:hAnsi="標楷體" w:hint="eastAsia"/>
                          <w:b/>
                        </w:rPr>
                        <w:t xml:space="preserve">表2　</w:t>
                      </w:r>
                      <w:proofErr w:type="gramStart"/>
                      <w:r w:rsidRPr="002E3978">
                        <w:rPr>
                          <w:rFonts w:ascii="標楷體" w:eastAsia="標楷體" w:hAnsi="標楷體" w:hint="eastAsia"/>
                          <w:b/>
                        </w:rPr>
                        <w:t>11</w:t>
                      </w:r>
                      <w:r w:rsidR="00A238AE" w:rsidRPr="002E3978">
                        <w:rPr>
                          <w:rFonts w:ascii="標楷體" w:eastAsia="標楷體" w:hAnsi="標楷體"/>
                          <w:b/>
                        </w:rPr>
                        <w:t>4</w:t>
                      </w:r>
                      <w:proofErr w:type="gramEnd"/>
                      <w:r w:rsidRPr="002E3978">
                        <w:rPr>
                          <w:rFonts w:ascii="標楷體" w:eastAsia="標楷體" w:hAnsi="標楷體" w:hint="eastAsia"/>
                          <w:b/>
                        </w:rPr>
                        <w:t>年度中央</w:t>
                      </w:r>
                      <w:r w:rsidRPr="00CE649E">
                        <w:rPr>
                          <w:rFonts w:ascii="標楷體" w:eastAsia="標楷體" w:hAnsi="標楷體" w:hint="eastAsia"/>
                          <w:b/>
                        </w:rPr>
                        <w:t>政府非營業特種基金執行率未及</w:t>
                      </w:r>
                      <w:proofErr w:type="gramStart"/>
                      <w:r w:rsidRPr="00CE649E">
                        <w:rPr>
                          <w:rFonts w:ascii="標楷體" w:eastAsia="標楷體" w:hAnsi="標楷體" w:hint="eastAsia"/>
                          <w:b/>
                        </w:rPr>
                        <w:t>3成</w:t>
                      </w:r>
                      <w:proofErr w:type="gramEnd"/>
                      <w:r w:rsidRPr="00CE649E">
                        <w:rPr>
                          <w:rFonts w:ascii="標楷體" w:eastAsia="標楷體" w:hAnsi="標楷體" w:hint="eastAsia"/>
                          <w:b/>
                        </w:rPr>
                        <w:t>之營運（業務）計畫項目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941"/>
                        <w:gridCol w:w="2671"/>
                        <w:gridCol w:w="621"/>
                        <w:gridCol w:w="1275"/>
                        <w:gridCol w:w="1276"/>
                        <w:gridCol w:w="1108"/>
                      </w:tblGrid>
                      <w:tr w:rsidR="00DB0E08" w:rsidRPr="00802CEE" w14:paraId="7FC458FC" w14:textId="77777777" w:rsidTr="00DB0E08">
                        <w:trPr>
                          <w:trHeight w:val="20"/>
                          <w:tblHeader/>
                          <w:jc w:val="center"/>
                        </w:trPr>
                        <w:tc>
                          <w:tcPr>
                            <w:tcW w:w="2941" w:type="dxa"/>
                            <w:shd w:val="clear" w:color="auto" w:fill="B6DDE8"/>
                            <w:vAlign w:val="center"/>
                          </w:tcPr>
                          <w:p w14:paraId="39B1310B" w14:textId="77777777" w:rsidR="00C66F1B" w:rsidRPr="00CE649E" w:rsidRDefault="00C66F1B" w:rsidP="00E230F6">
                            <w:pPr>
                              <w:spacing w:line="240" w:lineRule="exact"/>
                              <w:jc w:val="center"/>
                              <w:rPr>
                                <w:rFonts w:ascii="標楷體" w:eastAsia="標楷體" w:hAnsi="標楷體"/>
                                <w:b/>
                                <w:sz w:val="20"/>
                              </w:rPr>
                            </w:pPr>
                            <w:r w:rsidRPr="00CE649E">
                              <w:rPr>
                                <w:rFonts w:ascii="標楷體" w:eastAsia="標楷體" w:hAnsi="標楷體" w:hint="eastAsia"/>
                                <w:b/>
                                <w:sz w:val="20"/>
                              </w:rPr>
                              <w:t>營運（業務）計畫項目</w:t>
                            </w:r>
                          </w:p>
                        </w:tc>
                        <w:tc>
                          <w:tcPr>
                            <w:tcW w:w="2671" w:type="dxa"/>
                            <w:shd w:val="clear" w:color="auto" w:fill="B6DDE8"/>
                            <w:vAlign w:val="center"/>
                          </w:tcPr>
                          <w:p w14:paraId="5DB355C0" w14:textId="77777777" w:rsidR="00C66F1B" w:rsidRPr="00CE649E" w:rsidRDefault="00C66F1B" w:rsidP="00E230F6">
                            <w:pPr>
                              <w:spacing w:line="240" w:lineRule="exact"/>
                              <w:jc w:val="center"/>
                              <w:rPr>
                                <w:rFonts w:ascii="標楷體" w:eastAsia="標楷體" w:hAnsi="標楷體"/>
                                <w:b/>
                                <w:sz w:val="20"/>
                              </w:rPr>
                            </w:pPr>
                            <w:r w:rsidRPr="00CE649E">
                              <w:rPr>
                                <w:rFonts w:ascii="標楷體" w:eastAsia="標楷體" w:hAnsi="標楷體" w:hint="eastAsia"/>
                                <w:b/>
                                <w:sz w:val="20"/>
                              </w:rPr>
                              <w:t>辦理之基金</w:t>
                            </w:r>
                          </w:p>
                        </w:tc>
                        <w:tc>
                          <w:tcPr>
                            <w:tcW w:w="621" w:type="dxa"/>
                            <w:shd w:val="clear" w:color="auto" w:fill="B6DDE8"/>
                            <w:vAlign w:val="center"/>
                          </w:tcPr>
                          <w:p w14:paraId="43ED9006" w14:textId="77777777" w:rsidR="00C66F1B" w:rsidRPr="00CE649E" w:rsidRDefault="00C66F1B" w:rsidP="00E230F6">
                            <w:pPr>
                              <w:spacing w:line="240" w:lineRule="exact"/>
                              <w:jc w:val="center"/>
                              <w:rPr>
                                <w:rFonts w:ascii="標楷體" w:eastAsia="標楷體" w:hAnsi="標楷體"/>
                                <w:b/>
                                <w:sz w:val="20"/>
                              </w:rPr>
                            </w:pPr>
                            <w:r w:rsidRPr="00CE649E">
                              <w:rPr>
                                <w:rFonts w:ascii="標楷體" w:eastAsia="標楷體" w:hAnsi="標楷體" w:hint="eastAsia"/>
                                <w:b/>
                                <w:sz w:val="20"/>
                              </w:rPr>
                              <w:t>單位</w:t>
                            </w:r>
                          </w:p>
                        </w:tc>
                        <w:tc>
                          <w:tcPr>
                            <w:tcW w:w="1275" w:type="dxa"/>
                            <w:shd w:val="clear" w:color="auto" w:fill="B6DDE8"/>
                            <w:vAlign w:val="center"/>
                          </w:tcPr>
                          <w:p w14:paraId="0BBB17E4" w14:textId="77777777" w:rsidR="00C66F1B" w:rsidRPr="00CE649E" w:rsidRDefault="00C66F1B" w:rsidP="00E230F6">
                            <w:pPr>
                              <w:spacing w:line="240" w:lineRule="exact"/>
                              <w:jc w:val="center"/>
                              <w:rPr>
                                <w:rFonts w:ascii="標楷體" w:eastAsia="標楷體" w:hAnsi="標楷體"/>
                                <w:b/>
                                <w:sz w:val="20"/>
                              </w:rPr>
                            </w:pPr>
                            <w:r w:rsidRPr="00CE649E">
                              <w:rPr>
                                <w:rFonts w:ascii="標楷體" w:eastAsia="標楷體" w:hAnsi="標楷體" w:hint="eastAsia"/>
                                <w:b/>
                                <w:sz w:val="20"/>
                              </w:rPr>
                              <w:t>預計數</w:t>
                            </w:r>
                          </w:p>
                        </w:tc>
                        <w:tc>
                          <w:tcPr>
                            <w:tcW w:w="1276" w:type="dxa"/>
                            <w:shd w:val="clear" w:color="auto" w:fill="B6DDE8"/>
                            <w:vAlign w:val="center"/>
                          </w:tcPr>
                          <w:p w14:paraId="239033E9" w14:textId="77777777" w:rsidR="00C66F1B" w:rsidRPr="00CE649E" w:rsidRDefault="00C66F1B" w:rsidP="00E230F6">
                            <w:pPr>
                              <w:spacing w:line="240" w:lineRule="exact"/>
                              <w:jc w:val="center"/>
                              <w:rPr>
                                <w:rFonts w:ascii="標楷體" w:eastAsia="標楷體" w:hAnsi="標楷體"/>
                                <w:b/>
                                <w:sz w:val="20"/>
                              </w:rPr>
                            </w:pPr>
                            <w:r w:rsidRPr="00CE649E">
                              <w:rPr>
                                <w:rFonts w:ascii="標楷體" w:eastAsia="標楷體" w:hAnsi="標楷體" w:hint="eastAsia"/>
                                <w:b/>
                                <w:sz w:val="20"/>
                              </w:rPr>
                              <w:t>實際數</w:t>
                            </w:r>
                          </w:p>
                        </w:tc>
                        <w:tc>
                          <w:tcPr>
                            <w:tcW w:w="1108" w:type="dxa"/>
                            <w:shd w:val="clear" w:color="auto" w:fill="B6DDE8"/>
                            <w:vAlign w:val="bottom"/>
                          </w:tcPr>
                          <w:p w14:paraId="6E244051" w14:textId="77777777" w:rsidR="00C66F1B" w:rsidRPr="00CE649E" w:rsidRDefault="00C66F1B" w:rsidP="00E230F6">
                            <w:pPr>
                              <w:spacing w:line="240" w:lineRule="exact"/>
                              <w:ind w:leftChars="-15" w:left="-36" w:rightChars="-47" w:right="-113"/>
                              <w:jc w:val="center"/>
                              <w:rPr>
                                <w:rFonts w:ascii="標楷體" w:eastAsia="標楷體" w:hAnsi="標楷體"/>
                                <w:b/>
                                <w:spacing w:val="-6"/>
                                <w:sz w:val="20"/>
                              </w:rPr>
                            </w:pPr>
                            <w:r w:rsidRPr="00CE649E">
                              <w:rPr>
                                <w:rFonts w:ascii="標楷體" w:eastAsia="標楷體" w:hAnsi="標楷體" w:hint="eastAsia"/>
                                <w:b/>
                                <w:spacing w:val="-6"/>
                                <w:sz w:val="20"/>
                              </w:rPr>
                              <w:t>計畫執行率（％）</w:t>
                            </w:r>
                          </w:p>
                        </w:tc>
                      </w:tr>
                      <w:tr w:rsidR="00DB0E08" w:rsidRPr="003362E2" w14:paraId="2A142098" w14:textId="77777777" w:rsidTr="00DB0E08">
                        <w:trPr>
                          <w:trHeight w:val="20"/>
                          <w:jc w:val="center"/>
                        </w:trPr>
                        <w:tc>
                          <w:tcPr>
                            <w:tcW w:w="2941" w:type="dxa"/>
                            <w:vAlign w:val="center"/>
                          </w:tcPr>
                          <w:p w14:paraId="2A96BB9A" w14:textId="03E88CB7" w:rsidR="00C66F1B" w:rsidRPr="00CE649E" w:rsidRDefault="004601B3" w:rsidP="008A4A06">
                            <w:pPr>
                              <w:autoSpaceDE w:val="0"/>
                              <w:autoSpaceDN w:val="0"/>
                              <w:spacing w:line="240" w:lineRule="exact"/>
                              <w:jc w:val="both"/>
                              <w:rPr>
                                <w:rFonts w:ascii="新細明體" w:cs="新細明體"/>
                                <w:sz w:val="20"/>
                                <w:lang w:val="zh-TW"/>
                              </w:rPr>
                            </w:pPr>
                            <w:r w:rsidRPr="004601B3">
                              <w:rPr>
                                <w:rFonts w:ascii="標楷體" w:eastAsia="標楷體" w:hAnsi="標楷體" w:hint="eastAsia"/>
                                <w:bCs/>
                                <w:noProof/>
                                <w:sz w:val="20"/>
                              </w:rPr>
                              <w:t>離島地區開發建設貸款計畫</w:t>
                            </w:r>
                          </w:p>
                        </w:tc>
                        <w:tc>
                          <w:tcPr>
                            <w:tcW w:w="2671" w:type="dxa"/>
                            <w:vAlign w:val="center"/>
                          </w:tcPr>
                          <w:p w14:paraId="73A7C6C1" w14:textId="03587484" w:rsidR="00C66F1B" w:rsidRPr="00CE649E" w:rsidRDefault="004601B3" w:rsidP="008A4A06">
                            <w:pPr>
                              <w:autoSpaceDE w:val="0"/>
                              <w:autoSpaceDN w:val="0"/>
                              <w:spacing w:line="240" w:lineRule="exact"/>
                              <w:jc w:val="both"/>
                              <w:rPr>
                                <w:rFonts w:ascii="新細明體" w:cs="新細明體"/>
                                <w:sz w:val="20"/>
                                <w:lang w:val="zh-TW"/>
                              </w:rPr>
                            </w:pPr>
                            <w:r w:rsidRPr="004601B3">
                              <w:rPr>
                                <w:rFonts w:ascii="標楷體" w:eastAsia="標楷體" w:hAnsi="標楷體" w:hint="eastAsia"/>
                                <w:bCs/>
                                <w:noProof/>
                                <w:sz w:val="20"/>
                              </w:rPr>
                              <w:t>離島建設基金</w:t>
                            </w:r>
                          </w:p>
                        </w:tc>
                        <w:tc>
                          <w:tcPr>
                            <w:tcW w:w="621" w:type="dxa"/>
                            <w:vAlign w:val="center"/>
                          </w:tcPr>
                          <w:p w14:paraId="0680C2B8" w14:textId="77777777" w:rsidR="00C66F1B" w:rsidRPr="00CE649E" w:rsidRDefault="00C66F1B" w:rsidP="00F56421">
                            <w:pPr>
                              <w:autoSpaceDE w:val="0"/>
                              <w:autoSpaceDN w:val="0"/>
                              <w:spacing w:line="240" w:lineRule="exact"/>
                              <w:jc w:val="center"/>
                              <w:rPr>
                                <w:rFonts w:ascii="新細明體" w:cs="新細明體"/>
                                <w:sz w:val="20"/>
                                <w:lang w:val="zh-TW"/>
                              </w:rPr>
                            </w:pPr>
                            <w:r w:rsidRPr="00CE649E">
                              <w:rPr>
                                <w:rFonts w:ascii="標楷體" w:eastAsia="標楷體" w:hAnsi="標楷體" w:hint="eastAsia"/>
                                <w:bCs/>
                                <w:noProof/>
                                <w:sz w:val="20"/>
                              </w:rPr>
                              <w:t>千元</w:t>
                            </w:r>
                          </w:p>
                        </w:tc>
                        <w:tc>
                          <w:tcPr>
                            <w:tcW w:w="1275" w:type="dxa"/>
                            <w:vAlign w:val="center"/>
                          </w:tcPr>
                          <w:p w14:paraId="14BAAFD7" w14:textId="32211A6E" w:rsidR="00C66F1B" w:rsidRPr="00CE649E" w:rsidRDefault="004601B3" w:rsidP="002E3978">
                            <w:pPr>
                              <w:autoSpaceDE w:val="0"/>
                              <w:autoSpaceDN w:val="0"/>
                              <w:spacing w:line="240" w:lineRule="exact"/>
                              <w:jc w:val="right"/>
                              <w:rPr>
                                <w:rFonts w:ascii="標楷體" w:eastAsia="標楷體" w:hAnsi="標楷體" w:cs="新細明體"/>
                                <w:sz w:val="20"/>
                                <w:lang w:val="zh-TW"/>
                              </w:rPr>
                            </w:pPr>
                            <w:r>
                              <w:rPr>
                                <w:rFonts w:ascii="標楷體" w:eastAsia="標楷體" w:hAnsi="標楷體"/>
                                <w:bCs/>
                                <w:noProof/>
                                <w:sz w:val="20"/>
                              </w:rPr>
                              <w:t>20,000</w:t>
                            </w:r>
                          </w:p>
                        </w:tc>
                        <w:tc>
                          <w:tcPr>
                            <w:tcW w:w="1276" w:type="dxa"/>
                            <w:vAlign w:val="center"/>
                          </w:tcPr>
                          <w:p w14:paraId="58F877E9" w14:textId="77777777" w:rsidR="00C66F1B" w:rsidRPr="00CE649E" w:rsidRDefault="00C66F1B" w:rsidP="002E3978">
                            <w:pPr>
                              <w:autoSpaceDE w:val="0"/>
                              <w:autoSpaceDN w:val="0"/>
                              <w:spacing w:line="240" w:lineRule="exact"/>
                              <w:jc w:val="right"/>
                              <w:rPr>
                                <w:rFonts w:ascii="標楷體" w:eastAsia="標楷體" w:hAnsi="標楷體" w:cs="新細明體"/>
                                <w:sz w:val="20"/>
                                <w:lang w:val="zh-TW"/>
                              </w:rPr>
                            </w:pPr>
                            <w:r w:rsidRPr="00CE649E">
                              <w:rPr>
                                <w:rFonts w:ascii="標楷體" w:eastAsia="標楷體" w:hAnsi="標楷體" w:hint="eastAsia"/>
                                <w:bCs/>
                                <w:noProof/>
                                <w:sz w:val="20"/>
                              </w:rPr>
                              <w:t>－</w:t>
                            </w:r>
                          </w:p>
                        </w:tc>
                        <w:tc>
                          <w:tcPr>
                            <w:tcW w:w="1108" w:type="dxa"/>
                            <w:vAlign w:val="center"/>
                          </w:tcPr>
                          <w:p w14:paraId="4F1D174F" w14:textId="77777777" w:rsidR="00C66F1B" w:rsidRPr="00CE649E" w:rsidRDefault="00C66F1B" w:rsidP="00F55CFC">
                            <w:pPr>
                              <w:autoSpaceDE w:val="0"/>
                              <w:autoSpaceDN w:val="0"/>
                              <w:spacing w:line="240" w:lineRule="exac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DB0E08" w:rsidRPr="003362E2" w14:paraId="04B9D4E8" w14:textId="77777777" w:rsidTr="00DB0E08">
                        <w:trPr>
                          <w:trHeight w:val="20"/>
                          <w:jc w:val="center"/>
                        </w:trPr>
                        <w:tc>
                          <w:tcPr>
                            <w:tcW w:w="2941" w:type="dxa"/>
                            <w:shd w:val="clear" w:color="auto" w:fill="DAEEF3"/>
                            <w:vAlign w:val="center"/>
                          </w:tcPr>
                          <w:p w14:paraId="4A4628F1" w14:textId="2D22A891" w:rsidR="00E230F6" w:rsidRPr="004601B3" w:rsidRDefault="00E230F6" w:rsidP="008A4A06">
                            <w:pPr>
                              <w:autoSpaceDE w:val="0"/>
                              <w:autoSpaceDN w:val="0"/>
                              <w:spacing w:line="240" w:lineRule="exact"/>
                              <w:jc w:val="both"/>
                              <w:rPr>
                                <w:rFonts w:ascii="標楷體" w:eastAsia="標楷體" w:hAnsi="標楷體"/>
                                <w:bCs/>
                                <w:noProof/>
                                <w:sz w:val="20"/>
                              </w:rPr>
                            </w:pPr>
                            <w:r w:rsidRPr="00795245">
                              <w:rPr>
                                <w:rFonts w:ascii="標楷體" w:eastAsia="標楷體" w:hAnsi="標楷體" w:hint="eastAsia"/>
                                <w:bCs/>
                                <w:noProof/>
                                <w:spacing w:val="-4"/>
                                <w:sz w:val="20"/>
                              </w:rPr>
                              <w:t>安置眷戶遷購已完工改建基地</w:t>
                            </w:r>
                          </w:p>
                        </w:tc>
                        <w:tc>
                          <w:tcPr>
                            <w:tcW w:w="2671" w:type="dxa"/>
                            <w:shd w:val="clear" w:color="auto" w:fill="DAEEF3"/>
                            <w:vAlign w:val="center"/>
                          </w:tcPr>
                          <w:p w14:paraId="009D85C3" w14:textId="25A99ADE" w:rsidR="00E230F6" w:rsidRPr="004601B3" w:rsidRDefault="00E230F6" w:rsidP="008A4A06">
                            <w:pPr>
                              <w:autoSpaceDE w:val="0"/>
                              <w:autoSpaceDN w:val="0"/>
                              <w:spacing w:line="240" w:lineRule="exact"/>
                              <w:jc w:val="both"/>
                              <w:rPr>
                                <w:rFonts w:ascii="標楷體" w:eastAsia="標楷體" w:hAnsi="標楷體"/>
                                <w:bCs/>
                                <w:noProof/>
                                <w:sz w:val="20"/>
                              </w:rPr>
                            </w:pPr>
                            <w:r w:rsidRPr="004601B3">
                              <w:rPr>
                                <w:rFonts w:ascii="標楷體" w:eastAsia="標楷體" w:hAnsi="標楷體" w:hint="eastAsia"/>
                                <w:bCs/>
                                <w:noProof/>
                                <w:sz w:val="20"/>
                              </w:rPr>
                              <w:t>國軍老舊眷村改建基金</w:t>
                            </w:r>
                          </w:p>
                        </w:tc>
                        <w:tc>
                          <w:tcPr>
                            <w:tcW w:w="621" w:type="dxa"/>
                            <w:shd w:val="clear" w:color="auto" w:fill="DAEEF3"/>
                            <w:vAlign w:val="center"/>
                          </w:tcPr>
                          <w:p w14:paraId="36214602" w14:textId="6760CF21" w:rsidR="00E230F6" w:rsidRPr="004601B3" w:rsidRDefault="00E230F6" w:rsidP="00F56421">
                            <w:pPr>
                              <w:autoSpaceDE w:val="0"/>
                              <w:autoSpaceDN w:val="0"/>
                              <w:spacing w:line="240" w:lineRule="exact"/>
                              <w:jc w:val="center"/>
                              <w:rPr>
                                <w:rFonts w:ascii="標楷體" w:eastAsia="標楷體" w:hAnsi="標楷體"/>
                                <w:bCs/>
                                <w:noProof/>
                                <w:sz w:val="20"/>
                              </w:rPr>
                            </w:pPr>
                            <w:r w:rsidRPr="004601B3">
                              <w:rPr>
                                <w:rFonts w:ascii="標楷體" w:eastAsia="標楷體" w:hAnsi="標楷體" w:hint="eastAsia"/>
                                <w:bCs/>
                                <w:noProof/>
                                <w:sz w:val="20"/>
                              </w:rPr>
                              <w:t>戶</w:t>
                            </w:r>
                          </w:p>
                        </w:tc>
                        <w:tc>
                          <w:tcPr>
                            <w:tcW w:w="1275" w:type="dxa"/>
                            <w:shd w:val="clear" w:color="auto" w:fill="DAEEF3"/>
                            <w:vAlign w:val="center"/>
                          </w:tcPr>
                          <w:p w14:paraId="35878F19" w14:textId="07F7086C" w:rsidR="00E230F6" w:rsidRDefault="00E230F6" w:rsidP="002E3978">
                            <w:pPr>
                              <w:autoSpaceDE w:val="0"/>
                              <w:autoSpaceDN w:val="0"/>
                              <w:spacing w:line="240" w:lineRule="exact"/>
                              <w:jc w:val="right"/>
                              <w:rPr>
                                <w:rFonts w:ascii="標楷體" w:eastAsia="標楷體" w:hAnsi="標楷體"/>
                                <w:bCs/>
                                <w:noProof/>
                                <w:sz w:val="20"/>
                              </w:rPr>
                            </w:pPr>
                            <w:r w:rsidRPr="00CE649E">
                              <w:rPr>
                                <w:rFonts w:ascii="標楷體" w:eastAsia="標楷體" w:hAnsi="標楷體" w:hint="eastAsia"/>
                                <w:bCs/>
                                <w:noProof/>
                                <w:sz w:val="20"/>
                              </w:rPr>
                              <w:t>1</w:t>
                            </w:r>
                          </w:p>
                        </w:tc>
                        <w:tc>
                          <w:tcPr>
                            <w:tcW w:w="1276" w:type="dxa"/>
                            <w:shd w:val="clear" w:color="auto" w:fill="DAEEF3"/>
                            <w:vAlign w:val="center"/>
                          </w:tcPr>
                          <w:p w14:paraId="2C898541" w14:textId="2B0ACC23" w:rsidR="00E230F6" w:rsidRPr="00CE649E" w:rsidRDefault="00E230F6" w:rsidP="002E3978">
                            <w:pPr>
                              <w:autoSpaceDE w:val="0"/>
                              <w:autoSpaceDN w:val="0"/>
                              <w:spacing w:line="240" w:lineRule="exact"/>
                              <w:jc w:val="right"/>
                              <w:rPr>
                                <w:rFonts w:ascii="標楷體" w:eastAsia="標楷體" w:hAnsi="標楷體"/>
                                <w:bCs/>
                                <w:noProof/>
                                <w:sz w:val="20"/>
                              </w:rPr>
                            </w:pPr>
                            <w:r w:rsidRPr="00CE649E">
                              <w:rPr>
                                <w:rFonts w:ascii="標楷體" w:eastAsia="標楷體" w:hAnsi="標楷體" w:hint="eastAsia"/>
                                <w:bCs/>
                                <w:noProof/>
                                <w:sz w:val="20"/>
                              </w:rPr>
                              <w:t>－</w:t>
                            </w:r>
                          </w:p>
                        </w:tc>
                        <w:tc>
                          <w:tcPr>
                            <w:tcW w:w="1108" w:type="dxa"/>
                            <w:shd w:val="clear" w:color="auto" w:fill="DAEEF3"/>
                            <w:vAlign w:val="center"/>
                          </w:tcPr>
                          <w:p w14:paraId="32C9D9EB" w14:textId="58461755" w:rsidR="00E230F6" w:rsidRPr="00CE649E" w:rsidRDefault="00E230F6" w:rsidP="00F55CFC">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未執行</w:t>
                            </w:r>
                          </w:p>
                        </w:tc>
                      </w:tr>
                      <w:tr w:rsidR="00DB0E08" w:rsidRPr="003362E2" w14:paraId="2403E56D" w14:textId="77777777" w:rsidTr="00DB0E08">
                        <w:trPr>
                          <w:trHeight w:val="20"/>
                          <w:jc w:val="center"/>
                        </w:trPr>
                        <w:tc>
                          <w:tcPr>
                            <w:tcW w:w="2941" w:type="dxa"/>
                            <w:vAlign w:val="center"/>
                          </w:tcPr>
                          <w:p w14:paraId="339B1D4C" w14:textId="364A4909" w:rsidR="00E230F6" w:rsidRPr="00795245" w:rsidRDefault="00E230F6" w:rsidP="008A4A06">
                            <w:pPr>
                              <w:autoSpaceDE w:val="0"/>
                              <w:autoSpaceDN w:val="0"/>
                              <w:spacing w:line="240" w:lineRule="exact"/>
                              <w:jc w:val="both"/>
                              <w:rPr>
                                <w:rFonts w:ascii="標楷體" w:eastAsia="標楷體" w:hAnsi="標楷體"/>
                                <w:bCs/>
                                <w:noProof/>
                                <w:spacing w:val="-4"/>
                                <w:sz w:val="20"/>
                              </w:rPr>
                            </w:pPr>
                            <w:r w:rsidRPr="004601B3">
                              <w:rPr>
                                <w:rFonts w:ascii="標楷體" w:eastAsia="標楷體" w:hAnsi="標楷體" w:hint="eastAsia"/>
                                <w:bCs/>
                                <w:noProof/>
                                <w:sz w:val="20"/>
                              </w:rPr>
                              <w:t>輔導眷戶遷購國（眷）宅或市場成屋</w:t>
                            </w:r>
                          </w:p>
                        </w:tc>
                        <w:tc>
                          <w:tcPr>
                            <w:tcW w:w="2671" w:type="dxa"/>
                            <w:vAlign w:val="center"/>
                          </w:tcPr>
                          <w:p w14:paraId="60BFA8DA" w14:textId="76F03F47" w:rsidR="00E230F6" w:rsidRPr="00CE649E" w:rsidRDefault="00E230F6" w:rsidP="008A4A06">
                            <w:pPr>
                              <w:autoSpaceDE w:val="0"/>
                              <w:autoSpaceDN w:val="0"/>
                              <w:spacing w:line="240" w:lineRule="exact"/>
                              <w:jc w:val="both"/>
                              <w:rPr>
                                <w:rFonts w:ascii="標楷體" w:eastAsia="標楷體" w:hAnsi="標楷體"/>
                                <w:bCs/>
                                <w:noProof/>
                                <w:sz w:val="20"/>
                              </w:rPr>
                            </w:pPr>
                            <w:r w:rsidRPr="004601B3">
                              <w:rPr>
                                <w:rFonts w:ascii="標楷體" w:eastAsia="標楷體" w:hAnsi="標楷體" w:hint="eastAsia"/>
                                <w:bCs/>
                                <w:noProof/>
                                <w:sz w:val="20"/>
                              </w:rPr>
                              <w:t>國軍老舊眷村改建基金</w:t>
                            </w:r>
                          </w:p>
                        </w:tc>
                        <w:tc>
                          <w:tcPr>
                            <w:tcW w:w="621" w:type="dxa"/>
                            <w:vAlign w:val="center"/>
                          </w:tcPr>
                          <w:p w14:paraId="33BD8E89" w14:textId="33CCDCAA" w:rsidR="00E230F6" w:rsidRPr="00CE649E" w:rsidRDefault="00E230F6" w:rsidP="00F56421">
                            <w:pPr>
                              <w:autoSpaceDE w:val="0"/>
                              <w:autoSpaceDN w:val="0"/>
                              <w:spacing w:line="240" w:lineRule="exact"/>
                              <w:jc w:val="center"/>
                              <w:rPr>
                                <w:rFonts w:ascii="標楷體" w:eastAsia="標楷體" w:hAnsi="標楷體"/>
                                <w:bCs/>
                                <w:noProof/>
                                <w:sz w:val="20"/>
                              </w:rPr>
                            </w:pPr>
                            <w:r w:rsidRPr="004601B3">
                              <w:rPr>
                                <w:rFonts w:ascii="標楷體" w:eastAsia="標楷體" w:hAnsi="標楷體" w:hint="eastAsia"/>
                                <w:bCs/>
                                <w:noProof/>
                                <w:sz w:val="20"/>
                              </w:rPr>
                              <w:t>戶</w:t>
                            </w:r>
                          </w:p>
                        </w:tc>
                        <w:tc>
                          <w:tcPr>
                            <w:tcW w:w="1275" w:type="dxa"/>
                            <w:vAlign w:val="center"/>
                          </w:tcPr>
                          <w:p w14:paraId="0A11E15C" w14:textId="3678A453" w:rsidR="00E230F6" w:rsidRPr="00CE649E" w:rsidRDefault="00E230F6" w:rsidP="002E3978">
                            <w:pPr>
                              <w:autoSpaceDE w:val="0"/>
                              <w:autoSpaceDN w:val="0"/>
                              <w:spacing w:line="240" w:lineRule="exact"/>
                              <w:jc w:val="right"/>
                              <w:rPr>
                                <w:rFonts w:ascii="標楷體" w:eastAsia="標楷體" w:hAnsi="標楷體"/>
                                <w:bCs/>
                                <w:noProof/>
                                <w:sz w:val="20"/>
                              </w:rPr>
                            </w:pPr>
                            <w:r>
                              <w:rPr>
                                <w:rFonts w:ascii="標楷體" w:eastAsia="標楷體" w:hAnsi="標楷體"/>
                                <w:bCs/>
                                <w:noProof/>
                                <w:sz w:val="20"/>
                              </w:rPr>
                              <w:t>6</w:t>
                            </w:r>
                          </w:p>
                        </w:tc>
                        <w:tc>
                          <w:tcPr>
                            <w:tcW w:w="1276" w:type="dxa"/>
                            <w:vAlign w:val="center"/>
                          </w:tcPr>
                          <w:p w14:paraId="6AFF33C0" w14:textId="6455FE58" w:rsidR="00E230F6" w:rsidRPr="00CE649E" w:rsidRDefault="00E230F6" w:rsidP="002E3978">
                            <w:pPr>
                              <w:autoSpaceDE w:val="0"/>
                              <w:autoSpaceDN w:val="0"/>
                              <w:spacing w:line="240" w:lineRule="exact"/>
                              <w:jc w:val="right"/>
                              <w:rPr>
                                <w:rFonts w:ascii="標楷體" w:eastAsia="標楷體" w:hAnsi="標楷體"/>
                                <w:bCs/>
                                <w:noProof/>
                                <w:sz w:val="20"/>
                              </w:rPr>
                            </w:pPr>
                            <w:r w:rsidRPr="00CE649E">
                              <w:rPr>
                                <w:rFonts w:ascii="標楷體" w:eastAsia="標楷體" w:hAnsi="標楷體" w:hint="eastAsia"/>
                                <w:bCs/>
                                <w:noProof/>
                                <w:sz w:val="20"/>
                              </w:rPr>
                              <w:t>－</w:t>
                            </w:r>
                          </w:p>
                        </w:tc>
                        <w:tc>
                          <w:tcPr>
                            <w:tcW w:w="1108" w:type="dxa"/>
                            <w:vAlign w:val="center"/>
                          </w:tcPr>
                          <w:p w14:paraId="5B7148D4" w14:textId="17970326" w:rsidR="00E230F6" w:rsidRPr="00CE649E" w:rsidRDefault="00E230F6" w:rsidP="00F55CFC">
                            <w:pPr>
                              <w:autoSpaceDE w:val="0"/>
                              <w:autoSpaceDN w:val="0"/>
                              <w:spacing w:line="240" w:lineRule="exac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DB0E08" w:rsidRPr="003362E2" w14:paraId="1073B4FE" w14:textId="77777777" w:rsidTr="00DB0E08">
                        <w:trPr>
                          <w:trHeight w:val="20"/>
                          <w:jc w:val="center"/>
                        </w:trPr>
                        <w:tc>
                          <w:tcPr>
                            <w:tcW w:w="2941" w:type="dxa"/>
                            <w:shd w:val="clear" w:color="auto" w:fill="DAEEF3"/>
                            <w:vAlign w:val="center"/>
                          </w:tcPr>
                          <w:p w14:paraId="58A09B4C" w14:textId="118C7818" w:rsidR="00E230F6" w:rsidRPr="004601B3"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疼始康定10毫克持續藥效錠</w:t>
                            </w:r>
                          </w:p>
                        </w:tc>
                        <w:tc>
                          <w:tcPr>
                            <w:tcW w:w="2671" w:type="dxa"/>
                            <w:shd w:val="clear" w:color="auto" w:fill="DAEEF3"/>
                            <w:vAlign w:val="center"/>
                          </w:tcPr>
                          <w:p w14:paraId="247294D8" w14:textId="1D2E603F" w:rsidR="00E230F6" w:rsidRPr="00CE649E"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管制藥品製藥工廠作業基金</w:t>
                            </w:r>
                          </w:p>
                        </w:tc>
                        <w:tc>
                          <w:tcPr>
                            <w:tcW w:w="621" w:type="dxa"/>
                            <w:shd w:val="clear" w:color="auto" w:fill="DAEEF3"/>
                            <w:vAlign w:val="center"/>
                          </w:tcPr>
                          <w:p w14:paraId="5AC4DAF7" w14:textId="25F3072F" w:rsidR="00E230F6" w:rsidRPr="00CE649E" w:rsidRDefault="00DA62E0" w:rsidP="00F56421">
                            <w:pPr>
                              <w:autoSpaceDE w:val="0"/>
                              <w:autoSpaceDN w:val="0"/>
                              <w:spacing w:line="240" w:lineRule="exact"/>
                              <w:jc w:val="center"/>
                              <w:rPr>
                                <w:rFonts w:ascii="標楷體" w:eastAsia="標楷體" w:hAnsi="標楷體"/>
                                <w:bCs/>
                                <w:noProof/>
                                <w:sz w:val="20"/>
                              </w:rPr>
                            </w:pPr>
                            <w:r>
                              <w:rPr>
                                <w:rFonts w:ascii="標楷體" w:eastAsia="標楷體" w:hAnsi="標楷體" w:hint="eastAsia"/>
                                <w:bCs/>
                                <w:noProof/>
                                <w:sz w:val="20"/>
                              </w:rPr>
                              <w:t>千</w:t>
                            </w:r>
                            <w:r w:rsidR="00E230F6" w:rsidRPr="00E230F6">
                              <w:rPr>
                                <w:rFonts w:ascii="標楷體" w:eastAsia="標楷體" w:hAnsi="標楷體" w:hint="eastAsia"/>
                                <w:bCs/>
                                <w:noProof/>
                                <w:sz w:val="20"/>
                              </w:rPr>
                              <w:t>粒</w:t>
                            </w:r>
                          </w:p>
                        </w:tc>
                        <w:tc>
                          <w:tcPr>
                            <w:tcW w:w="1275" w:type="dxa"/>
                            <w:shd w:val="clear" w:color="auto" w:fill="DAEEF3"/>
                            <w:vAlign w:val="center"/>
                          </w:tcPr>
                          <w:p w14:paraId="4D110DEC" w14:textId="29EAB929" w:rsid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1,700 </w:t>
                            </w:r>
                          </w:p>
                        </w:tc>
                        <w:tc>
                          <w:tcPr>
                            <w:tcW w:w="1276" w:type="dxa"/>
                            <w:shd w:val="clear" w:color="auto" w:fill="DAEEF3"/>
                            <w:vAlign w:val="center"/>
                          </w:tcPr>
                          <w:p w14:paraId="224FE88F" w14:textId="794E3D4D" w:rsidR="00E230F6" w:rsidRPr="00CE649E" w:rsidRDefault="00D935B2" w:rsidP="002E3978">
                            <w:pPr>
                              <w:autoSpaceDE w:val="0"/>
                              <w:autoSpaceDN w:val="0"/>
                              <w:spacing w:line="240" w:lineRule="exact"/>
                              <w:jc w:val="right"/>
                              <w:rPr>
                                <w:rFonts w:ascii="標楷體" w:eastAsia="標楷體" w:hAnsi="標楷體"/>
                                <w:bCs/>
                                <w:noProof/>
                                <w:sz w:val="20"/>
                              </w:rPr>
                            </w:pPr>
                            <w:r w:rsidRPr="00CE649E">
                              <w:rPr>
                                <w:rFonts w:ascii="標楷體" w:eastAsia="標楷體" w:hAnsi="標楷體" w:hint="eastAsia"/>
                                <w:bCs/>
                                <w:noProof/>
                                <w:sz w:val="20"/>
                              </w:rPr>
                              <w:t>－</w:t>
                            </w:r>
                            <w:r w:rsidR="00E230F6" w:rsidRPr="00E230F6">
                              <w:rPr>
                                <w:rFonts w:ascii="標楷體" w:eastAsia="標楷體" w:hAnsi="標楷體" w:hint="eastAsia"/>
                                <w:bCs/>
                                <w:noProof/>
                                <w:sz w:val="20"/>
                              </w:rPr>
                              <w:t xml:space="preserve"> </w:t>
                            </w:r>
                          </w:p>
                        </w:tc>
                        <w:tc>
                          <w:tcPr>
                            <w:tcW w:w="1108" w:type="dxa"/>
                            <w:shd w:val="clear" w:color="auto" w:fill="DAEEF3"/>
                            <w:vAlign w:val="center"/>
                          </w:tcPr>
                          <w:p w14:paraId="6E9976E9" w14:textId="5BDF1B0C" w:rsidR="00E230F6" w:rsidRDefault="00E230F6" w:rsidP="00F55CFC">
                            <w:pPr>
                              <w:autoSpaceDE w:val="0"/>
                              <w:autoSpaceDN w:val="0"/>
                              <w:spacing w:line="240" w:lineRule="exac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DB0E08" w:rsidRPr="003362E2" w14:paraId="1A34E1FA" w14:textId="77777777" w:rsidTr="00DB0E08">
                        <w:trPr>
                          <w:trHeight w:val="20"/>
                          <w:jc w:val="center"/>
                        </w:trPr>
                        <w:tc>
                          <w:tcPr>
                            <w:tcW w:w="2941" w:type="dxa"/>
                            <w:shd w:val="clear" w:color="auto" w:fill="auto"/>
                            <w:vAlign w:val="center"/>
                          </w:tcPr>
                          <w:p w14:paraId="175FFF3E" w14:textId="58DC1266" w:rsidR="00E230F6" w:rsidRPr="00E230F6"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傳統工藝、美術等購藏計畫</w:t>
                            </w:r>
                          </w:p>
                        </w:tc>
                        <w:tc>
                          <w:tcPr>
                            <w:tcW w:w="2671" w:type="dxa"/>
                            <w:shd w:val="clear" w:color="auto" w:fill="auto"/>
                            <w:vAlign w:val="center"/>
                          </w:tcPr>
                          <w:p w14:paraId="58CFA1D2" w14:textId="0DBAC686" w:rsidR="00E230F6" w:rsidRPr="00E230F6"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文化發展基金</w:t>
                            </w:r>
                          </w:p>
                        </w:tc>
                        <w:tc>
                          <w:tcPr>
                            <w:tcW w:w="621" w:type="dxa"/>
                            <w:shd w:val="clear" w:color="auto" w:fill="auto"/>
                            <w:vAlign w:val="center"/>
                          </w:tcPr>
                          <w:p w14:paraId="307FED40" w14:textId="43260D25" w:rsidR="00E230F6" w:rsidRPr="00CE649E" w:rsidRDefault="00A207B2" w:rsidP="00F56421">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1275" w:type="dxa"/>
                            <w:shd w:val="clear" w:color="auto" w:fill="auto"/>
                            <w:vAlign w:val="center"/>
                          </w:tcPr>
                          <w:p w14:paraId="36BD82AC" w14:textId="01938375"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50,000 </w:t>
                            </w:r>
                          </w:p>
                        </w:tc>
                        <w:tc>
                          <w:tcPr>
                            <w:tcW w:w="1276" w:type="dxa"/>
                            <w:shd w:val="clear" w:color="auto" w:fill="auto"/>
                            <w:vAlign w:val="center"/>
                          </w:tcPr>
                          <w:p w14:paraId="1F4AD2D5" w14:textId="5C0764B3"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4,795 </w:t>
                            </w:r>
                          </w:p>
                        </w:tc>
                        <w:tc>
                          <w:tcPr>
                            <w:tcW w:w="1108" w:type="dxa"/>
                            <w:shd w:val="clear" w:color="auto" w:fill="auto"/>
                            <w:vAlign w:val="center"/>
                          </w:tcPr>
                          <w:p w14:paraId="148700C2" w14:textId="79E32534" w:rsidR="00E230F6" w:rsidRP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9.59</w:t>
                            </w:r>
                          </w:p>
                        </w:tc>
                      </w:tr>
                      <w:tr w:rsidR="00DB0E08" w:rsidRPr="003362E2" w14:paraId="213F87EE" w14:textId="77777777" w:rsidTr="00F55CFC">
                        <w:trPr>
                          <w:trHeight w:val="20"/>
                          <w:jc w:val="center"/>
                        </w:trPr>
                        <w:tc>
                          <w:tcPr>
                            <w:tcW w:w="2941" w:type="dxa"/>
                            <w:tcBorders>
                              <w:bottom w:val="single" w:sz="4" w:space="0" w:color="auto"/>
                            </w:tcBorders>
                            <w:shd w:val="clear" w:color="auto" w:fill="DAEEF3"/>
                            <w:vAlign w:val="center"/>
                          </w:tcPr>
                          <w:p w14:paraId="7C0C0AE4" w14:textId="4473C2D2" w:rsidR="00E230F6" w:rsidRPr="00E230F6"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辦理公共藝術相關計畫</w:t>
                            </w:r>
                          </w:p>
                        </w:tc>
                        <w:tc>
                          <w:tcPr>
                            <w:tcW w:w="2671" w:type="dxa"/>
                            <w:tcBorders>
                              <w:bottom w:val="single" w:sz="4" w:space="0" w:color="auto"/>
                            </w:tcBorders>
                            <w:shd w:val="clear" w:color="auto" w:fill="DAEEF3"/>
                            <w:vAlign w:val="center"/>
                          </w:tcPr>
                          <w:p w14:paraId="750AB773" w14:textId="2805DA11" w:rsidR="00E230F6" w:rsidRPr="00E230F6"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文化發展基金</w:t>
                            </w:r>
                          </w:p>
                        </w:tc>
                        <w:tc>
                          <w:tcPr>
                            <w:tcW w:w="621" w:type="dxa"/>
                            <w:tcBorders>
                              <w:bottom w:val="single" w:sz="4" w:space="0" w:color="auto"/>
                            </w:tcBorders>
                            <w:shd w:val="clear" w:color="auto" w:fill="DAEEF3"/>
                            <w:vAlign w:val="center"/>
                          </w:tcPr>
                          <w:p w14:paraId="372CA2E6" w14:textId="3187F2E9" w:rsidR="00E230F6" w:rsidRPr="00CE649E" w:rsidRDefault="00A207B2" w:rsidP="00F56421">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1275" w:type="dxa"/>
                            <w:tcBorders>
                              <w:bottom w:val="single" w:sz="4" w:space="0" w:color="auto"/>
                            </w:tcBorders>
                            <w:shd w:val="clear" w:color="auto" w:fill="DAEEF3"/>
                            <w:vAlign w:val="center"/>
                          </w:tcPr>
                          <w:p w14:paraId="46722F97" w14:textId="72F26B50" w:rsid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99,492 </w:t>
                            </w:r>
                          </w:p>
                        </w:tc>
                        <w:tc>
                          <w:tcPr>
                            <w:tcW w:w="1276" w:type="dxa"/>
                            <w:tcBorders>
                              <w:bottom w:val="single" w:sz="4" w:space="0" w:color="auto"/>
                            </w:tcBorders>
                            <w:shd w:val="clear" w:color="auto" w:fill="DAEEF3"/>
                            <w:vAlign w:val="center"/>
                          </w:tcPr>
                          <w:p w14:paraId="25988C1F" w14:textId="1325CAB9"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10,739 </w:t>
                            </w:r>
                          </w:p>
                        </w:tc>
                        <w:tc>
                          <w:tcPr>
                            <w:tcW w:w="1108" w:type="dxa"/>
                            <w:tcBorders>
                              <w:bottom w:val="single" w:sz="4" w:space="0" w:color="auto"/>
                            </w:tcBorders>
                            <w:shd w:val="clear" w:color="auto" w:fill="DAEEF3"/>
                            <w:vAlign w:val="center"/>
                          </w:tcPr>
                          <w:p w14:paraId="68445A0D" w14:textId="1A17392C" w:rsidR="00E230F6" w:rsidRP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10.79</w:t>
                            </w:r>
                          </w:p>
                        </w:tc>
                      </w:tr>
                      <w:tr w:rsidR="00DB0E08" w:rsidRPr="003362E2" w14:paraId="4F1867A4" w14:textId="77777777" w:rsidTr="00F55CFC">
                        <w:trPr>
                          <w:trHeight w:val="20"/>
                          <w:jc w:val="center"/>
                        </w:trPr>
                        <w:tc>
                          <w:tcPr>
                            <w:tcW w:w="2941" w:type="dxa"/>
                            <w:tcBorders>
                              <w:bottom w:val="single" w:sz="4" w:space="0" w:color="auto"/>
                            </w:tcBorders>
                            <w:shd w:val="clear" w:color="auto" w:fill="auto"/>
                            <w:vAlign w:val="center"/>
                          </w:tcPr>
                          <w:p w14:paraId="2D88547D" w14:textId="132F08C7" w:rsidR="00E230F6" w:rsidRPr="004601B3"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協助學校停招或停辦計畫</w:t>
                            </w:r>
                          </w:p>
                        </w:tc>
                        <w:tc>
                          <w:tcPr>
                            <w:tcW w:w="2671" w:type="dxa"/>
                            <w:tcBorders>
                              <w:bottom w:val="single" w:sz="4" w:space="0" w:color="auto"/>
                            </w:tcBorders>
                            <w:shd w:val="clear" w:color="auto" w:fill="auto"/>
                            <w:vAlign w:val="center"/>
                          </w:tcPr>
                          <w:p w14:paraId="621DFB34" w14:textId="08652425" w:rsidR="00E230F6" w:rsidRPr="00CE649E"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私立高級中等以上學校退場基金</w:t>
                            </w:r>
                          </w:p>
                        </w:tc>
                        <w:tc>
                          <w:tcPr>
                            <w:tcW w:w="621" w:type="dxa"/>
                            <w:tcBorders>
                              <w:bottom w:val="single" w:sz="4" w:space="0" w:color="auto"/>
                            </w:tcBorders>
                            <w:shd w:val="clear" w:color="auto" w:fill="auto"/>
                            <w:vAlign w:val="center"/>
                          </w:tcPr>
                          <w:p w14:paraId="333AD1C8" w14:textId="613245A4" w:rsidR="00E230F6" w:rsidRPr="00CE649E" w:rsidRDefault="00A207B2" w:rsidP="00F56421">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1275" w:type="dxa"/>
                            <w:tcBorders>
                              <w:bottom w:val="single" w:sz="4" w:space="0" w:color="auto"/>
                            </w:tcBorders>
                            <w:shd w:val="clear" w:color="auto" w:fill="auto"/>
                            <w:vAlign w:val="center"/>
                          </w:tcPr>
                          <w:p w14:paraId="728EC1F7" w14:textId="3D8427CC" w:rsid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60,770 </w:t>
                            </w:r>
                          </w:p>
                        </w:tc>
                        <w:tc>
                          <w:tcPr>
                            <w:tcW w:w="1276" w:type="dxa"/>
                            <w:tcBorders>
                              <w:bottom w:val="single" w:sz="4" w:space="0" w:color="auto"/>
                            </w:tcBorders>
                            <w:shd w:val="clear" w:color="auto" w:fill="auto"/>
                            <w:vAlign w:val="center"/>
                          </w:tcPr>
                          <w:p w14:paraId="69B4188A" w14:textId="0E7B4865"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14,816 </w:t>
                            </w:r>
                          </w:p>
                        </w:tc>
                        <w:tc>
                          <w:tcPr>
                            <w:tcW w:w="1108" w:type="dxa"/>
                            <w:tcBorders>
                              <w:bottom w:val="single" w:sz="4" w:space="0" w:color="auto"/>
                            </w:tcBorders>
                            <w:shd w:val="clear" w:color="auto" w:fill="auto"/>
                            <w:vAlign w:val="center"/>
                          </w:tcPr>
                          <w:p w14:paraId="3D1E510E" w14:textId="07F91B70" w:rsidR="00E230F6" w:rsidRP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24.38</w:t>
                            </w:r>
                          </w:p>
                        </w:tc>
                      </w:tr>
                      <w:tr w:rsidR="00DB0E08" w:rsidRPr="003362E2" w14:paraId="757D4621" w14:textId="77777777" w:rsidTr="00F55CFC">
                        <w:trPr>
                          <w:trHeight w:val="20"/>
                          <w:jc w:val="center"/>
                        </w:trPr>
                        <w:tc>
                          <w:tcPr>
                            <w:tcW w:w="2941" w:type="dxa"/>
                            <w:tcBorders>
                              <w:bottom w:val="single" w:sz="4" w:space="0" w:color="auto"/>
                            </w:tcBorders>
                            <w:shd w:val="clear" w:color="auto" w:fill="DAEEF3"/>
                            <w:vAlign w:val="center"/>
                          </w:tcPr>
                          <w:p w14:paraId="6CEB7C2B" w14:textId="0E706814" w:rsidR="00E230F6" w:rsidRPr="004601B3"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協助學校推動退場計畫</w:t>
                            </w:r>
                          </w:p>
                        </w:tc>
                        <w:tc>
                          <w:tcPr>
                            <w:tcW w:w="2671" w:type="dxa"/>
                            <w:tcBorders>
                              <w:bottom w:val="single" w:sz="4" w:space="0" w:color="auto"/>
                            </w:tcBorders>
                            <w:shd w:val="clear" w:color="auto" w:fill="DAEEF3"/>
                            <w:vAlign w:val="center"/>
                          </w:tcPr>
                          <w:p w14:paraId="21076CF7" w14:textId="4A6BDAB8" w:rsidR="00E230F6" w:rsidRPr="00CE649E"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私立高級中等以上學校退場基金</w:t>
                            </w:r>
                          </w:p>
                        </w:tc>
                        <w:tc>
                          <w:tcPr>
                            <w:tcW w:w="621" w:type="dxa"/>
                            <w:tcBorders>
                              <w:bottom w:val="single" w:sz="4" w:space="0" w:color="auto"/>
                            </w:tcBorders>
                            <w:shd w:val="clear" w:color="auto" w:fill="DAEEF3"/>
                            <w:vAlign w:val="center"/>
                          </w:tcPr>
                          <w:p w14:paraId="34EC1693" w14:textId="7099E607" w:rsidR="00E230F6" w:rsidRPr="00CE649E" w:rsidRDefault="00A207B2" w:rsidP="00F56421">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1275" w:type="dxa"/>
                            <w:tcBorders>
                              <w:bottom w:val="single" w:sz="4" w:space="0" w:color="auto"/>
                            </w:tcBorders>
                            <w:shd w:val="clear" w:color="auto" w:fill="DAEEF3"/>
                            <w:vAlign w:val="center"/>
                          </w:tcPr>
                          <w:p w14:paraId="602ACCE2" w14:textId="554F0D97" w:rsid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500,000 </w:t>
                            </w:r>
                          </w:p>
                        </w:tc>
                        <w:tc>
                          <w:tcPr>
                            <w:tcW w:w="1276" w:type="dxa"/>
                            <w:tcBorders>
                              <w:bottom w:val="single" w:sz="4" w:space="0" w:color="auto"/>
                            </w:tcBorders>
                            <w:shd w:val="clear" w:color="auto" w:fill="DAEEF3"/>
                            <w:vAlign w:val="center"/>
                          </w:tcPr>
                          <w:p w14:paraId="6502DEE1" w14:textId="28C35362"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122,604 </w:t>
                            </w:r>
                          </w:p>
                        </w:tc>
                        <w:tc>
                          <w:tcPr>
                            <w:tcW w:w="1108" w:type="dxa"/>
                            <w:tcBorders>
                              <w:bottom w:val="single" w:sz="4" w:space="0" w:color="auto"/>
                            </w:tcBorders>
                            <w:shd w:val="clear" w:color="auto" w:fill="DAEEF3"/>
                            <w:vAlign w:val="center"/>
                          </w:tcPr>
                          <w:p w14:paraId="3A2D4357" w14:textId="7A9E51FA" w:rsidR="00E230F6" w:rsidRP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24.52</w:t>
                            </w:r>
                          </w:p>
                        </w:tc>
                      </w:tr>
                      <w:tr w:rsidR="00DB0E08" w:rsidRPr="003362E2" w14:paraId="5C592558" w14:textId="77777777" w:rsidTr="00F55CFC">
                        <w:trPr>
                          <w:trHeight w:val="20"/>
                          <w:jc w:val="center"/>
                        </w:trPr>
                        <w:tc>
                          <w:tcPr>
                            <w:tcW w:w="2941" w:type="dxa"/>
                            <w:shd w:val="clear" w:color="auto" w:fill="auto"/>
                            <w:vAlign w:val="center"/>
                          </w:tcPr>
                          <w:p w14:paraId="59DF7677" w14:textId="67A34C34" w:rsidR="00E230F6" w:rsidRPr="004601B3"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區段徵收</w:t>
                            </w:r>
                          </w:p>
                        </w:tc>
                        <w:tc>
                          <w:tcPr>
                            <w:tcW w:w="2671" w:type="dxa"/>
                            <w:shd w:val="clear" w:color="auto" w:fill="auto"/>
                            <w:vAlign w:val="center"/>
                          </w:tcPr>
                          <w:p w14:paraId="6CD08F17" w14:textId="7EAF6750" w:rsidR="00E230F6" w:rsidRPr="00CE649E" w:rsidRDefault="00E230F6" w:rsidP="008A4A06">
                            <w:pPr>
                              <w:autoSpaceDE w:val="0"/>
                              <w:autoSpaceDN w:val="0"/>
                              <w:spacing w:line="240" w:lineRule="exact"/>
                              <w:jc w:val="both"/>
                              <w:rPr>
                                <w:rFonts w:ascii="標楷體" w:eastAsia="標楷體" w:hAnsi="標楷體"/>
                                <w:bCs/>
                                <w:noProof/>
                                <w:sz w:val="20"/>
                              </w:rPr>
                            </w:pPr>
                            <w:r w:rsidRPr="00E230F6">
                              <w:rPr>
                                <w:rFonts w:ascii="標楷體" w:eastAsia="標楷體" w:hAnsi="標楷體" w:hint="eastAsia"/>
                                <w:bCs/>
                                <w:noProof/>
                                <w:sz w:val="20"/>
                              </w:rPr>
                              <w:t>實施平均地權基金</w:t>
                            </w:r>
                          </w:p>
                        </w:tc>
                        <w:tc>
                          <w:tcPr>
                            <w:tcW w:w="621" w:type="dxa"/>
                            <w:shd w:val="clear" w:color="auto" w:fill="auto"/>
                            <w:vAlign w:val="center"/>
                          </w:tcPr>
                          <w:p w14:paraId="180E59B9" w14:textId="267E8569" w:rsidR="00E230F6" w:rsidRPr="00CE649E" w:rsidRDefault="00A207B2" w:rsidP="00F56421">
                            <w:pPr>
                              <w:autoSpaceDE w:val="0"/>
                              <w:autoSpaceDN w:val="0"/>
                              <w:spacing w:line="240" w:lineRule="exac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1275" w:type="dxa"/>
                            <w:shd w:val="clear" w:color="auto" w:fill="auto"/>
                            <w:vAlign w:val="center"/>
                          </w:tcPr>
                          <w:p w14:paraId="7994C520" w14:textId="3005C6CC" w:rsid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1,246,878 </w:t>
                            </w:r>
                          </w:p>
                        </w:tc>
                        <w:tc>
                          <w:tcPr>
                            <w:tcW w:w="1276" w:type="dxa"/>
                            <w:shd w:val="clear" w:color="auto" w:fill="auto"/>
                            <w:vAlign w:val="center"/>
                          </w:tcPr>
                          <w:p w14:paraId="5B5B624C" w14:textId="5BA06179" w:rsidR="00E230F6" w:rsidRPr="00CE649E"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 xml:space="preserve">308,373 </w:t>
                            </w:r>
                          </w:p>
                        </w:tc>
                        <w:tc>
                          <w:tcPr>
                            <w:tcW w:w="1108" w:type="dxa"/>
                            <w:shd w:val="clear" w:color="auto" w:fill="auto"/>
                            <w:vAlign w:val="center"/>
                          </w:tcPr>
                          <w:p w14:paraId="5BD6D93F" w14:textId="26BBF02A" w:rsidR="00E230F6" w:rsidRPr="00E230F6" w:rsidRDefault="00E230F6" w:rsidP="002E3978">
                            <w:pPr>
                              <w:autoSpaceDE w:val="0"/>
                              <w:autoSpaceDN w:val="0"/>
                              <w:spacing w:line="240" w:lineRule="exact"/>
                              <w:jc w:val="right"/>
                              <w:rPr>
                                <w:rFonts w:ascii="標楷體" w:eastAsia="標楷體" w:hAnsi="標楷體"/>
                                <w:bCs/>
                                <w:noProof/>
                                <w:sz w:val="20"/>
                              </w:rPr>
                            </w:pPr>
                            <w:r w:rsidRPr="00E230F6">
                              <w:rPr>
                                <w:rFonts w:ascii="標楷體" w:eastAsia="標楷體" w:hAnsi="標楷體" w:hint="eastAsia"/>
                                <w:bCs/>
                                <w:noProof/>
                                <w:sz w:val="20"/>
                              </w:rPr>
                              <w:t>24.73</w:t>
                            </w:r>
                          </w:p>
                        </w:tc>
                      </w:tr>
                    </w:tbl>
                    <w:p w14:paraId="11E3F69A" w14:textId="77777777" w:rsidR="00C66F1B" w:rsidRDefault="00C66F1B" w:rsidP="00E03A2E">
                      <w:pPr>
                        <w:spacing w:line="260" w:lineRule="exact"/>
                        <w:ind w:leftChars="20" w:left="410" w:hangingChars="201" w:hanging="362"/>
                        <w:jc w:val="both"/>
                        <w:rPr>
                          <w:rFonts w:ascii="標楷體" w:eastAsia="標楷體" w:hAnsi="標楷體"/>
                          <w:bCs/>
                          <w:noProof/>
                          <w:sz w:val="18"/>
                          <w:szCs w:val="18"/>
                        </w:rPr>
                      </w:pPr>
                      <w:r>
                        <w:rPr>
                          <w:rFonts w:ascii="標楷體" w:eastAsia="標楷體" w:hAnsi="標楷體" w:hint="eastAsia"/>
                          <w:bCs/>
                          <w:noProof/>
                          <w:sz w:val="18"/>
                          <w:szCs w:val="18"/>
                        </w:rPr>
                        <w:t>註：本表係按計畫執行率由最低至最高之順序排列。</w:t>
                      </w:r>
                    </w:p>
                  </w:txbxContent>
                </v:textbox>
                <w10:wrap type="square" anchorx="margin" anchory="margin"/>
              </v:shape>
            </w:pict>
          </mc:Fallback>
        </mc:AlternateContent>
      </w:r>
      <w:r w:rsidRPr="00DC4517">
        <w:rPr>
          <w:rFonts w:ascii="標楷體" w:eastAsia="標楷體" w:hAnsi="Courier New" w:hint="eastAsia"/>
          <w:sz w:val="28"/>
          <w:szCs w:val="28"/>
        </w:rPr>
        <w:t>綜觀各基金</w:t>
      </w:r>
      <w:proofErr w:type="gramStart"/>
      <w:r w:rsidRPr="00DC4517">
        <w:rPr>
          <w:rFonts w:ascii="標楷體" w:eastAsia="標楷體" w:hAnsi="Courier New" w:hint="eastAsia"/>
          <w:sz w:val="28"/>
          <w:szCs w:val="28"/>
        </w:rPr>
        <w:t>11</w:t>
      </w:r>
      <w:r w:rsidR="00291EA6" w:rsidRPr="00DC4517">
        <w:rPr>
          <w:rFonts w:ascii="標楷體" w:eastAsia="標楷體" w:hAnsi="Courier New" w:hint="eastAsia"/>
          <w:sz w:val="28"/>
          <w:szCs w:val="28"/>
        </w:rPr>
        <w:t>4</w:t>
      </w:r>
      <w:proofErr w:type="gramEnd"/>
      <w:r w:rsidRPr="00DC4517">
        <w:rPr>
          <w:rFonts w:ascii="標楷體" w:eastAsia="標楷體" w:hAnsi="Courier New" w:hint="eastAsia"/>
          <w:sz w:val="28"/>
          <w:szCs w:val="28"/>
        </w:rPr>
        <w:t>年度營運（業務）計畫執行情形，雖能依據其設立宗旨，配合國家政策與民眾需要，運用基金辦理相關業務，對促進國家經濟發展與增進民眾福祉，尚具貢獻，惟未達預計目標者仍有</w:t>
      </w:r>
      <w:r w:rsidR="00291EA6" w:rsidRPr="00DC4517">
        <w:rPr>
          <w:rFonts w:ascii="標楷體" w:eastAsia="標楷體" w:hAnsi="Courier New" w:hint="eastAsia"/>
          <w:sz w:val="28"/>
          <w:szCs w:val="28"/>
        </w:rPr>
        <w:t>1</w:t>
      </w:r>
      <w:r w:rsidR="00291EA6" w:rsidRPr="00DC4517">
        <w:rPr>
          <w:rFonts w:ascii="標楷體" w:eastAsia="標楷體" w:hAnsi="Courier New"/>
          <w:sz w:val="28"/>
          <w:szCs w:val="28"/>
        </w:rPr>
        <w:t>52</w:t>
      </w:r>
      <w:r w:rsidR="00291EA6" w:rsidRPr="00DC4517">
        <w:rPr>
          <w:rFonts w:ascii="標楷體" w:eastAsia="標楷體" w:hAnsi="Courier New" w:hint="eastAsia"/>
          <w:sz w:val="28"/>
          <w:szCs w:val="28"/>
        </w:rPr>
        <w:t>項，約</w:t>
      </w:r>
      <w:r w:rsidR="00291EA6" w:rsidRPr="00DC4517">
        <w:rPr>
          <w:rFonts w:ascii="標楷體" w:eastAsia="標楷體" w:hAnsi="Courier New"/>
          <w:sz w:val="28"/>
          <w:szCs w:val="28"/>
        </w:rPr>
        <w:t>70.05</w:t>
      </w:r>
      <w:r w:rsidR="00291EA6" w:rsidRPr="00DC4517">
        <w:rPr>
          <w:rFonts w:ascii="標楷體" w:eastAsia="標楷體" w:hAnsi="Courier New" w:hint="eastAsia"/>
          <w:sz w:val="28"/>
          <w:szCs w:val="28"/>
        </w:rPr>
        <w:t>％</w:t>
      </w:r>
      <w:r w:rsidRPr="00DC4517">
        <w:rPr>
          <w:rFonts w:ascii="標楷體" w:eastAsia="標楷體" w:hAnsi="Courier New" w:hint="eastAsia"/>
          <w:sz w:val="28"/>
          <w:szCs w:val="28"/>
        </w:rPr>
        <w:t>，其中</w:t>
      </w:r>
      <w:r w:rsidR="004601B3" w:rsidRPr="00DC4517">
        <w:rPr>
          <w:rFonts w:ascii="標楷體" w:eastAsia="標楷體" w:hAnsi="Courier New" w:hint="eastAsia"/>
          <w:sz w:val="28"/>
          <w:szCs w:val="28"/>
        </w:rPr>
        <w:t>離島地區開發建設貸款計畫</w:t>
      </w:r>
      <w:r w:rsidRPr="00DC4517">
        <w:rPr>
          <w:rFonts w:ascii="標楷體" w:eastAsia="標楷體" w:hAnsi="Courier New" w:hint="eastAsia"/>
          <w:sz w:val="28"/>
          <w:szCs w:val="28"/>
        </w:rPr>
        <w:t>等</w:t>
      </w:r>
      <w:r w:rsidR="00A238AE" w:rsidRPr="00DC4517">
        <w:rPr>
          <w:rFonts w:ascii="標楷體" w:eastAsia="標楷體" w:hAnsi="Courier New" w:hint="eastAsia"/>
          <w:sz w:val="28"/>
          <w:szCs w:val="28"/>
        </w:rPr>
        <w:t>9</w:t>
      </w:r>
      <w:r w:rsidRPr="00DC4517">
        <w:rPr>
          <w:rFonts w:ascii="標楷體" w:eastAsia="標楷體" w:hAnsi="Courier New" w:hint="eastAsia"/>
          <w:sz w:val="28"/>
          <w:szCs w:val="28"/>
        </w:rPr>
        <w:t>項計畫之執行率未及</w:t>
      </w:r>
      <w:proofErr w:type="gramStart"/>
      <w:r w:rsidRPr="00DC4517">
        <w:rPr>
          <w:rFonts w:ascii="標楷體" w:eastAsia="標楷體" w:hAnsi="Courier New" w:hint="eastAsia"/>
          <w:sz w:val="28"/>
          <w:szCs w:val="28"/>
        </w:rPr>
        <w:t>3成</w:t>
      </w:r>
      <w:proofErr w:type="gramEnd"/>
      <w:r w:rsidRPr="00DC4517">
        <w:rPr>
          <w:rFonts w:ascii="標楷體" w:eastAsia="標楷體" w:hAnsi="Courier New" w:hint="eastAsia"/>
          <w:sz w:val="28"/>
          <w:szCs w:val="28"/>
        </w:rPr>
        <w:t>或全數未執行（表2），已影響各該基金設立目的之達成。</w:t>
      </w:r>
    </w:p>
    <w:p w14:paraId="47F8162E" w14:textId="3E5475EE" w:rsidR="00557544" w:rsidRPr="002D2CAC" w:rsidRDefault="00082463" w:rsidP="00084BD4">
      <w:pPr>
        <w:overflowPunct w:val="0"/>
        <w:spacing w:line="590" w:lineRule="exact"/>
        <w:ind w:firstLineChars="200" w:firstLine="560"/>
        <w:jc w:val="both"/>
        <w:rPr>
          <w:rFonts w:ascii="標楷體" w:eastAsia="標楷體" w:hAnsi="標楷體"/>
          <w:sz w:val="28"/>
          <w:szCs w:val="28"/>
          <w:u w:val="thick"/>
        </w:rPr>
      </w:pPr>
      <w:r w:rsidRPr="00DC4517">
        <w:rPr>
          <w:rFonts w:ascii="標楷體" w:eastAsia="標楷體" w:hAnsi="Courier New" w:hint="eastAsia"/>
          <w:sz w:val="28"/>
          <w:szCs w:val="28"/>
        </w:rPr>
        <w:t>本部業依決算法第23條規定審核各基金營</w:t>
      </w:r>
      <w:r w:rsidR="0040208F" w:rsidRPr="00DC4517">
        <w:rPr>
          <w:rFonts w:ascii="標楷體" w:eastAsia="標楷體" w:hAnsi="Courier New" w:hint="eastAsia"/>
          <w:sz w:val="28"/>
          <w:szCs w:val="28"/>
        </w:rPr>
        <w:t>運</w:t>
      </w:r>
      <w:r w:rsidR="002D51F6" w:rsidRPr="00DC4517">
        <w:rPr>
          <w:rFonts w:ascii="標楷體" w:eastAsia="標楷體" w:hAnsi="Courier New" w:hint="eastAsia"/>
          <w:sz w:val="28"/>
          <w:szCs w:val="28"/>
        </w:rPr>
        <w:t>（業務）</w:t>
      </w:r>
      <w:r w:rsidRPr="00DC4517">
        <w:rPr>
          <w:rFonts w:ascii="標楷體" w:eastAsia="標楷體" w:hAnsi="Courier New" w:hint="eastAsia"/>
          <w:sz w:val="28"/>
          <w:szCs w:val="28"/>
        </w:rPr>
        <w:t>計畫已成與未成之程度，並提出審核意見分別函請各該基金管理機關檢討改善，</w:t>
      </w:r>
      <w:r w:rsidRPr="008B2B00">
        <w:rPr>
          <w:rFonts w:ascii="標楷體" w:eastAsia="標楷體" w:hAnsi="標楷體" w:hint="eastAsia"/>
          <w:sz w:val="28"/>
          <w:szCs w:val="28"/>
        </w:rPr>
        <w:t>摘其</w:t>
      </w:r>
      <w:proofErr w:type="gramStart"/>
      <w:r w:rsidRPr="008B2B00">
        <w:rPr>
          <w:rFonts w:ascii="標楷體" w:eastAsia="標楷體" w:hAnsi="標楷體" w:hint="eastAsia"/>
          <w:sz w:val="28"/>
          <w:szCs w:val="28"/>
        </w:rPr>
        <w:t>要者列述</w:t>
      </w:r>
      <w:proofErr w:type="gramEnd"/>
      <w:r w:rsidRPr="008B2B00">
        <w:rPr>
          <w:rFonts w:ascii="標楷體" w:eastAsia="標楷體" w:hAnsi="標楷體" w:hint="eastAsia"/>
          <w:sz w:val="28"/>
          <w:szCs w:val="28"/>
        </w:rPr>
        <w:t>如次：</w:t>
      </w:r>
    </w:p>
    <w:p w14:paraId="1BB09592" w14:textId="5E5FBB92" w:rsidR="00176D8E" w:rsidRPr="002D2CAC" w:rsidRDefault="00857456" w:rsidP="00084BD4">
      <w:pPr>
        <w:pStyle w:val="a7"/>
        <w:numPr>
          <w:ilvl w:val="0"/>
          <w:numId w:val="3"/>
        </w:numPr>
        <w:overflowPunct w:val="0"/>
        <w:snapToGrid w:val="0"/>
        <w:spacing w:line="590" w:lineRule="exact"/>
        <w:ind w:leftChars="0" w:left="0" w:firstLine="561"/>
        <w:jc w:val="both"/>
        <w:textAlignment w:val="auto"/>
        <w:rPr>
          <w:rFonts w:ascii="標楷體" w:eastAsia="標楷體" w:hAnsi="標楷體"/>
          <w:kern w:val="2"/>
          <w:sz w:val="28"/>
          <w:szCs w:val="28"/>
        </w:rPr>
      </w:pPr>
      <w:r w:rsidRPr="002D2CAC">
        <w:rPr>
          <w:rFonts w:ascii="標楷體" w:eastAsia="標楷體" w:hAnsi="標楷體" w:hint="eastAsia"/>
          <w:b/>
          <w:sz w:val="28"/>
          <w:szCs w:val="28"/>
        </w:rPr>
        <w:t>內政部</w:t>
      </w:r>
      <w:r w:rsidR="0095226C">
        <w:rPr>
          <w:rFonts w:ascii="標楷體" w:eastAsia="標楷體" w:hAnsi="標楷體" w:hint="eastAsia"/>
          <w:b/>
          <w:sz w:val="28"/>
          <w:szCs w:val="28"/>
        </w:rPr>
        <w:t>運用住宅基金</w:t>
      </w:r>
      <w:r w:rsidR="00087D62" w:rsidRPr="002D2CAC">
        <w:rPr>
          <w:rFonts w:ascii="標楷體" w:eastAsia="標楷體" w:hAnsi="標楷體" w:hint="eastAsia"/>
          <w:b/>
          <w:sz w:val="28"/>
          <w:szCs w:val="28"/>
        </w:rPr>
        <w:t>持續推動社會住宅興辦及各項住宅補貼政策，惟百萬戶租屋家庭支持計畫尚未核定，直接興辦社會住宅實際完工與民眾居住需求仍有落差，執行成效與營運管理</w:t>
      </w:r>
      <w:proofErr w:type="gramStart"/>
      <w:r w:rsidR="00087D62" w:rsidRPr="002D2CAC">
        <w:rPr>
          <w:rFonts w:ascii="標楷體" w:eastAsia="標楷體" w:hAnsi="標楷體" w:hint="eastAsia"/>
          <w:b/>
          <w:sz w:val="28"/>
          <w:szCs w:val="28"/>
        </w:rPr>
        <w:t>均待精</w:t>
      </w:r>
      <w:proofErr w:type="gramEnd"/>
      <w:r w:rsidR="00087D62" w:rsidRPr="002D2CAC">
        <w:rPr>
          <w:rFonts w:ascii="標楷體" w:eastAsia="標楷體" w:hAnsi="標楷體" w:hint="eastAsia"/>
          <w:b/>
          <w:sz w:val="28"/>
          <w:szCs w:val="28"/>
        </w:rPr>
        <w:t>進，允宜</w:t>
      </w:r>
      <w:proofErr w:type="gramStart"/>
      <w:r w:rsidR="00087D62" w:rsidRPr="002D2CAC">
        <w:rPr>
          <w:rFonts w:ascii="標楷體" w:eastAsia="標楷體" w:hAnsi="標楷體" w:hint="eastAsia"/>
          <w:b/>
          <w:sz w:val="28"/>
          <w:szCs w:val="28"/>
        </w:rPr>
        <w:t>研</w:t>
      </w:r>
      <w:proofErr w:type="gramEnd"/>
      <w:r w:rsidR="00087D62" w:rsidRPr="002D2CAC">
        <w:rPr>
          <w:rFonts w:ascii="標楷體" w:eastAsia="標楷體" w:hAnsi="標楷體" w:hint="eastAsia"/>
          <w:b/>
          <w:sz w:val="28"/>
          <w:szCs w:val="28"/>
        </w:rPr>
        <w:t>謀改善</w:t>
      </w:r>
      <w:r w:rsidR="00176D8E" w:rsidRPr="002D2CAC">
        <w:rPr>
          <w:rFonts w:ascii="標楷體" w:eastAsia="標楷體" w:hAnsi="標楷體" w:hint="eastAsia"/>
          <w:b/>
          <w:kern w:val="2"/>
          <w:sz w:val="28"/>
          <w:szCs w:val="28"/>
        </w:rPr>
        <w:t>：</w:t>
      </w:r>
      <w:r w:rsidR="00087D62" w:rsidRPr="002D2CAC">
        <w:rPr>
          <w:rFonts w:ascii="標楷體" w:eastAsia="標楷體" w:hAnsi="標楷體" w:hint="eastAsia"/>
          <w:kern w:val="2"/>
          <w:sz w:val="28"/>
          <w:szCs w:val="28"/>
        </w:rPr>
        <w:t>政府為照顧弱勢及青年族</w:t>
      </w:r>
      <w:r w:rsidR="00087D62" w:rsidRPr="0095226C">
        <w:rPr>
          <w:rFonts w:ascii="標楷體" w:eastAsia="標楷體" w:hAnsi="標楷體" w:hint="eastAsia"/>
          <w:kern w:val="2"/>
          <w:sz w:val="28"/>
          <w:szCs w:val="28"/>
        </w:rPr>
        <w:t>群居住需求，實現居住正義並健全住宅市場，推動只租不售之社會住宅政策</w:t>
      </w:r>
      <w:r w:rsidR="00E54F4A" w:rsidRPr="0095226C">
        <w:rPr>
          <w:rFonts w:ascii="標楷體" w:eastAsia="標楷體" w:hAnsi="標楷體" w:hint="eastAsia"/>
          <w:kern w:val="2"/>
          <w:sz w:val="28"/>
          <w:szCs w:val="28"/>
        </w:rPr>
        <w:t>。內政部</w:t>
      </w:r>
      <w:r w:rsidR="00087D62" w:rsidRPr="0095226C">
        <w:rPr>
          <w:rFonts w:ascii="標楷體" w:eastAsia="標楷體" w:hAnsi="標楷體" w:hint="eastAsia"/>
          <w:kern w:val="2"/>
          <w:sz w:val="28"/>
          <w:szCs w:val="28"/>
        </w:rPr>
        <w:t>延續106至113年之社會住宅興辦計畫，提出百萬戶租屋家庭支持計畫（114至121年）</w:t>
      </w:r>
      <w:r w:rsidR="009C5506" w:rsidRPr="0095226C">
        <w:rPr>
          <w:rFonts w:ascii="標楷體" w:eastAsia="標楷體" w:hAnsi="標楷體" w:hint="eastAsia"/>
          <w:spacing w:val="-2"/>
          <w:kern w:val="2"/>
          <w:sz w:val="28"/>
          <w:szCs w:val="28"/>
        </w:rPr>
        <w:t>。經查執行情形，核有：</w:t>
      </w:r>
      <w:r w:rsidR="00F628EF" w:rsidRPr="0095226C">
        <w:rPr>
          <w:rFonts w:ascii="標楷體" w:eastAsia="標楷體" w:hAnsi="標楷體" w:hint="eastAsia"/>
          <w:spacing w:val="-2"/>
          <w:kern w:val="2"/>
          <w:sz w:val="28"/>
          <w:szCs w:val="28"/>
        </w:rPr>
        <w:t>（一</w:t>
      </w:r>
      <w:r w:rsidR="00F628EF" w:rsidRPr="0095226C">
        <w:rPr>
          <w:rFonts w:ascii="標楷體" w:eastAsia="標楷體" w:hAnsi="標楷體"/>
          <w:spacing w:val="-2"/>
          <w:kern w:val="2"/>
          <w:sz w:val="28"/>
          <w:szCs w:val="28"/>
        </w:rPr>
        <w:t>）</w:t>
      </w:r>
      <w:r w:rsidR="006A4ED2" w:rsidRPr="0095226C">
        <w:rPr>
          <w:rFonts w:ascii="標楷體" w:eastAsia="標楷體" w:hAnsi="標楷體" w:hint="eastAsia"/>
          <w:spacing w:val="-2"/>
          <w:kern w:val="2"/>
          <w:sz w:val="28"/>
          <w:szCs w:val="28"/>
        </w:rPr>
        <w:t>全國居住協助需求量龐巨，惟供給面措施受限於土地取得、施工期程及屋</w:t>
      </w:r>
      <w:proofErr w:type="gramStart"/>
      <w:r w:rsidR="006A4ED2" w:rsidRPr="0095226C">
        <w:rPr>
          <w:rFonts w:ascii="標楷體" w:eastAsia="標楷體" w:hAnsi="標楷體" w:hint="eastAsia"/>
          <w:spacing w:val="-2"/>
          <w:kern w:val="2"/>
          <w:sz w:val="28"/>
          <w:szCs w:val="28"/>
        </w:rPr>
        <w:t>況</w:t>
      </w:r>
      <w:proofErr w:type="gramEnd"/>
      <w:r w:rsidR="006A4ED2" w:rsidRPr="0095226C">
        <w:rPr>
          <w:rFonts w:ascii="標楷體" w:eastAsia="標楷體" w:hAnsi="標楷體" w:hint="eastAsia"/>
          <w:spacing w:val="-2"/>
          <w:kern w:val="2"/>
          <w:sz w:val="28"/>
          <w:szCs w:val="28"/>
        </w:rPr>
        <w:t>等因素，短期尚難即時提供租屋市場需求；而需求面措施之租金補貼</w:t>
      </w:r>
      <w:r w:rsidR="006A4ED2" w:rsidRPr="0095226C">
        <w:rPr>
          <w:rFonts w:ascii="標楷體" w:eastAsia="標楷體" w:hAnsi="標楷體" w:hint="eastAsia"/>
          <w:spacing w:val="-2"/>
          <w:kern w:val="2"/>
          <w:sz w:val="28"/>
          <w:szCs w:val="28"/>
        </w:rPr>
        <w:lastRenderedPageBreak/>
        <w:t>及購屋貸款協助，亦須防範租金調整及轉嫁風險</w:t>
      </w:r>
      <w:r w:rsidR="009C5506" w:rsidRPr="0095226C">
        <w:rPr>
          <w:rFonts w:ascii="標楷體" w:eastAsia="標楷體" w:hAnsi="標楷體" w:hint="eastAsia"/>
          <w:kern w:val="2"/>
          <w:sz w:val="28"/>
          <w:szCs w:val="28"/>
        </w:rPr>
        <w:t>；</w:t>
      </w:r>
      <w:r w:rsidR="00F628EF" w:rsidRPr="0095226C">
        <w:rPr>
          <w:rFonts w:ascii="標楷體" w:eastAsia="標楷體" w:hAnsi="標楷體" w:hint="eastAsia"/>
          <w:kern w:val="2"/>
          <w:sz w:val="28"/>
          <w:szCs w:val="28"/>
        </w:rPr>
        <w:t>（二</w:t>
      </w:r>
      <w:r w:rsidR="00F628EF" w:rsidRPr="0095226C">
        <w:rPr>
          <w:rFonts w:ascii="標楷體" w:eastAsia="標楷體" w:hAnsi="標楷體"/>
          <w:kern w:val="2"/>
          <w:sz w:val="28"/>
          <w:szCs w:val="28"/>
        </w:rPr>
        <w:t>）</w:t>
      </w:r>
      <w:r w:rsidR="00E54F4A" w:rsidRPr="0095226C">
        <w:rPr>
          <w:rFonts w:ascii="標楷體" w:eastAsia="標楷體" w:hAnsi="標楷體" w:hint="eastAsia"/>
          <w:kern w:val="2"/>
          <w:sz w:val="28"/>
          <w:szCs w:val="28"/>
        </w:rPr>
        <w:t>提出</w:t>
      </w:r>
      <w:r w:rsidR="006A4ED2" w:rsidRPr="0095226C">
        <w:rPr>
          <w:rFonts w:ascii="標楷體" w:eastAsia="標楷體" w:hAnsi="標楷體" w:hint="eastAsia"/>
          <w:kern w:val="2"/>
          <w:sz w:val="28"/>
          <w:szCs w:val="28"/>
        </w:rPr>
        <w:t>百萬戶租屋家庭支持計畫</w:t>
      </w:r>
      <w:r w:rsidR="00DA62E0">
        <w:rPr>
          <w:rFonts w:ascii="標楷體" w:eastAsia="標楷體" w:hAnsi="標楷體" w:hint="eastAsia"/>
          <w:kern w:val="2"/>
          <w:sz w:val="28"/>
          <w:szCs w:val="28"/>
        </w:rPr>
        <w:t>(草案)</w:t>
      </w:r>
      <w:r w:rsidR="00D615AE" w:rsidRPr="0095226C">
        <w:rPr>
          <w:rFonts w:ascii="標楷體" w:eastAsia="標楷體" w:hAnsi="標楷體" w:hint="eastAsia"/>
          <w:kern w:val="2"/>
          <w:sz w:val="28"/>
          <w:szCs w:val="28"/>
        </w:rPr>
        <w:t>，</w:t>
      </w:r>
      <w:r w:rsidR="00016A6F" w:rsidRPr="0095226C">
        <w:rPr>
          <w:rFonts w:ascii="標楷體" w:eastAsia="標楷體" w:hAnsi="標楷體" w:hint="eastAsia"/>
          <w:kern w:val="2"/>
          <w:sz w:val="28"/>
          <w:szCs w:val="28"/>
        </w:rPr>
        <w:t>期</w:t>
      </w:r>
      <w:r w:rsidR="006A4ED2" w:rsidRPr="0095226C">
        <w:rPr>
          <w:rFonts w:ascii="標楷體" w:eastAsia="標楷體" w:hAnsi="標楷體" w:hint="eastAsia"/>
          <w:kern w:val="2"/>
          <w:sz w:val="28"/>
          <w:szCs w:val="28"/>
        </w:rPr>
        <w:t>至121年累計達成協助100萬戶租屋家庭之目標，惟</w:t>
      </w:r>
      <w:r w:rsidR="00084BD4">
        <w:rPr>
          <w:rFonts w:ascii="標楷體" w:eastAsia="標楷體" w:hAnsi="標楷體" w:hint="eastAsia"/>
          <w:kern w:val="2"/>
          <w:sz w:val="28"/>
          <w:szCs w:val="28"/>
        </w:rPr>
        <w:t>截至115年4月底止，</w:t>
      </w:r>
      <w:r w:rsidR="006A4ED2" w:rsidRPr="0095226C">
        <w:rPr>
          <w:rFonts w:ascii="標楷體" w:eastAsia="標楷體" w:hAnsi="標楷體" w:hint="eastAsia"/>
          <w:kern w:val="2"/>
          <w:sz w:val="28"/>
          <w:szCs w:val="28"/>
        </w:rPr>
        <w:t>該計畫尚未經行政院核定，而</w:t>
      </w:r>
      <w:proofErr w:type="gramStart"/>
      <w:r w:rsidR="006A4ED2" w:rsidRPr="0095226C">
        <w:rPr>
          <w:rFonts w:ascii="標楷體" w:eastAsia="標楷體" w:hAnsi="標楷體" w:hint="eastAsia"/>
          <w:kern w:val="2"/>
          <w:sz w:val="28"/>
          <w:szCs w:val="28"/>
        </w:rPr>
        <w:t>114</w:t>
      </w:r>
      <w:proofErr w:type="gramEnd"/>
      <w:r w:rsidR="006A4ED2" w:rsidRPr="0095226C">
        <w:rPr>
          <w:rFonts w:ascii="標楷體" w:eastAsia="標楷體" w:hAnsi="標楷體" w:hint="eastAsia"/>
          <w:kern w:val="2"/>
          <w:sz w:val="28"/>
          <w:szCs w:val="28"/>
        </w:rPr>
        <w:t>年度社會住宅興辦量能已較以往年度減少，影響興辦執行進度；（三</w:t>
      </w:r>
      <w:r w:rsidR="006A4ED2" w:rsidRPr="0095226C">
        <w:rPr>
          <w:rFonts w:ascii="標楷體" w:eastAsia="標楷體" w:hAnsi="標楷體"/>
          <w:kern w:val="2"/>
          <w:sz w:val="28"/>
          <w:szCs w:val="28"/>
        </w:rPr>
        <w:t>）</w:t>
      </w:r>
      <w:r w:rsidR="00731302" w:rsidRPr="0095226C">
        <w:rPr>
          <w:rFonts w:ascii="標楷體" w:eastAsia="標楷體" w:hAnsi="標楷體" w:hint="eastAsia"/>
          <w:kern w:val="2"/>
          <w:sz w:val="28"/>
          <w:szCs w:val="28"/>
        </w:rPr>
        <w:t>住宅基金來源主要係國庫撥補及房地合一稅收</w:t>
      </w:r>
      <w:proofErr w:type="gramStart"/>
      <w:r w:rsidR="00731302" w:rsidRPr="0095226C">
        <w:rPr>
          <w:rFonts w:ascii="標楷體" w:eastAsia="標楷體" w:hAnsi="標楷體" w:hint="eastAsia"/>
          <w:kern w:val="2"/>
          <w:sz w:val="28"/>
          <w:szCs w:val="28"/>
        </w:rPr>
        <w:t>挹</w:t>
      </w:r>
      <w:proofErr w:type="gramEnd"/>
      <w:r w:rsidR="00731302" w:rsidRPr="0095226C">
        <w:rPr>
          <w:rFonts w:ascii="標楷體" w:eastAsia="標楷體" w:hAnsi="標楷體" w:hint="eastAsia"/>
          <w:kern w:val="2"/>
          <w:sz w:val="28"/>
          <w:szCs w:val="28"/>
        </w:rPr>
        <w:t>注，</w:t>
      </w:r>
      <w:r w:rsidR="00D615AE" w:rsidRPr="0095226C">
        <w:rPr>
          <w:rFonts w:ascii="標楷體" w:eastAsia="標楷體" w:hAnsi="標楷體" w:hint="eastAsia"/>
          <w:kern w:val="2"/>
          <w:sz w:val="28"/>
          <w:szCs w:val="28"/>
        </w:rPr>
        <w:t>依百萬戶租屋家庭支持計畫（草案）規劃，計畫執行期間及後續年度所需經費由住宅基金支應，其中</w:t>
      </w:r>
      <w:r w:rsidR="00731302" w:rsidRPr="0095226C">
        <w:rPr>
          <w:rFonts w:ascii="標楷體" w:eastAsia="標楷體" w:hAnsi="標楷體" w:hint="eastAsia"/>
          <w:kern w:val="2"/>
          <w:sz w:val="28"/>
          <w:szCs w:val="28"/>
        </w:rPr>
        <w:t>114至121年</w:t>
      </w:r>
      <w:r w:rsidR="00D615AE" w:rsidRPr="0095226C">
        <w:rPr>
          <w:rFonts w:ascii="標楷體" w:eastAsia="標楷體" w:hAnsi="標楷體" w:hint="eastAsia"/>
          <w:kern w:val="2"/>
          <w:sz w:val="28"/>
          <w:szCs w:val="28"/>
        </w:rPr>
        <w:t>所需</w:t>
      </w:r>
      <w:r w:rsidR="00766CA6" w:rsidRPr="0095226C">
        <w:rPr>
          <w:rFonts w:ascii="標楷體" w:eastAsia="標楷體" w:hAnsi="標楷體" w:hint="eastAsia"/>
          <w:kern w:val="2"/>
          <w:sz w:val="28"/>
          <w:szCs w:val="28"/>
        </w:rPr>
        <w:t>經費合計5,048億餘元</w:t>
      </w:r>
      <w:r w:rsidR="00731302" w:rsidRPr="0095226C">
        <w:rPr>
          <w:rFonts w:ascii="標楷體" w:eastAsia="標楷體" w:hAnsi="標楷體" w:hint="eastAsia"/>
          <w:kern w:val="2"/>
          <w:sz w:val="28"/>
          <w:szCs w:val="28"/>
        </w:rPr>
        <w:t>，財務負擔沉重</w:t>
      </w:r>
      <w:r w:rsidR="007C7959" w:rsidRPr="0095226C">
        <w:rPr>
          <w:rFonts w:ascii="標楷體" w:eastAsia="標楷體" w:hAnsi="標楷體" w:hint="eastAsia"/>
          <w:kern w:val="2"/>
          <w:sz w:val="28"/>
          <w:szCs w:val="28"/>
        </w:rPr>
        <w:t>；（四</w:t>
      </w:r>
      <w:r w:rsidR="007C7959" w:rsidRPr="0095226C">
        <w:rPr>
          <w:rFonts w:ascii="標楷體" w:eastAsia="標楷體" w:hAnsi="標楷體"/>
          <w:kern w:val="2"/>
          <w:sz w:val="28"/>
          <w:szCs w:val="28"/>
        </w:rPr>
        <w:t>）</w:t>
      </w:r>
      <w:r w:rsidR="0036735C" w:rsidRPr="0095226C">
        <w:rPr>
          <w:rFonts w:ascii="標楷體" w:eastAsia="標楷體" w:hAnsi="標楷體" w:hint="eastAsia"/>
          <w:kern w:val="2"/>
          <w:sz w:val="28"/>
          <w:szCs w:val="28"/>
        </w:rPr>
        <w:t>政府</w:t>
      </w:r>
      <w:r w:rsidR="007C7959" w:rsidRPr="0095226C">
        <w:rPr>
          <w:rFonts w:ascii="標楷體" w:eastAsia="標楷體" w:hAnsi="標楷體" w:hint="eastAsia"/>
          <w:kern w:val="2"/>
          <w:sz w:val="28"/>
          <w:szCs w:val="28"/>
        </w:rPr>
        <w:t>直接興辦社會住宅</w:t>
      </w:r>
      <w:r w:rsidR="0036735C" w:rsidRPr="0095226C">
        <w:rPr>
          <w:rFonts w:ascii="標楷體" w:eastAsia="標楷體" w:hAnsi="標楷體" w:hint="eastAsia"/>
          <w:kern w:val="2"/>
          <w:sz w:val="28"/>
          <w:szCs w:val="28"/>
        </w:rPr>
        <w:t>預計至121年達成25萬戶目標，惟</w:t>
      </w:r>
      <w:r w:rsidR="007C7959" w:rsidRPr="0095226C">
        <w:rPr>
          <w:rFonts w:ascii="標楷體" w:eastAsia="標楷體" w:hAnsi="標楷體" w:hint="eastAsia"/>
          <w:kern w:val="2"/>
          <w:sz w:val="28"/>
          <w:szCs w:val="28"/>
        </w:rPr>
        <w:t>截至114</w:t>
      </w:r>
      <w:proofErr w:type="gramStart"/>
      <w:r w:rsidR="007C7959" w:rsidRPr="0095226C">
        <w:rPr>
          <w:rFonts w:ascii="標楷體" w:eastAsia="標楷體" w:hAnsi="標楷體" w:hint="eastAsia"/>
          <w:kern w:val="2"/>
          <w:sz w:val="28"/>
          <w:szCs w:val="28"/>
        </w:rPr>
        <w:t>年底止尚有</w:t>
      </w:r>
      <w:proofErr w:type="gramEnd"/>
      <w:r w:rsidR="007C7959" w:rsidRPr="0095226C">
        <w:rPr>
          <w:rFonts w:ascii="標楷體" w:eastAsia="標楷體" w:hAnsi="標楷體" w:hint="eastAsia"/>
          <w:kern w:val="2"/>
          <w:sz w:val="28"/>
          <w:szCs w:val="28"/>
        </w:rPr>
        <w:t>12萬7千餘戶之差距，且實際完工可供</w:t>
      </w:r>
      <w:proofErr w:type="gramStart"/>
      <w:r w:rsidR="007C7959" w:rsidRPr="0095226C">
        <w:rPr>
          <w:rFonts w:ascii="標楷體" w:eastAsia="標楷體" w:hAnsi="標楷體" w:hint="eastAsia"/>
          <w:kern w:val="2"/>
          <w:sz w:val="28"/>
          <w:szCs w:val="28"/>
        </w:rPr>
        <w:t>入住僅4萬</w:t>
      </w:r>
      <w:proofErr w:type="gramEnd"/>
      <w:r w:rsidR="007C7959" w:rsidRPr="0095226C">
        <w:rPr>
          <w:rFonts w:ascii="標楷體" w:eastAsia="標楷體" w:hAnsi="標楷體" w:hint="eastAsia"/>
          <w:kern w:val="2"/>
          <w:sz w:val="28"/>
          <w:szCs w:val="28"/>
        </w:rPr>
        <w:t>1千餘戶</w:t>
      </w:r>
      <w:r w:rsidR="0036735C" w:rsidRPr="0095226C">
        <w:rPr>
          <w:rFonts w:ascii="標楷體" w:eastAsia="標楷體" w:hAnsi="標楷體" w:hint="eastAsia"/>
          <w:kern w:val="2"/>
          <w:sz w:val="28"/>
          <w:szCs w:val="28"/>
        </w:rPr>
        <w:t>，供給量能不足</w:t>
      </w:r>
      <w:r w:rsidR="00A46AF3" w:rsidRPr="0095226C">
        <w:rPr>
          <w:rFonts w:ascii="標楷體" w:eastAsia="標楷體" w:hAnsi="標楷體" w:hint="eastAsia"/>
          <w:kern w:val="2"/>
          <w:sz w:val="28"/>
          <w:szCs w:val="28"/>
        </w:rPr>
        <w:t>等</w:t>
      </w:r>
      <w:r w:rsidR="00766CA6" w:rsidRPr="0095226C">
        <w:rPr>
          <w:rFonts w:ascii="標楷體" w:eastAsia="標楷體" w:hAnsi="標楷體" w:hint="eastAsia"/>
          <w:kern w:val="2"/>
          <w:sz w:val="28"/>
          <w:szCs w:val="28"/>
        </w:rPr>
        <w:t>，</w:t>
      </w:r>
      <w:r w:rsidR="00766CA6" w:rsidRPr="0095226C">
        <w:rPr>
          <w:rFonts w:ascii="標楷體" w:eastAsia="標楷體" w:hAnsi="標楷體" w:hint="eastAsia"/>
          <w:sz w:val="28"/>
          <w:szCs w:val="28"/>
        </w:rPr>
        <w:t>亟待</w:t>
      </w:r>
      <w:r w:rsidR="00766CA6" w:rsidRPr="0095226C">
        <w:rPr>
          <w:rFonts w:ascii="標楷體" w:eastAsia="標楷體" w:hAnsi="標楷體" w:hint="eastAsia"/>
          <w:spacing w:val="-2"/>
          <w:sz w:val="28"/>
          <w:szCs w:val="28"/>
        </w:rPr>
        <w:t>內政部</w:t>
      </w:r>
      <w:proofErr w:type="gramStart"/>
      <w:r w:rsidR="00ED6BAA">
        <w:rPr>
          <w:rFonts w:ascii="標楷體" w:eastAsia="標楷體" w:hAnsi="標楷體" w:hint="eastAsia"/>
          <w:spacing w:val="-2"/>
          <w:sz w:val="28"/>
          <w:szCs w:val="28"/>
        </w:rPr>
        <w:t>研</w:t>
      </w:r>
      <w:proofErr w:type="gramEnd"/>
      <w:r w:rsidR="00ED6BAA">
        <w:rPr>
          <w:rFonts w:ascii="標楷體" w:eastAsia="標楷體" w:hAnsi="標楷體" w:hint="eastAsia"/>
          <w:spacing w:val="-2"/>
          <w:sz w:val="28"/>
          <w:szCs w:val="28"/>
        </w:rPr>
        <w:t>謀</w:t>
      </w:r>
      <w:r w:rsidR="00766CA6" w:rsidRPr="0095226C">
        <w:rPr>
          <w:rFonts w:ascii="標楷體" w:eastAsia="標楷體" w:hAnsi="標楷體" w:hint="eastAsia"/>
          <w:sz w:val="28"/>
          <w:szCs w:val="28"/>
        </w:rPr>
        <w:t>改善</w:t>
      </w:r>
      <w:r w:rsidR="00176D8E" w:rsidRPr="0095226C">
        <w:rPr>
          <w:rFonts w:ascii="標楷體" w:eastAsia="標楷體" w:hAnsi="標楷體" w:hint="eastAsia"/>
          <w:kern w:val="2"/>
          <w:sz w:val="28"/>
          <w:szCs w:val="28"/>
        </w:rPr>
        <w:t>。（詳乙－</w:t>
      </w:r>
      <w:r w:rsidR="001D279A">
        <w:rPr>
          <w:rFonts w:ascii="標楷體" w:eastAsia="標楷體" w:hAnsi="標楷體" w:hint="eastAsia"/>
          <w:kern w:val="2"/>
          <w:sz w:val="28"/>
          <w:szCs w:val="28"/>
        </w:rPr>
        <w:t>9</w:t>
      </w:r>
      <w:r w:rsidR="00176D8E" w:rsidRPr="0095226C">
        <w:rPr>
          <w:rFonts w:ascii="標楷體" w:eastAsia="標楷體" w:hAnsi="標楷體" w:hint="eastAsia"/>
          <w:kern w:val="2"/>
          <w:sz w:val="28"/>
          <w:szCs w:val="28"/>
        </w:rPr>
        <w:t>頁）</w:t>
      </w:r>
    </w:p>
    <w:p w14:paraId="300061CD" w14:textId="40E3B446" w:rsidR="00C22623" w:rsidRPr="0095226C" w:rsidRDefault="004C3892" w:rsidP="00C54912">
      <w:pPr>
        <w:pStyle w:val="a7"/>
        <w:numPr>
          <w:ilvl w:val="0"/>
          <w:numId w:val="3"/>
        </w:numPr>
        <w:overflowPunct w:val="0"/>
        <w:snapToGrid w:val="0"/>
        <w:spacing w:line="620" w:lineRule="exact"/>
        <w:ind w:leftChars="0" w:left="0" w:firstLine="561"/>
        <w:jc w:val="both"/>
        <w:textAlignment w:val="auto"/>
        <w:rPr>
          <w:rFonts w:ascii="標楷體" w:eastAsia="標楷體" w:hAnsi="標楷體"/>
          <w:kern w:val="2"/>
          <w:sz w:val="28"/>
          <w:szCs w:val="28"/>
        </w:rPr>
      </w:pPr>
      <w:r w:rsidRPr="002D2CAC">
        <w:rPr>
          <w:rFonts w:ascii="標楷體" w:eastAsia="標楷體" w:hAnsi="標楷體" w:hint="eastAsia"/>
          <w:b/>
          <w:sz w:val="28"/>
          <w:szCs w:val="28"/>
        </w:rPr>
        <w:t>經濟部因應</w:t>
      </w:r>
      <w:proofErr w:type="gramStart"/>
      <w:r w:rsidRPr="002D2CAC">
        <w:rPr>
          <w:rFonts w:ascii="標楷體" w:eastAsia="標楷體" w:hAnsi="標楷體" w:hint="eastAsia"/>
          <w:b/>
          <w:sz w:val="28"/>
          <w:szCs w:val="28"/>
        </w:rPr>
        <w:t>臺</w:t>
      </w:r>
      <w:proofErr w:type="gramEnd"/>
      <w:r w:rsidRPr="002D2CAC">
        <w:rPr>
          <w:rFonts w:ascii="標楷體" w:eastAsia="標楷體" w:hAnsi="標楷體" w:hint="eastAsia"/>
          <w:b/>
          <w:sz w:val="28"/>
          <w:szCs w:val="28"/>
        </w:rPr>
        <w:t>商回</w:t>
      </w:r>
      <w:proofErr w:type="gramStart"/>
      <w:r w:rsidRPr="002D2CAC">
        <w:rPr>
          <w:rFonts w:ascii="標楷體" w:eastAsia="標楷體" w:hAnsi="標楷體" w:hint="eastAsia"/>
          <w:b/>
          <w:sz w:val="28"/>
          <w:szCs w:val="28"/>
        </w:rPr>
        <w:t>臺</w:t>
      </w:r>
      <w:proofErr w:type="gramEnd"/>
      <w:r w:rsidRPr="002D2CAC">
        <w:rPr>
          <w:rFonts w:ascii="標楷體" w:eastAsia="標楷體" w:hAnsi="標楷體" w:hint="eastAsia"/>
          <w:b/>
          <w:sz w:val="28"/>
          <w:szCs w:val="28"/>
        </w:rPr>
        <w:t>投資之用地需求，</w:t>
      </w:r>
      <w:r w:rsidR="0095226C">
        <w:rPr>
          <w:rFonts w:ascii="標楷體" w:eastAsia="標楷體" w:hAnsi="標楷體" w:hint="eastAsia"/>
          <w:b/>
          <w:sz w:val="28"/>
          <w:szCs w:val="28"/>
        </w:rPr>
        <w:t>運用經濟作業基金</w:t>
      </w:r>
      <w:r w:rsidRPr="002D2CAC">
        <w:rPr>
          <w:rFonts w:ascii="標楷體" w:eastAsia="標楷體" w:hAnsi="標楷體" w:hint="eastAsia"/>
          <w:b/>
          <w:sz w:val="28"/>
          <w:szCs w:val="28"/>
        </w:rPr>
        <w:t>開發新設產業園區，惟已核定設置園區之公共設施工程進度未如預期；又部分園區已逾核定期限仍未完成報編程序，且規劃引進產業類別與核定開發方案存有落差，允宜檢討改善</w:t>
      </w:r>
      <w:r w:rsidR="00C22623" w:rsidRPr="002D2CAC">
        <w:rPr>
          <w:rFonts w:ascii="標楷體" w:eastAsia="標楷體" w:hAnsi="標楷體" w:hint="eastAsia"/>
          <w:b/>
          <w:sz w:val="28"/>
          <w:szCs w:val="28"/>
        </w:rPr>
        <w:t>：</w:t>
      </w:r>
      <w:r w:rsidR="0001599B" w:rsidRPr="0001599B">
        <w:rPr>
          <w:rFonts w:ascii="標楷體" w:eastAsia="標楷體" w:hAnsi="標楷體" w:hint="eastAsia"/>
          <w:kern w:val="2"/>
          <w:sz w:val="28"/>
          <w:szCs w:val="28"/>
        </w:rPr>
        <w:t>經濟部</w:t>
      </w:r>
      <w:r w:rsidR="00AE6BF4" w:rsidRPr="002D2CAC">
        <w:rPr>
          <w:rFonts w:ascii="標楷體" w:eastAsia="標楷體" w:hAnsi="標楷體" w:hint="eastAsia"/>
          <w:kern w:val="2"/>
          <w:sz w:val="28"/>
          <w:szCs w:val="28"/>
        </w:rPr>
        <w:t>為應</w:t>
      </w:r>
      <w:proofErr w:type="gramStart"/>
      <w:r w:rsidR="00AE6BF4" w:rsidRPr="002D2CAC">
        <w:rPr>
          <w:rFonts w:ascii="標楷體" w:eastAsia="標楷體" w:hAnsi="標楷體" w:hint="eastAsia"/>
          <w:kern w:val="2"/>
          <w:sz w:val="28"/>
          <w:szCs w:val="28"/>
        </w:rPr>
        <w:t>臺</w:t>
      </w:r>
      <w:proofErr w:type="gramEnd"/>
      <w:r w:rsidR="00AE6BF4" w:rsidRPr="002D2CAC">
        <w:rPr>
          <w:rFonts w:ascii="標楷體" w:eastAsia="標楷體" w:hAnsi="標楷體" w:hint="eastAsia"/>
          <w:kern w:val="2"/>
          <w:sz w:val="28"/>
          <w:szCs w:val="28"/>
        </w:rPr>
        <w:t>商回</w:t>
      </w:r>
      <w:proofErr w:type="gramStart"/>
      <w:r w:rsidR="00AE6BF4" w:rsidRPr="002D2CAC">
        <w:rPr>
          <w:rFonts w:ascii="標楷體" w:eastAsia="標楷體" w:hAnsi="標楷體" w:hint="eastAsia"/>
          <w:kern w:val="2"/>
          <w:sz w:val="28"/>
          <w:szCs w:val="28"/>
        </w:rPr>
        <w:t>臺</w:t>
      </w:r>
      <w:proofErr w:type="gramEnd"/>
      <w:r w:rsidR="00AE6BF4" w:rsidRPr="002D2CAC">
        <w:rPr>
          <w:rFonts w:ascii="標楷體" w:eastAsia="標楷體" w:hAnsi="標楷體" w:hint="eastAsia"/>
          <w:kern w:val="2"/>
          <w:sz w:val="28"/>
          <w:szCs w:val="28"/>
        </w:rPr>
        <w:t>投資之用地需求，</w:t>
      </w:r>
      <w:r w:rsidR="00992F2A" w:rsidRPr="0095226C">
        <w:rPr>
          <w:rFonts w:ascii="標楷體" w:eastAsia="標楷體" w:hAnsi="標楷體" w:hint="eastAsia"/>
          <w:kern w:val="2"/>
          <w:sz w:val="28"/>
          <w:szCs w:val="28"/>
        </w:rPr>
        <w:t>提出「配合台商回台土地需求中南部產業園區開發方案」，</w:t>
      </w:r>
      <w:r w:rsidR="00AE6BF4" w:rsidRPr="0095226C">
        <w:rPr>
          <w:rFonts w:ascii="標楷體" w:eastAsia="標楷體" w:hAnsi="標楷體" w:hint="eastAsia"/>
          <w:kern w:val="2"/>
          <w:sz w:val="28"/>
          <w:szCs w:val="28"/>
        </w:rPr>
        <w:t>經行政院於112年5月核定優先開發褒忠、中埔、水上、新市及北高雄等5處產業園區，開發面積約524.40公頃，預估開發成本292億餘元</w:t>
      </w:r>
      <w:r w:rsidR="00C22623" w:rsidRPr="0095226C">
        <w:rPr>
          <w:rFonts w:ascii="標楷體" w:eastAsia="標楷體" w:hAnsi="標楷體" w:hint="eastAsia"/>
          <w:kern w:val="2"/>
          <w:sz w:val="28"/>
          <w:szCs w:val="28"/>
        </w:rPr>
        <w:t>。經查執行情形，核有：</w:t>
      </w:r>
      <w:r w:rsidR="00795245" w:rsidRPr="0095226C">
        <w:rPr>
          <w:rFonts w:ascii="標楷體" w:eastAsia="標楷體" w:hAnsi="標楷體" w:hint="eastAsia"/>
          <w:kern w:val="2"/>
          <w:sz w:val="28"/>
          <w:szCs w:val="28"/>
        </w:rPr>
        <w:t>（</w:t>
      </w:r>
      <w:r w:rsidR="00C22623" w:rsidRPr="0095226C">
        <w:rPr>
          <w:rFonts w:ascii="標楷體" w:eastAsia="標楷體" w:hAnsi="標楷體" w:hint="eastAsia"/>
          <w:kern w:val="2"/>
          <w:sz w:val="28"/>
          <w:szCs w:val="28"/>
        </w:rPr>
        <w:t>一</w:t>
      </w:r>
      <w:r w:rsidR="00795245" w:rsidRPr="0095226C">
        <w:rPr>
          <w:rFonts w:ascii="標楷體" w:eastAsia="標楷體" w:hAnsi="標楷體" w:hint="eastAsia"/>
          <w:kern w:val="2"/>
          <w:sz w:val="28"/>
          <w:szCs w:val="28"/>
        </w:rPr>
        <w:t>）</w:t>
      </w:r>
      <w:r w:rsidR="00AB324D">
        <w:rPr>
          <w:rFonts w:ascii="標楷體" w:eastAsia="標楷體" w:hAnsi="標楷體" w:hint="eastAsia"/>
          <w:kern w:val="2"/>
          <w:sz w:val="28"/>
          <w:szCs w:val="28"/>
        </w:rPr>
        <w:t>截至114年底止，</w:t>
      </w:r>
      <w:proofErr w:type="gramStart"/>
      <w:r w:rsidR="00C54912">
        <w:rPr>
          <w:rFonts w:ascii="標楷體" w:eastAsia="標楷體" w:hAnsi="標楷體" w:hint="eastAsia"/>
          <w:kern w:val="2"/>
          <w:sz w:val="28"/>
          <w:szCs w:val="28"/>
        </w:rPr>
        <w:t>因受強降雨</w:t>
      </w:r>
      <w:proofErr w:type="gramEnd"/>
      <w:r w:rsidR="00C54912">
        <w:rPr>
          <w:rFonts w:ascii="標楷體" w:eastAsia="標楷體" w:hAnsi="標楷體" w:hint="eastAsia"/>
          <w:kern w:val="2"/>
          <w:sz w:val="28"/>
          <w:szCs w:val="28"/>
        </w:rPr>
        <w:t>或颱風等天候因素影響，</w:t>
      </w:r>
      <w:r w:rsidR="00AE6BF4" w:rsidRPr="0095226C">
        <w:rPr>
          <w:rFonts w:ascii="標楷體" w:eastAsia="標楷體" w:hAnsi="標楷體" w:hint="eastAsia"/>
          <w:kern w:val="2"/>
          <w:sz w:val="28"/>
          <w:szCs w:val="28"/>
        </w:rPr>
        <w:t>新市產業園區</w:t>
      </w:r>
      <w:r w:rsidR="000A7789">
        <w:rPr>
          <w:rFonts w:ascii="標楷體" w:eastAsia="標楷體" w:hAnsi="標楷體" w:hint="eastAsia"/>
          <w:kern w:val="2"/>
          <w:sz w:val="28"/>
          <w:szCs w:val="28"/>
        </w:rPr>
        <w:t>部分</w:t>
      </w:r>
      <w:r w:rsidR="000A7789" w:rsidRPr="0095226C">
        <w:rPr>
          <w:rFonts w:ascii="標楷體" w:eastAsia="標楷體" w:hAnsi="標楷體" w:hint="eastAsia"/>
          <w:kern w:val="2"/>
          <w:sz w:val="28"/>
          <w:szCs w:val="28"/>
        </w:rPr>
        <w:t>公共設施</w:t>
      </w:r>
      <w:r w:rsidR="000A7789">
        <w:rPr>
          <w:rFonts w:ascii="標楷體" w:eastAsia="標楷體" w:hAnsi="標楷體" w:hint="eastAsia"/>
          <w:kern w:val="2"/>
          <w:sz w:val="28"/>
          <w:szCs w:val="28"/>
        </w:rPr>
        <w:t>工程打除重作，</w:t>
      </w:r>
      <w:r w:rsidR="00C54912">
        <w:rPr>
          <w:rFonts w:ascii="標楷體" w:eastAsia="標楷體" w:hAnsi="標楷體" w:hint="eastAsia"/>
          <w:kern w:val="2"/>
          <w:sz w:val="28"/>
          <w:szCs w:val="28"/>
        </w:rPr>
        <w:t>工程</w:t>
      </w:r>
      <w:r w:rsidR="00944EBA" w:rsidRPr="0095226C">
        <w:rPr>
          <w:rFonts w:ascii="標楷體" w:eastAsia="標楷體" w:hAnsi="標楷體" w:hint="eastAsia"/>
          <w:kern w:val="2"/>
          <w:sz w:val="28"/>
          <w:szCs w:val="28"/>
        </w:rPr>
        <w:t>實際進度較預定進度落後45.94個百分點</w:t>
      </w:r>
      <w:r w:rsidR="00AE6BF4" w:rsidRPr="0095226C">
        <w:rPr>
          <w:rFonts w:ascii="標楷體" w:eastAsia="標楷體" w:hAnsi="標楷體" w:hint="eastAsia"/>
          <w:kern w:val="2"/>
          <w:sz w:val="28"/>
          <w:szCs w:val="28"/>
        </w:rPr>
        <w:t>，</w:t>
      </w:r>
      <w:r w:rsidR="00DA62E0">
        <w:rPr>
          <w:rFonts w:ascii="標楷體" w:eastAsia="標楷體" w:hAnsi="標楷體" w:hint="eastAsia"/>
          <w:kern w:val="2"/>
          <w:sz w:val="28"/>
          <w:szCs w:val="28"/>
        </w:rPr>
        <w:t>又</w:t>
      </w:r>
      <w:r w:rsidR="00AE6BF4" w:rsidRPr="0095226C">
        <w:rPr>
          <w:rFonts w:ascii="標楷體" w:eastAsia="標楷體" w:hAnsi="標楷體" w:hint="eastAsia"/>
          <w:kern w:val="2"/>
          <w:sz w:val="28"/>
          <w:szCs w:val="28"/>
        </w:rPr>
        <w:t>中埔、水上及北高雄等3處</w:t>
      </w:r>
      <w:proofErr w:type="gramStart"/>
      <w:r w:rsidR="00222AA1">
        <w:rPr>
          <w:rFonts w:ascii="標楷體" w:eastAsia="標楷體" w:hAnsi="標楷體" w:hint="eastAsia"/>
          <w:kern w:val="2"/>
          <w:sz w:val="28"/>
          <w:szCs w:val="28"/>
        </w:rPr>
        <w:t>亦</w:t>
      </w:r>
      <w:r w:rsidR="00AE6BF4" w:rsidRPr="0095226C">
        <w:rPr>
          <w:rFonts w:ascii="標楷體" w:eastAsia="標楷體" w:hAnsi="標楷體" w:hint="eastAsia"/>
          <w:kern w:val="2"/>
          <w:sz w:val="28"/>
          <w:szCs w:val="28"/>
        </w:rPr>
        <w:t>須展延</w:t>
      </w:r>
      <w:proofErr w:type="gramEnd"/>
      <w:r w:rsidR="00AE6BF4" w:rsidRPr="0095226C">
        <w:rPr>
          <w:rFonts w:ascii="標楷體" w:eastAsia="標楷體" w:hAnsi="標楷體" w:hint="eastAsia"/>
          <w:kern w:val="2"/>
          <w:sz w:val="28"/>
          <w:szCs w:val="28"/>
        </w:rPr>
        <w:t>工期20天至309天，恐影響廠商進駐及營運時程</w:t>
      </w:r>
      <w:r w:rsidR="00C22623" w:rsidRPr="0095226C">
        <w:rPr>
          <w:rFonts w:ascii="標楷體" w:eastAsia="標楷體" w:hAnsi="標楷體" w:hint="eastAsia"/>
          <w:kern w:val="2"/>
          <w:sz w:val="28"/>
          <w:szCs w:val="28"/>
        </w:rPr>
        <w:t>；</w:t>
      </w:r>
      <w:r w:rsidR="00795245" w:rsidRPr="0095226C">
        <w:rPr>
          <w:rFonts w:ascii="標楷體" w:eastAsia="標楷體" w:hAnsi="標楷體" w:hint="eastAsia"/>
          <w:spacing w:val="-2"/>
          <w:kern w:val="2"/>
          <w:sz w:val="28"/>
          <w:szCs w:val="28"/>
        </w:rPr>
        <w:t>（</w:t>
      </w:r>
      <w:r w:rsidR="00C22623" w:rsidRPr="0095226C">
        <w:rPr>
          <w:rFonts w:ascii="標楷體" w:eastAsia="標楷體" w:hAnsi="標楷體" w:hint="eastAsia"/>
          <w:spacing w:val="-2"/>
          <w:kern w:val="2"/>
          <w:sz w:val="28"/>
          <w:szCs w:val="28"/>
        </w:rPr>
        <w:t>二</w:t>
      </w:r>
      <w:r w:rsidR="00795245" w:rsidRPr="0095226C">
        <w:rPr>
          <w:rFonts w:ascii="標楷體" w:eastAsia="標楷體" w:hAnsi="標楷體" w:hint="eastAsia"/>
          <w:spacing w:val="-2"/>
          <w:kern w:val="2"/>
          <w:sz w:val="28"/>
          <w:szCs w:val="28"/>
        </w:rPr>
        <w:t>）</w:t>
      </w:r>
      <w:r w:rsidR="00766CA6" w:rsidRPr="0095226C">
        <w:rPr>
          <w:rFonts w:ascii="標楷體" w:eastAsia="標楷體" w:hAnsi="標楷體" w:hint="eastAsia"/>
          <w:spacing w:val="-2"/>
          <w:kern w:val="2"/>
          <w:sz w:val="28"/>
          <w:szCs w:val="28"/>
        </w:rPr>
        <w:t>褒忠產業園區</w:t>
      </w:r>
      <w:r w:rsidR="00AB324D">
        <w:rPr>
          <w:rFonts w:ascii="標楷體" w:eastAsia="標楷體" w:hAnsi="標楷體" w:hint="eastAsia"/>
          <w:spacing w:val="-2"/>
          <w:kern w:val="2"/>
          <w:sz w:val="28"/>
          <w:szCs w:val="28"/>
        </w:rPr>
        <w:t>用地</w:t>
      </w:r>
      <w:r w:rsidR="00084BD4">
        <w:rPr>
          <w:rFonts w:ascii="標楷體" w:eastAsia="標楷體" w:hAnsi="標楷體" w:hint="eastAsia"/>
          <w:spacing w:val="-2"/>
          <w:kern w:val="2"/>
          <w:sz w:val="28"/>
          <w:szCs w:val="28"/>
        </w:rPr>
        <w:t>規劃</w:t>
      </w:r>
      <w:r w:rsidR="00766CA6" w:rsidRPr="0095226C">
        <w:rPr>
          <w:rFonts w:ascii="標楷體" w:eastAsia="標楷體" w:hAnsi="標楷體" w:hint="eastAsia"/>
          <w:spacing w:val="-2"/>
          <w:kern w:val="2"/>
          <w:sz w:val="28"/>
          <w:szCs w:val="28"/>
        </w:rPr>
        <w:t>以一次報編，分期開發方式辦理，第1期</w:t>
      </w:r>
      <w:r w:rsidR="00B26AA2" w:rsidRPr="0095226C">
        <w:rPr>
          <w:rFonts w:ascii="標楷體" w:eastAsia="標楷體" w:hAnsi="標楷體" w:hint="eastAsia"/>
          <w:spacing w:val="-2"/>
          <w:kern w:val="2"/>
          <w:sz w:val="28"/>
          <w:szCs w:val="28"/>
        </w:rPr>
        <w:t>開發利用須達</w:t>
      </w:r>
      <w:proofErr w:type="gramStart"/>
      <w:r w:rsidR="00B26AA2" w:rsidRPr="0095226C">
        <w:rPr>
          <w:rFonts w:ascii="標楷體" w:eastAsia="標楷體" w:hAnsi="標楷體" w:hint="eastAsia"/>
          <w:spacing w:val="-2"/>
          <w:kern w:val="2"/>
          <w:sz w:val="28"/>
          <w:szCs w:val="28"/>
        </w:rPr>
        <w:t>8成</w:t>
      </w:r>
      <w:proofErr w:type="gramEnd"/>
      <w:r w:rsidR="00B26AA2" w:rsidRPr="0095226C">
        <w:rPr>
          <w:rFonts w:ascii="標楷體" w:eastAsia="標楷體" w:hAnsi="標楷體" w:hint="eastAsia"/>
          <w:spacing w:val="-2"/>
          <w:kern w:val="2"/>
          <w:sz w:val="28"/>
          <w:szCs w:val="28"/>
        </w:rPr>
        <w:t>以上及調整國土功能分區，</w:t>
      </w:r>
      <w:r w:rsidR="00AB324D">
        <w:rPr>
          <w:rFonts w:ascii="標楷體" w:eastAsia="標楷體" w:hAnsi="標楷體" w:hint="eastAsia"/>
          <w:spacing w:val="-2"/>
          <w:kern w:val="2"/>
          <w:sz w:val="28"/>
          <w:szCs w:val="28"/>
        </w:rPr>
        <w:t>始得</w:t>
      </w:r>
      <w:r w:rsidR="00B26AA2" w:rsidRPr="0095226C">
        <w:rPr>
          <w:rFonts w:ascii="標楷體" w:eastAsia="標楷體" w:hAnsi="標楷體" w:hint="eastAsia"/>
          <w:spacing w:val="-2"/>
          <w:kern w:val="2"/>
          <w:sz w:val="28"/>
          <w:szCs w:val="28"/>
        </w:rPr>
        <w:t>再開發第2期</w:t>
      </w:r>
      <w:r w:rsidR="00766CA6" w:rsidRPr="0095226C">
        <w:rPr>
          <w:rFonts w:ascii="標楷體" w:eastAsia="標楷體" w:hAnsi="標楷體" w:hint="eastAsia"/>
          <w:spacing w:val="-2"/>
          <w:kern w:val="2"/>
          <w:sz w:val="28"/>
          <w:szCs w:val="28"/>
        </w:rPr>
        <w:t>，</w:t>
      </w:r>
      <w:r w:rsidR="00A81C38" w:rsidRPr="0095226C">
        <w:rPr>
          <w:rFonts w:ascii="標楷體" w:eastAsia="標楷體" w:hAnsi="標楷體" w:hint="eastAsia"/>
          <w:spacing w:val="-2"/>
          <w:kern w:val="2"/>
          <w:sz w:val="28"/>
          <w:szCs w:val="28"/>
        </w:rPr>
        <w:t>惟</w:t>
      </w:r>
      <w:r w:rsidR="00766CA6" w:rsidRPr="0095226C">
        <w:rPr>
          <w:rFonts w:ascii="標楷體" w:eastAsia="標楷體" w:hAnsi="標楷體" w:hint="eastAsia"/>
          <w:spacing w:val="-2"/>
          <w:kern w:val="2"/>
          <w:sz w:val="28"/>
          <w:szCs w:val="28"/>
        </w:rPr>
        <w:t>截至114年底止，已逾核定期程2年</w:t>
      </w:r>
      <w:r w:rsidR="00DC2B79" w:rsidRPr="0095226C">
        <w:rPr>
          <w:rFonts w:ascii="標楷體" w:eastAsia="標楷體" w:hAnsi="標楷體" w:hint="eastAsia"/>
          <w:spacing w:val="-2"/>
          <w:kern w:val="2"/>
          <w:sz w:val="28"/>
          <w:szCs w:val="28"/>
        </w:rPr>
        <w:t>，</w:t>
      </w:r>
      <w:r w:rsidR="0015625B" w:rsidRPr="0095226C">
        <w:rPr>
          <w:rFonts w:ascii="標楷體" w:eastAsia="標楷體" w:hAnsi="標楷體" w:hint="eastAsia"/>
          <w:spacing w:val="-2"/>
          <w:kern w:val="2"/>
          <w:sz w:val="28"/>
          <w:szCs w:val="28"/>
        </w:rPr>
        <w:t>第1期之</w:t>
      </w:r>
      <w:r w:rsidR="00DC2B79" w:rsidRPr="0095226C">
        <w:rPr>
          <w:rFonts w:ascii="標楷體" w:eastAsia="標楷體" w:hAnsi="標楷體" w:hint="eastAsia"/>
          <w:spacing w:val="-2"/>
          <w:kern w:val="2"/>
          <w:sz w:val="28"/>
          <w:szCs w:val="28"/>
        </w:rPr>
        <w:t>設置程序仍懸而未決</w:t>
      </w:r>
      <w:r w:rsidR="00766CA6" w:rsidRPr="0095226C">
        <w:rPr>
          <w:rFonts w:ascii="標楷體" w:eastAsia="標楷體" w:hAnsi="標楷體" w:hint="eastAsia"/>
          <w:spacing w:val="-2"/>
          <w:kern w:val="2"/>
          <w:sz w:val="28"/>
          <w:szCs w:val="28"/>
        </w:rPr>
        <w:t>，又預計引進</w:t>
      </w:r>
      <w:r w:rsidR="00DA62E0" w:rsidRPr="0095226C">
        <w:rPr>
          <w:rFonts w:ascii="標楷體" w:eastAsia="標楷體" w:hAnsi="標楷體" w:hint="eastAsia"/>
          <w:spacing w:val="-2"/>
          <w:kern w:val="2"/>
          <w:sz w:val="28"/>
          <w:szCs w:val="28"/>
        </w:rPr>
        <w:t>該園區</w:t>
      </w:r>
      <w:r w:rsidR="0015625B" w:rsidRPr="0095226C">
        <w:rPr>
          <w:rFonts w:ascii="標楷體" w:eastAsia="標楷體" w:hAnsi="標楷體" w:hint="eastAsia"/>
          <w:spacing w:val="-2"/>
          <w:kern w:val="2"/>
          <w:sz w:val="28"/>
          <w:szCs w:val="28"/>
        </w:rPr>
        <w:t>之</w:t>
      </w:r>
      <w:r w:rsidR="00766CA6" w:rsidRPr="0095226C">
        <w:rPr>
          <w:rFonts w:ascii="標楷體" w:eastAsia="標楷體" w:hAnsi="標楷體" w:hint="eastAsia"/>
          <w:spacing w:val="-2"/>
          <w:kern w:val="2"/>
          <w:sz w:val="28"/>
          <w:szCs w:val="28"/>
        </w:rPr>
        <w:t>產業類別</w:t>
      </w:r>
      <w:r w:rsidR="0015625B" w:rsidRPr="0095226C">
        <w:rPr>
          <w:rFonts w:ascii="標楷體" w:eastAsia="標楷體" w:hAnsi="標楷體" w:hint="eastAsia"/>
          <w:spacing w:val="-2"/>
          <w:kern w:val="2"/>
          <w:sz w:val="28"/>
          <w:szCs w:val="28"/>
        </w:rPr>
        <w:t>，</w:t>
      </w:r>
      <w:r w:rsidR="00766CA6" w:rsidRPr="0095226C">
        <w:rPr>
          <w:rFonts w:ascii="標楷體" w:eastAsia="標楷體" w:hAnsi="標楷體" w:hint="eastAsia"/>
          <w:spacing w:val="-2"/>
          <w:kern w:val="2"/>
          <w:sz w:val="28"/>
          <w:szCs w:val="28"/>
        </w:rPr>
        <w:t>與行政院</w:t>
      </w:r>
      <w:r w:rsidR="00DA62E0">
        <w:rPr>
          <w:rFonts w:ascii="標楷體" w:eastAsia="標楷體" w:hAnsi="標楷體" w:hint="eastAsia"/>
          <w:spacing w:val="-2"/>
          <w:kern w:val="2"/>
          <w:sz w:val="28"/>
          <w:szCs w:val="28"/>
        </w:rPr>
        <w:t>核</w:t>
      </w:r>
      <w:r w:rsidR="0015625B" w:rsidRPr="00DE3E7E">
        <w:rPr>
          <w:rFonts w:ascii="標楷體" w:eastAsia="標楷體" w:hAnsi="標楷體" w:hint="eastAsia"/>
          <w:spacing w:val="2"/>
          <w:kern w:val="2"/>
          <w:sz w:val="28"/>
          <w:szCs w:val="28"/>
        </w:rPr>
        <w:t>定</w:t>
      </w:r>
      <w:r w:rsidR="00766CA6" w:rsidRPr="00DE3E7E">
        <w:rPr>
          <w:rFonts w:ascii="標楷體" w:eastAsia="標楷體" w:hAnsi="標楷體" w:hint="eastAsia"/>
          <w:spacing w:val="2"/>
          <w:kern w:val="2"/>
          <w:sz w:val="28"/>
          <w:szCs w:val="28"/>
        </w:rPr>
        <w:t>之園區開發方案</w:t>
      </w:r>
      <w:r w:rsidR="0015625B" w:rsidRPr="00DE3E7E">
        <w:rPr>
          <w:rFonts w:ascii="標楷體" w:eastAsia="標楷體" w:hAnsi="標楷體" w:hint="eastAsia"/>
          <w:spacing w:val="2"/>
          <w:kern w:val="2"/>
          <w:sz w:val="28"/>
          <w:szCs w:val="28"/>
        </w:rPr>
        <w:t>所建議之產業定位，似</w:t>
      </w:r>
      <w:r w:rsidR="00766CA6" w:rsidRPr="00DE3E7E">
        <w:rPr>
          <w:rFonts w:ascii="標楷體" w:eastAsia="標楷體" w:hAnsi="標楷體" w:hint="eastAsia"/>
          <w:spacing w:val="2"/>
          <w:kern w:val="2"/>
          <w:sz w:val="28"/>
          <w:szCs w:val="28"/>
        </w:rPr>
        <w:t>存有落差等</w:t>
      </w:r>
      <w:r w:rsidR="00C22623" w:rsidRPr="00DE3E7E">
        <w:rPr>
          <w:rFonts w:ascii="標楷體" w:eastAsia="標楷體" w:hAnsi="標楷體" w:hint="eastAsia"/>
          <w:spacing w:val="2"/>
          <w:sz w:val="28"/>
          <w:szCs w:val="28"/>
        </w:rPr>
        <w:t>，亟待</w:t>
      </w:r>
      <w:r w:rsidR="00766CA6" w:rsidRPr="00DE3E7E">
        <w:rPr>
          <w:rFonts w:ascii="標楷體" w:eastAsia="標楷體" w:hAnsi="標楷體" w:hint="eastAsia"/>
          <w:spacing w:val="2"/>
          <w:sz w:val="28"/>
          <w:szCs w:val="28"/>
        </w:rPr>
        <w:t>經濟部</w:t>
      </w:r>
      <w:r w:rsidR="00C22623" w:rsidRPr="00DE3E7E">
        <w:rPr>
          <w:rFonts w:ascii="標楷體" w:eastAsia="標楷體" w:hAnsi="標楷體" w:hint="eastAsia"/>
          <w:spacing w:val="2"/>
          <w:sz w:val="28"/>
          <w:szCs w:val="28"/>
        </w:rPr>
        <w:t>督促檢討改善。</w:t>
      </w:r>
      <w:r w:rsidR="00C22623" w:rsidRPr="0095226C">
        <w:rPr>
          <w:rFonts w:ascii="標楷體" w:eastAsia="標楷體" w:hAnsi="標楷體" w:hint="eastAsia"/>
          <w:sz w:val="28"/>
          <w:szCs w:val="28"/>
        </w:rPr>
        <w:t>（</w:t>
      </w:r>
      <w:r w:rsidR="00AE6BF4" w:rsidRPr="0095226C">
        <w:rPr>
          <w:rFonts w:ascii="標楷體" w:eastAsia="標楷體" w:hAnsi="標楷體" w:hint="eastAsia"/>
          <w:sz w:val="28"/>
          <w:szCs w:val="28"/>
        </w:rPr>
        <w:t>詳乙－</w:t>
      </w:r>
      <w:r w:rsidR="001D279A">
        <w:rPr>
          <w:rFonts w:ascii="標楷體" w:eastAsia="標楷體" w:hAnsi="標楷體" w:hint="eastAsia"/>
          <w:sz w:val="28"/>
          <w:szCs w:val="28"/>
        </w:rPr>
        <w:t>79</w:t>
      </w:r>
      <w:r w:rsidR="00AE6BF4" w:rsidRPr="0095226C">
        <w:rPr>
          <w:rFonts w:ascii="標楷體" w:eastAsia="標楷體" w:hAnsi="標楷體" w:hint="eastAsia"/>
          <w:sz w:val="28"/>
          <w:szCs w:val="28"/>
        </w:rPr>
        <w:t>頁</w:t>
      </w:r>
      <w:r w:rsidR="00C22623" w:rsidRPr="0095226C">
        <w:rPr>
          <w:rFonts w:ascii="標楷體" w:eastAsia="標楷體" w:hAnsi="標楷體" w:hint="eastAsia"/>
          <w:sz w:val="28"/>
          <w:szCs w:val="28"/>
        </w:rPr>
        <w:t>）</w:t>
      </w:r>
    </w:p>
    <w:p w14:paraId="6066C09A" w14:textId="1C2D6FB2" w:rsidR="00176D8E" w:rsidRPr="0095226C" w:rsidRDefault="00DA62E0" w:rsidP="00084BD4">
      <w:pPr>
        <w:pStyle w:val="a7"/>
        <w:numPr>
          <w:ilvl w:val="0"/>
          <w:numId w:val="3"/>
        </w:numPr>
        <w:overflowPunct w:val="0"/>
        <w:snapToGrid w:val="0"/>
        <w:spacing w:line="666" w:lineRule="exact"/>
        <w:ind w:leftChars="0" w:left="0" w:firstLine="561"/>
        <w:jc w:val="both"/>
        <w:textAlignment w:val="auto"/>
        <w:rPr>
          <w:rFonts w:ascii="標楷體" w:eastAsia="標楷體" w:hAnsi="標楷體"/>
          <w:b/>
          <w:sz w:val="28"/>
          <w:szCs w:val="28"/>
        </w:rPr>
      </w:pPr>
      <w:r w:rsidRPr="00DA62E0">
        <w:rPr>
          <w:rFonts w:ascii="標楷體" w:eastAsia="標楷體" w:hAnsi="標楷體" w:hint="eastAsia"/>
          <w:b/>
          <w:bCs/>
          <w:sz w:val="28"/>
          <w:szCs w:val="28"/>
        </w:rPr>
        <w:lastRenderedPageBreak/>
        <w:t>國家科學及技術委員會</w:t>
      </w:r>
      <w:r w:rsidR="0095226C">
        <w:rPr>
          <w:rFonts w:ascii="標楷體" w:eastAsia="標楷體" w:hAnsi="標楷體" w:hint="eastAsia"/>
          <w:b/>
          <w:bCs/>
          <w:sz w:val="28"/>
          <w:szCs w:val="28"/>
        </w:rPr>
        <w:t>運用科學園區管理局作業基金</w:t>
      </w:r>
      <w:r w:rsidR="00F44814" w:rsidRPr="0095226C">
        <w:rPr>
          <w:rFonts w:ascii="標楷體" w:eastAsia="標楷體" w:hAnsi="標楷體" w:hint="eastAsia"/>
          <w:b/>
          <w:bCs/>
          <w:sz w:val="28"/>
          <w:szCs w:val="28"/>
        </w:rPr>
        <w:t>推動園區廢棄物再利用，並輔導廠商辦理溫室氣體盤查、管理及減量等措施，惟部分園區及廠商廢棄物再利用率、節能建議經廠商採納比率尚待提升，又部分受輔導廠商未持續辦理溫室氣體盤查等，允宜</w:t>
      </w:r>
      <w:proofErr w:type="gramStart"/>
      <w:r w:rsidR="00F44814" w:rsidRPr="0095226C">
        <w:rPr>
          <w:rFonts w:ascii="標楷體" w:eastAsia="標楷體" w:hAnsi="標楷體" w:hint="eastAsia"/>
          <w:b/>
          <w:bCs/>
          <w:sz w:val="28"/>
          <w:szCs w:val="28"/>
        </w:rPr>
        <w:t>研</w:t>
      </w:r>
      <w:proofErr w:type="gramEnd"/>
      <w:r w:rsidR="00F44814" w:rsidRPr="0095226C">
        <w:rPr>
          <w:rFonts w:ascii="標楷體" w:eastAsia="標楷體" w:hAnsi="標楷體" w:hint="eastAsia"/>
          <w:b/>
          <w:bCs/>
          <w:sz w:val="28"/>
          <w:szCs w:val="28"/>
        </w:rPr>
        <w:t>謀改善</w:t>
      </w:r>
      <w:r w:rsidR="0035764E" w:rsidRPr="0095226C">
        <w:rPr>
          <w:rFonts w:ascii="標楷體" w:eastAsia="標楷體" w:hAnsi="標楷體" w:hint="eastAsia"/>
          <w:b/>
          <w:bCs/>
          <w:sz w:val="28"/>
          <w:szCs w:val="28"/>
        </w:rPr>
        <w:t>：</w:t>
      </w:r>
      <w:r w:rsidR="0067234C" w:rsidRPr="0095226C">
        <w:rPr>
          <w:rFonts w:ascii="標楷體" w:eastAsia="標楷體" w:hAnsi="標楷體" w:hint="eastAsia"/>
          <w:sz w:val="28"/>
          <w:szCs w:val="28"/>
        </w:rPr>
        <w:t>新竹、中部及南部科學園區管理局為配合國家溫室氣體長期減量目標及第二期製造部門溫室氣體排放管制行動方案，推動科學園區廢棄物再利用，並輔導廠商辦理溫室氣體盤查、管理及減量等措施，110至114年度計投入經費8,082萬餘元</w:t>
      </w:r>
      <w:r w:rsidR="0035764E" w:rsidRPr="0095226C">
        <w:rPr>
          <w:rFonts w:ascii="標楷體" w:eastAsia="標楷體" w:hAnsi="標楷體" w:hint="eastAsia"/>
          <w:sz w:val="28"/>
          <w:szCs w:val="28"/>
        </w:rPr>
        <w:t>。經查執行情形，核有：（一）</w:t>
      </w:r>
      <w:proofErr w:type="gramStart"/>
      <w:r>
        <w:rPr>
          <w:rFonts w:ascii="標楷體" w:eastAsia="標楷體" w:hAnsi="標楷體" w:hint="eastAsia"/>
          <w:sz w:val="28"/>
          <w:szCs w:val="28"/>
        </w:rPr>
        <w:t>114</w:t>
      </w:r>
      <w:proofErr w:type="gramEnd"/>
      <w:r>
        <w:rPr>
          <w:rFonts w:ascii="標楷體" w:eastAsia="標楷體" w:hAnsi="標楷體" w:hint="eastAsia"/>
          <w:sz w:val="28"/>
          <w:szCs w:val="28"/>
        </w:rPr>
        <w:t>年度各園區廢棄物共134萬餘公噸，</w:t>
      </w:r>
      <w:r w:rsidR="00127F82" w:rsidRPr="0095226C">
        <w:rPr>
          <w:rFonts w:ascii="標楷體" w:eastAsia="標楷體" w:hAnsi="標楷體" w:hint="eastAsia"/>
          <w:sz w:val="28"/>
          <w:szCs w:val="28"/>
        </w:rPr>
        <w:t>整體園區廢棄物再利用率</w:t>
      </w:r>
      <w:r w:rsidR="00BC4159">
        <w:rPr>
          <w:rFonts w:ascii="標楷體" w:eastAsia="標楷體" w:hAnsi="標楷體" w:hint="eastAsia"/>
          <w:sz w:val="28"/>
          <w:szCs w:val="28"/>
        </w:rPr>
        <w:t>逾</w:t>
      </w:r>
      <w:proofErr w:type="gramStart"/>
      <w:r w:rsidR="00BC4159">
        <w:rPr>
          <w:rFonts w:ascii="標楷體" w:eastAsia="標楷體" w:hAnsi="標楷體" w:hint="eastAsia"/>
          <w:sz w:val="28"/>
          <w:szCs w:val="28"/>
        </w:rPr>
        <w:t>9成</w:t>
      </w:r>
      <w:proofErr w:type="gramEnd"/>
      <w:r>
        <w:rPr>
          <w:rFonts w:ascii="標楷體" w:eastAsia="標楷體" w:hAnsi="標楷體" w:hint="eastAsia"/>
          <w:sz w:val="28"/>
          <w:szCs w:val="28"/>
        </w:rPr>
        <w:t>，</w:t>
      </w:r>
      <w:r w:rsidR="00127F82" w:rsidRPr="0095226C">
        <w:rPr>
          <w:rFonts w:ascii="標楷體" w:eastAsia="標楷體" w:hAnsi="標楷體" w:hint="eastAsia"/>
          <w:sz w:val="28"/>
          <w:szCs w:val="28"/>
        </w:rPr>
        <w:t>已達</w:t>
      </w:r>
      <w:r>
        <w:rPr>
          <w:rFonts w:ascii="標楷體" w:eastAsia="標楷體" w:hAnsi="標楷體" w:hint="eastAsia"/>
          <w:sz w:val="28"/>
          <w:szCs w:val="28"/>
        </w:rPr>
        <w:t>預計目標</w:t>
      </w:r>
      <w:r w:rsidR="00127F82" w:rsidRPr="0095226C">
        <w:rPr>
          <w:rFonts w:ascii="標楷體" w:eastAsia="標楷體" w:hAnsi="標楷體" w:hint="eastAsia"/>
          <w:sz w:val="28"/>
          <w:szCs w:val="28"/>
        </w:rPr>
        <w:t>，</w:t>
      </w:r>
      <w:r w:rsidR="00E02894" w:rsidRPr="0095226C">
        <w:rPr>
          <w:rFonts w:ascii="標楷體" w:eastAsia="標楷體" w:hAnsi="標楷體" w:hint="eastAsia"/>
          <w:sz w:val="28"/>
          <w:szCs w:val="28"/>
        </w:rPr>
        <w:t>惟新竹生物醫學園區、宜蘭園區、二林園區、中興園區及高雄園區廢棄物再利用率，均低於整體園區之目標</w:t>
      </w:r>
      <w:r>
        <w:rPr>
          <w:rFonts w:ascii="標楷體" w:eastAsia="標楷體" w:hAnsi="標楷體" w:hint="eastAsia"/>
          <w:sz w:val="28"/>
          <w:szCs w:val="28"/>
        </w:rPr>
        <w:t>，仍有提升空間</w:t>
      </w:r>
      <w:r w:rsidR="0035764E" w:rsidRPr="0095226C">
        <w:rPr>
          <w:rFonts w:ascii="標楷體" w:eastAsia="標楷體" w:hAnsi="標楷體" w:hint="eastAsia"/>
          <w:sz w:val="28"/>
          <w:szCs w:val="28"/>
        </w:rPr>
        <w:t>；（二</w:t>
      </w:r>
      <w:r w:rsidR="0035764E" w:rsidRPr="0095226C">
        <w:rPr>
          <w:rFonts w:ascii="標楷體" w:eastAsia="標楷體" w:hAnsi="標楷體"/>
          <w:sz w:val="28"/>
          <w:szCs w:val="28"/>
        </w:rPr>
        <w:t>）</w:t>
      </w:r>
      <w:r w:rsidR="001D2D5C" w:rsidRPr="0095226C">
        <w:rPr>
          <w:rFonts w:ascii="標楷體" w:eastAsia="標楷體" w:hAnsi="標楷體" w:hint="eastAsia"/>
          <w:sz w:val="28"/>
          <w:szCs w:val="28"/>
        </w:rPr>
        <w:t>各科學園區管理局110至113年度累計輔導99家廠商，提供節能建議共546項，惟受輔導廠商僅採納295項，採納比率54.03％，實際輔導後節能效益</w:t>
      </w:r>
      <w:r>
        <w:rPr>
          <w:rFonts w:ascii="標楷體" w:eastAsia="標楷體" w:hAnsi="標楷體" w:hint="eastAsia"/>
          <w:sz w:val="28"/>
          <w:szCs w:val="28"/>
        </w:rPr>
        <w:t>3億7</w:t>
      </w:r>
      <w:r>
        <w:rPr>
          <w:rFonts w:ascii="標楷體" w:eastAsia="標楷體" w:hAnsi="標楷體"/>
          <w:sz w:val="28"/>
          <w:szCs w:val="28"/>
        </w:rPr>
        <w:t>,</w:t>
      </w:r>
      <w:r>
        <w:rPr>
          <w:rFonts w:ascii="標楷體" w:eastAsia="標楷體" w:hAnsi="標楷體" w:hint="eastAsia"/>
          <w:sz w:val="28"/>
          <w:szCs w:val="28"/>
        </w:rPr>
        <w:t>459萬餘度，</w:t>
      </w:r>
      <w:r w:rsidR="001D2D5C" w:rsidRPr="0095226C">
        <w:rPr>
          <w:rFonts w:ascii="標楷體" w:eastAsia="標楷體" w:hAnsi="標楷體" w:hint="eastAsia"/>
          <w:sz w:val="28"/>
          <w:szCs w:val="28"/>
        </w:rPr>
        <w:t>約為原預計節能</w:t>
      </w:r>
      <w:proofErr w:type="gramStart"/>
      <w:r w:rsidR="001D2D5C" w:rsidRPr="0095226C">
        <w:rPr>
          <w:rFonts w:ascii="標楷體" w:eastAsia="標楷體" w:hAnsi="標楷體" w:hint="eastAsia"/>
          <w:sz w:val="28"/>
          <w:szCs w:val="28"/>
        </w:rPr>
        <w:t>潛勢量之</w:t>
      </w:r>
      <w:proofErr w:type="gramEnd"/>
      <w:r w:rsidR="001D2D5C" w:rsidRPr="0095226C">
        <w:rPr>
          <w:rFonts w:ascii="標楷體" w:eastAsia="標楷體" w:hAnsi="標楷體" w:hint="eastAsia"/>
          <w:sz w:val="28"/>
          <w:szCs w:val="28"/>
        </w:rPr>
        <w:t>87.14％，節能建議</w:t>
      </w:r>
      <w:r w:rsidR="00DA3EBD" w:rsidRPr="0095226C">
        <w:rPr>
          <w:rFonts w:ascii="標楷體" w:eastAsia="標楷體" w:hAnsi="標楷體" w:hint="eastAsia"/>
          <w:sz w:val="28"/>
          <w:szCs w:val="28"/>
        </w:rPr>
        <w:t>經廠商</w:t>
      </w:r>
      <w:r w:rsidR="001D2D5C" w:rsidRPr="0095226C">
        <w:rPr>
          <w:rFonts w:ascii="標楷體" w:eastAsia="標楷體" w:hAnsi="標楷體" w:hint="eastAsia"/>
          <w:sz w:val="28"/>
          <w:szCs w:val="28"/>
        </w:rPr>
        <w:t>採納</w:t>
      </w:r>
      <w:r>
        <w:rPr>
          <w:rFonts w:ascii="標楷體" w:eastAsia="標楷體" w:hAnsi="標楷體" w:hint="eastAsia"/>
          <w:sz w:val="28"/>
          <w:szCs w:val="28"/>
        </w:rPr>
        <w:t>之</w:t>
      </w:r>
      <w:r w:rsidR="001D2D5C" w:rsidRPr="0095226C">
        <w:rPr>
          <w:rFonts w:ascii="標楷體" w:eastAsia="標楷體" w:hAnsi="標楷體" w:hint="eastAsia"/>
          <w:sz w:val="28"/>
          <w:szCs w:val="28"/>
        </w:rPr>
        <w:t>比率待提升</w:t>
      </w:r>
      <w:r w:rsidR="0035764E" w:rsidRPr="0095226C">
        <w:rPr>
          <w:rFonts w:ascii="標楷體" w:eastAsia="標楷體" w:hAnsi="標楷體" w:hint="eastAsia"/>
          <w:sz w:val="28"/>
          <w:szCs w:val="28"/>
        </w:rPr>
        <w:t>；</w:t>
      </w:r>
      <w:r w:rsidR="0066567A" w:rsidRPr="0095226C">
        <w:rPr>
          <w:rFonts w:ascii="標楷體" w:eastAsia="標楷體" w:hAnsi="標楷體" w:hint="eastAsia"/>
          <w:sz w:val="28"/>
          <w:szCs w:val="28"/>
        </w:rPr>
        <w:t>（</w:t>
      </w:r>
      <w:r w:rsidR="0035764E" w:rsidRPr="0095226C">
        <w:rPr>
          <w:rFonts w:ascii="標楷體" w:eastAsia="標楷體" w:hAnsi="標楷體" w:hint="eastAsia"/>
          <w:sz w:val="28"/>
          <w:szCs w:val="28"/>
        </w:rPr>
        <w:t>三</w:t>
      </w:r>
      <w:r w:rsidR="0066567A" w:rsidRPr="0095226C">
        <w:rPr>
          <w:rFonts w:ascii="標楷體" w:eastAsia="標楷體" w:hAnsi="標楷體" w:hint="eastAsia"/>
          <w:sz w:val="28"/>
          <w:szCs w:val="28"/>
        </w:rPr>
        <w:t>）</w:t>
      </w:r>
      <w:r w:rsidR="00A46AF3" w:rsidRPr="0095226C">
        <w:rPr>
          <w:rFonts w:ascii="標楷體" w:eastAsia="標楷體" w:hAnsi="標楷體" w:hint="eastAsia"/>
          <w:sz w:val="28"/>
          <w:szCs w:val="28"/>
        </w:rPr>
        <w:t>各科學園區管理局110至114年度累計輔導52家廠商辦理溫室氣體盤查作業，</w:t>
      </w:r>
      <w:proofErr w:type="gramStart"/>
      <w:r w:rsidR="00A46AF3" w:rsidRPr="0095226C">
        <w:rPr>
          <w:rFonts w:ascii="標楷體" w:eastAsia="標楷體" w:hAnsi="標楷體" w:hint="eastAsia"/>
          <w:sz w:val="28"/>
          <w:szCs w:val="28"/>
        </w:rPr>
        <w:t>惟</w:t>
      </w:r>
      <w:r>
        <w:rPr>
          <w:rFonts w:ascii="標楷體" w:eastAsia="標楷體" w:hAnsi="標楷體" w:hint="eastAsia"/>
          <w:sz w:val="28"/>
          <w:szCs w:val="28"/>
        </w:rPr>
        <w:t>間有</w:t>
      </w:r>
      <w:r w:rsidR="00BC4159">
        <w:rPr>
          <w:rFonts w:ascii="標楷體" w:eastAsia="標楷體" w:hAnsi="標楷體" w:hint="eastAsia"/>
          <w:sz w:val="28"/>
          <w:szCs w:val="28"/>
        </w:rPr>
        <w:t>廠商</w:t>
      </w:r>
      <w:proofErr w:type="gramEnd"/>
      <w:r w:rsidR="00A46AF3" w:rsidRPr="0095226C">
        <w:rPr>
          <w:rFonts w:ascii="標楷體" w:eastAsia="標楷體" w:hAnsi="標楷體" w:hint="eastAsia"/>
          <w:sz w:val="28"/>
          <w:szCs w:val="28"/>
        </w:rPr>
        <w:t>於輔導後未持續辦理溫室氣體盤查作業，不利瞭解其後續年度溫室氣體排放情形</w:t>
      </w:r>
      <w:r w:rsidR="00472370" w:rsidRPr="0095226C">
        <w:rPr>
          <w:rFonts w:ascii="標楷體" w:eastAsia="標楷體" w:hAnsi="標楷體" w:hint="eastAsia"/>
          <w:sz w:val="28"/>
          <w:szCs w:val="28"/>
        </w:rPr>
        <w:t>等</w:t>
      </w:r>
      <w:r w:rsidR="00A34A76" w:rsidRPr="0095226C">
        <w:rPr>
          <w:rFonts w:ascii="標楷體" w:eastAsia="標楷體" w:hAnsi="標楷體" w:hint="eastAsia"/>
          <w:sz w:val="28"/>
          <w:szCs w:val="28"/>
        </w:rPr>
        <w:t>，亟待</w:t>
      </w:r>
      <w:r w:rsidR="00BD2B65" w:rsidRPr="0095226C">
        <w:rPr>
          <w:rFonts w:ascii="標楷體" w:eastAsia="標楷體" w:hAnsi="標楷體" w:hint="eastAsia"/>
          <w:sz w:val="28"/>
          <w:szCs w:val="28"/>
        </w:rPr>
        <w:t>國家科學及技術委員會</w:t>
      </w:r>
      <w:r w:rsidR="00471C05" w:rsidRPr="0095226C">
        <w:rPr>
          <w:rFonts w:ascii="標楷體" w:eastAsia="標楷體" w:hAnsi="標楷體" w:hint="eastAsia"/>
          <w:sz w:val="28"/>
          <w:szCs w:val="28"/>
        </w:rPr>
        <w:t>督促</w:t>
      </w:r>
      <w:proofErr w:type="gramStart"/>
      <w:r w:rsidR="00EA3913" w:rsidRPr="0095226C">
        <w:rPr>
          <w:rFonts w:ascii="標楷體" w:eastAsia="標楷體" w:hAnsi="標楷體" w:hint="eastAsia"/>
          <w:sz w:val="28"/>
          <w:szCs w:val="28"/>
        </w:rPr>
        <w:t>研</w:t>
      </w:r>
      <w:proofErr w:type="gramEnd"/>
      <w:r w:rsidR="00EA3913" w:rsidRPr="0095226C">
        <w:rPr>
          <w:rFonts w:ascii="標楷體" w:eastAsia="標楷體" w:hAnsi="標楷體" w:hint="eastAsia"/>
          <w:sz w:val="28"/>
          <w:szCs w:val="28"/>
        </w:rPr>
        <w:t>謀</w:t>
      </w:r>
      <w:r w:rsidR="00A34A76" w:rsidRPr="0095226C">
        <w:rPr>
          <w:rFonts w:ascii="標楷體" w:eastAsia="標楷體" w:hAnsi="標楷體" w:hint="eastAsia"/>
          <w:sz w:val="28"/>
          <w:szCs w:val="28"/>
        </w:rPr>
        <w:t>改善。（</w:t>
      </w:r>
      <w:r w:rsidR="00AE6BF4" w:rsidRPr="0095226C">
        <w:rPr>
          <w:rFonts w:ascii="標楷體" w:eastAsia="標楷體" w:hAnsi="標楷體" w:hint="eastAsia"/>
          <w:kern w:val="2"/>
          <w:sz w:val="28"/>
          <w:szCs w:val="28"/>
        </w:rPr>
        <w:t>詳乙－</w:t>
      </w:r>
      <w:r w:rsidR="0059567F">
        <w:rPr>
          <w:rFonts w:ascii="標楷體" w:eastAsia="標楷體" w:hAnsi="標楷體" w:hint="eastAsia"/>
          <w:kern w:val="2"/>
          <w:sz w:val="28"/>
          <w:szCs w:val="28"/>
        </w:rPr>
        <w:t>142</w:t>
      </w:r>
      <w:r w:rsidR="00AE6BF4" w:rsidRPr="0095226C">
        <w:rPr>
          <w:rFonts w:ascii="標楷體" w:eastAsia="標楷體" w:hAnsi="標楷體" w:hint="eastAsia"/>
          <w:kern w:val="2"/>
          <w:sz w:val="28"/>
          <w:szCs w:val="28"/>
        </w:rPr>
        <w:t>頁</w:t>
      </w:r>
      <w:r w:rsidR="00A34A76" w:rsidRPr="0095226C">
        <w:rPr>
          <w:rFonts w:ascii="標楷體" w:eastAsia="標楷體" w:hAnsi="標楷體" w:hint="eastAsia"/>
          <w:sz w:val="28"/>
          <w:szCs w:val="28"/>
        </w:rPr>
        <w:t>）</w:t>
      </w:r>
    </w:p>
    <w:p w14:paraId="20F6F7AD" w14:textId="455E3102" w:rsidR="00C65ED7" w:rsidRPr="0095226C" w:rsidRDefault="00E30EE9" w:rsidP="00084BD4">
      <w:pPr>
        <w:pStyle w:val="a7"/>
        <w:numPr>
          <w:ilvl w:val="0"/>
          <w:numId w:val="3"/>
        </w:numPr>
        <w:overflowPunct w:val="0"/>
        <w:snapToGrid w:val="0"/>
        <w:spacing w:line="666" w:lineRule="exact"/>
        <w:ind w:leftChars="0" w:left="0" w:firstLine="561"/>
        <w:jc w:val="both"/>
        <w:textAlignment w:val="auto"/>
        <w:rPr>
          <w:rFonts w:ascii="標楷體" w:eastAsia="標楷體" w:hAnsi="標楷體"/>
          <w:b/>
          <w:sz w:val="28"/>
          <w:szCs w:val="28"/>
        </w:rPr>
      </w:pPr>
      <w:proofErr w:type="gramStart"/>
      <w:r w:rsidRPr="002D2CAC">
        <w:rPr>
          <w:rFonts w:ascii="標楷體" w:eastAsia="標楷體" w:hAnsi="標楷體" w:hint="eastAsia"/>
          <w:b/>
          <w:sz w:val="28"/>
          <w:szCs w:val="28"/>
        </w:rPr>
        <w:t>衛福部</w:t>
      </w:r>
      <w:proofErr w:type="gramEnd"/>
      <w:r w:rsidRPr="002D2CAC">
        <w:rPr>
          <w:rFonts w:ascii="標楷體" w:eastAsia="標楷體" w:hAnsi="標楷體" w:hint="eastAsia"/>
          <w:b/>
          <w:sz w:val="28"/>
          <w:szCs w:val="28"/>
        </w:rPr>
        <w:t>補助所屬偏遠及離島地區醫院推動遠距醫療門診，以因應專科醫師</w:t>
      </w:r>
      <w:r w:rsidRPr="0095226C">
        <w:rPr>
          <w:rFonts w:ascii="標楷體" w:eastAsia="標楷體" w:hAnsi="標楷體" w:hint="eastAsia"/>
          <w:b/>
          <w:sz w:val="28"/>
          <w:szCs w:val="28"/>
        </w:rPr>
        <w:t>人力缺乏問題，</w:t>
      </w:r>
      <w:proofErr w:type="gramStart"/>
      <w:r w:rsidRPr="0095226C">
        <w:rPr>
          <w:rFonts w:ascii="標楷體" w:eastAsia="標楷體" w:hAnsi="標楷體" w:hint="eastAsia"/>
          <w:b/>
          <w:sz w:val="28"/>
          <w:szCs w:val="28"/>
        </w:rPr>
        <w:t>惟間有未能</w:t>
      </w:r>
      <w:proofErr w:type="gramEnd"/>
      <w:r w:rsidRPr="0095226C">
        <w:rPr>
          <w:rFonts w:ascii="標楷體" w:eastAsia="標楷體" w:hAnsi="標楷體" w:hint="eastAsia"/>
          <w:b/>
          <w:sz w:val="28"/>
          <w:szCs w:val="28"/>
        </w:rPr>
        <w:t>就開設科別每週排定</w:t>
      </w:r>
      <w:proofErr w:type="gramStart"/>
      <w:r w:rsidRPr="0095226C">
        <w:rPr>
          <w:rFonts w:ascii="標楷體" w:eastAsia="標楷體" w:hAnsi="標楷體" w:hint="eastAsia"/>
          <w:b/>
          <w:sz w:val="28"/>
          <w:szCs w:val="28"/>
        </w:rPr>
        <w:t>服務診</w:t>
      </w:r>
      <w:proofErr w:type="gramEnd"/>
      <w:r w:rsidRPr="0095226C">
        <w:rPr>
          <w:rFonts w:ascii="標楷體" w:eastAsia="標楷體" w:hAnsi="標楷體" w:hint="eastAsia"/>
          <w:b/>
          <w:sz w:val="28"/>
          <w:szCs w:val="28"/>
        </w:rPr>
        <w:t>次，及醫院遠距門診</w:t>
      </w:r>
      <w:proofErr w:type="gramStart"/>
      <w:r w:rsidRPr="0095226C">
        <w:rPr>
          <w:rFonts w:ascii="標楷體" w:eastAsia="標楷體" w:hAnsi="標楷體" w:hint="eastAsia"/>
          <w:b/>
          <w:sz w:val="28"/>
          <w:szCs w:val="28"/>
        </w:rPr>
        <w:t>服務量呈下滑</w:t>
      </w:r>
      <w:proofErr w:type="gramEnd"/>
      <w:r w:rsidRPr="0095226C">
        <w:rPr>
          <w:rFonts w:ascii="標楷體" w:eastAsia="標楷體" w:hAnsi="標楷體" w:hint="eastAsia"/>
          <w:b/>
          <w:sz w:val="28"/>
          <w:szCs w:val="28"/>
        </w:rPr>
        <w:t>趨勢，允宜</w:t>
      </w:r>
      <w:proofErr w:type="gramStart"/>
      <w:r w:rsidRPr="0095226C">
        <w:rPr>
          <w:rFonts w:ascii="標楷體" w:eastAsia="標楷體" w:hAnsi="標楷體" w:hint="eastAsia"/>
          <w:b/>
          <w:sz w:val="28"/>
          <w:szCs w:val="28"/>
        </w:rPr>
        <w:t>研</w:t>
      </w:r>
      <w:proofErr w:type="gramEnd"/>
      <w:r w:rsidRPr="0095226C">
        <w:rPr>
          <w:rFonts w:ascii="標楷體" w:eastAsia="標楷體" w:hAnsi="標楷體" w:hint="eastAsia"/>
          <w:b/>
          <w:sz w:val="28"/>
          <w:szCs w:val="28"/>
        </w:rPr>
        <w:t>謀改善</w:t>
      </w:r>
      <w:r w:rsidR="00C65ED7" w:rsidRPr="0095226C">
        <w:rPr>
          <w:rFonts w:ascii="標楷體" w:eastAsia="標楷體" w:hAnsi="標楷體" w:hint="eastAsia"/>
          <w:b/>
          <w:sz w:val="28"/>
          <w:szCs w:val="28"/>
        </w:rPr>
        <w:t>：</w:t>
      </w:r>
      <w:r w:rsidRPr="0095226C">
        <w:rPr>
          <w:rFonts w:ascii="標楷體" w:eastAsia="標楷體" w:hAnsi="標楷體" w:hint="eastAsia"/>
          <w:sz w:val="28"/>
          <w:szCs w:val="28"/>
        </w:rPr>
        <w:t>衛生福利部</w:t>
      </w:r>
      <w:r w:rsidR="003F724B" w:rsidRPr="0095226C">
        <w:rPr>
          <w:rFonts w:ascii="標楷體" w:eastAsia="標楷體" w:hAnsi="標楷體" w:hint="eastAsia"/>
          <w:sz w:val="28"/>
          <w:szCs w:val="28"/>
        </w:rPr>
        <w:t>（下稱衛福部）</w:t>
      </w:r>
      <w:r w:rsidRPr="0095226C">
        <w:rPr>
          <w:rFonts w:ascii="標楷體" w:eastAsia="標楷體" w:hAnsi="標楷體" w:hint="eastAsia"/>
          <w:sz w:val="28"/>
          <w:szCs w:val="28"/>
        </w:rPr>
        <w:t>為因應偏遠及離島地區專科醫師人力缺乏問題，辦理「</w:t>
      </w:r>
      <w:proofErr w:type="gramStart"/>
      <w:r w:rsidRPr="0095226C">
        <w:rPr>
          <w:rFonts w:ascii="標楷體" w:eastAsia="標楷體" w:hAnsi="標楷體" w:hint="eastAsia"/>
          <w:sz w:val="28"/>
          <w:szCs w:val="28"/>
        </w:rPr>
        <w:t>臺</w:t>
      </w:r>
      <w:proofErr w:type="gramEnd"/>
      <w:r w:rsidRPr="0095226C">
        <w:rPr>
          <w:rFonts w:ascii="標楷體" w:eastAsia="標楷體" w:hAnsi="標楷體" w:hint="eastAsia"/>
          <w:sz w:val="28"/>
          <w:szCs w:val="28"/>
        </w:rPr>
        <w:t>東、花蓮、屏東及澎湖地區建置遠距醫療門診計畫」，自107年起陸續補助所屬</w:t>
      </w:r>
      <w:r w:rsidR="003D7D03" w:rsidRPr="003D7D03">
        <w:rPr>
          <w:rFonts w:ascii="標楷體" w:eastAsia="標楷體" w:hAnsi="標楷體" w:hint="eastAsia"/>
          <w:sz w:val="28"/>
          <w:szCs w:val="28"/>
        </w:rPr>
        <w:t>玉里</w:t>
      </w:r>
      <w:r w:rsidR="003D7D03">
        <w:rPr>
          <w:rFonts w:ascii="標楷體" w:eastAsia="標楷體" w:hAnsi="標楷體" w:hint="eastAsia"/>
          <w:sz w:val="28"/>
          <w:szCs w:val="28"/>
        </w:rPr>
        <w:t>等</w:t>
      </w:r>
      <w:r w:rsidRPr="0095226C">
        <w:rPr>
          <w:rFonts w:ascii="標楷體" w:eastAsia="標楷體" w:hAnsi="標楷體" w:hint="eastAsia"/>
          <w:sz w:val="28"/>
          <w:szCs w:val="28"/>
        </w:rPr>
        <w:t>5家醫院推動遠距醫療門診，提供偏遠</w:t>
      </w:r>
      <w:r w:rsidR="00314384">
        <w:rPr>
          <w:rFonts w:ascii="標楷體" w:eastAsia="標楷體" w:hAnsi="標楷體" w:hint="eastAsia"/>
          <w:sz w:val="28"/>
          <w:szCs w:val="28"/>
        </w:rPr>
        <w:t>及離島</w:t>
      </w:r>
      <w:r w:rsidRPr="0095226C">
        <w:rPr>
          <w:rFonts w:ascii="標楷體" w:eastAsia="標楷體" w:hAnsi="標楷體" w:hint="eastAsia"/>
          <w:sz w:val="28"/>
          <w:szCs w:val="28"/>
        </w:rPr>
        <w:t>地區在地就醫之醫療服務</w:t>
      </w:r>
      <w:r w:rsidR="003F724B" w:rsidRPr="0095226C">
        <w:rPr>
          <w:rFonts w:ascii="標楷體" w:eastAsia="標楷體" w:hAnsi="標楷體" w:hint="eastAsia"/>
          <w:sz w:val="28"/>
          <w:szCs w:val="28"/>
        </w:rPr>
        <w:t>，112至114年度</w:t>
      </w:r>
      <w:r w:rsidR="003D7D03" w:rsidRPr="003D7D03">
        <w:rPr>
          <w:rFonts w:ascii="標楷體" w:eastAsia="標楷體" w:hAnsi="標楷體" w:hint="eastAsia"/>
          <w:sz w:val="28"/>
          <w:szCs w:val="28"/>
        </w:rPr>
        <w:t>實</w:t>
      </w:r>
      <w:r w:rsidR="003D7D03">
        <w:rPr>
          <w:rFonts w:ascii="標楷體" w:eastAsia="標楷體" w:hAnsi="標楷體" w:hint="eastAsia"/>
          <w:sz w:val="28"/>
          <w:szCs w:val="28"/>
        </w:rPr>
        <w:t>際</w:t>
      </w:r>
      <w:r w:rsidR="003D7D03" w:rsidRPr="0095226C">
        <w:rPr>
          <w:rFonts w:ascii="標楷體" w:eastAsia="標楷體" w:hAnsi="標楷體" w:hint="eastAsia"/>
          <w:sz w:val="28"/>
          <w:szCs w:val="28"/>
        </w:rPr>
        <w:t>補助</w:t>
      </w:r>
      <w:r w:rsidR="003D7D03" w:rsidRPr="003D7D03">
        <w:rPr>
          <w:rFonts w:ascii="標楷體" w:eastAsia="標楷體" w:hAnsi="標楷體" w:hint="eastAsia"/>
          <w:sz w:val="28"/>
          <w:szCs w:val="28"/>
        </w:rPr>
        <w:t>經費3,568</w:t>
      </w:r>
      <w:r w:rsidR="003F724B" w:rsidRPr="0095226C">
        <w:rPr>
          <w:rFonts w:ascii="標楷體" w:eastAsia="標楷體" w:hAnsi="標楷體" w:hint="eastAsia"/>
          <w:sz w:val="28"/>
          <w:szCs w:val="28"/>
        </w:rPr>
        <w:t>萬餘元，惟受醫院周邊相同科</w:t>
      </w:r>
      <w:r w:rsidR="003F724B" w:rsidRPr="00DE3E7E">
        <w:rPr>
          <w:rFonts w:ascii="標楷體" w:eastAsia="標楷體" w:hAnsi="標楷體" w:hint="eastAsia"/>
          <w:spacing w:val="2"/>
          <w:sz w:val="28"/>
          <w:szCs w:val="28"/>
        </w:rPr>
        <w:lastRenderedPageBreak/>
        <w:t>別</w:t>
      </w:r>
      <w:proofErr w:type="gramStart"/>
      <w:r w:rsidR="003F724B" w:rsidRPr="00DE3E7E">
        <w:rPr>
          <w:rFonts w:ascii="標楷體" w:eastAsia="標楷體" w:hAnsi="標楷體" w:hint="eastAsia"/>
          <w:spacing w:val="2"/>
          <w:sz w:val="28"/>
          <w:szCs w:val="28"/>
        </w:rPr>
        <w:t>遠距或實體</w:t>
      </w:r>
      <w:proofErr w:type="gramEnd"/>
      <w:r w:rsidR="003F724B" w:rsidRPr="00DE3E7E">
        <w:rPr>
          <w:rFonts w:ascii="標楷體" w:eastAsia="標楷體" w:hAnsi="標楷體" w:hint="eastAsia"/>
          <w:spacing w:val="2"/>
          <w:sz w:val="28"/>
          <w:szCs w:val="28"/>
        </w:rPr>
        <w:t>門診競爭、醫院人力不足、民眾無法配合遠距門診時段等，</w:t>
      </w:r>
      <w:r w:rsidRPr="00DE3E7E">
        <w:rPr>
          <w:rFonts w:ascii="標楷體" w:eastAsia="標楷體" w:hAnsi="標楷體" w:hint="eastAsia"/>
          <w:spacing w:val="2"/>
          <w:sz w:val="28"/>
          <w:szCs w:val="28"/>
        </w:rPr>
        <w:t>各該醫院</w:t>
      </w:r>
      <w:proofErr w:type="gramStart"/>
      <w:r w:rsidRPr="00DE3E7E">
        <w:rPr>
          <w:rFonts w:ascii="標楷體" w:eastAsia="標楷體" w:hAnsi="標楷體" w:hint="eastAsia"/>
          <w:spacing w:val="2"/>
          <w:sz w:val="28"/>
          <w:szCs w:val="28"/>
        </w:rPr>
        <w:t>114</w:t>
      </w:r>
      <w:proofErr w:type="gramEnd"/>
      <w:r w:rsidRPr="00DE3E7E">
        <w:rPr>
          <w:rFonts w:ascii="標楷體" w:eastAsia="標楷體" w:hAnsi="標楷體" w:hint="eastAsia"/>
          <w:spacing w:val="2"/>
          <w:sz w:val="28"/>
          <w:szCs w:val="28"/>
        </w:rPr>
        <w:t>年度提供遠距醫療門診服務總量介於202人次至1,122人次不等，較</w:t>
      </w:r>
      <w:proofErr w:type="gramStart"/>
      <w:r w:rsidRPr="00DE3E7E">
        <w:rPr>
          <w:rFonts w:ascii="標楷體" w:eastAsia="標楷體" w:hAnsi="標楷體" w:hint="eastAsia"/>
          <w:spacing w:val="2"/>
          <w:sz w:val="28"/>
          <w:szCs w:val="28"/>
        </w:rPr>
        <w:t>113</w:t>
      </w:r>
      <w:proofErr w:type="gramEnd"/>
      <w:r w:rsidRPr="00DE3E7E">
        <w:rPr>
          <w:rFonts w:ascii="標楷體" w:eastAsia="標楷體" w:hAnsi="標楷體" w:hint="eastAsia"/>
          <w:spacing w:val="2"/>
          <w:sz w:val="28"/>
          <w:szCs w:val="28"/>
        </w:rPr>
        <w:t>年度服務量下滑1至</w:t>
      </w:r>
      <w:proofErr w:type="gramStart"/>
      <w:r w:rsidRPr="00DE3E7E">
        <w:rPr>
          <w:rFonts w:ascii="標楷體" w:eastAsia="標楷體" w:hAnsi="標楷體" w:hint="eastAsia"/>
          <w:spacing w:val="2"/>
          <w:sz w:val="28"/>
          <w:szCs w:val="28"/>
        </w:rPr>
        <w:t>3成</w:t>
      </w:r>
      <w:proofErr w:type="gramEnd"/>
      <w:r w:rsidRPr="00DE3E7E">
        <w:rPr>
          <w:rFonts w:ascii="標楷體" w:eastAsia="標楷體" w:hAnsi="標楷體" w:hint="eastAsia"/>
          <w:spacing w:val="2"/>
          <w:sz w:val="28"/>
          <w:szCs w:val="28"/>
        </w:rPr>
        <w:t>，且</w:t>
      </w:r>
      <w:proofErr w:type="gramStart"/>
      <w:r w:rsidRPr="00DE3E7E">
        <w:rPr>
          <w:rFonts w:ascii="標楷體" w:eastAsia="標楷體" w:hAnsi="標楷體" w:hint="eastAsia"/>
          <w:spacing w:val="2"/>
          <w:sz w:val="28"/>
          <w:szCs w:val="28"/>
        </w:rPr>
        <w:t>114</w:t>
      </w:r>
      <w:proofErr w:type="gramEnd"/>
      <w:r w:rsidRPr="00DE3E7E">
        <w:rPr>
          <w:rFonts w:ascii="標楷體" w:eastAsia="標楷體" w:hAnsi="標楷體" w:hint="eastAsia"/>
          <w:spacing w:val="2"/>
          <w:sz w:val="28"/>
          <w:szCs w:val="28"/>
        </w:rPr>
        <w:t>年度共有11個科別實際服務人次未達年度目標，</w:t>
      </w:r>
      <w:r w:rsidR="00666E03" w:rsidRPr="00DE3E7E">
        <w:rPr>
          <w:rFonts w:ascii="標楷體" w:eastAsia="標楷體" w:hAnsi="標楷體" w:hint="eastAsia"/>
          <w:spacing w:val="2"/>
          <w:sz w:val="28"/>
          <w:szCs w:val="28"/>
        </w:rPr>
        <w:t>其中</w:t>
      </w:r>
      <w:proofErr w:type="gramStart"/>
      <w:r w:rsidR="00314384" w:rsidRPr="00DE3E7E">
        <w:rPr>
          <w:rFonts w:ascii="標楷體" w:eastAsia="標楷體" w:hAnsi="標楷體" w:hint="eastAsia"/>
          <w:spacing w:val="2"/>
          <w:sz w:val="28"/>
          <w:szCs w:val="28"/>
        </w:rPr>
        <w:t>臺</w:t>
      </w:r>
      <w:proofErr w:type="gramEnd"/>
      <w:r w:rsidR="00314384" w:rsidRPr="00DE3E7E">
        <w:rPr>
          <w:rFonts w:ascii="標楷體" w:eastAsia="標楷體" w:hAnsi="標楷體" w:hint="eastAsia"/>
          <w:spacing w:val="2"/>
          <w:sz w:val="28"/>
          <w:szCs w:val="28"/>
        </w:rPr>
        <w:t>東醫院</w:t>
      </w:r>
      <w:r w:rsidRPr="00DE3E7E">
        <w:rPr>
          <w:rFonts w:ascii="標楷體" w:eastAsia="標楷體" w:hAnsi="標楷體" w:hint="eastAsia"/>
          <w:spacing w:val="2"/>
          <w:sz w:val="28"/>
          <w:szCs w:val="28"/>
        </w:rPr>
        <w:t>成功分院耳鼻喉科、恆春旅遊醫院眼科及耳鼻喉科連續3年未達標，</w:t>
      </w:r>
      <w:proofErr w:type="gramStart"/>
      <w:r w:rsidRPr="00DE3E7E">
        <w:rPr>
          <w:rFonts w:ascii="標楷體" w:eastAsia="標楷體" w:hAnsi="標楷體" w:hint="eastAsia"/>
          <w:spacing w:val="2"/>
          <w:sz w:val="28"/>
          <w:szCs w:val="28"/>
        </w:rPr>
        <w:t>又間有醫院</w:t>
      </w:r>
      <w:proofErr w:type="gramEnd"/>
      <w:r w:rsidRPr="00DE3E7E">
        <w:rPr>
          <w:rFonts w:ascii="標楷體" w:eastAsia="標楷體" w:hAnsi="標楷體" w:hint="eastAsia"/>
          <w:spacing w:val="2"/>
          <w:sz w:val="28"/>
          <w:szCs w:val="28"/>
        </w:rPr>
        <w:t>未能就開設之科別每週排定固定服務</w:t>
      </w:r>
      <w:proofErr w:type="gramStart"/>
      <w:r w:rsidRPr="00DE3E7E">
        <w:rPr>
          <w:rFonts w:ascii="標楷體" w:eastAsia="標楷體" w:hAnsi="標楷體" w:hint="eastAsia"/>
          <w:spacing w:val="2"/>
          <w:sz w:val="28"/>
          <w:szCs w:val="28"/>
        </w:rPr>
        <w:t>診</w:t>
      </w:r>
      <w:proofErr w:type="gramEnd"/>
      <w:r w:rsidRPr="00DE3E7E">
        <w:rPr>
          <w:rFonts w:ascii="標楷體" w:eastAsia="標楷體" w:hAnsi="標楷體" w:hint="eastAsia"/>
          <w:spacing w:val="2"/>
          <w:sz w:val="28"/>
          <w:szCs w:val="28"/>
        </w:rPr>
        <w:t>次</w:t>
      </w:r>
      <w:r w:rsidR="006F2976" w:rsidRPr="00DE3E7E">
        <w:rPr>
          <w:rFonts w:ascii="標楷體" w:eastAsia="標楷體" w:hAnsi="標楷體" w:hint="eastAsia"/>
          <w:spacing w:val="2"/>
          <w:sz w:val="28"/>
          <w:szCs w:val="28"/>
        </w:rPr>
        <w:t>等</w:t>
      </w:r>
      <w:r w:rsidRPr="00DE3E7E">
        <w:rPr>
          <w:rFonts w:ascii="標楷體" w:eastAsia="標楷體" w:hAnsi="標楷體" w:hint="eastAsia"/>
          <w:spacing w:val="2"/>
          <w:sz w:val="28"/>
          <w:szCs w:val="28"/>
        </w:rPr>
        <w:t>，亟待衛福部督促</w:t>
      </w:r>
      <w:proofErr w:type="gramStart"/>
      <w:r w:rsidRPr="00DE3E7E">
        <w:rPr>
          <w:rFonts w:ascii="標楷體" w:eastAsia="標楷體" w:hAnsi="標楷體" w:hint="eastAsia"/>
          <w:spacing w:val="2"/>
          <w:sz w:val="28"/>
          <w:szCs w:val="28"/>
        </w:rPr>
        <w:t>研</w:t>
      </w:r>
      <w:proofErr w:type="gramEnd"/>
      <w:r w:rsidRPr="00DE3E7E">
        <w:rPr>
          <w:rFonts w:ascii="標楷體" w:eastAsia="標楷體" w:hAnsi="標楷體" w:hint="eastAsia"/>
          <w:spacing w:val="2"/>
          <w:sz w:val="28"/>
          <w:szCs w:val="28"/>
        </w:rPr>
        <w:t>謀改善。</w:t>
      </w:r>
      <w:r w:rsidR="00C65ED7" w:rsidRPr="0095226C">
        <w:rPr>
          <w:rFonts w:ascii="標楷體" w:eastAsia="標楷體" w:hAnsi="標楷體" w:hint="eastAsia"/>
          <w:kern w:val="2"/>
          <w:sz w:val="28"/>
          <w:szCs w:val="28"/>
        </w:rPr>
        <w:t>（</w:t>
      </w:r>
      <w:r w:rsidR="00AE6BF4" w:rsidRPr="0095226C">
        <w:rPr>
          <w:rFonts w:ascii="標楷體" w:eastAsia="標楷體" w:hAnsi="標楷體" w:hint="eastAsia"/>
          <w:kern w:val="2"/>
          <w:sz w:val="28"/>
          <w:szCs w:val="28"/>
        </w:rPr>
        <w:t>詳乙－</w:t>
      </w:r>
      <w:r w:rsidR="0059567F">
        <w:rPr>
          <w:rFonts w:ascii="標楷體" w:eastAsia="標楷體" w:hAnsi="標楷體" w:hint="eastAsia"/>
          <w:kern w:val="2"/>
          <w:sz w:val="28"/>
          <w:szCs w:val="28"/>
        </w:rPr>
        <w:t>164</w:t>
      </w:r>
      <w:r w:rsidR="00AE6BF4" w:rsidRPr="0095226C">
        <w:rPr>
          <w:rFonts w:ascii="標楷體" w:eastAsia="標楷體" w:hAnsi="標楷體" w:hint="eastAsia"/>
          <w:kern w:val="2"/>
          <w:sz w:val="28"/>
          <w:szCs w:val="28"/>
        </w:rPr>
        <w:t>頁</w:t>
      </w:r>
      <w:r w:rsidR="00C65ED7" w:rsidRPr="0095226C">
        <w:rPr>
          <w:rFonts w:ascii="標楷體" w:eastAsia="標楷體" w:hAnsi="標楷體" w:hint="eastAsia"/>
          <w:kern w:val="2"/>
          <w:sz w:val="28"/>
          <w:szCs w:val="28"/>
        </w:rPr>
        <w:t>）</w:t>
      </w:r>
    </w:p>
    <w:p w14:paraId="0C85F492" w14:textId="502E2F21" w:rsidR="00EE53FA" w:rsidRPr="0090272C" w:rsidRDefault="008C6883" w:rsidP="003D7D03">
      <w:pPr>
        <w:pStyle w:val="a7"/>
        <w:numPr>
          <w:ilvl w:val="0"/>
          <w:numId w:val="3"/>
        </w:numPr>
        <w:overflowPunct w:val="0"/>
        <w:snapToGrid w:val="0"/>
        <w:spacing w:line="625" w:lineRule="exact"/>
        <w:ind w:leftChars="0" w:left="0" w:firstLine="561"/>
        <w:jc w:val="both"/>
        <w:textAlignment w:val="auto"/>
        <w:rPr>
          <w:rFonts w:ascii="標楷體" w:eastAsia="標楷體" w:hAnsi="標楷體"/>
          <w:b/>
          <w:sz w:val="28"/>
          <w:szCs w:val="28"/>
        </w:rPr>
      </w:pPr>
      <w:r w:rsidRPr="00FC7424">
        <w:rPr>
          <w:rFonts w:ascii="標楷體" w:eastAsia="標楷體" w:hAnsi="標楷體" w:cs="標楷體" w:hint="eastAsia"/>
          <w:b/>
          <w:sz w:val="28"/>
          <w:szCs w:val="28"/>
        </w:rPr>
        <w:t>政府</w:t>
      </w:r>
      <w:r w:rsidR="00631479" w:rsidRPr="00FC7424">
        <w:rPr>
          <w:rFonts w:ascii="標楷體" w:eastAsia="標楷體" w:hAnsi="標楷體" w:cs="標楷體" w:hint="eastAsia"/>
          <w:b/>
          <w:sz w:val="28"/>
          <w:szCs w:val="28"/>
        </w:rPr>
        <w:t>為促進離島整體發展，由離島縣政府擬訂離島綜合建設實施方案，經行政院成立專責組織負責審議</w:t>
      </w:r>
      <w:r w:rsidR="00314384">
        <w:rPr>
          <w:rFonts w:ascii="標楷體" w:eastAsia="標楷體" w:hAnsi="標楷體" w:cs="標楷體" w:hint="eastAsia"/>
          <w:b/>
          <w:sz w:val="28"/>
          <w:szCs w:val="28"/>
        </w:rPr>
        <w:t>及協調</w:t>
      </w:r>
      <w:r w:rsidR="00FA6839">
        <w:rPr>
          <w:rFonts w:ascii="標楷體" w:eastAsia="標楷體" w:hAnsi="標楷體" w:cs="標楷體" w:hint="eastAsia"/>
          <w:b/>
          <w:sz w:val="28"/>
          <w:szCs w:val="28"/>
        </w:rPr>
        <w:t>等</w:t>
      </w:r>
      <w:r w:rsidR="00631479" w:rsidRPr="00FC7424">
        <w:rPr>
          <w:rFonts w:ascii="標楷體" w:eastAsia="標楷體" w:hAnsi="標楷體" w:cs="標楷體" w:hint="eastAsia"/>
          <w:b/>
          <w:sz w:val="28"/>
          <w:szCs w:val="28"/>
        </w:rPr>
        <w:t>事宜，</w:t>
      </w:r>
      <w:r w:rsidR="00BD6428">
        <w:rPr>
          <w:rFonts w:ascii="標楷體" w:eastAsia="標楷體" w:hAnsi="標楷體" w:cs="標楷體" w:hint="eastAsia"/>
          <w:b/>
          <w:sz w:val="28"/>
          <w:szCs w:val="28"/>
        </w:rPr>
        <w:t>並成立離島建設基金</w:t>
      </w:r>
      <w:r w:rsidR="00314384">
        <w:rPr>
          <w:rFonts w:ascii="標楷體" w:eastAsia="標楷體" w:hAnsi="標楷體" w:cs="標楷體" w:hint="eastAsia"/>
          <w:b/>
          <w:sz w:val="28"/>
          <w:szCs w:val="28"/>
        </w:rPr>
        <w:t>推動</w:t>
      </w:r>
      <w:r w:rsidR="00BD6428">
        <w:rPr>
          <w:rFonts w:ascii="標楷體" w:eastAsia="標楷體" w:hAnsi="標楷體" w:cs="標楷體" w:hint="eastAsia"/>
          <w:b/>
          <w:sz w:val="28"/>
          <w:szCs w:val="28"/>
        </w:rPr>
        <w:t>離島開發建設計畫，</w:t>
      </w:r>
      <w:r w:rsidR="00631479" w:rsidRPr="00FC7424">
        <w:rPr>
          <w:rFonts w:ascii="標楷體" w:eastAsia="標楷體" w:hAnsi="標楷體" w:cs="標楷體" w:hint="eastAsia"/>
          <w:b/>
          <w:sz w:val="28"/>
          <w:szCs w:val="28"/>
        </w:rPr>
        <w:t>惟近年</w:t>
      </w:r>
      <w:proofErr w:type="gramStart"/>
      <w:r w:rsidR="00631479" w:rsidRPr="00FC7424">
        <w:rPr>
          <w:rFonts w:ascii="標楷體" w:eastAsia="標楷體" w:hAnsi="標楷體" w:cs="標楷體" w:hint="eastAsia"/>
          <w:b/>
          <w:sz w:val="28"/>
          <w:szCs w:val="28"/>
        </w:rPr>
        <w:t>方案納列行動</w:t>
      </w:r>
      <w:proofErr w:type="gramEnd"/>
      <w:r w:rsidR="00631479" w:rsidRPr="00FC7424">
        <w:rPr>
          <w:rFonts w:ascii="標楷體" w:eastAsia="標楷體" w:hAnsi="標楷體" w:cs="標楷體" w:hint="eastAsia"/>
          <w:b/>
          <w:sz w:val="28"/>
          <w:szCs w:val="28"/>
        </w:rPr>
        <w:t>計畫</w:t>
      </w:r>
      <w:r w:rsidR="00314384">
        <w:rPr>
          <w:rFonts w:ascii="標楷體" w:eastAsia="標楷體" w:hAnsi="標楷體" w:cs="標楷體" w:hint="eastAsia"/>
          <w:b/>
          <w:sz w:val="28"/>
          <w:szCs w:val="28"/>
        </w:rPr>
        <w:t>之項數</w:t>
      </w:r>
      <w:r w:rsidR="00631479" w:rsidRPr="00FC7424">
        <w:rPr>
          <w:rFonts w:ascii="標楷體" w:eastAsia="標楷體" w:hAnsi="標楷體" w:cs="標楷體" w:hint="eastAsia"/>
          <w:b/>
          <w:sz w:val="28"/>
          <w:szCs w:val="28"/>
        </w:rPr>
        <w:t>及經費規模下降，</w:t>
      </w:r>
      <w:r w:rsidR="00314384">
        <w:rPr>
          <w:rFonts w:ascii="標楷體" w:eastAsia="標楷體" w:hAnsi="標楷體" w:cs="標楷體" w:hint="eastAsia"/>
          <w:b/>
          <w:sz w:val="28"/>
          <w:szCs w:val="28"/>
        </w:rPr>
        <w:t>各離島縣政府多運用其他管道申請補助，</w:t>
      </w:r>
      <w:r w:rsidR="00631479" w:rsidRPr="00FC7424">
        <w:rPr>
          <w:rFonts w:ascii="標楷體" w:eastAsia="標楷體" w:hAnsi="標楷體" w:cs="標楷體" w:hint="eastAsia"/>
          <w:b/>
          <w:sz w:val="28"/>
          <w:szCs w:val="28"/>
        </w:rPr>
        <w:t>恐弱化專責組織功能，不利發揮統籌協調指導之綜效，允宜</w:t>
      </w:r>
      <w:proofErr w:type="gramStart"/>
      <w:r w:rsidR="00631479" w:rsidRPr="00FC7424">
        <w:rPr>
          <w:rFonts w:ascii="標楷體" w:eastAsia="標楷體" w:hAnsi="標楷體" w:cs="標楷體" w:hint="eastAsia"/>
          <w:b/>
          <w:sz w:val="28"/>
          <w:szCs w:val="28"/>
        </w:rPr>
        <w:t>研</w:t>
      </w:r>
      <w:proofErr w:type="gramEnd"/>
      <w:r w:rsidR="00631479" w:rsidRPr="00FC7424">
        <w:rPr>
          <w:rFonts w:ascii="標楷體" w:eastAsia="標楷體" w:hAnsi="標楷體" w:cs="標楷體" w:hint="eastAsia"/>
          <w:b/>
          <w:sz w:val="28"/>
          <w:szCs w:val="28"/>
        </w:rPr>
        <w:t>謀改善</w:t>
      </w:r>
      <w:r w:rsidR="00176D8E" w:rsidRPr="002D2CAC">
        <w:rPr>
          <w:rFonts w:ascii="標楷體" w:eastAsia="標楷體" w:hAnsi="標楷體" w:hint="eastAsia"/>
          <w:b/>
          <w:sz w:val="28"/>
          <w:szCs w:val="28"/>
        </w:rPr>
        <w:t>：</w:t>
      </w:r>
      <w:r w:rsidR="00EE53FA" w:rsidRPr="00FC7424">
        <w:rPr>
          <w:rFonts w:ascii="標楷體" w:eastAsia="標楷體" w:hAnsi="標楷體" w:hint="eastAsia"/>
          <w:sz w:val="28"/>
          <w:szCs w:val="28"/>
        </w:rPr>
        <w:t>政府</w:t>
      </w:r>
      <w:r w:rsidRPr="00FC7424">
        <w:rPr>
          <w:rFonts w:ascii="標楷體" w:eastAsia="標楷體" w:hAnsi="標楷體" w:hint="eastAsia"/>
          <w:sz w:val="28"/>
          <w:szCs w:val="28"/>
        </w:rPr>
        <w:t>為促進離島整體發展，制定離島建設條例，</w:t>
      </w:r>
      <w:r w:rsidR="0090272C">
        <w:rPr>
          <w:rFonts w:ascii="標楷體" w:eastAsia="標楷體" w:hAnsi="標楷體" w:hint="eastAsia"/>
          <w:sz w:val="28"/>
          <w:szCs w:val="28"/>
        </w:rPr>
        <w:t>明定</w:t>
      </w:r>
      <w:r w:rsidRPr="0090272C">
        <w:rPr>
          <w:rFonts w:ascii="標楷體" w:eastAsia="標楷體" w:hAnsi="標楷體" w:hint="eastAsia"/>
          <w:sz w:val="28"/>
          <w:szCs w:val="28"/>
        </w:rPr>
        <w:t>離島縣政府應</w:t>
      </w:r>
      <w:r w:rsidR="00EE53FA" w:rsidRPr="0090272C">
        <w:rPr>
          <w:rFonts w:ascii="標楷體" w:eastAsia="標楷體" w:hAnsi="標楷體" w:hint="eastAsia"/>
          <w:sz w:val="28"/>
          <w:szCs w:val="28"/>
        </w:rPr>
        <w:t>擬訂4年1期之離島綜合建設實施方案</w:t>
      </w:r>
      <w:r w:rsidRPr="0090272C">
        <w:rPr>
          <w:rFonts w:ascii="標楷體" w:eastAsia="標楷體" w:hAnsi="標楷體" w:hint="eastAsia"/>
          <w:sz w:val="28"/>
          <w:szCs w:val="28"/>
        </w:rPr>
        <w:t>（下稱離島綜建方案）</w:t>
      </w:r>
      <w:r w:rsidR="00314384">
        <w:rPr>
          <w:rFonts w:ascii="標楷體" w:eastAsia="標楷體" w:hAnsi="標楷體" w:hint="eastAsia"/>
          <w:sz w:val="28"/>
          <w:szCs w:val="28"/>
        </w:rPr>
        <w:t>；</w:t>
      </w:r>
      <w:r w:rsidR="00EE53FA" w:rsidRPr="0090272C">
        <w:rPr>
          <w:rFonts w:ascii="標楷體" w:eastAsia="標楷體" w:hAnsi="標楷體" w:hint="eastAsia"/>
          <w:sz w:val="28"/>
          <w:szCs w:val="28"/>
        </w:rPr>
        <w:t>行政院設置離島建設指導委員會，審議</w:t>
      </w:r>
      <w:proofErr w:type="gramStart"/>
      <w:r w:rsidR="00EE53FA" w:rsidRPr="0090272C">
        <w:rPr>
          <w:rFonts w:ascii="標楷體" w:eastAsia="標楷體" w:hAnsi="標楷體" w:hint="eastAsia"/>
          <w:sz w:val="28"/>
          <w:szCs w:val="28"/>
        </w:rPr>
        <w:t>離島綜建方案</w:t>
      </w:r>
      <w:proofErr w:type="gramEnd"/>
      <w:r w:rsidR="00EE53FA" w:rsidRPr="0090272C">
        <w:rPr>
          <w:rFonts w:ascii="標楷體" w:eastAsia="標楷體" w:hAnsi="標楷體" w:hint="eastAsia"/>
          <w:sz w:val="28"/>
          <w:szCs w:val="28"/>
        </w:rPr>
        <w:t>、指導離島政策與計畫之擬定</w:t>
      </w:r>
      <w:r w:rsidR="0090272C">
        <w:rPr>
          <w:rFonts w:ascii="標楷體" w:eastAsia="標楷體" w:hAnsi="標楷體" w:hint="eastAsia"/>
          <w:sz w:val="28"/>
          <w:szCs w:val="28"/>
        </w:rPr>
        <w:t>及規劃事項等</w:t>
      </w:r>
      <w:r w:rsidR="00EE53FA" w:rsidRPr="0090272C">
        <w:rPr>
          <w:rFonts w:ascii="標楷體" w:eastAsia="標楷體" w:hAnsi="標楷體" w:hint="eastAsia"/>
          <w:sz w:val="28"/>
          <w:szCs w:val="28"/>
        </w:rPr>
        <w:t>，</w:t>
      </w:r>
      <w:r w:rsidR="007668F0">
        <w:rPr>
          <w:rFonts w:ascii="標楷體" w:eastAsia="標楷體" w:hAnsi="標楷體" w:hint="eastAsia"/>
          <w:sz w:val="28"/>
          <w:szCs w:val="28"/>
        </w:rPr>
        <w:t>又</w:t>
      </w:r>
      <w:r w:rsidR="005D5D44" w:rsidRPr="0090272C">
        <w:rPr>
          <w:rFonts w:ascii="標楷體" w:eastAsia="標楷體" w:hAnsi="標楷體" w:hint="eastAsia"/>
          <w:sz w:val="28"/>
          <w:szCs w:val="28"/>
        </w:rPr>
        <w:t>於90年度</w:t>
      </w:r>
      <w:r w:rsidR="00117AD1" w:rsidRPr="0090272C">
        <w:rPr>
          <w:rFonts w:ascii="標楷體" w:eastAsia="標楷體" w:hAnsi="標楷體" w:hint="eastAsia"/>
          <w:sz w:val="28"/>
          <w:szCs w:val="28"/>
        </w:rPr>
        <w:t>成立</w:t>
      </w:r>
      <w:r w:rsidR="00EE53FA" w:rsidRPr="0090272C">
        <w:rPr>
          <w:rFonts w:ascii="標楷體" w:eastAsia="標楷體" w:hAnsi="標楷體" w:hint="eastAsia"/>
          <w:sz w:val="28"/>
          <w:szCs w:val="28"/>
        </w:rPr>
        <w:t>離島建設基金，</w:t>
      </w:r>
      <w:r w:rsidR="00117AD1" w:rsidRPr="0090272C">
        <w:rPr>
          <w:rFonts w:ascii="標楷體" w:eastAsia="標楷體" w:hAnsi="標楷體" w:hint="eastAsia"/>
          <w:sz w:val="28"/>
          <w:szCs w:val="28"/>
        </w:rPr>
        <w:t>用於</w:t>
      </w:r>
      <w:r w:rsidR="00EE53FA" w:rsidRPr="0090272C">
        <w:rPr>
          <w:rFonts w:ascii="標楷體" w:eastAsia="標楷體" w:hAnsi="標楷體" w:hint="eastAsia"/>
          <w:sz w:val="28"/>
          <w:szCs w:val="28"/>
        </w:rPr>
        <w:t>離島開發建設計畫之補助、貸款、投資</w:t>
      </w:r>
      <w:r w:rsidR="00FD1926" w:rsidRPr="0090272C">
        <w:rPr>
          <w:rFonts w:ascii="標楷體" w:eastAsia="標楷體" w:hAnsi="標楷體" w:hint="eastAsia"/>
          <w:sz w:val="28"/>
          <w:szCs w:val="28"/>
        </w:rPr>
        <w:t>等項目</w:t>
      </w:r>
      <w:r w:rsidR="007668F0">
        <w:rPr>
          <w:rFonts w:ascii="標楷體" w:eastAsia="標楷體" w:hAnsi="標楷體" w:hint="eastAsia"/>
          <w:sz w:val="28"/>
          <w:szCs w:val="28"/>
        </w:rPr>
        <w:t>，並設置離島建設基金管理會，審議、考核基金之收支、保管、運用情形</w:t>
      </w:r>
      <w:r w:rsidR="00117AD1" w:rsidRPr="0090272C">
        <w:rPr>
          <w:rFonts w:ascii="標楷體" w:eastAsia="標楷體" w:hAnsi="標楷體" w:hint="eastAsia"/>
          <w:sz w:val="28"/>
          <w:szCs w:val="28"/>
        </w:rPr>
        <w:t>。</w:t>
      </w:r>
      <w:r w:rsidR="009E630E" w:rsidRPr="0090272C">
        <w:rPr>
          <w:rFonts w:ascii="標楷體" w:eastAsia="標楷體" w:hAnsi="標楷體" w:hint="eastAsia"/>
          <w:sz w:val="28"/>
          <w:szCs w:val="28"/>
        </w:rPr>
        <w:t>經查第一期至第六期</w:t>
      </w:r>
      <w:proofErr w:type="gramStart"/>
      <w:r w:rsidR="009E630E" w:rsidRPr="0090272C">
        <w:rPr>
          <w:rFonts w:ascii="標楷體" w:eastAsia="標楷體" w:hAnsi="標楷體" w:hint="eastAsia"/>
          <w:sz w:val="28"/>
          <w:szCs w:val="28"/>
        </w:rPr>
        <w:t>離島綜建方案</w:t>
      </w:r>
      <w:proofErr w:type="gramEnd"/>
      <w:r w:rsidR="009E630E" w:rsidRPr="0090272C">
        <w:rPr>
          <w:rFonts w:ascii="標楷體" w:eastAsia="標楷體" w:hAnsi="標楷體" w:hint="eastAsia"/>
          <w:sz w:val="28"/>
          <w:szCs w:val="28"/>
        </w:rPr>
        <w:t>核定情形，</w:t>
      </w:r>
      <w:r w:rsidR="004E1F01" w:rsidRPr="0090272C">
        <w:rPr>
          <w:rFonts w:ascii="標楷體" w:eastAsia="標楷體" w:hAnsi="標楷體" w:hint="eastAsia"/>
          <w:sz w:val="28"/>
          <w:szCs w:val="28"/>
        </w:rPr>
        <w:t>第一期至第三</w:t>
      </w:r>
      <w:proofErr w:type="gramStart"/>
      <w:r w:rsidR="004E1F01" w:rsidRPr="0090272C">
        <w:rPr>
          <w:rFonts w:ascii="標楷體" w:eastAsia="標楷體" w:hAnsi="標楷體" w:hint="eastAsia"/>
          <w:sz w:val="28"/>
          <w:szCs w:val="28"/>
        </w:rPr>
        <w:t>期納列</w:t>
      </w:r>
      <w:proofErr w:type="gramEnd"/>
      <w:r w:rsidR="004E1F01" w:rsidRPr="0090272C">
        <w:rPr>
          <w:rFonts w:ascii="標楷體" w:eastAsia="標楷體" w:hAnsi="標楷體" w:hint="eastAsia"/>
          <w:sz w:val="28"/>
          <w:szCs w:val="28"/>
        </w:rPr>
        <w:t>行動計畫總項數及總規模互有高低，第四期成長至</w:t>
      </w:r>
      <w:r w:rsidR="009E630E" w:rsidRPr="0090272C">
        <w:rPr>
          <w:rFonts w:ascii="標楷體" w:eastAsia="標楷體" w:hAnsi="標楷體" w:hint="eastAsia"/>
          <w:sz w:val="28"/>
          <w:szCs w:val="28"/>
        </w:rPr>
        <w:t>341項、492億餘元後</w:t>
      </w:r>
      <w:r w:rsidR="00A2728A" w:rsidRPr="0090272C">
        <w:rPr>
          <w:rFonts w:ascii="標楷體" w:eastAsia="標楷體" w:hAnsi="標楷體" w:hint="eastAsia"/>
          <w:sz w:val="28"/>
          <w:szCs w:val="28"/>
        </w:rPr>
        <w:t>，於第五期大幅下降</w:t>
      </w:r>
      <w:r w:rsidR="009E630E" w:rsidRPr="0090272C">
        <w:rPr>
          <w:rFonts w:ascii="標楷體" w:eastAsia="標楷體" w:hAnsi="標楷體" w:hint="eastAsia"/>
          <w:sz w:val="28"/>
          <w:szCs w:val="28"/>
        </w:rPr>
        <w:t>，</w:t>
      </w:r>
      <w:r w:rsidR="00A2728A" w:rsidRPr="0090272C">
        <w:rPr>
          <w:rFonts w:ascii="標楷體" w:eastAsia="標楷體" w:hAnsi="標楷體" w:hint="eastAsia"/>
          <w:sz w:val="28"/>
          <w:szCs w:val="28"/>
        </w:rPr>
        <w:t>第六期縮減至</w:t>
      </w:r>
      <w:r w:rsidR="009E630E" w:rsidRPr="0090272C">
        <w:rPr>
          <w:rFonts w:ascii="標楷體" w:eastAsia="標楷體" w:hAnsi="標楷體" w:hint="eastAsia"/>
          <w:sz w:val="28"/>
          <w:szCs w:val="28"/>
        </w:rPr>
        <w:t>146項、63億餘元</w:t>
      </w:r>
      <w:r w:rsidR="00C12BFF" w:rsidRPr="0090272C">
        <w:rPr>
          <w:rFonts w:ascii="標楷體" w:eastAsia="標楷體" w:hAnsi="標楷體" w:hint="eastAsia"/>
          <w:sz w:val="28"/>
          <w:szCs w:val="28"/>
        </w:rPr>
        <w:t>，</w:t>
      </w:r>
      <w:r w:rsidR="00792246" w:rsidRPr="0090272C">
        <w:rPr>
          <w:rFonts w:ascii="標楷體" w:eastAsia="標楷體" w:hAnsi="標楷體" w:hint="eastAsia"/>
          <w:sz w:val="28"/>
          <w:szCs w:val="28"/>
        </w:rPr>
        <w:t>各</w:t>
      </w:r>
      <w:r w:rsidR="009E630E" w:rsidRPr="0090272C">
        <w:rPr>
          <w:rFonts w:ascii="標楷體" w:eastAsia="標楷體" w:hAnsi="標楷體" w:hint="eastAsia"/>
          <w:sz w:val="28"/>
          <w:szCs w:val="28"/>
        </w:rPr>
        <w:t>離島縣政府</w:t>
      </w:r>
      <w:r w:rsidR="002D2060" w:rsidRPr="0090272C">
        <w:rPr>
          <w:rFonts w:ascii="標楷體" w:eastAsia="標楷體" w:hAnsi="標楷體" w:hint="eastAsia"/>
          <w:sz w:val="28"/>
          <w:szCs w:val="28"/>
        </w:rPr>
        <w:t>除透過</w:t>
      </w:r>
      <w:proofErr w:type="gramStart"/>
      <w:r w:rsidR="002D2060" w:rsidRPr="0090272C">
        <w:rPr>
          <w:rFonts w:ascii="標楷體" w:eastAsia="標楷體" w:hAnsi="標楷體" w:hint="eastAsia"/>
          <w:sz w:val="28"/>
          <w:szCs w:val="28"/>
        </w:rPr>
        <w:t>離島綜建方案</w:t>
      </w:r>
      <w:proofErr w:type="gramEnd"/>
      <w:r w:rsidR="002D2060" w:rsidRPr="0090272C">
        <w:rPr>
          <w:rFonts w:ascii="標楷體" w:eastAsia="標楷體" w:hAnsi="標楷體" w:hint="eastAsia"/>
          <w:sz w:val="28"/>
          <w:szCs w:val="28"/>
        </w:rPr>
        <w:t>申請補助外，更常利用</w:t>
      </w:r>
      <w:proofErr w:type="gramStart"/>
      <w:r w:rsidR="002D2060" w:rsidRPr="0090272C">
        <w:rPr>
          <w:rFonts w:ascii="標楷體" w:eastAsia="標楷體" w:hAnsi="標楷體" w:hint="eastAsia"/>
          <w:sz w:val="28"/>
          <w:szCs w:val="28"/>
        </w:rPr>
        <w:t>未納列該</w:t>
      </w:r>
      <w:proofErr w:type="gramEnd"/>
      <w:r w:rsidR="002D2060" w:rsidRPr="0090272C">
        <w:rPr>
          <w:rFonts w:ascii="標楷體" w:eastAsia="標楷體" w:hAnsi="標楷體" w:hint="eastAsia"/>
          <w:sz w:val="28"/>
          <w:szCs w:val="28"/>
        </w:rPr>
        <w:t>方案之中央其他補助計畫，推動各項離島建設，</w:t>
      </w:r>
      <w:r w:rsidR="009E630E" w:rsidRPr="0090272C">
        <w:rPr>
          <w:rFonts w:ascii="標楷體" w:eastAsia="標楷體" w:hAnsi="標楷體" w:hint="eastAsia"/>
          <w:sz w:val="28"/>
          <w:szCs w:val="28"/>
        </w:rPr>
        <w:t>與離島建設條例</w:t>
      </w:r>
      <w:r w:rsidR="002D2060" w:rsidRPr="0090272C">
        <w:rPr>
          <w:rFonts w:ascii="標楷體" w:eastAsia="標楷體" w:hAnsi="標楷體" w:hint="eastAsia"/>
          <w:sz w:val="28"/>
          <w:szCs w:val="28"/>
        </w:rPr>
        <w:t>第5條明定該方案應納入各部門建設，編列預算具體執行</w:t>
      </w:r>
      <w:r w:rsidR="009E630E" w:rsidRPr="0090272C">
        <w:rPr>
          <w:rFonts w:ascii="標楷體" w:eastAsia="標楷體" w:hAnsi="標楷體" w:hint="eastAsia"/>
          <w:sz w:val="28"/>
          <w:szCs w:val="28"/>
        </w:rPr>
        <w:t>之立法意旨有間，</w:t>
      </w:r>
      <w:r w:rsidR="00314384">
        <w:rPr>
          <w:rFonts w:ascii="標楷體" w:eastAsia="標楷體" w:hAnsi="標楷體" w:hint="eastAsia"/>
          <w:sz w:val="28"/>
          <w:szCs w:val="28"/>
        </w:rPr>
        <w:t>另近年方案內容逐漸限縮在離島建設基金參與補助範疇，</w:t>
      </w:r>
      <w:r w:rsidR="007668F0">
        <w:rPr>
          <w:rFonts w:ascii="標楷體" w:eastAsia="標楷體" w:hAnsi="標楷體" w:hint="eastAsia"/>
          <w:sz w:val="28"/>
          <w:szCs w:val="28"/>
        </w:rPr>
        <w:t>易導致專責組織與離島建設基金管理會之功能重疊，</w:t>
      </w:r>
      <w:r w:rsidR="009E630E" w:rsidRPr="0090272C">
        <w:rPr>
          <w:rFonts w:ascii="標楷體" w:eastAsia="標楷體" w:hAnsi="標楷體" w:hint="eastAsia"/>
          <w:sz w:val="28"/>
          <w:szCs w:val="28"/>
        </w:rPr>
        <w:t>難以彰顯政府協調整合離島建設資源配置之</w:t>
      </w:r>
      <w:proofErr w:type="gramStart"/>
      <w:r w:rsidR="009E630E" w:rsidRPr="0090272C">
        <w:rPr>
          <w:rFonts w:ascii="標楷體" w:eastAsia="標楷體" w:hAnsi="標楷體" w:hint="eastAsia"/>
          <w:sz w:val="28"/>
          <w:szCs w:val="28"/>
        </w:rPr>
        <w:t>綜效</w:t>
      </w:r>
      <w:r w:rsidR="009A65F2" w:rsidRPr="0090272C">
        <w:rPr>
          <w:rFonts w:ascii="標楷體" w:eastAsia="標楷體" w:hAnsi="標楷體" w:hint="eastAsia"/>
          <w:sz w:val="28"/>
          <w:szCs w:val="28"/>
        </w:rPr>
        <w:t>等</w:t>
      </w:r>
      <w:proofErr w:type="gramEnd"/>
      <w:r w:rsidR="009E630E" w:rsidRPr="0090272C">
        <w:rPr>
          <w:rFonts w:ascii="標楷體" w:eastAsia="標楷體" w:hAnsi="標楷體" w:hint="eastAsia"/>
          <w:sz w:val="28"/>
          <w:szCs w:val="28"/>
        </w:rPr>
        <w:t>，亟待國家發展委員會</w:t>
      </w:r>
      <w:proofErr w:type="gramStart"/>
      <w:r w:rsidR="009E630E" w:rsidRPr="0090272C">
        <w:rPr>
          <w:rFonts w:ascii="標楷體" w:eastAsia="標楷體" w:hAnsi="標楷體" w:hint="eastAsia"/>
          <w:sz w:val="28"/>
          <w:szCs w:val="28"/>
        </w:rPr>
        <w:t>研</w:t>
      </w:r>
      <w:proofErr w:type="gramEnd"/>
      <w:r w:rsidR="009E630E" w:rsidRPr="0090272C">
        <w:rPr>
          <w:rFonts w:ascii="標楷體" w:eastAsia="標楷體" w:hAnsi="標楷體" w:hint="eastAsia"/>
          <w:sz w:val="28"/>
          <w:szCs w:val="28"/>
        </w:rPr>
        <w:t>謀改善。</w:t>
      </w:r>
      <w:r w:rsidR="009E630E" w:rsidRPr="0090272C">
        <w:rPr>
          <w:rFonts w:ascii="標楷體" w:eastAsia="標楷體" w:hAnsi="標楷體" w:hint="eastAsia"/>
          <w:kern w:val="2"/>
          <w:sz w:val="28"/>
          <w:szCs w:val="28"/>
        </w:rPr>
        <w:t>（詳乙－</w:t>
      </w:r>
      <w:r w:rsidR="0059567F">
        <w:rPr>
          <w:rFonts w:ascii="標楷體" w:eastAsia="標楷體" w:hAnsi="標楷體" w:hint="eastAsia"/>
          <w:kern w:val="2"/>
          <w:sz w:val="28"/>
          <w:szCs w:val="28"/>
        </w:rPr>
        <w:t>216</w:t>
      </w:r>
      <w:r w:rsidR="009E630E" w:rsidRPr="0090272C">
        <w:rPr>
          <w:rFonts w:ascii="標楷體" w:eastAsia="標楷體" w:hAnsi="標楷體" w:hint="eastAsia"/>
          <w:kern w:val="2"/>
          <w:sz w:val="28"/>
          <w:szCs w:val="28"/>
        </w:rPr>
        <w:t>頁）</w:t>
      </w:r>
    </w:p>
    <w:p w14:paraId="1CACBD56" w14:textId="751E89A2" w:rsidR="00176D8E" w:rsidRPr="00FC7424" w:rsidRDefault="00CF4D96" w:rsidP="00F57F73">
      <w:pPr>
        <w:pStyle w:val="a7"/>
        <w:numPr>
          <w:ilvl w:val="0"/>
          <w:numId w:val="3"/>
        </w:numPr>
        <w:overflowPunct w:val="0"/>
        <w:snapToGrid w:val="0"/>
        <w:spacing w:line="700" w:lineRule="exact"/>
        <w:ind w:leftChars="0" w:left="0" w:firstLine="561"/>
        <w:jc w:val="both"/>
        <w:textAlignment w:val="auto"/>
        <w:rPr>
          <w:rFonts w:ascii="標楷體" w:eastAsia="標楷體" w:hAnsi="標楷體"/>
          <w:spacing w:val="1"/>
          <w:sz w:val="28"/>
          <w:szCs w:val="28"/>
        </w:rPr>
      </w:pPr>
      <w:r w:rsidRPr="00FC7424">
        <w:rPr>
          <w:rFonts w:ascii="標楷體" w:eastAsia="標楷體" w:hAnsi="標楷體" w:hint="eastAsia"/>
          <w:b/>
          <w:spacing w:val="1"/>
          <w:sz w:val="28"/>
          <w:szCs w:val="28"/>
        </w:rPr>
        <w:lastRenderedPageBreak/>
        <w:t>政府</w:t>
      </w:r>
      <w:r w:rsidR="003C0B2D">
        <w:rPr>
          <w:rFonts w:ascii="標楷體" w:eastAsia="標楷體" w:hAnsi="標楷體" w:hint="eastAsia"/>
          <w:b/>
          <w:spacing w:val="1"/>
          <w:sz w:val="28"/>
          <w:szCs w:val="28"/>
        </w:rPr>
        <w:t>正視</w:t>
      </w:r>
      <w:r w:rsidR="002E7BC8" w:rsidRPr="00FC7424">
        <w:rPr>
          <w:rFonts w:ascii="標楷體" w:eastAsia="標楷體" w:hAnsi="標楷體" w:hint="eastAsia"/>
          <w:b/>
          <w:spacing w:val="1"/>
          <w:sz w:val="28"/>
          <w:szCs w:val="28"/>
        </w:rPr>
        <w:t>雲林高鐵沿線地區地層下陷議題，於國土計畫及行動計畫中納入國土復育規劃，惟相關部會對劃定機關及推動機制迄未形成具體共識，致計畫公告實施已歷5年迄未實際運作，難以落實權責分工及達成政策目標，允宜</w:t>
      </w:r>
      <w:proofErr w:type="gramStart"/>
      <w:r w:rsidR="002E7BC8" w:rsidRPr="00FC7424">
        <w:rPr>
          <w:rFonts w:ascii="標楷體" w:eastAsia="標楷體" w:hAnsi="標楷體" w:hint="eastAsia"/>
          <w:b/>
          <w:spacing w:val="1"/>
          <w:sz w:val="28"/>
          <w:szCs w:val="28"/>
        </w:rPr>
        <w:t>研</w:t>
      </w:r>
      <w:proofErr w:type="gramEnd"/>
      <w:r w:rsidR="002E7BC8" w:rsidRPr="00FC7424">
        <w:rPr>
          <w:rFonts w:ascii="標楷體" w:eastAsia="標楷體" w:hAnsi="標楷體" w:hint="eastAsia"/>
          <w:b/>
          <w:spacing w:val="1"/>
          <w:sz w:val="28"/>
          <w:szCs w:val="28"/>
        </w:rPr>
        <w:t>謀改善</w:t>
      </w:r>
      <w:r w:rsidR="00F64B74" w:rsidRPr="00FC7424">
        <w:rPr>
          <w:rFonts w:ascii="標楷體" w:eastAsia="標楷體" w:hAnsi="標楷體" w:hint="eastAsia"/>
          <w:b/>
          <w:spacing w:val="1"/>
          <w:sz w:val="28"/>
          <w:szCs w:val="28"/>
        </w:rPr>
        <w:t>：</w:t>
      </w:r>
      <w:r w:rsidR="006B44BA" w:rsidRPr="00FC7424">
        <w:rPr>
          <w:rFonts w:ascii="標楷體" w:eastAsia="標楷體" w:hAnsi="標楷體" w:hint="eastAsia"/>
          <w:sz w:val="28"/>
          <w:szCs w:val="28"/>
        </w:rPr>
        <w:t>內政部</w:t>
      </w:r>
      <w:r w:rsidR="002E7BC8" w:rsidRPr="00FC7424">
        <w:rPr>
          <w:rFonts w:ascii="標楷體" w:eastAsia="標楷體" w:hAnsi="標楷體" w:hint="eastAsia"/>
          <w:sz w:val="28"/>
          <w:szCs w:val="28"/>
        </w:rPr>
        <w:t>於110年4月15日核定雲林縣國土計畫，將高鐵沿線嚴重地層下陷地區規劃為國土復育促進地區，並</w:t>
      </w:r>
      <w:r w:rsidR="006B44BA" w:rsidRPr="00FC7424">
        <w:rPr>
          <w:rFonts w:ascii="標楷體" w:eastAsia="標楷體" w:hAnsi="標楷體" w:hint="eastAsia"/>
          <w:sz w:val="28"/>
          <w:szCs w:val="28"/>
        </w:rPr>
        <w:t>建議</w:t>
      </w:r>
      <w:r w:rsidR="002E7BC8" w:rsidRPr="00FC7424">
        <w:rPr>
          <w:rFonts w:ascii="標楷體" w:eastAsia="標楷體" w:hAnsi="標楷體" w:hint="eastAsia"/>
          <w:sz w:val="28"/>
          <w:szCs w:val="28"/>
        </w:rPr>
        <w:t>由中央目的事業主管機關辦理後續劃定及復育工作</w:t>
      </w:r>
      <w:r w:rsidR="0068369A" w:rsidRPr="00FC7424">
        <w:rPr>
          <w:rFonts w:ascii="標楷體" w:eastAsia="標楷體" w:hAnsi="標楷體" w:hint="eastAsia"/>
          <w:sz w:val="28"/>
          <w:szCs w:val="28"/>
        </w:rPr>
        <w:t>。</w:t>
      </w:r>
      <w:r w:rsidR="002E7BC8" w:rsidRPr="00FC7424">
        <w:rPr>
          <w:rFonts w:ascii="標楷體" w:eastAsia="標楷體" w:hAnsi="標楷體" w:hint="eastAsia"/>
          <w:spacing w:val="1"/>
          <w:sz w:val="28"/>
          <w:szCs w:val="28"/>
        </w:rPr>
        <w:t>經查執行情形，核有：（一）</w:t>
      </w:r>
      <w:bookmarkStart w:id="0" w:name="_Hlk233892947"/>
      <w:r w:rsidR="00D34125" w:rsidRPr="00FC7424">
        <w:rPr>
          <w:rFonts w:ascii="標楷體" w:eastAsia="標楷體" w:hAnsi="標楷體" w:hint="eastAsia"/>
          <w:spacing w:val="1"/>
          <w:sz w:val="28"/>
          <w:szCs w:val="28"/>
        </w:rPr>
        <w:t>雲林縣</w:t>
      </w:r>
      <w:bookmarkEnd w:id="0"/>
      <w:r w:rsidR="00D34125" w:rsidRPr="00FC7424">
        <w:rPr>
          <w:rFonts w:ascii="標楷體" w:eastAsia="標楷體" w:hAnsi="標楷體" w:hint="eastAsia"/>
          <w:spacing w:val="1"/>
          <w:sz w:val="28"/>
          <w:szCs w:val="28"/>
        </w:rPr>
        <w:t>國土計畫於110年4月30日實施後，迄至115年5月底已逾5年，</w:t>
      </w:r>
      <w:r w:rsidR="00F34126" w:rsidRPr="00FC7424">
        <w:rPr>
          <w:rFonts w:ascii="標楷體" w:eastAsia="標楷體" w:hAnsi="標楷體" w:hint="eastAsia"/>
          <w:spacing w:val="1"/>
          <w:sz w:val="28"/>
          <w:szCs w:val="28"/>
        </w:rPr>
        <w:t>內政部</w:t>
      </w:r>
      <w:r w:rsidR="00D34125" w:rsidRPr="00FC7424">
        <w:rPr>
          <w:rFonts w:ascii="標楷體" w:eastAsia="標楷體" w:hAnsi="標楷體" w:hint="eastAsia"/>
          <w:spacing w:val="1"/>
          <w:sz w:val="28"/>
          <w:szCs w:val="28"/>
        </w:rPr>
        <w:t>仍未依國土計畫法第35條第3項規定完成劃定機關之決定，</w:t>
      </w:r>
      <w:r w:rsidR="003C0B2D">
        <w:rPr>
          <w:rFonts w:ascii="標楷體" w:eastAsia="標楷體" w:hAnsi="標楷體" w:hint="eastAsia"/>
          <w:spacing w:val="1"/>
          <w:sz w:val="28"/>
          <w:szCs w:val="28"/>
        </w:rPr>
        <w:t>且針對劃定機關協調不成之情形，</w:t>
      </w:r>
      <w:r w:rsidR="00D34125" w:rsidRPr="00FC7424">
        <w:rPr>
          <w:rFonts w:ascii="標楷體" w:eastAsia="標楷體" w:hAnsi="標楷體" w:hint="eastAsia"/>
          <w:spacing w:val="1"/>
          <w:sz w:val="28"/>
          <w:szCs w:val="28"/>
        </w:rPr>
        <w:t>亦未依規定辦理陳報行政院決定之程序，致相關國土復育工作</w:t>
      </w:r>
      <w:r w:rsidR="00084BD4">
        <w:rPr>
          <w:rFonts w:ascii="標楷體" w:eastAsia="標楷體" w:hAnsi="標楷體" w:hint="eastAsia"/>
          <w:spacing w:val="1"/>
          <w:sz w:val="28"/>
          <w:szCs w:val="28"/>
        </w:rPr>
        <w:t>因權責分工不明而</w:t>
      </w:r>
      <w:r w:rsidR="00D34125" w:rsidRPr="00FC7424">
        <w:rPr>
          <w:rFonts w:ascii="標楷體" w:eastAsia="標楷體" w:hAnsi="標楷體" w:hint="eastAsia"/>
          <w:spacing w:val="1"/>
          <w:sz w:val="28"/>
          <w:szCs w:val="28"/>
        </w:rPr>
        <w:t>迄未實際啟動</w:t>
      </w:r>
      <w:r w:rsidR="002E7BC8" w:rsidRPr="00FC7424">
        <w:rPr>
          <w:rFonts w:ascii="標楷體" w:eastAsia="標楷體" w:hAnsi="標楷體" w:hint="eastAsia"/>
          <w:spacing w:val="1"/>
          <w:sz w:val="28"/>
          <w:szCs w:val="28"/>
        </w:rPr>
        <w:t>；（二</w:t>
      </w:r>
      <w:r w:rsidR="002E7BC8" w:rsidRPr="00FC7424">
        <w:rPr>
          <w:rFonts w:ascii="標楷體" w:eastAsia="標楷體" w:hAnsi="標楷體"/>
          <w:spacing w:val="1"/>
          <w:sz w:val="28"/>
          <w:szCs w:val="28"/>
        </w:rPr>
        <w:t>）</w:t>
      </w:r>
      <w:r w:rsidR="00D34125" w:rsidRPr="00FC7424">
        <w:rPr>
          <w:rFonts w:ascii="標楷體" w:eastAsia="標楷體" w:hAnsi="標楷體" w:hint="eastAsia"/>
          <w:spacing w:val="1"/>
          <w:sz w:val="28"/>
          <w:szCs w:val="28"/>
        </w:rPr>
        <w:t>行政院核定之「雲彰地區地層下陷具體解決方案暨行動計畫第二期（110至115年）」，</w:t>
      </w:r>
      <w:r w:rsidR="00FB7928" w:rsidRPr="00FC7424">
        <w:rPr>
          <w:rFonts w:ascii="標楷體" w:eastAsia="標楷體" w:hAnsi="標楷體" w:hint="eastAsia"/>
          <w:spacing w:val="1"/>
          <w:sz w:val="28"/>
          <w:szCs w:val="28"/>
        </w:rPr>
        <w:t>已將該區域復育納入計畫辦理事項</w:t>
      </w:r>
      <w:r w:rsidR="00D34125" w:rsidRPr="00FC7424">
        <w:rPr>
          <w:rFonts w:ascii="標楷體" w:eastAsia="標楷體" w:hAnsi="標楷體" w:hint="eastAsia"/>
          <w:spacing w:val="1"/>
          <w:sz w:val="28"/>
          <w:szCs w:val="28"/>
        </w:rPr>
        <w:t>，惟經濟部於113年8月會議決議，要求雲林縣政府自行評估擬訂復育計畫，</w:t>
      </w:r>
      <w:r w:rsidR="009648B8">
        <w:rPr>
          <w:rFonts w:ascii="標楷體" w:eastAsia="標楷體" w:hAnsi="標楷體" w:hint="eastAsia"/>
          <w:spacing w:val="1"/>
          <w:sz w:val="28"/>
          <w:szCs w:val="28"/>
        </w:rPr>
        <w:t>使原由中央統籌協調決定之國土復育事項，回歸地方</w:t>
      </w:r>
      <w:r w:rsidR="003D7D03">
        <w:rPr>
          <w:rFonts w:ascii="標楷體" w:eastAsia="標楷體" w:hAnsi="標楷體" w:hint="eastAsia"/>
          <w:spacing w:val="1"/>
          <w:sz w:val="28"/>
          <w:szCs w:val="28"/>
        </w:rPr>
        <w:t>政府</w:t>
      </w:r>
      <w:r w:rsidR="009648B8">
        <w:rPr>
          <w:rFonts w:ascii="標楷體" w:eastAsia="標楷體" w:hAnsi="標楷體" w:hint="eastAsia"/>
          <w:spacing w:val="1"/>
          <w:sz w:val="28"/>
          <w:szCs w:val="28"/>
        </w:rPr>
        <w:t>辦理評估，</w:t>
      </w:r>
      <w:r w:rsidR="00D34125" w:rsidRPr="00FC7424">
        <w:rPr>
          <w:rFonts w:ascii="標楷體" w:eastAsia="標楷體" w:hAnsi="標楷體" w:hint="eastAsia"/>
          <w:spacing w:val="1"/>
          <w:sz w:val="28"/>
          <w:szCs w:val="28"/>
        </w:rPr>
        <w:t>未盡符合現行法定權責分工及行政院既定政策方向</w:t>
      </w:r>
      <w:r w:rsidR="002E7BC8" w:rsidRPr="00FC7424">
        <w:rPr>
          <w:rFonts w:ascii="標楷體" w:eastAsia="標楷體" w:hAnsi="標楷體" w:hint="eastAsia"/>
          <w:spacing w:val="1"/>
          <w:sz w:val="28"/>
          <w:szCs w:val="28"/>
        </w:rPr>
        <w:t>；（三</w:t>
      </w:r>
      <w:r w:rsidR="002E7BC8" w:rsidRPr="00FC7424">
        <w:rPr>
          <w:rFonts w:ascii="標楷體" w:eastAsia="標楷體" w:hAnsi="標楷體"/>
          <w:spacing w:val="1"/>
          <w:sz w:val="28"/>
          <w:szCs w:val="28"/>
        </w:rPr>
        <w:t>）</w:t>
      </w:r>
      <w:r w:rsidR="00D34125" w:rsidRPr="00FC7424">
        <w:rPr>
          <w:rFonts w:ascii="標楷體" w:eastAsia="標楷體" w:hAnsi="標楷體" w:hint="eastAsia"/>
          <w:spacing w:val="1"/>
          <w:sz w:val="28"/>
          <w:szCs w:val="28"/>
        </w:rPr>
        <w:t>經濟部辦理高鐵沿線土地開發荷重管制，惟其性質係屬土地開發管理措施，與國土復育促進地區著重之整體復育規劃、土地使用調整及跨機關資源整合等機制</w:t>
      </w:r>
      <w:r w:rsidR="005453D0">
        <w:rPr>
          <w:rFonts w:ascii="標楷體" w:eastAsia="標楷體" w:hAnsi="標楷體" w:hint="eastAsia"/>
          <w:spacing w:val="1"/>
          <w:sz w:val="28"/>
          <w:szCs w:val="28"/>
        </w:rPr>
        <w:t>，尚有</w:t>
      </w:r>
      <w:r w:rsidR="00D34125" w:rsidRPr="00FC7424">
        <w:rPr>
          <w:rFonts w:ascii="標楷體" w:eastAsia="標楷體" w:hAnsi="標楷體" w:hint="eastAsia"/>
          <w:spacing w:val="1"/>
          <w:sz w:val="28"/>
          <w:szCs w:val="28"/>
        </w:rPr>
        <w:t>不同，因復育計畫迄未擬定，</w:t>
      </w:r>
      <w:proofErr w:type="gramStart"/>
      <w:r w:rsidR="00D34125" w:rsidRPr="00FC7424">
        <w:rPr>
          <w:rFonts w:ascii="標楷體" w:eastAsia="標楷體" w:hAnsi="標楷體" w:hint="eastAsia"/>
          <w:spacing w:val="1"/>
          <w:sz w:val="28"/>
          <w:szCs w:val="28"/>
        </w:rPr>
        <w:t>致跨機關</w:t>
      </w:r>
      <w:proofErr w:type="gramEnd"/>
      <w:r w:rsidR="00D34125" w:rsidRPr="00FC7424">
        <w:rPr>
          <w:rFonts w:ascii="標楷體" w:eastAsia="標楷體" w:hAnsi="標楷體" w:hint="eastAsia"/>
          <w:spacing w:val="1"/>
          <w:sz w:val="28"/>
          <w:szCs w:val="28"/>
        </w:rPr>
        <w:t>資源難以有效整合，不利達成國土</w:t>
      </w:r>
      <w:proofErr w:type="gramStart"/>
      <w:r w:rsidR="00D34125" w:rsidRPr="00FC7424">
        <w:rPr>
          <w:rFonts w:ascii="標楷體" w:eastAsia="標楷體" w:hAnsi="標楷體" w:hint="eastAsia"/>
          <w:spacing w:val="1"/>
          <w:sz w:val="28"/>
          <w:szCs w:val="28"/>
        </w:rPr>
        <w:t>計畫法復育</w:t>
      </w:r>
      <w:proofErr w:type="gramEnd"/>
      <w:r w:rsidR="00D34125" w:rsidRPr="00FC7424">
        <w:rPr>
          <w:rFonts w:ascii="標楷體" w:eastAsia="標楷體" w:hAnsi="標楷體" w:hint="eastAsia"/>
          <w:spacing w:val="1"/>
          <w:sz w:val="28"/>
          <w:szCs w:val="28"/>
        </w:rPr>
        <w:t>環境敏感地區之立法目的</w:t>
      </w:r>
      <w:r w:rsidR="002E7BC8" w:rsidRPr="00FC7424">
        <w:rPr>
          <w:rFonts w:ascii="標楷體" w:eastAsia="標楷體" w:hAnsi="標楷體" w:hint="eastAsia"/>
          <w:spacing w:val="1"/>
          <w:sz w:val="28"/>
          <w:szCs w:val="28"/>
        </w:rPr>
        <w:t>等，亟待</w:t>
      </w:r>
      <w:r w:rsidR="00FB7928" w:rsidRPr="00FC7424">
        <w:rPr>
          <w:rFonts w:ascii="標楷體" w:eastAsia="標楷體" w:hAnsi="標楷體" w:hint="eastAsia"/>
          <w:spacing w:val="1"/>
          <w:sz w:val="28"/>
          <w:szCs w:val="28"/>
        </w:rPr>
        <w:t>行政院督促</w:t>
      </w:r>
      <w:proofErr w:type="gramStart"/>
      <w:r w:rsidR="002E7BC8" w:rsidRPr="00FC7424">
        <w:rPr>
          <w:rFonts w:ascii="標楷體" w:eastAsia="標楷體" w:hAnsi="標楷體" w:hint="eastAsia"/>
          <w:spacing w:val="1"/>
          <w:sz w:val="28"/>
          <w:szCs w:val="28"/>
        </w:rPr>
        <w:t>研</w:t>
      </w:r>
      <w:proofErr w:type="gramEnd"/>
      <w:r w:rsidR="002E7BC8" w:rsidRPr="00FC7424">
        <w:rPr>
          <w:rFonts w:ascii="標楷體" w:eastAsia="標楷體" w:hAnsi="標楷體" w:hint="eastAsia"/>
          <w:spacing w:val="1"/>
          <w:sz w:val="28"/>
          <w:szCs w:val="28"/>
        </w:rPr>
        <w:t>謀改善。（</w:t>
      </w:r>
      <w:r w:rsidR="002E7BC8" w:rsidRPr="00FC7424">
        <w:rPr>
          <w:rFonts w:ascii="標楷體" w:eastAsia="標楷體" w:hAnsi="標楷體" w:hint="eastAsia"/>
          <w:kern w:val="2"/>
          <w:sz w:val="28"/>
          <w:szCs w:val="28"/>
        </w:rPr>
        <w:t>詳乙－</w:t>
      </w:r>
      <w:r w:rsidR="0059567F">
        <w:rPr>
          <w:rFonts w:ascii="標楷體" w:eastAsia="標楷體" w:hAnsi="標楷體" w:hint="eastAsia"/>
          <w:kern w:val="2"/>
          <w:sz w:val="28"/>
          <w:szCs w:val="28"/>
        </w:rPr>
        <w:t>233</w:t>
      </w:r>
      <w:r w:rsidR="002E7BC8" w:rsidRPr="00FC7424">
        <w:rPr>
          <w:rFonts w:ascii="標楷體" w:eastAsia="標楷體" w:hAnsi="標楷體" w:hint="eastAsia"/>
          <w:kern w:val="2"/>
          <w:sz w:val="28"/>
          <w:szCs w:val="28"/>
        </w:rPr>
        <w:t>頁</w:t>
      </w:r>
      <w:r w:rsidR="002E7BC8" w:rsidRPr="00FC7424">
        <w:rPr>
          <w:rFonts w:ascii="標楷體" w:eastAsia="標楷體" w:hAnsi="標楷體" w:hint="eastAsia"/>
          <w:spacing w:val="1"/>
          <w:sz w:val="28"/>
          <w:szCs w:val="28"/>
        </w:rPr>
        <w:t>）</w:t>
      </w:r>
    </w:p>
    <w:p w14:paraId="29E84530" w14:textId="50EA2FFA" w:rsidR="00176D8E" w:rsidRPr="001C45CB" w:rsidRDefault="00203444" w:rsidP="00F57F73">
      <w:pPr>
        <w:pStyle w:val="a7"/>
        <w:numPr>
          <w:ilvl w:val="0"/>
          <w:numId w:val="3"/>
        </w:numPr>
        <w:overflowPunct w:val="0"/>
        <w:snapToGrid w:val="0"/>
        <w:spacing w:line="700" w:lineRule="exact"/>
        <w:ind w:leftChars="0" w:left="0" w:firstLine="561"/>
        <w:jc w:val="both"/>
        <w:textAlignment w:val="auto"/>
        <w:rPr>
          <w:rFonts w:ascii="標楷體" w:eastAsia="標楷體" w:hAnsi="標楷體"/>
          <w:spacing w:val="1"/>
          <w:sz w:val="28"/>
          <w:szCs w:val="28"/>
        </w:rPr>
      </w:pPr>
      <w:r w:rsidRPr="001C45CB">
        <w:rPr>
          <w:rFonts w:ascii="標楷體" w:eastAsia="標楷體" w:hAnsi="標楷體" w:hint="eastAsia"/>
          <w:b/>
          <w:sz w:val="28"/>
          <w:szCs w:val="28"/>
        </w:rPr>
        <w:t>航港局</w:t>
      </w:r>
      <w:r w:rsidR="00FC7424">
        <w:rPr>
          <w:rFonts w:ascii="標楷體" w:eastAsia="標楷體" w:hAnsi="標楷體" w:hint="eastAsia"/>
          <w:b/>
          <w:sz w:val="28"/>
          <w:szCs w:val="28"/>
        </w:rPr>
        <w:t>運用航港建設基金</w:t>
      </w:r>
      <w:r w:rsidR="00492252" w:rsidRPr="001C45CB">
        <w:rPr>
          <w:rFonts w:ascii="標楷體" w:eastAsia="標楷體" w:hAnsi="標楷體" w:hint="eastAsia"/>
          <w:b/>
          <w:sz w:val="28"/>
          <w:szCs w:val="28"/>
        </w:rPr>
        <w:t>建置智慧航安資訊平</w:t>
      </w:r>
      <w:proofErr w:type="gramStart"/>
      <w:r w:rsidR="00492252" w:rsidRPr="001C45CB">
        <w:rPr>
          <w:rFonts w:ascii="標楷體" w:eastAsia="標楷體" w:hAnsi="標楷體" w:hint="eastAsia"/>
          <w:b/>
          <w:sz w:val="28"/>
          <w:szCs w:val="28"/>
        </w:rPr>
        <w:t>臺</w:t>
      </w:r>
      <w:proofErr w:type="gramEnd"/>
      <w:r w:rsidR="00492252" w:rsidRPr="001C45CB">
        <w:rPr>
          <w:rFonts w:ascii="標楷體" w:eastAsia="標楷體" w:hAnsi="標楷體" w:hint="eastAsia"/>
          <w:b/>
          <w:sz w:val="28"/>
          <w:szCs w:val="28"/>
        </w:rPr>
        <w:t>系統，惟案例推理庫更新登載機制及預警功能未</w:t>
      </w:r>
      <w:proofErr w:type="gramStart"/>
      <w:r w:rsidR="00492252" w:rsidRPr="001C45CB">
        <w:rPr>
          <w:rFonts w:ascii="標楷體" w:eastAsia="標楷體" w:hAnsi="標楷體" w:hint="eastAsia"/>
          <w:b/>
          <w:sz w:val="28"/>
          <w:szCs w:val="28"/>
        </w:rPr>
        <w:t>臻</w:t>
      </w:r>
      <w:proofErr w:type="gramEnd"/>
      <w:r w:rsidR="00492252" w:rsidRPr="001C45CB">
        <w:rPr>
          <w:rFonts w:ascii="標楷體" w:eastAsia="標楷體" w:hAnsi="標楷體" w:hint="eastAsia"/>
          <w:b/>
          <w:sz w:val="28"/>
          <w:szCs w:val="28"/>
        </w:rPr>
        <w:t>周延，且監控範圍尚未涵蓋高風險船舶及事故類型，允宜</w:t>
      </w:r>
      <w:proofErr w:type="gramStart"/>
      <w:r w:rsidR="00492252" w:rsidRPr="001C45CB">
        <w:rPr>
          <w:rFonts w:ascii="標楷體" w:eastAsia="標楷體" w:hAnsi="標楷體" w:hint="eastAsia"/>
          <w:b/>
          <w:sz w:val="28"/>
          <w:szCs w:val="28"/>
        </w:rPr>
        <w:t>研</w:t>
      </w:r>
      <w:proofErr w:type="gramEnd"/>
      <w:r w:rsidR="00492252" w:rsidRPr="001C45CB">
        <w:rPr>
          <w:rFonts w:ascii="標楷體" w:eastAsia="標楷體" w:hAnsi="標楷體" w:hint="eastAsia"/>
          <w:b/>
          <w:sz w:val="28"/>
          <w:szCs w:val="28"/>
        </w:rPr>
        <w:t>謀改善</w:t>
      </w:r>
      <w:r w:rsidR="00F64B74" w:rsidRPr="001C45CB">
        <w:rPr>
          <w:rFonts w:ascii="標楷體" w:eastAsia="標楷體" w:hAnsi="標楷體" w:hint="eastAsia"/>
          <w:b/>
          <w:spacing w:val="1"/>
          <w:sz w:val="28"/>
          <w:szCs w:val="28"/>
        </w:rPr>
        <w:t>：</w:t>
      </w:r>
      <w:r w:rsidRPr="001C45CB">
        <w:rPr>
          <w:rFonts w:ascii="標楷體" w:eastAsia="標楷體" w:hAnsi="標楷體" w:hint="eastAsia"/>
          <w:spacing w:val="1"/>
          <w:sz w:val="28"/>
          <w:szCs w:val="28"/>
        </w:rPr>
        <w:t>交通部航港局</w:t>
      </w:r>
      <w:r w:rsidRPr="001C45CB">
        <w:rPr>
          <w:rFonts w:ascii="標楷體" w:eastAsia="標楷體" w:hAnsi="標楷體"/>
          <w:spacing w:val="1"/>
          <w:sz w:val="28"/>
          <w:szCs w:val="28"/>
        </w:rPr>
        <w:t>（下稱航港局）</w:t>
      </w:r>
      <w:r w:rsidR="00084BD4" w:rsidRPr="00084BD4">
        <w:rPr>
          <w:rFonts w:ascii="標楷體" w:eastAsia="標楷體" w:hAnsi="標楷體" w:hint="eastAsia"/>
          <w:spacing w:val="1"/>
          <w:sz w:val="28"/>
          <w:szCs w:val="28"/>
        </w:rPr>
        <w:t>為接軌國際航安規範並配合服務型智慧政府</w:t>
      </w:r>
      <w:r w:rsidR="00084BD4" w:rsidRPr="00DE3E7E">
        <w:rPr>
          <w:rFonts w:ascii="標楷體" w:eastAsia="標楷體" w:hAnsi="標楷體" w:hint="eastAsia"/>
          <w:spacing w:val="2"/>
          <w:sz w:val="28"/>
          <w:szCs w:val="28"/>
        </w:rPr>
        <w:lastRenderedPageBreak/>
        <w:t>推動計畫，</w:t>
      </w:r>
      <w:r w:rsidR="00626F83" w:rsidRPr="00DE3E7E">
        <w:rPr>
          <w:rFonts w:ascii="標楷體" w:eastAsia="標楷體" w:hAnsi="標楷體" w:hint="eastAsia"/>
          <w:spacing w:val="2"/>
          <w:sz w:val="28"/>
          <w:szCs w:val="28"/>
        </w:rPr>
        <w:t>報經行政院核定</w:t>
      </w:r>
      <w:r w:rsidRPr="00DE3E7E">
        <w:rPr>
          <w:rFonts w:ascii="標楷體" w:eastAsia="標楷體" w:hAnsi="標楷體" w:hint="eastAsia"/>
          <w:spacing w:val="2"/>
          <w:sz w:val="28"/>
          <w:szCs w:val="28"/>
        </w:rPr>
        <w:t>「我國智慧航安服務建置暨發展計畫」，透過建立海事中心與智慧航安資訊平</w:t>
      </w:r>
      <w:proofErr w:type="gramStart"/>
      <w:r w:rsidRPr="00DE3E7E">
        <w:rPr>
          <w:rFonts w:ascii="標楷體" w:eastAsia="標楷體" w:hAnsi="標楷體" w:hint="eastAsia"/>
          <w:spacing w:val="2"/>
          <w:sz w:val="28"/>
          <w:szCs w:val="28"/>
        </w:rPr>
        <w:t>臺</w:t>
      </w:r>
      <w:proofErr w:type="gramEnd"/>
      <w:r w:rsidRPr="00DE3E7E">
        <w:rPr>
          <w:rFonts w:ascii="標楷體" w:eastAsia="標楷體" w:hAnsi="標楷體" w:hint="eastAsia"/>
          <w:spacing w:val="2"/>
          <w:sz w:val="28"/>
          <w:szCs w:val="28"/>
        </w:rPr>
        <w:t>系統（下稱智慧航安平</w:t>
      </w:r>
      <w:proofErr w:type="gramStart"/>
      <w:r w:rsidRPr="00DE3E7E">
        <w:rPr>
          <w:rFonts w:ascii="標楷體" w:eastAsia="標楷體" w:hAnsi="標楷體" w:hint="eastAsia"/>
          <w:spacing w:val="2"/>
          <w:sz w:val="28"/>
          <w:szCs w:val="28"/>
        </w:rPr>
        <w:t>臺</w:t>
      </w:r>
      <w:proofErr w:type="gramEnd"/>
      <w:r w:rsidRPr="00DE3E7E">
        <w:rPr>
          <w:rFonts w:ascii="標楷體" w:eastAsia="標楷體" w:hAnsi="標楷體" w:hint="eastAsia"/>
          <w:spacing w:val="2"/>
          <w:sz w:val="28"/>
          <w:szCs w:val="28"/>
        </w:rPr>
        <w:t>系統）</w:t>
      </w:r>
      <w:r w:rsidR="00084BD4" w:rsidRPr="00DE3E7E">
        <w:rPr>
          <w:rFonts w:ascii="標楷體" w:eastAsia="標楷體" w:hAnsi="標楷體" w:hint="eastAsia"/>
          <w:spacing w:val="2"/>
          <w:sz w:val="28"/>
          <w:szCs w:val="28"/>
        </w:rPr>
        <w:t>等</w:t>
      </w:r>
      <w:r w:rsidRPr="00DE3E7E">
        <w:rPr>
          <w:rFonts w:ascii="標楷體" w:eastAsia="標楷體" w:hAnsi="標楷體" w:hint="eastAsia"/>
          <w:spacing w:val="2"/>
          <w:sz w:val="28"/>
          <w:szCs w:val="28"/>
        </w:rPr>
        <w:t>，整合船舶航安監管與海難應變資訊</w:t>
      </w:r>
      <w:r w:rsidR="00626F83" w:rsidRPr="00DE3E7E">
        <w:rPr>
          <w:rFonts w:ascii="標楷體" w:eastAsia="標楷體" w:hAnsi="標楷體" w:hint="eastAsia"/>
          <w:spacing w:val="2"/>
          <w:sz w:val="28"/>
          <w:szCs w:val="28"/>
        </w:rPr>
        <w:t>；</w:t>
      </w:r>
      <w:proofErr w:type="gramStart"/>
      <w:r w:rsidRPr="00DE3E7E">
        <w:rPr>
          <w:rFonts w:ascii="標楷體" w:eastAsia="標楷體" w:hAnsi="標楷體" w:hint="eastAsia"/>
          <w:spacing w:val="2"/>
          <w:sz w:val="28"/>
          <w:szCs w:val="28"/>
        </w:rPr>
        <w:t>嗣</w:t>
      </w:r>
      <w:proofErr w:type="gramEnd"/>
      <w:r w:rsidRPr="00DE3E7E">
        <w:rPr>
          <w:rFonts w:ascii="標楷體" w:eastAsia="標楷體" w:hAnsi="標楷體" w:hint="eastAsia"/>
          <w:spacing w:val="2"/>
          <w:sz w:val="28"/>
          <w:szCs w:val="28"/>
        </w:rPr>
        <w:t>續</w:t>
      </w:r>
      <w:proofErr w:type="gramStart"/>
      <w:r w:rsidRPr="00DE3E7E">
        <w:rPr>
          <w:rFonts w:ascii="標楷體" w:eastAsia="標楷體" w:hAnsi="標楷體" w:hint="eastAsia"/>
          <w:spacing w:val="2"/>
          <w:sz w:val="28"/>
          <w:szCs w:val="28"/>
        </w:rPr>
        <w:t>研</w:t>
      </w:r>
      <w:proofErr w:type="gramEnd"/>
      <w:r w:rsidRPr="00DE3E7E">
        <w:rPr>
          <w:rFonts w:ascii="標楷體" w:eastAsia="標楷體" w:hAnsi="標楷體" w:hint="eastAsia"/>
          <w:spacing w:val="2"/>
          <w:sz w:val="28"/>
          <w:szCs w:val="28"/>
        </w:rPr>
        <w:t>提「我國智慧航安服務升級計畫（113-116年）」，以擴大風場航道監控並導入智慧化應用</w:t>
      </w:r>
      <w:r w:rsidR="00626F83" w:rsidRPr="00DE3E7E">
        <w:rPr>
          <w:rFonts w:ascii="標楷體" w:eastAsia="標楷體" w:hAnsi="標楷體" w:hint="eastAsia"/>
          <w:spacing w:val="2"/>
          <w:sz w:val="28"/>
          <w:szCs w:val="28"/>
        </w:rPr>
        <w:t>，總經費19億3,457萬元</w:t>
      </w:r>
      <w:r w:rsidR="00084BD4" w:rsidRPr="00DE3E7E">
        <w:rPr>
          <w:rFonts w:ascii="標楷體" w:eastAsia="標楷體" w:hAnsi="標楷體" w:hint="eastAsia"/>
          <w:spacing w:val="2"/>
          <w:sz w:val="28"/>
          <w:szCs w:val="28"/>
        </w:rPr>
        <w:t>。</w:t>
      </w:r>
      <w:r w:rsidR="0068369A" w:rsidRPr="00DE3E7E">
        <w:rPr>
          <w:rFonts w:ascii="標楷體" w:eastAsia="標楷體" w:hAnsi="標楷體" w:hint="eastAsia"/>
          <w:spacing w:val="2"/>
          <w:sz w:val="28"/>
          <w:szCs w:val="28"/>
        </w:rPr>
        <w:t>經查執行情形，核有</w:t>
      </w:r>
      <w:r w:rsidR="00176D8E" w:rsidRPr="00DE3E7E">
        <w:rPr>
          <w:rFonts w:ascii="標楷體" w:eastAsia="標楷體" w:hAnsi="標楷體" w:hint="eastAsia"/>
          <w:spacing w:val="2"/>
          <w:sz w:val="28"/>
          <w:szCs w:val="28"/>
        </w:rPr>
        <w:t>：（一）</w:t>
      </w:r>
      <w:r w:rsidR="00626F83" w:rsidRPr="00DE3E7E">
        <w:rPr>
          <w:rFonts w:ascii="標楷體" w:eastAsia="標楷體" w:hAnsi="標楷體" w:hint="eastAsia"/>
          <w:spacing w:val="2"/>
          <w:sz w:val="28"/>
          <w:szCs w:val="28"/>
        </w:rPr>
        <w:t>航港局開發建置智慧航安平</w:t>
      </w:r>
      <w:proofErr w:type="gramStart"/>
      <w:r w:rsidR="00626F83" w:rsidRPr="00DE3E7E">
        <w:rPr>
          <w:rFonts w:ascii="標楷體" w:eastAsia="標楷體" w:hAnsi="標楷體" w:hint="eastAsia"/>
          <w:spacing w:val="2"/>
          <w:sz w:val="28"/>
          <w:szCs w:val="28"/>
        </w:rPr>
        <w:t>臺</w:t>
      </w:r>
      <w:proofErr w:type="gramEnd"/>
      <w:r w:rsidR="00626F83" w:rsidRPr="00DE3E7E">
        <w:rPr>
          <w:rFonts w:ascii="標楷體" w:eastAsia="標楷體" w:hAnsi="標楷體" w:hint="eastAsia"/>
          <w:spacing w:val="2"/>
          <w:sz w:val="28"/>
          <w:szCs w:val="28"/>
        </w:rPr>
        <w:t>系統，其中案例推理庫</w:t>
      </w:r>
      <w:r w:rsidR="009648B8" w:rsidRPr="00DE3E7E">
        <w:rPr>
          <w:rFonts w:ascii="標楷體" w:eastAsia="標楷體" w:hAnsi="標楷體" w:hint="eastAsia"/>
          <w:spacing w:val="2"/>
          <w:sz w:val="28"/>
          <w:szCs w:val="28"/>
        </w:rPr>
        <w:t>子系統</w:t>
      </w:r>
      <w:r w:rsidR="00626F83" w:rsidRPr="00DE3E7E">
        <w:rPr>
          <w:rFonts w:ascii="標楷體" w:eastAsia="標楷體" w:hAnsi="標楷體" w:hint="eastAsia"/>
          <w:spacing w:val="2"/>
          <w:sz w:val="28"/>
          <w:szCs w:val="28"/>
        </w:rPr>
        <w:t>所存510筆海事資料及各類統計表數據，自112年底完成建置</w:t>
      </w:r>
      <w:proofErr w:type="gramStart"/>
      <w:r w:rsidR="00626F83" w:rsidRPr="00DE3E7E">
        <w:rPr>
          <w:rFonts w:ascii="標楷體" w:eastAsia="標楷體" w:hAnsi="標楷體" w:hint="eastAsia"/>
          <w:spacing w:val="2"/>
          <w:sz w:val="28"/>
          <w:szCs w:val="28"/>
        </w:rPr>
        <w:t>以來均無新增</w:t>
      </w:r>
      <w:proofErr w:type="gramEnd"/>
      <w:r w:rsidR="00626F83" w:rsidRPr="00DE3E7E">
        <w:rPr>
          <w:rFonts w:ascii="標楷體" w:eastAsia="標楷體" w:hAnsi="標楷體" w:hint="eastAsia"/>
          <w:spacing w:val="2"/>
          <w:sz w:val="28"/>
          <w:szCs w:val="28"/>
        </w:rPr>
        <w:t>紀錄，且</w:t>
      </w:r>
      <w:r w:rsidR="009648B8" w:rsidRPr="00DE3E7E">
        <w:rPr>
          <w:rFonts w:ascii="標楷體" w:eastAsia="標楷體" w:hAnsi="標楷體" w:hint="eastAsia"/>
          <w:spacing w:val="2"/>
          <w:sz w:val="28"/>
          <w:szCs w:val="28"/>
        </w:rPr>
        <w:t>原設計將專家學者提供之海事專業意見，納入案例推理庫知識交流區供執行業務參考，惟</w:t>
      </w:r>
      <w:r w:rsidR="00626F83" w:rsidRPr="00DE3E7E">
        <w:rPr>
          <w:rFonts w:ascii="標楷體" w:eastAsia="標楷體" w:hAnsi="標楷體" w:hint="eastAsia"/>
          <w:spacing w:val="2"/>
          <w:sz w:val="28"/>
          <w:szCs w:val="28"/>
        </w:rPr>
        <w:t>實務上均未</w:t>
      </w:r>
      <w:proofErr w:type="gramStart"/>
      <w:r w:rsidR="00626F83" w:rsidRPr="00DE3E7E">
        <w:rPr>
          <w:rFonts w:ascii="標楷體" w:eastAsia="標楷體" w:hAnsi="標楷體" w:hint="eastAsia"/>
          <w:spacing w:val="2"/>
          <w:sz w:val="28"/>
          <w:szCs w:val="28"/>
        </w:rPr>
        <w:t>覈</w:t>
      </w:r>
      <w:proofErr w:type="gramEnd"/>
      <w:r w:rsidR="00626F83" w:rsidRPr="00DE3E7E">
        <w:rPr>
          <w:rFonts w:ascii="標楷體" w:eastAsia="標楷體" w:hAnsi="標楷體" w:hint="eastAsia"/>
          <w:spacing w:val="2"/>
          <w:sz w:val="28"/>
          <w:szCs w:val="28"/>
        </w:rPr>
        <w:t>實</w:t>
      </w:r>
      <w:r w:rsidR="009648B8" w:rsidRPr="00DE3E7E">
        <w:rPr>
          <w:rFonts w:ascii="標楷體" w:eastAsia="標楷體" w:hAnsi="標楷體" w:hint="eastAsia"/>
          <w:spacing w:val="2"/>
          <w:sz w:val="28"/>
          <w:szCs w:val="28"/>
        </w:rPr>
        <w:t>將專業見解與建議</w:t>
      </w:r>
      <w:r w:rsidR="00626F83" w:rsidRPr="00DE3E7E">
        <w:rPr>
          <w:rFonts w:ascii="標楷體" w:eastAsia="標楷體" w:hAnsi="標楷體" w:hint="eastAsia"/>
          <w:spacing w:val="2"/>
          <w:sz w:val="28"/>
          <w:szCs w:val="28"/>
        </w:rPr>
        <w:t>納入，該子系統</w:t>
      </w:r>
      <w:r w:rsidRPr="00DE3E7E">
        <w:rPr>
          <w:rFonts w:ascii="標楷體" w:eastAsia="標楷體" w:hAnsi="標楷體" w:hint="eastAsia"/>
          <w:spacing w:val="2"/>
          <w:sz w:val="28"/>
          <w:szCs w:val="28"/>
        </w:rPr>
        <w:t>實際運用情形與預計效益有間</w:t>
      </w:r>
      <w:r w:rsidR="00176D8E" w:rsidRPr="00DE3E7E">
        <w:rPr>
          <w:rFonts w:ascii="標楷體" w:eastAsia="標楷體" w:hAnsi="標楷體" w:hint="eastAsia"/>
          <w:spacing w:val="2"/>
          <w:sz w:val="28"/>
          <w:szCs w:val="28"/>
        </w:rPr>
        <w:t>；（二</w:t>
      </w:r>
      <w:r w:rsidR="00176D8E" w:rsidRPr="00DE3E7E">
        <w:rPr>
          <w:rFonts w:ascii="標楷體" w:eastAsia="標楷體" w:hAnsi="標楷體"/>
          <w:spacing w:val="2"/>
          <w:sz w:val="28"/>
          <w:szCs w:val="28"/>
        </w:rPr>
        <w:t>）</w:t>
      </w:r>
      <w:r w:rsidR="009648B8" w:rsidRPr="00DE3E7E">
        <w:rPr>
          <w:rFonts w:ascii="標楷體" w:eastAsia="標楷體" w:hAnsi="標楷體" w:hint="eastAsia"/>
          <w:spacing w:val="2"/>
          <w:sz w:val="28"/>
          <w:szCs w:val="28"/>
        </w:rPr>
        <w:t>截至114年8月底止，</w:t>
      </w:r>
      <w:r w:rsidRPr="00DE3E7E">
        <w:rPr>
          <w:rFonts w:ascii="標楷體" w:eastAsia="標楷體" w:hAnsi="標楷體" w:hint="eastAsia"/>
          <w:spacing w:val="2"/>
          <w:sz w:val="28"/>
          <w:szCs w:val="28"/>
        </w:rPr>
        <w:t>智慧航安平</w:t>
      </w:r>
      <w:proofErr w:type="gramStart"/>
      <w:r w:rsidRPr="00DE3E7E">
        <w:rPr>
          <w:rFonts w:ascii="標楷體" w:eastAsia="標楷體" w:hAnsi="標楷體" w:hint="eastAsia"/>
          <w:spacing w:val="2"/>
          <w:sz w:val="28"/>
          <w:szCs w:val="28"/>
        </w:rPr>
        <w:t>臺</w:t>
      </w:r>
      <w:proofErr w:type="gramEnd"/>
      <w:r w:rsidRPr="00DE3E7E">
        <w:rPr>
          <w:rFonts w:ascii="標楷體" w:eastAsia="標楷體" w:hAnsi="標楷體" w:hint="eastAsia"/>
          <w:spacing w:val="2"/>
          <w:sz w:val="28"/>
          <w:szCs w:val="28"/>
        </w:rPr>
        <w:t>系統</w:t>
      </w:r>
      <w:r w:rsidR="00626F83" w:rsidRPr="00DE3E7E">
        <w:rPr>
          <w:rFonts w:ascii="標楷體" w:eastAsia="標楷體" w:hAnsi="標楷體" w:hint="eastAsia"/>
          <w:spacing w:val="2"/>
          <w:sz w:val="28"/>
          <w:szCs w:val="28"/>
        </w:rPr>
        <w:t>實際使用情形</w:t>
      </w:r>
      <w:r w:rsidR="00FC7424" w:rsidRPr="00DE3E7E">
        <w:rPr>
          <w:rFonts w:ascii="標楷體" w:eastAsia="標楷體" w:hAnsi="標楷體" w:hint="eastAsia"/>
          <w:spacing w:val="2"/>
          <w:sz w:val="28"/>
          <w:szCs w:val="28"/>
        </w:rPr>
        <w:t>，</w:t>
      </w:r>
      <w:r w:rsidRPr="00DE3E7E">
        <w:rPr>
          <w:rFonts w:ascii="標楷體" w:eastAsia="標楷體" w:hAnsi="標楷體" w:hint="eastAsia"/>
          <w:spacing w:val="2"/>
          <w:sz w:val="28"/>
          <w:szCs w:val="28"/>
        </w:rPr>
        <w:t>僅「定期客船航線航向航速異常警示」及「船舶滯留監控」屬事故發生前之事前預警，其餘</w:t>
      </w:r>
      <w:proofErr w:type="gramStart"/>
      <w:r w:rsidRPr="00DE3E7E">
        <w:rPr>
          <w:rFonts w:ascii="標楷體" w:eastAsia="標楷體" w:hAnsi="標楷體" w:hint="eastAsia"/>
          <w:spacing w:val="2"/>
          <w:sz w:val="28"/>
          <w:szCs w:val="28"/>
        </w:rPr>
        <w:t>功能均屬事故</w:t>
      </w:r>
      <w:proofErr w:type="gramEnd"/>
      <w:r w:rsidRPr="00DE3E7E">
        <w:rPr>
          <w:rFonts w:ascii="標楷體" w:eastAsia="標楷體" w:hAnsi="標楷體" w:hint="eastAsia"/>
          <w:spacing w:val="2"/>
          <w:sz w:val="28"/>
          <w:szCs w:val="28"/>
        </w:rPr>
        <w:t>發生後之事後救援與應變輔助，</w:t>
      </w:r>
      <w:r w:rsidR="00626F83" w:rsidRPr="00DE3E7E">
        <w:rPr>
          <w:rFonts w:ascii="標楷體" w:eastAsia="標楷體" w:hAnsi="標楷體" w:hint="eastAsia"/>
          <w:spacing w:val="2"/>
          <w:sz w:val="28"/>
          <w:szCs w:val="28"/>
        </w:rPr>
        <w:t>該系統</w:t>
      </w:r>
      <w:r w:rsidRPr="00DE3E7E">
        <w:rPr>
          <w:rFonts w:ascii="標楷體" w:eastAsia="標楷體" w:hAnsi="標楷體" w:hint="eastAsia"/>
          <w:spacing w:val="2"/>
          <w:sz w:val="28"/>
          <w:szCs w:val="28"/>
        </w:rPr>
        <w:t>預警功能未能涵蓋高</w:t>
      </w:r>
      <w:proofErr w:type="gramStart"/>
      <w:r w:rsidRPr="00DE3E7E">
        <w:rPr>
          <w:rFonts w:ascii="標楷體" w:eastAsia="標楷體" w:hAnsi="標楷體" w:hint="eastAsia"/>
          <w:spacing w:val="2"/>
          <w:sz w:val="28"/>
          <w:szCs w:val="28"/>
        </w:rPr>
        <w:t>風險船種與</w:t>
      </w:r>
      <w:proofErr w:type="gramEnd"/>
      <w:r w:rsidRPr="00DE3E7E">
        <w:rPr>
          <w:rFonts w:ascii="標楷體" w:eastAsia="標楷體" w:hAnsi="標楷體" w:hint="eastAsia"/>
          <w:spacing w:val="2"/>
          <w:sz w:val="28"/>
          <w:szCs w:val="28"/>
        </w:rPr>
        <w:t>常見事故類型，預警對象及範圍侷限，不易發揮預防事故發生之效果</w:t>
      </w:r>
      <w:r w:rsidR="00472370" w:rsidRPr="00DE3E7E">
        <w:rPr>
          <w:rFonts w:ascii="標楷體" w:eastAsia="標楷體" w:hAnsi="標楷體" w:hint="eastAsia"/>
          <w:spacing w:val="2"/>
          <w:sz w:val="28"/>
          <w:szCs w:val="28"/>
        </w:rPr>
        <w:t>等</w:t>
      </w:r>
      <w:r w:rsidR="00EA7008" w:rsidRPr="00DE3E7E">
        <w:rPr>
          <w:rFonts w:ascii="標楷體" w:eastAsia="標楷體" w:hAnsi="標楷體" w:hint="eastAsia"/>
          <w:spacing w:val="2"/>
          <w:sz w:val="28"/>
          <w:szCs w:val="28"/>
        </w:rPr>
        <w:t>，</w:t>
      </w:r>
      <w:r w:rsidR="00857456" w:rsidRPr="00DE3E7E">
        <w:rPr>
          <w:rFonts w:ascii="標楷體" w:eastAsia="標楷體" w:hAnsi="標楷體" w:hint="eastAsia"/>
          <w:spacing w:val="2"/>
          <w:sz w:val="28"/>
          <w:szCs w:val="28"/>
        </w:rPr>
        <w:t>亟待</w:t>
      </w:r>
      <w:r w:rsidRPr="00DE3E7E">
        <w:rPr>
          <w:rFonts w:ascii="標楷體" w:eastAsia="標楷體" w:hAnsi="標楷體" w:hint="eastAsia"/>
          <w:spacing w:val="2"/>
          <w:sz w:val="28"/>
          <w:szCs w:val="28"/>
        </w:rPr>
        <w:t>航港局</w:t>
      </w:r>
      <w:proofErr w:type="gramStart"/>
      <w:r w:rsidR="000F601D" w:rsidRPr="00DE3E7E">
        <w:rPr>
          <w:rFonts w:ascii="標楷體" w:eastAsia="標楷體" w:hAnsi="標楷體" w:hint="eastAsia"/>
          <w:spacing w:val="2"/>
          <w:sz w:val="28"/>
          <w:szCs w:val="28"/>
        </w:rPr>
        <w:t>研</w:t>
      </w:r>
      <w:proofErr w:type="gramEnd"/>
      <w:r w:rsidR="000F601D" w:rsidRPr="00DE3E7E">
        <w:rPr>
          <w:rFonts w:ascii="標楷體" w:eastAsia="標楷體" w:hAnsi="標楷體" w:hint="eastAsia"/>
          <w:spacing w:val="2"/>
          <w:sz w:val="28"/>
          <w:szCs w:val="28"/>
        </w:rPr>
        <w:t>謀改善</w:t>
      </w:r>
      <w:r w:rsidR="00176D8E" w:rsidRPr="00DE3E7E">
        <w:rPr>
          <w:rFonts w:ascii="標楷體" w:eastAsia="標楷體" w:hAnsi="標楷體" w:hint="eastAsia"/>
          <w:spacing w:val="2"/>
          <w:sz w:val="28"/>
          <w:szCs w:val="28"/>
        </w:rPr>
        <w:t>。</w:t>
      </w:r>
      <w:r w:rsidR="00176D8E" w:rsidRPr="001C45CB">
        <w:rPr>
          <w:rFonts w:ascii="標楷體" w:eastAsia="標楷體" w:hAnsi="標楷體" w:hint="eastAsia"/>
          <w:spacing w:val="1"/>
          <w:sz w:val="28"/>
          <w:szCs w:val="28"/>
        </w:rPr>
        <w:t>（</w:t>
      </w:r>
      <w:r w:rsidR="00AE6BF4" w:rsidRPr="001C45CB">
        <w:rPr>
          <w:rFonts w:ascii="標楷體" w:eastAsia="標楷體" w:hAnsi="標楷體" w:hint="eastAsia"/>
          <w:kern w:val="2"/>
          <w:sz w:val="28"/>
          <w:szCs w:val="28"/>
        </w:rPr>
        <w:t>詳乙－</w:t>
      </w:r>
      <w:r w:rsidR="0059567F">
        <w:rPr>
          <w:rFonts w:ascii="標楷體" w:eastAsia="標楷體" w:hAnsi="標楷體" w:hint="eastAsia"/>
          <w:kern w:val="2"/>
          <w:sz w:val="28"/>
          <w:szCs w:val="28"/>
        </w:rPr>
        <w:t>262</w:t>
      </w:r>
      <w:r w:rsidR="00AE6BF4" w:rsidRPr="001C45CB">
        <w:rPr>
          <w:rFonts w:ascii="標楷體" w:eastAsia="標楷體" w:hAnsi="標楷體" w:hint="eastAsia"/>
          <w:kern w:val="2"/>
          <w:sz w:val="28"/>
          <w:szCs w:val="28"/>
        </w:rPr>
        <w:t>頁</w:t>
      </w:r>
      <w:r w:rsidR="00176D8E" w:rsidRPr="001C45CB">
        <w:rPr>
          <w:rFonts w:ascii="標楷體" w:eastAsia="標楷體" w:hAnsi="標楷體" w:hint="eastAsia"/>
          <w:spacing w:val="1"/>
          <w:sz w:val="28"/>
          <w:szCs w:val="28"/>
        </w:rPr>
        <w:t>）</w:t>
      </w:r>
    </w:p>
    <w:p w14:paraId="30D77ADE" w14:textId="01EB4B19" w:rsidR="00097980" w:rsidRPr="002D2CAC" w:rsidRDefault="00C2078F" w:rsidP="00F57F73">
      <w:pPr>
        <w:pStyle w:val="a7"/>
        <w:numPr>
          <w:ilvl w:val="0"/>
          <w:numId w:val="3"/>
        </w:numPr>
        <w:tabs>
          <w:tab w:val="left" w:pos="4111"/>
        </w:tabs>
        <w:overflowPunct w:val="0"/>
        <w:snapToGrid w:val="0"/>
        <w:spacing w:line="700" w:lineRule="exact"/>
        <w:ind w:leftChars="0" w:left="0" w:firstLine="561"/>
        <w:jc w:val="both"/>
        <w:textAlignment w:val="auto"/>
        <w:rPr>
          <w:rFonts w:ascii="標楷體" w:eastAsia="標楷體" w:hAnsi="標楷體"/>
          <w:sz w:val="28"/>
          <w:szCs w:val="28"/>
        </w:rPr>
      </w:pPr>
      <w:r w:rsidRPr="002D2CAC">
        <w:rPr>
          <w:rFonts w:ascii="標楷體" w:eastAsia="標楷體" w:hAnsi="標楷體" w:hint="eastAsia"/>
          <w:b/>
          <w:sz w:val="28"/>
          <w:szCs w:val="28"/>
        </w:rPr>
        <w:t>農業部</w:t>
      </w:r>
      <w:r w:rsidR="009648B8">
        <w:rPr>
          <w:rFonts w:ascii="標楷體" w:eastAsia="標楷體" w:hAnsi="標楷體" w:hint="eastAsia"/>
          <w:b/>
          <w:sz w:val="28"/>
          <w:szCs w:val="28"/>
        </w:rPr>
        <w:t>為因應氣候變遷，運用農業特別收入基金</w:t>
      </w:r>
      <w:r w:rsidRPr="002D2CAC">
        <w:rPr>
          <w:rFonts w:ascii="標楷體" w:eastAsia="標楷體" w:hAnsi="標楷體" w:hint="eastAsia"/>
          <w:b/>
          <w:sz w:val="28"/>
          <w:szCs w:val="28"/>
        </w:rPr>
        <w:t>持續強化農業天然災害預警機制，惟坡地及淹水高風險區域之農業災害損失持續增加，農地覆蓋動態資料庫僅運用於少數地區之颱風災害預估，且氣象參數型農業保險保單農作物產區氣象站涵蓋率仍有不足，允宜檢討</w:t>
      </w:r>
      <w:proofErr w:type="gramStart"/>
      <w:r w:rsidRPr="002D2CAC">
        <w:rPr>
          <w:rFonts w:ascii="標楷體" w:eastAsia="標楷體" w:hAnsi="標楷體" w:hint="eastAsia"/>
          <w:b/>
          <w:sz w:val="28"/>
          <w:szCs w:val="28"/>
        </w:rPr>
        <w:t>研</w:t>
      </w:r>
      <w:proofErr w:type="gramEnd"/>
      <w:r w:rsidRPr="002D2CAC">
        <w:rPr>
          <w:rFonts w:ascii="標楷體" w:eastAsia="標楷體" w:hAnsi="標楷體" w:hint="eastAsia"/>
          <w:b/>
          <w:sz w:val="28"/>
          <w:szCs w:val="28"/>
        </w:rPr>
        <w:t>謀改善</w:t>
      </w:r>
      <w:r w:rsidR="008B69D6" w:rsidRPr="002D2CAC">
        <w:rPr>
          <w:rFonts w:ascii="標楷體" w:eastAsia="標楷體" w:hAnsi="標楷體" w:hint="eastAsia"/>
          <w:b/>
          <w:sz w:val="28"/>
          <w:szCs w:val="28"/>
        </w:rPr>
        <w:t>：</w:t>
      </w:r>
      <w:r w:rsidR="006B7CD9" w:rsidRPr="002D2CAC">
        <w:rPr>
          <w:rFonts w:ascii="標楷體" w:eastAsia="標楷體" w:hAnsi="標楷體" w:hint="eastAsia"/>
          <w:bCs/>
          <w:sz w:val="28"/>
          <w:szCs w:val="28"/>
        </w:rPr>
        <w:t>農業部為強化農業生產面對氣候變遷之韌性，推動農業生產及生物多樣性領域氣候變遷調適行動方案，</w:t>
      </w:r>
      <w:r w:rsidR="007F294D">
        <w:rPr>
          <w:rFonts w:ascii="標楷體" w:eastAsia="標楷體" w:hAnsi="標楷體" w:hint="eastAsia"/>
          <w:bCs/>
          <w:sz w:val="28"/>
          <w:szCs w:val="28"/>
        </w:rPr>
        <w:t>及</w:t>
      </w:r>
      <w:r w:rsidR="006B7CD9" w:rsidRPr="002D2CAC">
        <w:rPr>
          <w:rFonts w:ascii="標楷體" w:eastAsia="標楷體" w:hAnsi="標楷體" w:hint="eastAsia"/>
          <w:bCs/>
          <w:sz w:val="28"/>
          <w:szCs w:val="28"/>
        </w:rPr>
        <w:t>建構農地覆蓋動態資料庫，推廣氣象參數型農業保險</w:t>
      </w:r>
      <w:r w:rsidR="001C45CB">
        <w:rPr>
          <w:rFonts w:ascii="標楷體" w:eastAsia="標楷體" w:hAnsi="標楷體" w:hint="eastAsia"/>
          <w:bCs/>
          <w:sz w:val="28"/>
          <w:szCs w:val="28"/>
        </w:rPr>
        <w:t>，並於中央政府丹</w:t>
      </w:r>
      <w:proofErr w:type="gramStart"/>
      <w:r w:rsidR="001C45CB">
        <w:rPr>
          <w:rFonts w:ascii="標楷體" w:eastAsia="標楷體" w:hAnsi="標楷體" w:hint="eastAsia"/>
          <w:bCs/>
          <w:sz w:val="28"/>
          <w:szCs w:val="28"/>
        </w:rPr>
        <w:t>娜</w:t>
      </w:r>
      <w:proofErr w:type="gramEnd"/>
      <w:r w:rsidR="001C45CB">
        <w:rPr>
          <w:rFonts w:ascii="標楷體" w:eastAsia="標楷體" w:hAnsi="標楷體" w:hint="eastAsia"/>
          <w:bCs/>
          <w:sz w:val="28"/>
          <w:szCs w:val="28"/>
        </w:rPr>
        <w:t>絲及七二八豪雨災後復原重建特別預算編列71億2</w:t>
      </w:r>
      <w:r w:rsidR="001C45CB">
        <w:rPr>
          <w:rFonts w:ascii="標楷體" w:eastAsia="標楷體" w:hAnsi="標楷體"/>
          <w:bCs/>
          <w:sz w:val="28"/>
          <w:szCs w:val="28"/>
        </w:rPr>
        <w:t>,</w:t>
      </w:r>
      <w:r w:rsidR="001C45CB">
        <w:rPr>
          <w:rFonts w:ascii="標楷體" w:eastAsia="標楷體" w:hAnsi="標楷體" w:hint="eastAsia"/>
          <w:bCs/>
          <w:sz w:val="28"/>
          <w:szCs w:val="28"/>
        </w:rPr>
        <w:t>300萬元，撥補農業天然災害救助基金辦理現金救助等所需經費</w:t>
      </w:r>
      <w:r w:rsidR="008B69D6" w:rsidRPr="002D2CAC">
        <w:rPr>
          <w:rFonts w:ascii="標楷體" w:eastAsia="標楷體" w:hAnsi="標楷體" w:hint="eastAsia"/>
          <w:bCs/>
          <w:sz w:val="28"/>
          <w:szCs w:val="28"/>
        </w:rPr>
        <w:t>。經</w:t>
      </w:r>
      <w:r w:rsidR="008B69D6" w:rsidRPr="002D2CAC">
        <w:rPr>
          <w:rFonts w:ascii="標楷體" w:eastAsia="標楷體" w:hAnsi="標楷體" w:hint="eastAsia"/>
          <w:bCs/>
          <w:sz w:val="28"/>
          <w:szCs w:val="28"/>
        </w:rPr>
        <w:lastRenderedPageBreak/>
        <w:t>查執行情形，核有：</w:t>
      </w:r>
      <w:r w:rsidR="008B69D6" w:rsidRPr="002D2CAC">
        <w:rPr>
          <w:rFonts w:ascii="標楷體" w:eastAsia="標楷體" w:hAnsi="標楷體" w:hint="eastAsia"/>
          <w:sz w:val="28"/>
          <w:szCs w:val="28"/>
        </w:rPr>
        <w:t>（一）</w:t>
      </w:r>
      <w:r w:rsidR="001952AB" w:rsidRPr="002D2CAC">
        <w:rPr>
          <w:rFonts w:ascii="標楷體" w:eastAsia="標楷體" w:hAnsi="標楷體" w:hint="eastAsia"/>
          <w:sz w:val="28"/>
          <w:szCs w:val="28"/>
        </w:rPr>
        <w:t>農業天然災害受損農地位於坡地及淹水區域，</w:t>
      </w:r>
      <w:proofErr w:type="gramStart"/>
      <w:r w:rsidR="00084BD4">
        <w:rPr>
          <w:rFonts w:ascii="標楷體" w:eastAsia="標楷體" w:hAnsi="標楷體" w:hint="eastAsia"/>
          <w:sz w:val="28"/>
          <w:szCs w:val="28"/>
        </w:rPr>
        <w:t>113</w:t>
      </w:r>
      <w:proofErr w:type="gramEnd"/>
      <w:r w:rsidR="00084BD4">
        <w:rPr>
          <w:rFonts w:ascii="標楷體" w:eastAsia="標楷體" w:hAnsi="標楷體" w:hint="eastAsia"/>
          <w:sz w:val="28"/>
          <w:szCs w:val="28"/>
        </w:rPr>
        <w:t>年度</w:t>
      </w:r>
      <w:r w:rsidR="001952AB" w:rsidRPr="002D2CAC">
        <w:rPr>
          <w:rFonts w:ascii="標楷體" w:eastAsia="標楷體" w:hAnsi="標楷體" w:hint="eastAsia"/>
          <w:sz w:val="28"/>
          <w:szCs w:val="28"/>
        </w:rPr>
        <w:t>屬風險等級5區域內者，較</w:t>
      </w:r>
      <w:proofErr w:type="gramStart"/>
      <w:r w:rsidR="001952AB" w:rsidRPr="002D2CAC">
        <w:rPr>
          <w:rFonts w:ascii="標楷體" w:eastAsia="標楷體" w:hAnsi="標楷體" w:hint="eastAsia"/>
          <w:sz w:val="28"/>
          <w:szCs w:val="28"/>
        </w:rPr>
        <w:t>111</w:t>
      </w:r>
      <w:proofErr w:type="gramEnd"/>
      <w:r w:rsidR="001952AB" w:rsidRPr="002D2CAC">
        <w:rPr>
          <w:rFonts w:ascii="標楷體" w:eastAsia="標楷體" w:hAnsi="標楷體" w:hint="eastAsia"/>
          <w:sz w:val="28"/>
          <w:szCs w:val="28"/>
        </w:rPr>
        <w:t>年度增幅分別達51.52％及221.61％</w:t>
      </w:r>
      <w:r w:rsidR="00084BD4">
        <w:rPr>
          <w:rFonts w:ascii="標楷體" w:eastAsia="標楷體" w:hAnsi="標楷體" w:hint="eastAsia"/>
          <w:sz w:val="28"/>
          <w:szCs w:val="28"/>
        </w:rPr>
        <w:t>，</w:t>
      </w:r>
      <w:r w:rsidR="00084BD4" w:rsidRPr="00084BD4">
        <w:rPr>
          <w:rFonts w:ascii="標楷體" w:eastAsia="標楷體" w:hAnsi="標楷體" w:hint="eastAsia"/>
          <w:sz w:val="28"/>
          <w:szCs w:val="28"/>
        </w:rPr>
        <w:t>坡地及淹水高風險地區之農業災損持續增加</w:t>
      </w:r>
      <w:r w:rsidR="001952AB" w:rsidRPr="002D2CAC">
        <w:rPr>
          <w:rFonts w:ascii="標楷體" w:eastAsia="標楷體" w:hAnsi="標楷體" w:hint="eastAsia"/>
          <w:sz w:val="28"/>
          <w:szCs w:val="28"/>
        </w:rPr>
        <w:t>，潛存農業生產風險</w:t>
      </w:r>
      <w:r w:rsidR="002C7D4D" w:rsidRPr="002D2CAC">
        <w:rPr>
          <w:rFonts w:ascii="標楷體" w:eastAsia="標楷體" w:hAnsi="標楷體" w:hint="eastAsia"/>
          <w:sz w:val="28"/>
          <w:szCs w:val="28"/>
        </w:rPr>
        <w:t>；</w:t>
      </w:r>
      <w:r w:rsidR="008B69D6" w:rsidRPr="002D2CAC">
        <w:rPr>
          <w:rFonts w:ascii="標楷體" w:eastAsia="標楷體" w:hAnsi="標楷體" w:hint="eastAsia"/>
          <w:sz w:val="28"/>
          <w:szCs w:val="28"/>
        </w:rPr>
        <w:t>（二）</w:t>
      </w:r>
      <w:r w:rsidR="001952AB" w:rsidRPr="002D2CAC">
        <w:rPr>
          <w:rFonts w:ascii="標楷體" w:eastAsia="標楷體" w:hAnsi="標楷體" w:hint="eastAsia"/>
          <w:sz w:val="28"/>
          <w:szCs w:val="28"/>
        </w:rPr>
        <w:t>農業部</w:t>
      </w:r>
      <w:r w:rsidR="00BC4159">
        <w:rPr>
          <w:rFonts w:ascii="標楷體" w:eastAsia="標楷體" w:hAnsi="標楷體" w:hint="eastAsia"/>
          <w:sz w:val="28"/>
          <w:szCs w:val="28"/>
        </w:rPr>
        <w:t>為掌握農地資源現況及分布情形，</w:t>
      </w:r>
      <w:r w:rsidR="001952AB" w:rsidRPr="002D2CAC">
        <w:rPr>
          <w:rFonts w:ascii="標楷體" w:eastAsia="標楷體" w:hAnsi="標楷體" w:hint="eastAsia"/>
          <w:sz w:val="28"/>
          <w:szCs w:val="28"/>
        </w:rPr>
        <w:t>建置農地覆蓋動態資料庫，</w:t>
      </w:r>
      <w:r w:rsidR="003D7D03">
        <w:rPr>
          <w:rFonts w:ascii="標楷體" w:eastAsia="標楷體" w:hAnsi="標楷體" w:hint="eastAsia"/>
          <w:sz w:val="28"/>
          <w:szCs w:val="28"/>
        </w:rPr>
        <w:t>惟</w:t>
      </w:r>
      <w:proofErr w:type="gramStart"/>
      <w:r w:rsidR="00797029">
        <w:rPr>
          <w:rFonts w:ascii="標楷體" w:eastAsia="標楷體" w:hAnsi="標楷體" w:hint="eastAsia"/>
          <w:sz w:val="28"/>
          <w:szCs w:val="28"/>
        </w:rPr>
        <w:t>該部及地方政府113</w:t>
      </w:r>
      <w:proofErr w:type="gramEnd"/>
      <w:r w:rsidR="00797029">
        <w:rPr>
          <w:rFonts w:ascii="標楷體" w:eastAsia="標楷體" w:hAnsi="標楷體" w:hint="eastAsia"/>
          <w:sz w:val="28"/>
          <w:szCs w:val="28"/>
        </w:rPr>
        <w:t>年度僅於凱米颱風</w:t>
      </w:r>
      <w:r w:rsidR="00797029" w:rsidRPr="002D2CAC">
        <w:rPr>
          <w:rFonts w:ascii="標楷體" w:eastAsia="標楷體" w:hAnsi="標楷體" w:hint="eastAsia"/>
          <w:sz w:val="28"/>
          <w:szCs w:val="28"/>
        </w:rPr>
        <w:t>（</w:t>
      </w:r>
      <w:r w:rsidR="00797029">
        <w:rPr>
          <w:rFonts w:ascii="標楷體" w:eastAsia="標楷體" w:hAnsi="標楷體" w:hint="eastAsia"/>
          <w:sz w:val="28"/>
          <w:szCs w:val="28"/>
        </w:rPr>
        <w:t>5市縣14鄉鎮市區</w:t>
      </w:r>
      <w:r w:rsidR="00797029" w:rsidRPr="002D2CAC">
        <w:rPr>
          <w:rFonts w:ascii="標楷體" w:eastAsia="標楷體" w:hAnsi="標楷體" w:hint="eastAsia"/>
          <w:sz w:val="28"/>
          <w:szCs w:val="28"/>
        </w:rPr>
        <w:t>）</w:t>
      </w:r>
      <w:r w:rsidR="00797029">
        <w:rPr>
          <w:rFonts w:ascii="標楷體" w:eastAsia="標楷體" w:hAnsi="標楷體" w:hint="eastAsia"/>
          <w:sz w:val="28"/>
          <w:szCs w:val="28"/>
        </w:rPr>
        <w:t>及康</w:t>
      </w:r>
      <w:proofErr w:type="gramStart"/>
      <w:r w:rsidR="00797029">
        <w:rPr>
          <w:rFonts w:ascii="標楷體" w:eastAsia="標楷體" w:hAnsi="標楷體" w:hint="eastAsia"/>
          <w:sz w:val="28"/>
          <w:szCs w:val="28"/>
        </w:rPr>
        <w:t>芮</w:t>
      </w:r>
      <w:proofErr w:type="gramEnd"/>
      <w:r w:rsidR="00797029">
        <w:rPr>
          <w:rFonts w:ascii="標楷體" w:eastAsia="標楷體" w:hAnsi="標楷體" w:hint="eastAsia"/>
          <w:sz w:val="28"/>
          <w:szCs w:val="28"/>
        </w:rPr>
        <w:t>颱風</w:t>
      </w:r>
      <w:r w:rsidR="00797029" w:rsidRPr="002D2CAC">
        <w:rPr>
          <w:rFonts w:ascii="標楷體" w:eastAsia="標楷體" w:hAnsi="標楷體" w:hint="eastAsia"/>
          <w:sz w:val="28"/>
          <w:szCs w:val="28"/>
        </w:rPr>
        <w:t>（</w:t>
      </w:r>
      <w:r w:rsidR="00797029">
        <w:rPr>
          <w:rFonts w:ascii="標楷體" w:eastAsia="標楷體" w:hAnsi="標楷體" w:hint="eastAsia"/>
          <w:sz w:val="28"/>
          <w:szCs w:val="28"/>
        </w:rPr>
        <w:t>1縣1鄉</w:t>
      </w:r>
      <w:r w:rsidR="00797029" w:rsidRPr="002D2CAC">
        <w:rPr>
          <w:rFonts w:ascii="標楷體" w:eastAsia="標楷體" w:hAnsi="標楷體" w:hint="eastAsia"/>
          <w:sz w:val="28"/>
          <w:szCs w:val="28"/>
        </w:rPr>
        <w:t>）</w:t>
      </w:r>
      <w:r w:rsidR="00797029">
        <w:rPr>
          <w:rFonts w:ascii="標楷體" w:eastAsia="標楷體" w:hAnsi="標楷體" w:hint="eastAsia"/>
          <w:sz w:val="28"/>
          <w:szCs w:val="28"/>
        </w:rPr>
        <w:t>，運用進行災前影像評估，且尚未加值運用農業氣象中心相關參數產製雨量及風速等預測資訊</w:t>
      </w:r>
      <w:r w:rsidR="002C7D4D" w:rsidRPr="002D2CAC">
        <w:rPr>
          <w:rFonts w:ascii="標楷體" w:eastAsia="標楷體" w:hAnsi="標楷體" w:hint="eastAsia"/>
          <w:sz w:val="28"/>
          <w:szCs w:val="28"/>
        </w:rPr>
        <w:t>；</w:t>
      </w:r>
      <w:r w:rsidR="008B69D6" w:rsidRPr="002D2CAC">
        <w:rPr>
          <w:rFonts w:ascii="標楷體" w:eastAsia="標楷體" w:hAnsi="標楷體" w:hint="eastAsia"/>
          <w:sz w:val="28"/>
          <w:szCs w:val="28"/>
        </w:rPr>
        <w:t>（三）</w:t>
      </w:r>
      <w:r w:rsidR="0036485B">
        <w:rPr>
          <w:rFonts w:ascii="標楷體" w:eastAsia="標楷體" w:hAnsi="標楷體" w:hint="eastAsia"/>
          <w:sz w:val="28"/>
          <w:szCs w:val="28"/>
        </w:rPr>
        <w:t>持續開辦氣象參數型農業保險品項</w:t>
      </w:r>
      <w:r w:rsidR="001952AB" w:rsidRPr="002D2CAC">
        <w:rPr>
          <w:rFonts w:ascii="標楷體" w:eastAsia="標楷體" w:hAnsi="標楷體" w:hint="eastAsia"/>
          <w:sz w:val="28"/>
          <w:szCs w:val="28"/>
        </w:rPr>
        <w:t>，惟</w:t>
      </w:r>
      <w:r w:rsidR="00084BD4">
        <w:rPr>
          <w:rFonts w:ascii="標楷體" w:eastAsia="標楷體" w:hAnsi="標楷體" w:hint="eastAsia"/>
          <w:sz w:val="28"/>
          <w:szCs w:val="28"/>
        </w:rPr>
        <w:t>相關</w:t>
      </w:r>
      <w:r w:rsidR="001952AB" w:rsidRPr="002D2CAC">
        <w:rPr>
          <w:rFonts w:ascii="標楷體" w:eastAsia="標楷體" w:hAnsi="標楷體" w:hint="eastAsia"/>
          <w:sz w:val="28"/>
          <w:szCs w:val="28"/>
        </w:rPr>
        <w:t>受災作物種植農地5公里內無氣象站者，</w:t>
      </w:r>
      <w:proofErr w:type="gramStart"/>
      <w:r w:rsidR="001952AB" w:rsidRPr="002D2CAC">
        <w:rPr>
          <w:rFonts w:ascii="標楷體" w:eastAsia="標楷體" w:hAnsi="標楷體" w:hint="eastAsia"/>
          <w:sz w:val="28"/>
          <w:szCs w:val="28"/>
        </w:rPr>
        <w:t>111</w:t>
      </w:r>
      <w:proofErr w:type="gramEnd"/>
      <w:r w:rsidR="001952AB" w:rsidRPr="002D2CAC">
        <w:rPr>
          <w:rFonts w:ascii="標楷體" w:eastAsia="標楷體" w:hAnsi="標楷體" w:hint="eastAsia"/>
          <w:sz w:val="28"/>
          <w:szCs w:val="28"/>
        </w:rPr>
        <w:t>年度至114年6月受災面積分別為112.20公頃、279.26公頃、273.78公頃及4.16公頃，恐引發理賠訾議，影響當地農民投保意願，不利分散農業經營風險</w:t>
      </w:r>
      <w:r w:rsidR="006B4F4E" w:rsidRPr="002D2CAC">
        <w:rPr>
          <w:rFonts w:ascii="標楷體" w:eastAsia="標楷體" w:hAnsi="標楷體" w:hint="eastAsia"/>
          <w:sz w:val="28"/>
          <w:szCs w:val="28"/>
        </w:rPr>
        <w:t>等</w:t>
      </w:r>
      <w:r w:rsidR="002C7D4D" w:rsidRPr="002D2CAC">
        <w:rPr>
          <w:rFonts w:ascii="標楷體" w:eastAsia="標楷體" w:hAnsi="標楷體" w:hint="eastAsia"/>
          <w:sz w:val="28"/>
          <w:szCs w:val="28"/>
        </w:rPr>
        <w:t>，亟待</w:t>
      </w:r>
      <w:r w:rsidR="001952AB" w:rsidRPr="002D2CAC">
        <w:rPr>
          <w:rFonts w:ascii="標楷體" w:eastAsia="標楷體" w:hAnsi="標楷體" w:hint="eastAsia"/>
          <w:bCs/>
          <w:sz w:val="28"/>
          <w:szCs w:val="28"/>
        </w:rPr>
        <w:t>農業部</w:t>
      </w:r>
      <w:r w:rsidR="0036485B">
        <w:rPr>
          <w:rFonts w:ascii="標楷體" w:eastAsia="標楷體" w:hAnsi="標楷體" w:hint="eastAsia"/>
          <w:bCs/>
          <w:sz w:val="28"/>
          <w:szCs w:val="28"/>
        </w:rPr>
        <w:t>督促</w:t>
      </w:r>
      <w:r w:rsidR="002C7D4D" w:rsidRPr="002D2CAC">
        <w:rPr>
          <w:rFonts w:ascii="標楷體" w:eastAsia="標楷體" w:hAnsi="標楷體" w:hint="eastAsia"/>
          <w:sz w:val="28"/>
          <w:szCs w:val="28"/>
        </w:rPr>
        <w:t>檢討改善。</w:t>
      </w:r>
      <w:r w:rsidR="002C7D4D" w:rsidRPr="002D2CAC">
        <w:rPr>
          <w:rFonts w:ascii="標楷體" w:eastAsia="標楷體" w:hAnsi="標楷體" w:hint="eastAsia"/>
          <w:kern w:val="2"/>
          <w:sz w:val="28"/>
          <w:szCs w:val="28"/>
        </w:rPr>
        <w:t>（</w:t>
      </w:r>
      <w:r w:rsidR="00AE6BF4" w:rsidRPr="002D2CAC">
        <w:rPr>
          <w:rFonts w:ascii="標楷體" w:eastAsia="標楷體" w:hAnsi="標楷體" w:hint="eastAsia"/>
          <w:kern w:val="2"/>
          <w:sz w:val="28"/>
          <w:szCs w:val="28"/>
        </w:rPr>
        <w:t>詳乙－</w:t>
      </w:r>
      <w:r w:rsidR="007C2E0F">
        <w:rPr>
          <w:rFonts w:ascii="標楷體" w:eastAsia="標楷體" w:hAnsi="標楷體" w:hint="eastAsia"/>
          <w:kern w:val="2"/>
          <w:sz w:val="28"/>
          <w:szCs w:val="28"/>
        </w:rPr>
        <w:t>272</w:t>
      </w:r>
      <w:r w:rsidR="00AE6BF4" w:rsidRPr="002D2CAC">
        <w:rPr>
          <w:rFonts w:ascii="標楷體" w:eastAsia="標楷體" w:hAnsi="標楷體" w:hint="eastAsia"/>
          <w:kern w:val="2"/>
          <w:sz w:val="28"/>
          <w:szCs w:val="28"/>
        </w:rPr>
        <w:t>頁</w:t>
      </w:r>
      <w:r w:rsidR="002C7D4D" w:rsidRPr="002D2CAC">
        <w:rPr>
          <w:rFonts w:ascii="標楷體" w:eastAsia="標楷體" w:hAnsi="標楷體" w:hint="eastAsia"/>
          <w:kern w:val="2"/>
          <w:sz w:val="28"/>
          <w:szCs w:val="28"/>
        </w:rPr>
        <w:t>）</w:t>
      </w:r>
    </w:p>
    <w:p w14:paraId="765BABC0" w14:textId="18239AD7" w:rsidR="008B6A2D" w:rsidRPr="002D2CAC" w:rsidRDefault="00FD6427" w:rsidP="00F57F73">
      <w:pPr>
        <w:pStyle w:val="a7"/>
        <w:numPr>
          <w:ilvl w:val="0"/>
          <w:numId w:val="3"/>
        </w:numPr>
        <w:tabs>
          <w:tab w:val="left" w:pos="5103"/>
        </w:tabs>
        <w:overflowPunct w:val="0"/>
        <w:adjustRightInd/>
        <w:spacing w:line="700" w:lineRule="exact"/>
        <w:ind w:leftChars="0" w:left="0" w:firstLine="561"/>
        <w:jc w:val="both"/>
        <w:textAlignment w:val="auto"/>
        <w:rPr>
          <w:rFonts w:ascii="標楷體" w:eastAsia="標楷體" w:hAnsi="標楷體"/>
          <w:sz w:val="28"/>
          <w:szCs w:val="28"/>
        </w:rPr>
      </w:pPr>
      <w:r w:rsidRPr="002D2CAC">
        <w:rPr>
          <w:rFonts w:ascii="標楷體" w:eastAsia="標楷體" w:hAnsi="標楷體" w:hint="eastAsia"/>
          <w:b/>
          <w:sz w:val="28"/>
          <w:szCs w:val="28"/>
        </w:rPr>
        <w:t>勞動部</w:t>
      </w:r>
      <w:r w:rsidR="001C45CB">
        <w:rPr>
          <w:rFonts w:ascii="標楷體" w:eastAsia="標楷體" w:hAnsi="標楷體" w:hint="eastAsia"/>
          <w:b/>
          <w:sz w:val="28"/>
          <w:szCs w:val="28"/>
        </w:rPr>
        <w:t>運用就業安定基金</w:t>
      </w:r>
      <w:r w:rsidRPr="002D2CAC">
        <w:rPr>
          <w:rFonts w:ascii="標楷體" w:eastAsia="標楷體" w:hAnsi="標楷體" w:hint="eastAsia"/>
          <w:b/>
          <w:sz w:val="28"/>
          <w:szCs w:val="28"/>
        </w:rPr>
        <w:t>推動中高齡者及高齡者就業促進計畫，近年中高齡者及高齡者勞動力參與率已有成長，惟仍小幅落後日韓等國家，另部分5050就業網絡合作計畫單位提案內容屬宣導活動性質，實際促進人力再運用效益有限，允宜</w:t>
      </w:r>
      <w:proofErr w:type="gramStart"/>
      <w:r w:rsidRPr="002D2CAC">
        <w:rPr>
          <w:rFonts w:ascii="標楷體" w:eastAsia="標楷體" w:hAnsi="標楷體" w:hint="eastAsia"/>
          <w:b/>
          <w:sz w:val="28"/>
          <w:szCs w:val="28"/>
        </w:rPr>
        <w:t>研</w:t>
      </w:r>
      <w:proofErr w:type="gramEnd"/>
      <w:r w:rsidRPr="002D2CAC">
        <w:rPr>
          <w:rFonts w:ascii="標楷體" w:eastAsia="標楷體" w:hAnsi="標楷體" w:hint="eastAsia"/>
          <w:b/>
          <w:sz w:val="28"/>
          <w:szCs w:val="28"/>
        </w:rPr>
        <w:t>謀改</w:t>
      </w:r>
      <w:r w:rsidR="00084BD4">
        <w:rPr>
          <w:rFonts w:ascii="標楷體" w:eastAsia="標楷體" w:hAnsi="標楷體" w:hint="eastAsia"/>
          <w:b/>
          <w:sz w:val="28"/>
          <w:szCs w:val="28"/>
        </w:rPr>
        <w:t>善</w:t>
      </w:r>
      <w:r w:rsidR="008B6A2D" w:rsidRPr="002D2CAC">
        <w:rPr>
          <w:rFonts w:ascii="標楷體" w:eastAsia="標楷體" w:hAnsi="標楷體"/>
          <w:b/>
          <w:sz w:val="28"/>
          <w:szCs w:val="28"/>
        </w:rPr>
        <w:t>：</w:t>
      </w:r>
      <w:proofErr w:type="gramStart"/>
      <w:r w:rsidR="001E7FD4" w:rsidRPr="002D2CAC">
        <w:rPr>
          <w:rFonts w:ascii="標楷體" w:eastAsia="標楷體" w:hAnsi="標楷體" w:hint="eastAsia"/>
          <w:sz w:val="28"/>
          <w:szCs w:val="28"/>
        </w:rPr>
        <w:t>勞動部為提升</w:t>
      </w:r>
      <w:proofErr w:type="gramEnd"/>
      <w:r w:rsidR="001E7FD4" w:rsidRPr="002D2CAC">
        <w:rPr>
          <w:rFonts w:ascii="標楷體" w:eastAsia="標楷體" w:hAnsi="標楷體" w:hint="eastAsia"/>
          <w:sz w:val="28"/>
          <w:szCs w:val="28"/>
        </w:rPr>
        <w:t>中高齡者勞動參與及促進高齡者再就業，推動中高齡者及高齡者就業促進計畫（2023-2025年），</w:t>
      </w:r>
      <w:proofErr w:type="gramStart"/>
      <w:r w:rsidR="00B5136B">
        <w:rPr>
          <w:rFonts w:ascii="標楷體" w:eastAsia="標楷體" w:hAnsi="標楷體" w:hint="eastAsia"/>
          <w:sz w:val="28"/>
          <w:szCs w:val="28"/>
        </w:rPr>
        <w:t>114</w:t>
      </w:r>
      <w:proofErr w:type="gramEnd"/>
      <w:r w:rsidR="00B5136B">
        <w:rPr>
          <w:rFonts w:ascii="標楷體" w:eastAsia="標楷體" w:hAnsi="標楷體" w:hint="eastAsia"/>
          <w:sz w:val="28"/>
          <w:szCs w:val="28"/>
        </w:rPr>
        <w:t>年度中高齡者及高齡者勞動力參與率分別為68.2％、10.2％，勞動力合計535萬人，</w:t>
      </w:r>
      <w:proofErr w:type="gramStart"/>
      <w:r w:rsidR="00B5136B">
        <w:rPr>
          <w:rFonts w:ascii="標楷體" w:eastAsia="標楷體" w:hAnsi="標楷體" w:hint="eastAsia"/>
          <w:sz w:val="28"/>
          <w:szCs w:val="28"/>
        </w:rPr>
        <w:t>均達計畫</w:t>
      </w:r>
      <w:proofErr w:type="gramEnd"/>
      <w:r w:rsidR="00B5136B">
        <w:rPr>
          <w:rFonts w:ascii="標楷體" w:eastAsia="標楷體" w:hAnsi="標楷體" w:hint="eastAsia"/>
          <w:sz w:val="28"/>
          <w:szCs w:val="28"/>
        </w:rPr>
        <w:t>預期目標</w:t>
      </w:r>
      <w:r w:rsidR="00A801D2">
        <w:rPr>
          <w:rFonts w:ascii="標楷體" w:eastAsia="標楷體" w:hAnsi="標楷體" w:hint="eastAsia"/>
          <w:sz w:val="28"/>
          <w:szCs w:val="28"/>
        </w:rPr>
        <w:t>，</w:t>
      </w:r>
      <w:r w:rsidR="001E7FD4" w:rsidRPr="002D2CAC">
        <w:rPr>
          <w:rFonts w:ascii="標楷體" w:eastAsia="標楷體" w:hAnsi="標楷體" w:hint="eastAsia"/>
          <w:sz w:val="28"/>
          <w:szCs w:val="28"/>
        </w:rPr>
        <w:t>惟</w:t>
      </w:r>
      <w:r w:rsidR="00B5136B">
        <w:rPr>
          <w:rFonts w:ascii="標楷體" w:eastAsia="標楷體" w:hAnsi="標楷體" w:hint="eastAsia"/>
          <w:sz w:val="28"/>
          <w:szCs w:val="28"/>
        </w:rPr>
        <w:t>對照</w:t>
      </w:r>
      <w:r w:rsidR="003D7D03" w:rsidRPr="003D7D03">
        <w:rPr>
          <w:rFonts w:ascii="標楷體" w:eastAsia="標楷體" w:hAnsi="標楷體" w:hint="eastAsia"/>
          <w:sz w:val="28"/>
          <w:szCs w:val="28"/>
        </w:rPr>
        <w:t>勞動部公布之</w:t>
      </w:r>
      <w:r w:rsidR="001E7FD4" w:rsidRPr="002D2CAC">
        <w:rPr>
          <w:rFonts w:ascii="標楷體" w:eastAsia="標楷體" w:hAnsi="標楷體" w:hint="eastAsia"/>
          <w:sz w:val="28"/>
          <w:szCs w:val="28"/>
        </w:rPr>
        <w:t>2024年國際勞動統計，我國中高齡者勞動力參與率仍落後美、日、韓等國家，高齡者勞動力參與率相較人口老化程度與我國相當之日、韓等國亦屬偏低</w:t>
      </w:r>
      <w:r w:rsidR="00B5136B">
        <w:rPr>
          <w:rFonts w:ascii="標楷體" w:eastAsia="標楷體" w:hAnsi="標楷體" w:hint="eastAsia"/>
          <w:sz w:val="28"/>
          <w:szCs w:val="28"/>
        </w:rPr>
        <w:t>。</w:t>
      </w:r>
      <w:r w:rsidR="001E7FD4" w:rsidRPr="002D2CAC">
        <w:rPr>
          <w:rFonts w:ascii="標楷體" w:eastAsia="標楷體" w:hAnsi="標楷體" w:hint="eastAsia"/>
          <w:sz w:val="28"/>
          <w:szCs w:val="28"/>
        </w:rPr>
        <w:t>另勞動部勞動力發展署推動5050就業網絡合作計畫，113及</w:t>
      </w:r>
      <w:proofErr w:type="gramStart"/>
      <w:r w:rsidR="001E7FD4" w:rsidRPr="002D2CAC">
        <w:rPr>
          <w:rFonts w:ascii="標楷體" w:eastAsia="標楷體" w:hAnsi="標楷體" w:hint="eastAsia"/>
          <w:sz w:val="28"/>
          <w:szCs w:val="28"/>
        </w:rPr>
        <w:t>114</w:t>
      </w:r>
      <w:proofErr w:type="gramEnd"/>
      <w:r w:rsidR="001E7FD4" w:rsidRPr="002D2CAC">
        <w:rPr>
          <w:rFonts w:ascii="標楷體" w:eastAsia="標楷體" w:hAnsi="標楷體" w:hint="eastAsia"/>
          <w:sz w:val="28"/>
          <w:szCs w:val="28"/>
        </w:rPr>
        <w:t>年度補助167個合作單位，辦理</w:t>
      </w:r>
      <w:r w:rsidR="00B5136B">
        <w:rPr>
          <w:rFonts w:ascii="標楷體" w:eastAsia="標楷體" w:hAnsi="標楷體" w:hint="eastAsia"/>
          <w:sz w:val="28"/>
          <w:szCs w:val="28"/>
        </w:rPr>
        <w:t>人力規劃運用</w:t>
      </w:r>
      <w:r w:rsidR="001E7FD4" w:rsidRPr="002D2CAC">
        <w:rPr>
          <w:rFonts w:ascii="標楷體" w:eastAsia="標楷體" w:hAnsi="標楷體" w:hint="eastAsia"/>
          <w:sz w:val="28"/>
          <w:szCs w:val="28"/>
        </w:rPr>
        <w:t>相關活動，惟其中</w:t>
      </w:r>
      <w:proofErr w:type="gramStart"/>
      <w:r w:rsidR="001E7FD4" w:rsidRPr="002D2CAC">
        <w:rPr>
          <w:rFonts w:ascii="標楷體" w:eastAsia="標楷體" w:hAnsi="標楷體" w:hint="eastAsia"/>
          <w:sz w:val="28"/>
          <w:szCs w:val="28"/>
        </w:rPr>
        <w:t>6成</w:t>
      </w:r>
      <w:proofErr w:type="gramEnd"/>
      <w:r w:rsidR="001E7FD4" w:rsidRPr="002D2CAC">
        <w:rPr>
          <w:rFonts w:ascii="標楷體" w:eastAsia="標楷體" w:hAnsi="標楷體" w:hint="eastAsia"/>
          <w:sz w:val="28"/>
          <w:szCs w:val="28"/>
        </w:rPr>
        <w:t>合作單位之提案內容，僅辦理人力運用相關宣</w:t>
      </w:r>
      <w:r w:rsidR="001E7FD4" w:rsidRPr="002D2CAC">
        <w:rPr>
          <w:rFonts w:ascii="標楷體" w:eastAsia="標楷體" w:hAnsi="標楷體" w:hint="eastAsia"/>
          <w:sz w:val="28"/>
          <w:szCs w:val="28"/>
        </w:rPr>
        <w:lastRenderedPageBreak/>
        <w:t>導活動或說明會等，未涉及就業諮詢、開發工作機會或挖掘潛在勞動力等內容，與政策目標</w:t>
      </w:r>
      <w:proofErr w:type="gramStart"/>
      <w:r w:rsidR="001E7FD4" w:rsidRPr="002D2CAC">
        <w:rPr>
          <w:rFonts w:ascii="標楷體" w:eastAsia="標楷體" w:hAnsi="標楷體" w:hint="eastAsia"/>
          <w:sz w:val="28"/>
          <w:szCs w:val="28"/>
        </w:rPr>
        <w:t>未盡相合</w:t>
      </w:r>
      <w:proofErr w:type="gramEnd"/>
      <w:r w:rsidR="001E7FD4" w:rsidRPr="002D2CAC">
        <w:rPr>
          <w:rFonts w:ascii="標楷體" w:eastAsia="標楷體" w:hAnsi="標楷體" w:hint="eastAsia"/>
          <w:sz w:val="28"/>
          <w:szCs w:val="28"/>
        </w:rPr>
        <w:t>，促進中高齡者及高齡者就業之實質助益相較有限</w:t>
      </w:r>
      <w:r w:rsidR="00E84E8D">
        <w:rPr>
          <w:rFonts w:ascii="標楷體" w:eastAsia="標楷體" w:hAnsi="標楷體" w:hint="eastAsia"/>
          <w:sz w:val="28"/>
          <w:szCs w:val="28"/>
        </w:rPr>
        <w:t>等</w:t>
      </w:r>
      <w:r w:rsidR="008B6A2D" w:rsidRPr="002D2CAC">
        <w:rPr>
          <w:rFonts w:ascii="標楷體" w:eastAsia="標楷體" w:hAnsi="標楷體"/>
          <w:sz w:val="28"/>
          <w:szCs w:val="28"/>
        </w:rPr>
        <w:t>，亟待勞動部</w:t>
      </w:r>
      <w:r w:rsidR="00BD0DC6" w:rsidRPr="002D2CAC">
        <w:rPr>
          <w:rFonts w:ascii="標楷體" w:eastAsia="標楷體" w:hAnsi="標楷體" w:hint="eastAsia"/>
          <w:sz w:val="28"/>
          <w:szCs w:val="28"/>
        </w:rPr>
        <w:t>督促</w:t>
      </w:r>
      <w:proofErr w:type="gramStart"/>
      <w:r w:rsidR="008B6A2D" w:rsidRPr="002D2CAC">
        <w:rPr>
          <w:rFonts w:ascii="標楷體" w:eastAsia="標楷體" w:hAnsi="標楷體"/>
          <w:sz w:val="28"/>
          <w:szCs w:val="28"/>
        </w:rPr>
        <w:t>研</w:t>
      </w:r>
      <w:proofErr w:type="gramEnd"/>
      <w:r w:rsidR="008B6A2D" w:rsidRPr="002D2CAC">
        <w:rPr>
          <w:rFonts w:ascii="標楷體" w:eastAsia="標楷體" w:hAnsi="標楷體"/>
          <w:sz w:val="28"/>
          <w:szCs w:val="28"/>
        </w:rPr>
        <w:t>謀改善。（</w:t>
      </w:r>
      <w:r w:rsidR="00AE6BF4" w:rsidRPr="002D2CAC">
        <w:rPr>
          <w:rFonts w:ascii="標楷體" w:eastAsia="標楷體" w:hAnsi="標楷體" w:hint="eastAsia"/>
          <w:kern w:val="2"/>
          <w:sz w:val="28"/>
          <w:szCs w:val="28"/>
        </w:rPr>
        <w:t>詳乙－</w:t>
      </w:r>
      <w:r w:rsidR="00DE6457">
        <w:rPr>
          <w:rFonts w:ascii="標楷體" w:eastAsia="標楷體" w:hAnsi="標楷體" w:hint="eastAsia"/>
          <w:kern w:val="2"/>
          <w:sz w:val="28"/>
          <w:szCs w:val="28"/>
        </w:rPr>
        <w:t>301</w:t>
      </w:r>
      <w:r w:rsidR="00AE6BF4" w:rsidRPr="002D2CAC">
        <w:rPr>
          <w:rFonts w:ascii="標楷體" w:eastAsia="標楷體" w:hAnsi="標楷體" w:hint="eastAsia"/>
          <w:kern w:val="2"/>
          <w:sz w:val="28"/>
          <w:szCs w:val="28"/>
        </w:rPr>
        <w:t>頁</w:t>
      </w:r>
      <w:r w:rsidR="008B6A2D" w:rsidRPr="002D2CAC">
        <w:rPr>
          <w:rFonts w:ascii="標楷體" w:eastAsia="標楷體" w:hAnsi="標楷體"/>
          <w:sz w:val="28"/>
          <w:szCs w:val="28"/>
        </w:rPr>
        <w:t>）</w:t>
      </w:r>
    </w:p>
    <w:p w14:paraId="095F48CD" w14:textId="01BD550E" w:rsidR="00E10099" w:rsidRPr="00E10099" w:rsidRDefault="00FA0EBA" w:rsidP="003D7D03">
      <w:pPr>
        <w:pStyle w:val="a7"/>
        <w:numPr>
          <w:ilvl w:val="0"/>
          <w:numId w:val="3"/>
        </w:numPr>
        <w:overflowPunct w:val="0"/>
        <w:adjustRightInd/>
        <w:spacing w:line="661" w:lineRule="exact"/>
        <w:ind w:leftChars="0" w:left="0" w:firstLine="561"/>
        <w:jc w:val="both"/>
        <w:textAlignment w:val="auto"/>
        <w:rPr>
          <w:rFonts w:ascii="標楷體" w:eastAsia="標楷體" w:hAnsi="標楷體"/>
          <w:kern w:val="2"/>
          <w:sz w:val="28"/>
          <w:szCs w:val="28"/>
        </w:rPr>
      </w:pPr>
      <w:proofErr w:type="gramStart"/>
      <w:r>
        <w:rPr>
          <w:rFonts w:ascii="標楷體" w:eastAsia="標楷體" w:hAnsi="標楷體" w:hint="eastAsia"/>
          <w:b/>
          <w:bCs/>
          <w:kern w:val="2"/>
          <w:sz w:val="28"/>
          <w:szCs w:val="28"/>
        </w:rPr>
        <w:t>社家署</w:t>
      </w:r>
      <w:proofErr w:type="gramEnd"/>
      <w:r w:rsidR="009736FE">
        <w:rPr>
          <w:rFonts w:ascii="標楷體" w:eastAsia="標楷體" w:hAnsi="標楷體" w:hint="eastAsia"/>
          <w:b/>
          <w:bCs/>
          <w:kern w:val="2"/>
          <w:sz w:val="28"/>
          <w:szCs w:val="28"/>
        </w:rPr>
        <w:t>運用長照服務發展基金</w:t>
      </w:r>
      <w:r w:rsidR="0059593A" w:rsidRPr="002D2CAC">
        <w:rPr>
          <w:rFonts w:ascii="標楷體" w:eastAsia="標楷體" w:hAnsi="標楷體" w:hint="eastAsia"/>
          <w:b/>
          <w:bCs/>
          <w:kern w:val="2"/>
          <w:sz w:val="28"/>
          <w:szCs w:val="28"/>
        </w:rPr>
        <w:t>推動身心障礙照顧服務資源布建計畫，有助減輕家庭照顧負荷，惟社區式服務據點布建進度未如預期，</w:t>
      </w:r>
      <w:proofErr w:type="gramStart"/>
      <w:r w:rsidR="0059593A" w:rsidRPr="002D2CAC">
        <w:rPr>
          <w:rFonts w:ascii="標楷體" w:eastAsia="標楷體" w:hAnsi="標楷體" w:hint="eastAsia"/>
          <w:b/>
          <w:bCs/>
          <w:kern w:val="2"/>
          <w:sz w:val="28"/>
          <w:szCs w:val="28"/>
        </w:rPr>
        <w:t>且間有部分</w:t>
      </w:r>
      <w:proofErr w:type="gramEnd"/>
      <w:r w:rsidR="0059593A" w:rsidRPr="002D2CAC">
        <w:rPr>
          <w:rFonts w:ascii="標楷體" w:eastAsia="標楷體" w:hAnsi="標楷體" w:hint="eastAsia"/>
          <w:b/>
          <w:bCs/>
          <w:kern w:val="2"/>
          <w:sz w:val="28"/>
          <w:szCs w:val="28"/>
        </w:rPr>
        <w:t>社區居住據點服務量能未獲充分運用，推展個人助理服務機制</w:t>
      </w:r>
      <w:proofErr w:type="gramStart"/>
      <w:r w:rsidR="0059593A" w:rsidRPr="002D2CAC">
        <w:rPr>
          <w:rFonts w:ascii="標楷體" w:eastAsia="標楷體" w:hAnsi="標楷體" w:hint="eastAsia"/>
          <w:b/>
          <w:bCs/>
          <w:kern w:val="2"/>
          <w:sz w:val="28"/>
          <w:szCs w:val="28"/>
        </w:rPr>
        <w:t>未盡周妥</w:t>
      </w:r>
      <w:proofErr w:type="gramEnd"/>
      <w:r w:rsidR="0059593A" w:rsidRPr="002D2CAC">
        <w:rPr>
          <w:rFonts w:ascii="標楷體" w:eastAsia="標楷體" w:hAnsi="標楷體" w:hint="eastAsia"/>
          <w:b/>
          <w:bCs/>
          <w:kern w:val="2"/>
          <w:sz w:val="28"/>
          <w:szCs w:val="28"/>
        </w:rPr>
        <w:t>等情事，允宜</w:t>
      </w:r>
      <w:proofErr w:type="gramStart"/>
      <w:r w:rsidR="0059593A" w:rsidRPr="002D2CAC">
        <w:rPr>
          <w:rFonts w:ascii="標楷體" w:eastAsia="標楷體" w:hAnsi="標楷體" w:hint="eastAsia"/>
          <w:b/>
          <w:bCs/>
          <w:kern w:val="2"/>
          <w:sz w:val="28"/>
          <w:szCs w:val="28"/>
        </w:rPr>
        <w:t>研</w:t>
      </w:r>
      <w:proofErr w:type="gramEnd"/>
      <w:r w:rsidR="0059593A" w:rsidRPr="002D2CAC">
        <w:rPr>
          <w:rFonts w:ascii="標楷體" w:eastAsia="標楷體" w:hAnsi="標楷體" w:hint="eastAsia"/>
          <w:b/>
          <w:bCs/>
          <w:kern w:val="2"/>
          <w:sz w:val="28"/>
          <w:szCs w:val="28"/>
        </w:rPr>
        <w:t>謀改善</w:t>
      </w:r>
      <w:r w:rsidR="00451C79" w:rsidRPr="002D2CAC">
        <w:rPr>
          <w:rFonts w:ascii="標楷體" w:eastAsia="標楷體" w:hAnsi="標楷體" w:hint="eastAsia"/>
          <w:b/>
          <w:bCs/>
          <w:kern w:val="2"/>
          <w:sz w:val="28"/>
          <w:szCs w:val="28"/>
        </w:rPr>
        <w:t>：</w:t>
      </w:r>
      <w:r w:rsidR="0059593A" w:rsidRPr="002D2CAC">
        <w:rPr>
          <w:rFonts w:ascii="標楷體" w:eastAsia="標楷體" w:hAnsi="標楷體" w:hint="eastAsia"/>
          <w:kern w:val="2"/>
          <w:sz w:val="28"/>
          <w:szCs w:val="28"/>
        </w:rPr>
        <w:t>衛生福利部（下稱衛福部）為滿足身心障礙者（下稱身障者）之照顧需求，</w:t>
      </w:r>
      <w:r w:rsidR="00E84E8D">
        <w:rPr>
          <w:rFonts w:ascii="標楷體" w:eastAsia="標楷體" w:hAnsi="標楷體" w:hint="eastAsia"/>
          <w:kern w:val="2"/>
          <w:sz w:val="28"/>
          <w:szCs w:val="28"/>
        </w:rPr>
        <w:t>報經行政院核定</w:t>
      </w:r>
      <w:r w:rsidR="0059593A" w:rsidRPr="002D2CAC">
        <w:rPr>
          <w:rFonts w:ascii="標楷體" w:eastAsia="標楷體" w:hAnsi="標楷體" w:hint="eastAsia"/>
          <w:kern w:val="2"/>
          <w:sz w:val="28"/>
          <w:szCs w:val="28"/>
        </w:rPr>
        <w:t>辦理「身心障礙照顧服務資源布建計畫（113－117年）」，</w:t>
      </w:r>
      <w:proofErr w:type="gramStart"/>
      <w:r w:rsidR="0059593A" w:rsidRPr="002D2CAC">
        <w:rPr>
          <w:rFonts w:ascii="標楷體" w:eastAsia="標楷體" w:hAnsi="標楷體" w:hint="eastAsia"/>
          <w:kern w:val="2"/>
          <w:sz w:val="28"/>
          <w:szCs w:val="28"/>
        </w:rPr>
        <w:t>匡列總</w:t>
      </w:r>
      <w:proofErr w:type="gramEnd"/>
      <w:r w:rsidR="0059593A" w:rsidRPr="002D2CAC">
        <w:rPr>
          <w:rFonts w:ascii="標楷體" w:eastAsia="標楷體" w:hAnsi="標楷體" w:hint="eastAsia"/>
          <w:kern w:val="2"/>
          <w:sz w:val="28"/>
          <w:szCs w:val="28"/>
        </w:rPr>
        <w:t>經費480億餘元，規劃運用公務預算與長照服務發展基金及公益彩券回饋金，補助擴大社區式照顧服務等資源。</w:t>
      </w:r>
      <w:r w:rsidR="00451C79" w:rsidRPr="002D2CAC">
        <w:rPr>
          <w:rFonts w:ascii="標楷體" w:eastAsia="標楷體" w:hAnsi="標楷體" w:hint="eastAsia"/>
          <w:kern w:val="2"/>
          <w:sz w:val="28"/>
          <w:szCs w:val="28"/>
        </w:rPr>
        <w:t>經查執行情形，核有：（一）</w:t>
      </w:r>
      <w:proofErr w:type="gramStart"/>
      <w:r w:rsidR="0059593A" w:rsidRPr="002D2CAC">
        <w:rPr>
          <w:rFonts w:ascii="標楷體" w:eastAsia="標楷體" w:hAnsi="標楷體" w:hint="eastAsia"/>
          <w:kern w:val="2"/>
          <w:sz w:val="28"/>
          <w:szCs w:val="28"/>
        </w:rPr>
        <w:t>衛福部</w:t>
      </w:r>
      <w:proofErr w:type="gramEnd"/>
      <w:r w:rsidR="0059593A" w:rsidRPr="002D2CAC">
        <w:rPr>
          <w:rFonts w:ascii="標楷體" w:eastAsia="標楷體" w:hAnsi="標楷體" w:hint="eastAsia"/>
          <w:kern w:val="2"/>
          <w:sz w:val="28"/>
          <w:szCs w:val="28"/>
        </w:rPr>
        <w:t>社會及家庭署（下稱社家署）</w:t>
      </w:r>
      <w:proofErr w:type="gramStart"/>
      <w:r w:rsidR="0059593A" w:rsidRPr="002D2CAC">
        <w:rPr>
          <w:rFonts w:ascii="標楷體" w:eastAsia="標楷體" w:hAnsi="標楷體" w:hint="eastAsia"/>
          <w:kern w:val="2"/>
          <w:sz w:val="28"/>
          <w:szCs w:val="28"/>
        </w:rPr>
        <w:t>114</w:t>
      </w:r>
      <w:proofErr w:type="gramEnd"/>
      <w:r w:rsidR="0059593A" w:rsidRPr="002D2CAC">
        <w:rPr>
          <w:rFonts w:ascii="標楷體" w:eastAsia="標楷體" w:hAnsi="標楷體" w:hint="eastAsia"/>
          <w:kern w:val="2"/>
          <w:sz w:val="28"/>
          <w:szCs w:val="28"/>
        </w:rPr>
        <w:t>年度核定新增</w:t>
      </w:r>
      <w:r w:rsidR="009736FE">
        <w:rPr>
          <w:rFonts w:ascii="標楷體" w:eastAsia="標楷體" w:hAnsi="標楷體" w:hint="eastAsia"/>
          <w:kern w:val="2"/>
          <w:sz w:val="28"/>
          <w:szCs w:val="28"/>
        </w:rPr>
        <w:t>社區式服務</w:t>
      </w:r>
      <w:r w:rsidR="0059593A" w:rsidRPr="002D2CAC">
        <w:rPr>
          <w:rFonts w:ascii="標楷體" w:eastAsia="標楷體" w:hAnsi="標楷體" w:hint="eastAsia"/>
          <w:kern w:val="2"/>
          <w:sz w:val="28"/>
          <w:szCs w:val="28"/>
        </w:rPr>
        <w:t>據點131處，可增加服務1,340人，較原預計目標值分別減少25處、904人，另</w:t>
      </w:r>
      <w:r w:rsidR="002613F0">
        <w:rPr>
          <w:rFonts w:ascii="標楷體" w:eastAsia="標楷體" w:hAnsi="標楷體" w:hint="eastAsia"/>
          <w:kern w:val="2"/>
          <w:sz w:val="28"/>
          <w:szCs w:val="28"/>
        </w:rPr>
        <w:t>截至114年6月底止，社區式照顧服務可服務人數</w:t>
      </w:r>
      <w:r w:rsidR="00E84E8D">
        <w:rPr>
          <w:rFonts w:ascii="標楷體" w:eastAsia="標楷體" w:hAnsi="標楷體" w:hint="eastAsia"/>
          <w:kern w:val="2"/>
          <w:sz w:val="28"/>
          <w:szCs w:val="28"/>
        </w:rPr>
        <w:t>20</w:t>
      </w:r>
      <w:r w:rsidR="00E84E8D">
        <w:rPr>
          <w:rFonts w:ascii="標楷體" w:eastAsia="標楷體" w:hAnsi="標楷體"/>
          <w:kern w:val="2"/>
          <w:sz w:val="28"/>
          <w:szCs w:val="28"/>
        </w:rPr>
        <w:t>,</w:t>
      </w:r>
      <w:r w:rsidR="00E84E8D">
        <w:rPr>
          <w:rFonts w:ascii="標楷體" w:eastAsia="標楷體" w:hAnsi="標楷體" w:hint="eastAsia"/>
          <w:kern w:val="2"/>
          <w:sz w:val="28"/>
          <w:szCs w:val="28"/>
        </w:rPr>
        <w:t>565人</w:t>
      </w:r>
      <w:r w:rsidR="002613F0">
        <w:rPr>
          <w:rFonts w:ascii="標楷體" w:eastAsia="標楷體" w:hAnsi="標楷體" w:hint="eastAsia"/>
          <w:kern w:val="2"/>
          <w:sz w:val="28"/>
          <w:szCs w:val="28"/>
        </w:rPr>
        <w:t>，與</w:t>
      </w:r>
      <w:proofErr w:type="gramStart"/>
      <w:r w:rsidR="009648B8">
        <w:rPr>
          <w:rFonts w:ascii="標楷體" w:eastAsia="標楷體" w:hAnsi="標楷體" w:hint="eastAsia"/>
          <w:kern w:val="2"/>
          <w:sz w:val="28"/>
          <w:szCs w:val="28"/>
        </w:rPr>
        <w:t>該署</w:t>
      </w:r>
      <w:r w:rsidR="002613F0">
        <w:rPr>
          <w:rFonts w:ascii="標楷體" w:eastAsia="標楷體" w:hAnsi="標楷體" w:hint="eastAsia"/>
          <w:kern w:val="2"/>
          <w:sz w:val="28"/>
          <w:szCs w:val="28"/>
        </w:rPr>
        <w:t>推估</w:t>
      </w:r>
      <w:proofErr w:type="gramEnd"/>
      <w:r w:rsidR="002613F0">
        <w:rPr>
          <w:rFonts w:ascii="標楷體" w:eastAsia="標楷體" w:hAnsi="標楷體" w:hint="eastAsia"/>
          <w:kern w:val="2"/>
          <w:sz w:val="28"/>
          <w:szCs w:val="28"/>
        </w:rPr>
        <w:t>需求人數</w:t>
      </w:r>
      <w:r w:rsidR="009648B8">
        <w:rPr>
          <w:rFonts w:ascii="標楷體" w:eastAsia="標楷體" w:hAnsi="標楷體" w:hint="eastAsia"/>
          <w:kern w:val="2"/>
          <w:sz w:val="28"/>
          <w:szCs w:val="28"/>
        </w:rPr>
        <w:t>27</w:t>
      </w:r>
      <w:r w:rsidR="009648B8">
        <w:rPr>
          <w:rFonts w:ascii="標楷體" w:eastAsia="標楷體" w:hAnsi="標楷體"/>
          <w:kern w:val="2"/>
          <w:sz w:val="28"/>
          <w:szCs w:val="28"/>
        </w:rPr>
        <w:t>,</w:t>
      </w:r>
      <w:r w:rsidR="009648B8">
        <w:rPr>
          <w:rFonts w:ascii="標楷體" w:eastAsia="標楷體" w:hAnsi="標楷體" w:hint="eastAsia"/>
          <w:kern w:val="2"/>
          <w:sz w:val="28"/>
          <w:szCs w:val="28"/>
        </w:rPr>
        <w:t>462人</w:t>
      </w:r>
      <w:r w:rsidR="002613F0">
        <w:rPr>
          <w:rFonts w:ascii="標楷體" w:eastAsia="標楷體" w:hAnsi="標楷體" w:hint="eastAsia"/>
          <w:kern w:val="2"/>
          <w:sz w:val="28"/>
          <w:szCs w:val="28"/>
        </w:rPr>
        <w:t>相較，</w:t>
      </w:r>
      <w:r w:rsidR="0059593A" w:rsidRPr="002D2CAC">
        <w:rPr>
          <w:rFonts w:ascii="標楷體" w:eastAsia="標楷體" w:hAnsi="標楷體" w:hint="eastAsia"/>
          <w:kern w:val="2"/>
          <w:sz w:val="28"/>
          <w:szCs w:val="28"/>
        </w:rPr>
        <w:t>仍存有</w:t>
      </w:r>
      <w:r w:rsidR="002613F0">
        <w:rPr>
          <w:rFonts w:ascii="標楷體" w:eastAsia="標楷體" w:hAnsi="標楷體" w:hint="eastAsia"/>
          <w:kern w:val="2"/>
          <w:sz w:val="28"/>
          <w:szCs w:val="28"/>
        </w:rPr>
        <w:t>6</w:t>
      </w:r>
      <w:r w:rsidR="002613F0">
        <w:rPr>
          <w:rFonts w:ascii="標楷體" w:eastAsia="標楷體" w:hAnsi="標楷體"/>
          <w:kern w:val="2"/>
          <w:sz w:val="28"/>
          <w:szCs w:val="28"/>
        </w:rPr>
        <w:t>,</w:t>
      </w:r>
      <w:r w:rsidR="002613F0">
        <w:rPr>
          <w:rFonts w:ascii="標楷體" w:eastAsia="標楷體" w:hAnsi="標楷體" w:hint="eastAsia"/>
          <w:kern w:val="2"/>
          <w:sz w:val="28"/>
          <w:szCs w:val="28"/>
        </w:rPr>
        <w:t>897人之服務</w:t>
      </w:r>
      <w:r w:rsidR="0059593A" w:rsidRPr="002D2CAC">
        <w:rPr>
          <w:rFonts w:ascii="標楷體" w:eastAsia="標楷體" w:hAnsi="標楷體" w:hint="eastAsia"/>
          <w:kern w:val="2"/>
          <w:sz w:val="28"/>
          <w:szCs w:val="28"/>
        </w:rPr>
        <w:t>缺口，服務量能尚待提升</w:t>
      </w:r>
      <w:r w:rsidR="00451C79" w:rsidRPr="002D2CAC">
        <w:rPr>
          <w:rFonts w:ascii="標楷體" w:eastAsia="標楷體" w:hAnsi="標楷體" w:hint="eastAsia"/>
          <w:kern w:val="2"/>
          <w:sz w:val="28"/>
          <w:szCs w:val="28"/>
        </w:rPr>
        <w:t>；（二）</w:t>
      </w:r>
      <w:r>
        <w:rPr>
          <w:rFonts w:ascii="標楷體" w:eastAsia="標楷體" w:hAnsi="標楷體" w:hint="eastAsia"/>
          <w:kern w:val="2"/>
          <w:sz w:val="28"/>
          <w:szCs w:val="28"/>
        </w:rPr>
        <w:t>為提供需生活支持之身障者多元居住服務，</w:t>
      </w:r>
      <w:r w:rsidR="002613F0">
        <w:rPr>
          <w:rFonts w:ascii="標楷體" w:eastAsia="標楷體" w:hAnsi="標楷體" w:hint="eastAsia"/>
          <w:kern w:val="2"/>
          <w:sz w:val="28"/>
          <w:szCs w:val="28"/>
        </w:rPr>
        <w:t>補助擴增社區居住服務資源，</w:t>
      </w:r>
      <w:r w:rsidR="009E432D" w:rsidRPr="002D2CAC">
        <w:rPr>
          <w:rFonts w:ascii="標楷體" w:eastAsia="標楷體" w:hAnsi="標楷體" w:hint="eastAsia"/>
          <w:kern w:val="2"/>
          <w:sz w:val="28"/>
          <w:szCs w:val="28"/>
        </w:rPr>
        <w:t>114年</w:t>
      </w:r>
      <w:r>
        <w:rPr>
          <w:rFonts w:ascii="標楷體" w:eastAsia="標楷體" w:hAnsi="標楷體" w:hint="eastAsia"/>
          <w:kern w:val="2"/>
          <w:sz w:val="28"/>
          <w:szCs w:val="28"/>
        </w:rPr>
        <w:t>1至</w:t>
      </w:r>
      <w:r w:rsidR="009E432D" w:rsidRPr="002D2CAC">
        <w:rPr>
          <w:rFonts w:ascii="標楷體" w:eastAsia="標楷體" w:hAnsi="標楷體" w:hint="eastAsia"/>
          <w:kern w:val="2"/>
          <w:sz w:val="28"/>
          <w:szCs w:val="28"/>
        </w:rPr>
        <w:t>9月</w:t>
      </w:r>
      <w:r>
        <w:rPr>
          <w:rFonts w:ascii="標楷體" w:eastAsia="標楷體" w:hAnsi="標楷體" w:hint="eastAsia"/>
          <w:kern w:val="2"/>
          <w:sz w:val="28"/>
          <w:szCs w:val="28"/>
        </w:rPr>
        <w:t>全國社區居住據點實際服務人數822人</w:t>
      </w:r>
      <w:r w:rsidR="009E432D" w:rsidRPr="002D2CAC">
        <w:rPr>
          <w:rFonts w:ascii="標楷體" w:eastAsia="標楷體" w:hAnsi="標楷體" w:hint="eastAsia"/>
          <w:kern w:val="2"/>
          <w:sz w:val="28"/>
          <w:szCs w:val="28"/>
        </w:rPr>
        <w:t>，計有12個市縣之據點服務使用率未及</w:t>
      </w:r>
      <w:proofErr w:type="gramStart"/>
      <w:r w:rsidR="009E432D" w:rsidRPr="002D2CAC">
        <w:rPr>
          <w:rFonts w:ascii="標楷體" w:eastAsia="標楷體" w:hAnsi="標楷體" w:hint="eastAsia"/>
          <w:kern w:val="2"/>
          <w:sz w:val="28"/>
          <w:szCs w:val="28"/>
        </w:rPr>
        <w:t>8成</w:t>
      </w:r>
      <w:proofErr w:type="gramEnd"/>
      <w:r w:rsidR="009E432D" w:rsidRPr="002D2CAC">
        <w:rPr>
          <w:rFonts w:ascii="標楷體" w:eastAsia="標楷體" w:hAnsi="標楷體" w:hint="eastAsia"/>
          <w:kern w:val="2"/>
          <w:sz w:val="28"/>
          <w:szCs w:val="28"/>
        </w:rPr>
        <w:t>，</w:t>
      </w:r>
      <w:r w:rsidR="00E84E8D">
        <w:rPr>
          <w:rFonts w:ascii="標楷體" w:eastAsia="標楷體" w:hAnsi="標楷體" w:hint="eastAsia"/>
          <w:kern w:val="2"/>
          <w:sz w:val="28"/>
          <w:szCs w:val="28"/>
        </w:rPr>
        <w:t>且部分據點尚無服務個案，</w:t>
      </w:r>
      <w:r w:rsidR="009E432D" w:rsidRPr="002D2CAC">
        <w:rPr>
          <w:rFonts w:ascii="標楷體" w:eastAsia="標楷體" w:hAnsi="標楷體" w:hint="eastAsia"/>
          <w:kern w:val="2"/>
          <w:sz w:val="28"/>
          <w:szCs w:val="28"/>
        </w:rPr>
        <w:t>服務資源未能充分運用</w:t>
      </w:r>
      <w:r w:rsidR="001B449F" w:rsidRPr="002D2CAC">
        <w:rPr>
          <w:rFonts w:ascii="標楷體" w:eastAsia="標楷體" w:hAnsi="標楷體" w:hint="eastAsia"/>
          <w:kern w:val="2"/>
          <w:sz w:val="28"/>
          <w:szCs w:val="28"/>
        </w:rPr>
        <w:t>；（三）為提供身障者自立生活支持服務之助理人力，持續補助各市縣政府開辦個人助理職前教育訓練課程，惟</w:t>
      </w:r>
      <w:r w:rsidR="00E54254">
        <w:rPr>
          <w:rFonts w:ascii="標楷體" w:eastAsia="標楷體" w:hAnsi="標楷體" w:hint="eastAsia"/>
          <w:kern w:val="2"/>
          <w:sz w:val="28"/>
          <w:szCs w:val="28"/>
        </w:rPr>
        <w:t>1</w:t>
      </w:r>
      <w:r w:rsidR="00E54254">
        <w:rPr>
          <w:rFonts w:ascii="標楷體" w:eastAsia="標楷體" w:hAnsi="標楷體"/>
          <w:kern w:val="2"/>
          <w:sz w:val="28"/>
          <w:szCs w:val="28"/>
        </w:rPr>
        <w:t>11</w:t>
      </w:r>
      <w:r w:rsidR="00E54254">
        <w:rPr>
          <w:rFonts w:ascii="標楷體" w:eastAsia="標楷體" w:hAnsi="標楷體" w:hint="eastAsia"/>
          <w:kern w:val="2"/>
          <w:sz w:val="28"/>
          <w:szCs w:val="28"/>
        </w:rPr>
        <w:t>至113年度及114年上半年，</w:t>
      </w:r>
      <w:r w:rsidR="001B449F" w:rsidRPr="002D2CAC">
        <w:rPr>
          <w:rFonts w:ascii="標楷體" w:eastAsia="標楷體" w:hAnsi="標楷體" w:hint="eastAsia"/>
          <w:kern w:val="2"/>
          <w:sz w:val="28"/>
          <w:szCs w:val="28"/>
        </w:rPr>
        <w:t>全國取得個人助理結業證明後實際投入職</w:t>
      </w:r>
      <w:proofErr w:type="gramStart"/>
      <w:r w:rsidR="001B449F" w:rsidRPr="002D2CAC">
        <w:rPr>
          <w:rFonts w:ascii="標楷體" w:eastAsia="標楷體" w:hAnsi="標楷體" w:hint="eastAsia"/>
          <w:kern w:val="2"/>
          <w:sz w:val="28"/>
          <w:szCs w:val="28"/>
        </w:rPr>
        <w:t>場者</w:t>
      </w:r>
      <w:r w:rsidR="00E54254">
        <w:rPr>
          <w:rFonts w:ascii="標楷體" w:eastAsia="標楷體" w:hAnsi="標楷體" w:hint="eastAsia"/>
          <w:kern w:val="2"/>
          <w:sz w:val="28"/>
          <w:szCs w:val="28"/>
        </w:rPr>
        <w:t>均</w:t>
      </w:r>
      <w:r w:rsidR="001B449F" w:rsidRPr="002D2CAC">
        <w:rPr>
          <w:rFonts w:ascii="標楷體" w:eastAsia="標楷體" w:hAnsi="標楷體" w:hint="eastAsia"/>
          <w:kern w:val="2"/>
          <w:sz w:val="28"/>
          <w:szCs w:val="28"/>
        </w:rPr>
        <w:t>未</w:t>
      </w:r>
      <w:proofErr w:type="gramEnd"/>
      <w:r w:rsidR="001B449F" w:rsidRPr="002D2CAC">
        <w:rPr>
          <w:rFonts w:ascii="標楷體" w:eastAsia="標楷體" w:hAnsi="標楷體" w:hint="eastAsia"/>
          <w:kern w:val="2"/>
          <w:sz w:val="28"/>
          <w:szCs w:val="28"/>
        </w:rPr>
        <w:t>及</w:t>
      </w:r>
      <w:proofErr w:type="gramStart"/>
      <w:r w:rsidR="001B449F" w:rsidRPr="002D2CAC">
        <w:rPr>
          <w:rFonts w:ascii="標楷體" w:eastAsia="標楷體" w:hAnsi="標楷體" w:hint="eastAsia"/>
          <w:kern w:val="2"/>
          <w:sz w:val="28"/>
          <w:szCs w:val="28"/>
        </w:rPr>
        <w:t>3成</w:t>
      </w:r>
      <w:proofErr w:type="gramEnd"/>
      <w:r w:rsidR="001B449F" w:rsidRPr="002D2CAC">
        <w:rPr>
          <w:rFonts w:ascii="標楷體" w:eastAsia="標楷體" w:hAnsi="標楷體" w:hint="eastAsia"/>
          <w:kern w:val="2"/>
          <w:sz w:val="28"/>
          <w:szCs w:val="28"/>
        </w:rPr>
        <w:t>，</w:t>
      </w:r>
      <w:r w:rsidR="00E54254">
        <w:rPr>
          <w:rFonts w:ascii="標楷體" w:eastAsia="標楷體" w:hAnsi="標楷體" w:hint="eastAsia"/>
          <w:kern w:val="2"/>
          <w:sz w:val="28"/>
          <w:szCs w:val="28"/>
        </w:rPr>
        <w:t>另各市縣政府對於專業團隊審查機制、個人助理服務項目及限制與時數等標準不一，恐不利部</w:t>
      </w:r>
      <w:proofErr w:type="gramStart"/>
      <w:r w:rsidR="00E54254">
        <w:rPr>
          <w:rFonts w:ascii="標楷體" w:eastAsia="標楷體" w:hAnsi="標楷體" w:hint="eastAsia"/>
          <w:kern w:val="2"/>
          <w:sz w:val="28"/>
          <w:szCs w:val="28"/>
        </w:rPr>
        <w:t>分身障</w:t>
      </w:r>
      <w:proofErr w:type="gramEnd"/>
      <w:r w:rsidR="00E54254">
        <w:rPr>
          <w:rFonts w:ascii="標楷體" w:eastAsia="標楷體" w:hAnsi="標楷體" w:hint="eastAsia"/>
          <w:kern w:val="2"/>
          <w:sz w:val="28"/>
          <w:szCs w:val="28"/>
        </w:rPr>
        <w:t>者取得</w:t>
      </w:r>
      <w:proofErr w:type="gramStart"/>
      <w:r w:rsidR="00E54254">
        <w:rPr>
          <w:rFonts w:ascii="標楷體" w:eastAsia="標楷體" w:hAnsi="標楷體" w:hint="eastAsia"/>
          <w:kern w:val="2"/>
          <w:sz w:val="28"/>
          <w:szCs w:val="28"/>
        </w:rPr>
        <w:t>適足且穩定</w:t>
      </w:r>
      <w:proofErr w:type="gramEnd"/>
      <w:r w:rsidR="00E54254">
        <w:rPr>
          <w:rFonts w:ascii="標楷體" w:eastAsia="標楷體" w:hAnsi="標楷體" w:hint="eastAsia"/>
          <w:kern w:val="2"/>
          <w:sz w:val="28"/>
          <w:szCs w:val="28"/>
        </w:rPr>
        <w:t>之自立生活支持服務</w:t>
      </w:r>
      <w:r w:rsidR="001B5273">
        <w:rPr>
          <w:rFonts w:ascii="標楷體" w:eastAsia="標楷體" w:hAnsi="標楷體" w:hint="eastAsia"/>
          <w:kern w:val="2"/>
          <w:sz w:val="28"/>
          <w:szCs w:val="28"/>
        </w:rPr>
        <w:t>等</w:t>
      </w:r>
      <w:r w:rsidR="00451C79" w:rsidRPr="002D2CAC">
        <w:rPr>
          <w:rFonts w:ascii="標楷體" w:eastAsia="標楷體" w:hAnsi="標楷體" w:hint="eastAsia"/>
          <w:kern w:val="2"/>
          <w:sz w:val="28"/>
          <w:szCs w:val="28"/>
        </w:rPr>
        <w:t>，</w:t>
      </w:r>
      <w:r w:rsidR="00451C79" w:rsidRPr="002D2CAC">
        <w:rPr>
          <w:rFonts w:ascii="標楷體" w:eastAsia="標楷體" w:hAnsi="標楷體" w:hint="eastAsia"/>
          <w:sz w:val="28"/>
          <w:szCs w:val="28"/>
        </w:rPr>
        <w:t>亟待</w:t>
      </w:r>
      <w:proofErr w:type="gramStart"/>
      <w:r>
        <w:rPr>
          <w:rFonts w:ascii="標楷體" w:eastAsia="標楷體" w:hAnsi="標楷體" w:hint="eastAsia"/>
          <w:bCs/>
          <w:sz w:val="28"/>
          <w:szCs w:val="28"/>
        </w:rPr>
        <w:t>社家署</w:t>
      </w:r>
      <w:r w:rsidR="00451C79" w:rsidRPr="002D2CAC">
        <w:rPr>
          <w:rFonts w:ascii="標楷體" w:eastAsia="標楷體" w:hAnsi="標楷體" w:hint="eastAsia"/>
          <w:bCs/>
          <w:sz w:val="28"/>
          <w:szCs w:val="28"/>
        </w:rPr>
        <w:t>研</w:t>
      </w:r>
      <w:proofErr w:type="gramEnd"/>
      <w:r w:rsidR="00451C79" w:rsidRPr="002D2CAC">
        <w:rPr>
          <w:rFonts w:ascii="標楷體" w:eastAsia="標楷體" w:hAnsi="標楷體" w:hint="eastAsia"/>
          <w:bCs/>
          <w:sz w:val="28"/>
          <w:szCs w:val="28"/>
        </w:rPr>
        <w:t>謀</w:t>
      </w:r>
      <w:r w:rsidR="00451C79" w:rsidRPr="002D2CAC">
        <w:rPr>
          <w:rFonts w:ascii="標楷體" w:eastAsia="標楷體" w:hAnsi="標楷體" w:hint="eastAsia"/>
          <w:sz w:val="28"/>
          <w:szCs w:val="28"/>
        </w:rPr>
        <w:t>改善。</w:t>
      </w:r>
      <w:r w:rsidR="00451C79" w:rsidRPr="002D2CAC">
        <w:rPr>
          <w:rFonts w:ascii="標楷體" w:eastAsia="標楷體" w:hAnsi="標楷體" w:hint="eastAsia"/>
          <w:kern w:val="2"/>
          <w:sz w:val="28"/>
          <w:szCs w:val="28"/>
        </w:rPr>
        <w:t>（</w:t>
      </w:r>
      <w:r w:rsidR="00AE6BF4" w:rsidRPr="002D2CAC">
        <w:rPr>
          <w:rFonts w:ascii="標楷體" w:eastAsia="標楷體" w:hAnsi="標楷體" w:hint="eastAsia"/>
          <w:kern w:val="2"/>
          <w:sz w:val="28"/>
          <w:szCs w:val="28"/>
        </w:rPr>
        <w:t>詳乙－</w:t>
      </w:r>
      <w:r w:rsidR="00DE6457">
        <w:rPr>
          <w:rFonts w:ascii="標楷體" w:eastAsia="標楷體" w:hAnsi="標楷體" w:hint="eastAsia"/>
          <w:kern w:val="2"/>
          <w:sz w:val="28"/>
          <w:szCs w:val="28"/>
        </w:rPr>
        <w:t>315</w:t>
      </w:r>
      <w:r w:rsidR="00AE6BF4" w:rsidRPr="002D2CAC">
        <w:rPr>
          <w:rFonts w:ascii="標楷體" w:eastAsia="標楷體" w:hAnsi="標楷體" w:hint="eastAsia"/>
          <w:kern w:val="2"/>
          <w:sz w:val="28"/>
          <w:szCs w:val="28"/>
        </w:rPr>
        <w:t>頁</w:t>
      </w:r>
      <w:r w:rsidR="00451C79" w:rsidRPr="002D2CAC">
        <w:rPr>
          <w:rFonts w:ascii="標楷體" w:eastAsia="標楷體" w:hAnsi="標楷體" w:hint="eastAsia"/>
          <w:kern w:val="2"/>
          <w:sz w:val="28"/>
          <w:szCs w:val="28"/>
        </w:rPr>
        <w:t>）</w:t>
      </w:r>
    </w:p>
    <w:sectPr w:rsidR="00E10099" w:rsidRPr="00E10099" w:rsidSect="00CE649E">
      <w:headerReference w:type="even" r:id="rId23"/>
      <w:headerReference w:type="default" r:id="rId24"/>
      <w:footerReference w:type="even" r:id="rId25"/>
      <w:footerReference w:type="default" r:id="rId26"/>
      <w:headerReference w:type="first" r:id="rId27"/>
      <w:footerReference w:type="first" r:id="rId28"/>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0395E" w14:textId="77777777" w:rsidR="0012664F" w:rsidRDefault="0012664F" w:rsidP="00297F8F">
      <w:r>
        <w:separator/>
      </w:r>
    </w:p>
  </w:endnote>
  <w:endnote w:type="continuationSeparator" w:id="0">
    <w:p w14:paraId="60751799" w14:textId="77777777" w:rsidR="0012664F" w:rsidRDefault="0012664F"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377099"/>
      <w:docPartObj>
        <w:docPartGallery w:val="Page Numbers (Bottom of Page)"/>
        <w:docPartUnique/>
      </w:docPartObj>
    </w:sdtPr>
    <w:sdtEndPr/>
    <w:sdtContent>
      <w:sdt>
        <w:sdtPr>
          <w:id w:val="816147047"/>
          <w:docPartObj>
            <w:docPartGallery w:val="Page Numbers (Bottom of Page)"/>
            <w:docPartUnique/>
          </w:docPartObj>
        </w:sdtPr>
        <w:sdtEndPr/>
        <w:sdtContent>
          <w:p w14:paraId="4BA98E7D" w14:textId="77777777" w:rsidR="00C43BAC" w:rsidRDefault="00C43BAC" w:rsidP="0001379A">
            <w:pPr>
              <w:pStyle w:val="a5"/>
              <w:snapToGrid/>
              <w:ind w:firstLineChars="0" w:firstLine="0"/>
              <w:jc w:val="center"/>
            </w:pPr>
            <w:r w:rsidRPr="006B0007">
              <w:rPr>
                <w:rFonts w:hint="eastAsia"/>
              </w:rPr>
              <w:t>甲-</w:t>
            </w:r>
            <w:r w:rsidRPr="006B0007">
              <w:fldChar w:fldCharType="begin"/>
            </w:r>
            <w:r w:rsidRPr="006B0007">
              <w:instrText>PAGE   \* MERGEFORMAT</w:instrText>
            </w:r>
            <w:r w:rsidRPr="006B0007">
              <w:fldChar w:fldCharType="separate"/>
            </w:r>
            <w:r w:rsidR="00BA224C" w:rsidRPr="00BA224C">
              <w:rPr>
                <w:noProof/>
                <w:lang w:val="zh-TW"/>
              </w:rPr>
              <w:t>12</w:t>
            </w:r>
            <w:r w:rsidRPr="006B0007">
              <w:fldChar w:fldCharType="end"/>
            </w:r>
          </w:p>
        </w:sdtContent>
      </w:sdt>
      <w:p w14:paraId="42CC3344" w14:textId="77777777" w:rsidR="00C43BAC" w:rsidRDefault="00F55CFC" w:rsidP="0001379A">
        <w:pPr>
          <w:pStyle w:val="a5"/>
          <w:snapToGrid/>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014269"/>
      <w:docPartObj>
        <w:docPartGallery w:val="Page Numbers (Bottom of Page)"/>
        <w:docPartUnique/>
      </w:docPartObj>
    </w:sdtPr>
    <w:sdtEndPr/>
    <w:sdtContent>
      <w:p w14:paraId="203F046D" w14:textId="77777777" w:rsidR="00C43BAC" w:rsidRPr="006B0007" w:rsidRDefault="00C43BAC" w:rsidP="0001379A">
        <w:pPr>
          <w:pStyle w:val="a5"/>
          <w:snapToGrid/>
          <w:ind w:firstLineChars="0" w:firstLine="0"/>
          <w:jc w:val="center"/>
        </w:pPr>
        <w:r w:rsidRPr="006B0007">
          <w:rPr>
            <w:rFonts w:hint="eastAsia"/>
          </w:rPr>
          <w:t>甲-</w:t>
        </w:r>
        <w:r w:rsidRPr="006B0007">
          <w:fldChar w:fldCharType="begin"/>
        </w:r>
        <w:r w:rsidRPr="006B0007">
          <w:instrText>PAGE   \* MERGEFORMAT</w:instrText>
        </w:r>
        <w:r w:rsidRPr="006B0007">
          <w:fldChar w:fldCharType="separate"/>
        </w:r>
        <w:r w:rsidR="00BA224C" w:rsidRPr="00BA224C">
          <w:rPr>
            <w:noProof/>
            <w:lang w:val="zh-TW"/>
          </w:rPr>
          <w:t>11</w:t>
        </w:r>
        <w:r w:rsidRPr="006B0007">
          <w:fldChar w:fldCharType="end"/>
        </w:r>
      </w:p>
    </w:sdtContent>
  </w:sdt>
  <w:p w14:paraId="2C99998C" w14:textId="77777777" w:rsidR="00C43BAC" w:rsidRDefault="00C43BAC" w:rsidP="0001379A">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5C06E" w14:textId="77777777" w:rsidR="00C43BAC" w:rsidRDefault="00C43BAC" w:rsidP="00FF6543">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751BC" w14:textId="77777777" w:rsidR="0012664F" w:rsidRDefault="0012664F" w:rsidP="00297F8F">
      <w:r>
        <w:separator/>
      </w:r>
    </w:p>
  </w:footnote>
  <w:footnote w:type="continuationSeparator" w:id="0">
    <w:p w14:paraId="060F1383" w14:textId="77777777" w:rsidR="0012664F" w:rsidRDefault="0012664F"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368A" w14:textId="77777777" w:rsidR="00C43BAC" w:rsidRDefault="00C43BAC" w:rsidP="00FF6543">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B6458" w14:textId="77777777" w:rsidR="00C43BAC" w:rsidRDefault="00C43BAC" w:rsidP="00FF6543">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0F63F" w14:textId="77777777" w:rsidR="00C43BAC" w:rsidRDefault="00C43BAC" w:rsidP="00FF6543">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 w15:restartNumberingAfterBreak="0">
    <w:nsid w:val="0F642216"/>
    <w:multiLevelType w:val="hybridMultilevel"/>
    <w:tmpl w:val="3B720F46"/>
    <w:lvl w:ilvl="0" w:tplc="01AEE050">
      <w:start w:val="1"/>
      <w:numFmt w:val="ideographLegalTraditional"/>
      <w:lvlText w:val="%1、"/>
      <w:lvlJc w:val="left"/>
      <w:pPr>
        <w:ind w:left="480" w:hanging="480"/>
      </w:pPr>
      <w:rPr>
        <w:rFonts w:hint="default"/>
      </w:rPr>
    </w:lvl>
    <w:lvl w:ilvl="1" w:tplc="3916706A">
      <w:start w:val="1"/>
      <w:numFmt w:val="ideographLegalTraditional"/>
      <w:suff w:val="nothing"/>
      <w:lvlText w:val="%2、"/>
      <w:lvlJc w:val="left"/>
      <w:pPr>
        <w:ind w:left="960"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4" w15:restartNumberingAfterBreak="0">
    <w:nsid w:val="2D8E4E8D"/>
    <w:multiLevelType w:val="hybridMultilevel"/>
    <w:tmpl w:val="AE08F5CC"/>
    <w:lvl w:ilvl="0" w:tplc="99143FBE">
      <w:start w:val="1"/>
      <w:numFmt w:val="decimal"/>
      <w:lvlText w:val="%1."/>
      <w:lvlJc w:val="left"/>
      <w:pPr>
        <w:ind w:left="920" w:hanging="36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5" w15:restartNumberingAfterBreak="0">
    <w:nsid w:val="51E046F5"/>
    <w:multiLevelType w:val="hybridMultilevel"/>
    <w:tmpl w:val="A000908A"/>
    <w:lvl w:ilvl="0" w:tplc="FC10840E">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6310EE"/>
    <w:multiLevelType w:val="hybridMultilevel"/>
    <w:tmpl w:val="5DD424DA"/>
    <w:lvl w:ilvl="0" w:tplc="BEE4C912">
      <w:start w:val="1"/>
      <w:numFmt w:val="taiwaneseCountingThousand"/>
      <w:suff w:val="nothing"/>
      <w:lvlText w:val="%1、"/>
      <w:lvlJc w:val="left"/>
      <w:pPr>
        <w:ind w:left="716" w:hanging="290"/>
      </w:pPr>
      <w:rPr>
        <w:rFonts w:hint="eastAsia"/>
        <w:b/>
      </w:rPr>
    </w:lvl>
    <w:lvl w:ilvl="1" w:tplc="04090019" w:tentative="1">
      <w:start w:val="1"/>
      <w:numFmt w:val="ideographTraditional"/>
      <w:lvlText w:val="%2、"/>
      <w:lvlJc w:val="left"/>
      <w:pPr>
        <w:ind w:left="2797" w:hanging="480"/>
      </w:pPr>
    </w:lvl>
    <w:lvl w:ilvl="2" w:tplc="0409001B" w:tentative="1">
      <w:start w:val="1"/>
      <w:numFmt w:val="lowerRoman"/>
      <w:lvlText w:val="%3."/>
      <w:lvlJc w:val="right"/>
      <w:pPr>
        <w:ind w:left="3277" w:hanging="480"/>
      </w:pPr>
    </w:lvl>
    <w:lvl w:ilvl="3" w:tplc="0409000F" w:tentative="1">
      <w:start w:val="1"/>
      <w:numFmt w:val="decimal"/>
      <w:lvlText w:val="%4."/>
      <w:lvlJc w:val="left"/>
      <w:pPr>
        <w:ind w:left="3757" w:hanging="480"/>
      </w:pPr>
    </w:lvl>
    <w:lvl w:ilvl="4" w:tplc="04090019" w:tentative="1">
      <w:start w:val="1"/>
      <w:numFmt w:val="ideographTraditional"/>
      <w:lvlText w:val="%5、"/>
      <w:lvlJc w:val="left"/>
      <w:pPr>
        <w:ind w:left="4237" w:hanging="480"/>
      </w:pPr>
    </w:lvl>
    <w:lvl w:ilvl="5" w:tplc="0409001B" w:tentative="1">
      <w:start w:val="1"/>
      <w:numFmt w:val="lowerRoman"/>
      <w:lvlText w:val="%6."/>
      <w:lvlJc w:val="right"/>
      <w:pPr>
        <w:ind w:left="4717" w:hanging="480"/>
      </w:pPr>
    </w:lvl>
    <w:lvl w:ilvl="6" w:tplc="0409000F" w:tentative="1">
      <w:start w:val="1"/>
      <w:numFmt w:val="decimal"/>
      <w:lvlText w:val="%7."/>
      <w:lvlJc w:val="left"/>
      <w:pPr>
        <w:ind w:left="5197" w:hanging="480"/>
      </w:pPr>
    </w:lvl>
    <w:lvl w:ilvl="7" w:tplc="04090019" w:tentative="1">
      <w:start w:val="1"/>
      <w:numFmt w:val="ideographTraditional"/>
      <w:lvlText w:val="%8、"/>
      <w:lvlJc w:val="left"/>
      <w:pPr>
        <w:ind w:left="5677" w:hanging="480"/>
      </w:pPr>
    </w:lvl>
    <w:lvl w:ilvl="8" w:tplc="0409001B" w:tentative="1">
      <w:start w:val="1"/>
      <w:numFmt w:val="lowerRoman"/>
      <w:lvlText w:val="%9."/>
      <w:lvlJc w:val="right"/>
      <w:pPr>
        <w:ind w:left="6157" w:hanging="480"/>
      </w:pPr>
    </w:lvl>
  </w:abstractNum>
  <w:abstractNum w:abstractNumId="7" w15:restartNumberingAfterBreak="0">
    <w:nsid w:val="6046311C"/>
    <w:multiLevelType w:val="hybridMultilevel"/>
    <w:tmpl w:val="5DD424DA"/>
    <w:lvl w:ilvl="0" w:tplc="BEE4C912">
      <w:start w:val="1"/>
      <w:numFmt w:val="taiwaneseCountingThousand"/>
      <w:suff w:val="nothing"/>
      <w:lvlText w:val="%1、"/>
      <w:lvlJc w:val="left"/>
      <w:pPr>
        <w:ind w:left="1992" w:hanging="290"/>
      </w:pPr>
      <w:rPr>
        <w:rFonts w:hint="eastAsia"/>
        <w:b/>
      </w:rPr>
    </w:lvl>
    <w:lvl w:ilvl="1" w:tplc="04090019" w:tentative="1">
      <w:start w:val="1"/>
      <w:numFmt w:val="ideographTraditional"/>
      <w:lvlText w:val="%2、"/>
      <w:lvlJc w:val="left"/>
      <w:pPr>
        <w:ind w:left="2655" w:hanging="480"/>
      </w:pPr>
    </w:lvl>
    <w:lvl w:ilvl="2" w:tplc="0409001B" w:tentative="1">
      <w:start w:val="1"/>
      <w:numFmt w:val="lowerRoman"/>
      <w:lvlText w:val="%3."/>
      <w:lvlJc w:val="right"/>
      <w:pPr>
        <w:ind w:left="3135" w:hanging="480"/>
      </w:pPr>
    </w:lvl>
    <w:lvl w:ilvl="3" w:tplc="0409000F" w:tentative="1">
      <w:start w:val="1"/>
      <w:numFmt w:val="decimal"/>
      <w:lvlText w:val="%4."/>
      <w:lvlJc w:val="left"/>
      <w:pPr>
        <w:ind w:left="3615" w:hanging="480"/>
      </w:pPr>
    </w:lvl>
    <w:lvl w:ilvl="4" w:tplc="04090019" w:tentative="1">
      <w:start w:val="1"/>
      <w:numFmt w:val="ideographTraditional"/>
      <w:lvlText w:val="%5、"/>
      <w:lvlJc w:val="left"/>
      <w:pPr>
        <w:ind w:left="4095" w:hanging="480"/>
      </w:pPr>
    </w:lvl>
    <w:lvl w:ilvl="5" w:tplc="0409001B" w:tentative="1">
      <w:start w:val="1"/>
      <w:numFmt w:val="lowerRoman"/>
      <w:lvlText w:val="%6."/>
      <w:lvlJc w:val="right"/>
      <w:pPr>
        <w:ind w:left="4575" w:hanging="480"/>
      </w:pPr>
    </w:lvl>
    <w:lvl w:ilvl="6" w:tplc="0409000F" w:tentative="1">
      <w:start w:val="1"/>
      <w:numFmt w:val="decimal"/>
      <w:lvlText w:val="%7."/>
      <w:lvlJc w:val="left"/>
      <w:pPr>
        <w:ind w:left="5055" w:hanging="480"/>
      </w:pPr>
    </w:lvl>
    <w:lvl w:ilvl="7" w:tplc="04090019" w:tentative="1">
      <w:start w:val="1"/>
      <w:numFmt w:val="ideographTraditional"/>
      <w:lvlText w:val="%8、"/>
      <w:lvlJc w:val="left"/>
      <w:pPr>
        <w:ind w:left="5535" w:hanging="480"/>
      </w:pPr>
    </w:lvl>
    <w:lvl w:ilvl="8" w:tplc="0409001B" w:tentative="1">
      <w:start w:val="1"/>
      <w:numFmt w:val="lowerRoman"/>
      <w:lvlText w:val="%9."/>
      <w:lvlJc w:val="right"/>
      <w:pPr>
        <w:ind w:left="6015" w:hanging="480"/>
      </w:pPr>
    </w:lvl>
  </w:abstractNum>
  <w:abstractNum w:abstractNumId="8"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num w:numId="1">
    <w:abstractNumId w:val="1"/>
  </w:num>
  <w:num w:numId="2">
    <w:abstractNumId w:val="2"/>
  </w:num>
  <w:num w:numId="3">
    <w:abstractNumId w:val="6"/>
  </w:num>
  <w:num w:numId="4">
    <w:abstractNumId w:val="5"/>
  </w:num>
  <w:num w:numId="5">
    <w:abstractNumId w:val="0"/>
  </w:num>
  <w:num w:numId="6">
    <w:abstractNumId w:val="3"/>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isplayBackgroundShape/>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6145">
      <o:colormru v:ext="edit" colors="#cce8dc"/>
      <o:colormenu v:ext="edit" fillcolor="#cce8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73"/>
    <w:rsid w:val="0000287B"/>
    <w:rsid w:val="000032D2"/>
    <w:rsid w:val="0000332F"/>
    <w:rsid w:val="00005743"/>
    <w:rsid w:val="000060CE"/>
    <w:rsid w:val="000126E0"/>
    <w:rsid w:val="0001379A"/>
    <w:rsid w:val="0001599B"/>
    <w:rsid w:val="00016A6F"/>
    <w:rsid w:val="00016FC4"/>
    <w:rsid w:val="00020D1A"/>
    <w:rsid w:val="00022053"/>
    <w:rsid w:val="00023444"/>
    <w:rsid w:val="00023D7E"/>
    <w:rsid w:val="00032E82"/>
    <w:rsid w:val="00033FE7"/>
    <w:rsid w:val="00034006"/>
    <w:rsid w:val="00036E82"/>
    <w:rsid w:val="000370F1"/>
    <w:rsid w:val="000378C1"/>
    <w:rsid w:val="00040246"/>
    <w:rsid w:val="00042139"/>
    <w:rsid w:val="00042694"/>
    <w:rsid w:val="00043279"/>
    <w:rsid w:val="00045DCF"/>
    <w:rsid w:val="00046C3D"/>
    <w:rsid w:val="000472A2"/>
    <w:rsid w:val="000478FB"/>
    <w:rsid w:val="000510CC"/>
    <w:rsid w:val="00051EBE"/>
    <w:rsid w:val="0005323A"/>
    <w:rsid w:val="00053578"/>
    <w:rsid w:val="00054346"/>
    <w:rsid w:val="0005788F"/>
    <w:rsid w:val="00060F57"/>
    <w:rsid w:val="00065514"/>
    <w:rsid w:val="00070A7D"/>
    <w:rsid w:val="00070B78"/>
    <w:rsid w:val="00072D43"/>
    <w:rsid w:val="00073BE3"/>
    <w:rsid w:val="000743D7"/>
    <w:rsid w:val="000768C8"/>
    <w:rsid w:val="00077D94"/>
    <w:rsid w:val="00080407"/>
    <w:rsid w:val="000805B4"/>
    <w:rsid w:val="00082463"/>
    <w:rsid w:val="00084BD4"/>
    <w:rsid w:val="00085837"/>
    <w:rsid w:val="00087D62"/>
    <w:rsid w:val="00091330"/>
    <w:rsid w:val="000936DB"/>
    <w:rsid w:val="000945AE"/>
    <w:rsid w:val="00095FD8"/>
    <w:rsid w:val="00096FED"/>
    <w:rsid w:val="00097980"/>
    <w:rsid w:val="000A5D84"/>
    <w:rsid w:val="000A7789"/>
    <w:rsid w:val="000B342D"/>
    <w:rsid w:val="000B3524"/>
    <w:rsid w:val="000C4771"/>
    <w:rsid w:val="000C6BEF"/>
    <w:rsid w:val="000D2B0E"/>
    <w:rsid w:val="000D2EBB"/>
    <w:rsid w:val="000D54CF"/>
    <w:rsid w:val="000D6140"/>
    <w:rsid w:val="000D6A69"/>
    <w:rsid w:val="000E293A"/>
    <w:rsid w:val="000E63BC"/>
    <w:rsid w:val="000E75DE"/>
    <w:rsid w:val="000F29F9"/>
    <w:rsid w:val="000F3782"/>
    <w:rsid w:val="000F601D"/>
    <w:rsid w:val="00100B97"/>
    <w:rsid w:val="001011A5"/>
    <w:rsid w:val="00101AFF"/>
    <w:rsid w:val="00102FA0"/>
    <w:rsid w:val="001064B9"/>
    <w:rsid w:val="001103DB"/>
    <w:rsid w:val="00110BA8"/>
    <w:rsid w:val="00111964"/>
    <w:rsid w:val="0011205D"/>
    <w:rsid w:val="0011418F"/>
    <w:rsid w:val="001141A6"/>
    <w:rsid w:val="00114BA7"/>
    <w:rsid w:val="00115BC4"/>
    <w:rsid w:val="00115CB2"/>
    <w:rsid w:val="00117AD1"/>
    <w:rsid w:val="00120334"/>
    <w:rsid w:val="00120FED"/>
    <w:rsid w:val="001235EB"/>
    <w:rsid w:val="00123FEE"/>
    <w:rsid w:val="0012664F"/>
    <w:rsid w:val="00127B41"/>
    <w:rsid w:val="00127E9B"/>
    <w:rsid w:val="00127F82"/>
    <w:rsid w:val="001301E9"/>
    <w:rsid w:val="001314A9"/>
    <w:rsid w:val="00131A8F"/>
    <w:rsid w:val="00131F47"/>
    <w:rsid w:val="001326FB"/>
    <w:rsid w:val="001344F0"/>
    <w:rsid w:val="0014078D"/>
    <w:rsid w:val="00142E60"/>
    <w:rsid w:val="00143368"/>
    <w:rsid w:val="00144A9B"/>
    <w:rsid w:val="0015091E"/>
    <w:rsid w:val="00151665"/>
    <w:rsid w:val="00151980"/>
    <w:rsid w:val="0015217A"/>
    <w:rsid w:val="00154EAE"/>
    <w:rsid w:val="0015625B"/>
    <w:rsid w:val="00160803"/>
    <w:rsid w:val="00163A9D"/>
    <w:rsid w:val="00165336"/>
    <w:rsid w:val="00166614"/>
    <w:rsid w:val="00167146"/>
    <w:rsid w:val="00176D8E"/>
    <w:rsid w:val="0018015E"/>
    <w:rsid w:val="00180D88"/>
    <w:rsid w:val="00183086"/>
    <w:rsid w:val="00184518"/>
    <w:rsid w:val="00184C18"/>
    <w:rsid w:val="00184D87"/>
    <w:rsid w:val="00185939"/>
    <w:rsid w:val="00186D7F"/>
    <w:rsid w:val="001912BD"/>
    <w:rsid w:val="001929A7"/>
    <w:rsid w:val="001952AB"/>
    <w:rsid w:val="001B06AF"/>
    <w:rsid w:val="001B1699"/>
    <w:rsid w:val="001B1808"/>
    <w:rsid w:val="001B449F"/>
    <w:rsid w:val="001B5273"/>
    <w:rsid w:val="001C0003"/>
    <w:rsid w:val="001C149B"/>
    <w:rsid w:val="001C35AC"/>
    <w:rsid w:val="001C4216"/>
    <w:rsid w:val="001C45CB"/>
    <w:rsid w:val="001C7879"/>
    <w:rsid w:val="001D012B"/>
    <w:rsid w:val="001D279A"/>
    <w:rsid w:val="001D2D5C"/>
    <w:rsid w:val="001D2F2D"/>
    <w:rsid w:val="001E6ACD"/>
    <w:rsid w:val="001E6B6A"/>
    <w:rsid w:val="001E7FD4"/>
    <w:rsid w:val="001F3176"/>
    <w:rsid w:val="001F6A8B"/>
    <w:rsid w:val="001F719F"/>
    <w:rsid w:val="002001C1"/>
    <w:rsid w:val="00203444"/>
    <w:rsid w:val="00213E7E"/>
    <w:rsid w:val="00217D23"/>
    <w:rsid w:val="00220744"/>
    <w:rsid w:val="00220AFA"/>
    <w:rsid w:val="00222AA1"/>
    <w:rsid w:val="00226989"/>
    <w:rsid w:val="00231F9C"/>
    <w:rsid w:val="00232503"/>
    <w:rsid w:val="00234785"/>
    <w:rsid w:val="002349D3"/>
    <w:rsid w:val="00235497"/>
    <w:rsid w:val="002369ED"/>
    <w:rsid w:val="00240D58"/>
    <w:rsid w:val="002434D2"/>
    <w:rsid w:val="00243D0A"/>
    <w:rsid w:val="002452B3"/>
    <w:rsid w:val="00246A80"/>
    <w:rsid w:val="00247285"/>
    <w:rsid w:val="002474C4"/>
    <w:rsid w:val="0024767A"/>
    <w:rsid w:val="002511CB"/>
    <w:rsid w:val="00252EBD"/>
    <w:rsid w:val="00256E7A"/>
    <w:rsid w:val="002613F0"/>
    <w:rsid w:val="0026673B"/>
    <w:rsid w:val="002677E5"/>
    <w:rsid w:val="0027177D"/>
    <w:rsid w:val="00272810"/>
    <w:rsid w:val="00273293"/>
    <w:rsid w:val="00273D89"/>
    <w:rsid w:val="00275B94"/>
    <w:rsid w:val="00277661"/>
    <w:rsid w:val="00281D41"/>
    <w:rsid w:val="0028488A"/>
    <w:rsid w:val="00285EAB"/>
    <w:rsid w:val="00285FF1"/>
    <w:rsid w:val="002901AC"/>
    <w:rsid w:val="00291EA6"/>
    <w:rsid w:val="00292041"/>
    <w:rsid w:val="00292BF1"/>
    <w:rsid w:val="002941F5"/>
    <w:rsid w:val="002961AA"/>
    <w:rsid w:val="00297F8F"/>
    <w:rsid w:val="002A1FF8"/>
    <w:rsid w:val="002A2C1C"/>
    <w:rsid w:val="002A6408"/>
    <w:rsid w:val="002A6C4C"/>
    <w:rsid w:val="002A7136"/>
    <w:rsid w:val="002B0D9F"/>
    <w:rsid w:val="002B22E3"/>
    <w:rsid w:val="002B2666"/>
    <w:rsid w:val="002B59D5"/>
    <w:rsid w:val="002B783B"/>
    <w:rsid w:val="002C076F"/>
    <w:rsid w:val="002C4228"/>
    <w:rsid w:val="002C4646"/>
    <w:rsid w:val="002C4F97"/>
    <w:rsid w:val="002C748E"/>
    <w:rsid w:val="002C7D4D"/>
    <w:rsid w:val="002D13D1"/>
    <w:rsid w:val="002D2060"/>
    <w:rsid w:val="002D2CAC"/>
    <w:rsid w:val="002D459D"/>
    <w:rsid w:val="002D51F6"/>
    <w:rsid w:val="002D787D"/>
    <w:rsid w:val="002E27E9"/>
    <w:rsid w:val="002E3978"/>
    <w:rsid w:val="002E4F30"/>
    <w:rsid w:val="002E678B"/>
    <w:rsid w:val="002E7BC8"/>
    <w:rsid w:val="002F08DC"/>
    <w:rsid w:val="002F1C34"/>
    <w:rsid w:val="002F27E8"/>
    <w:rsid w:val="002F79A1"/>
    <w:rsid w:val="00301F6A"/>
    <w:rsid w:val="00302B5F"/>
    <w:rsid w:val="00305080"/>
    <w:rsid w:val="003050EB"/>
    <w:rsid w:val="00306C74"/>
    <w:rsid w:val="003102A6"/>
    <w:rsid w:val="0031066F"/>
    <w:rsid w:val="00313F54"/>
    <w:rsid w:val="00314384"/>
    <w:rsid w:val="0032605E"/>
    <w:rsid w:val="00330427"/>
    <w:rsid w:val="00330AC6"/>
    <w:rsid w:val="00336012"/>
    <w:rsid w:val="00337ACD"/>
    <w:rsid w:val="00341BBD"/>
    <w:rsid w:val="00341D51"/>
    <w:rsid w:val="003462E0"/>
    <w:rsid w:val="00347652"/>
    <w:rsid w:val="00353591"/>
    <w:rsid w:val="00355A6B"/>
    <w:rsid w:val="00355D24"/>
    <w:rsid w:val="0035764E"/>
    <w:rsid w:val="00362266"/>
    <w:rsid w:val="0036485B"/>
    <w:rsid w:val="00366013"/>
    <w:rsid w:val="0036735C"/>
    <w:rsid w:val="00371CFE"/>
    <w:rsid w:val="00376EC5"/>
    <w:rsid w:val="00377671"/>
    <w:rsid w:val="00377C52"/>
    <w:rsid w:val="003850F3"/>
    <w:rsid w:val="00385D14"/>
    <w:rsid w:val="00390411"/>
    <w:rsid w:val="00396540"/>
    <w:rsid w:val="003A28E8"/>
    <w:rsid w:val="003A4A3A"/>
    <w:rsid w:val="003A57B8"/>
    <w:rsid w:val="003A7B50"/>
    <w:rsid w:val="003B046D"/>
    <w:rsid w:val="003B09FA"/>
    <w:rsid w:val="003B3ECB"/>
    <w:rsid w:val="003B6348"/>
    <w:rsid w:val="003B74C5"/>
    <w:rsid w:val="003C0AE4"/>
    <w:rsid w:val="003C0B2D"/>
    <w:rsid w:val="003C102E"/>
    <w:rsid w:val="003C349A"/>
    <w:rsid w:val="003C4736"/>
    <w:rsid w:val="003C5B63"/>
    <w:rsid w:val="003C6234"/>
    <w:rsid w:val="003C7493"/>
    <w:rsid w:val="003C7BE8"/>
    <w:rsid w:val="003D7D03"/>
    <w:rsid w:val="003E2B9A"/>
    <w:rsid w:val="003E5993"/>
    <w:rsid w:val="003E736C"/>
    <w:rsid w:val="003F507E"/>
    <w:rsid w:val="003F666E"/>
    <w:rsid w:val="003F714C"/>
    <w:rsid w:val="003F724B"/>
    <w:rsid w:val="0040208F"/>
    <w:rsid w:val="00402C7D"/>
    <w:rsid w:val="00402E8B"/>
    <w:rsid w:val="00403596"/>
    <w:rsid w:val="00406884"/>
    <w:rsid w:val="00406DEA"/>
    <w:rsid w:val="00410916"/>
    <w:rsid w:val="00410CD5"/>
    <w:rsid w:val="004134E5"/>
    <w:rsid w:val="004136FE"/>
    <w:rsid w:val="00424069"/>
    <w:rsid w:val="004312FC"/>
    <w:rsid w:val="00433C72"/>
    <w:rsid w:val="00433E14"/>
    <w:rsid w:val="004352D3"/>
    <w:rsid w:val="00436450"/>
    <w:rsid w:val="00440523"/>
    <w:rsid w:val="00442300"/>
    <w:rsid w:val="00443494"/>
    <w:rsid w:val="0044510D"/>
    <w:rsid w:val="004451DB"/>
    <w:rsid w:val="00451B6C"/>
    <w:rsid w:val="00451C79"/>
    <w:rsid w:val="00455F20"/>
    <w:rsid w:val="00456F48"/>
    <w:rsid w:val="0045794D"/>
    <w:rsid w:val="004601B3"/>
    <w:rsid w:val="00460A97"/>
    <w:rsid w:val="00462758"/>
    <w:rsid w:val="00470AC0"/>
    <w:rsid w:val="00470C71"/>
    <w:rsid w:val="00471C05"/>
    <w:rsid w:val="00472370"/>
    <w:rsid w:val="00480B99"/>
    <w:rsid w:val="00482D39"/>
    <w:rsid w:val="00483395"/>
    <w:rsid w:val="004835F1"/>
    <w:rsid w:val="00491BD0"/>
    <w:rsid w:val="00492252"/>
    <w:rsid w:val="0049352E"/>
    <w:rsid w:val="00495740"/>
    <w:rsid w:val="0049743A"/>
    <w:rsid w:val="00497AC7"/>
    <w:rsid w:val="004A56C0"/>
    <w:rsid w:val="004A6D6E"/>
    <w:rsid w:val="004B5C04"/>
    <w:rsid w:val="004B746B"/>
    <w:rsid w:val="004C0AD8"/>
    <w:rsid w:val="004C110D"/>
    <w:rsid w:val="004C36C0"/>
    <w:rsid w:val="004C3892"/>
    <w:rsid w:val="004C6C02"/>
    <w:rsid w:val="004D1725"/>
    <w:rsid w:val="004D191B"/>
    <w:rsid w:val="004D2A3A"/>
    <w:rsid w:val="004E1F01"/>
    <w:rsid w:val="004E28BF"/>
    <w:rsid w:val="004E3243"/>
    <w:rsid w:val="004E4FCA"/>
    <w:rsid w:val="004E604E"/>
    <w:rsid w:val="004E699D"/>
    <w:rsid w:val="004F0274"/>
    <w:rsid w:val="004F2C3D"/>
    <w:rsid w:val="004F4589"/>
    <w:rsid w:val="004F4C14"/>
    <w:rsid w:val="00500EF6"/>
    <w:rsid w:val="005013CD"/>
    <w:rsid w:val="005014B5"/>
    <w:rsid w:val="00504A9D"/>
    <w:rsid w:val="00505F54"/>
    <w:rsid w:val="00507C03"/>
    <w:rsid w:val="00515597"/>
    <w:rsid w:val="00516B9E"/>
    <w:rsid w:val="00517DD1"/>
    <w:rsid w:val="0052294A"/>
    <w:rsid w:val="00522D96"/>
    <w:rsid w:val="00523197"/>
    <w:rsid w:val="00524D19"/>
    <w:rsid w:val="005361CE"/>
    <w:rsid w:val="0053749E"/>
    <w:rsid w:val="005409DF"/>
    <w:rsid w:val="00541A6E"/>
    <w:rsid w:val="00543878"/>
    <w:rsid w:val="0054484D"/>
    <w:rsid w:val="0054522A"/>
    <w:rsid w:val="005453D0"/>
    <w:rsid w:val="005510B4"/>
    <w:rsid w:val="00552785"/>
    <w:rsid w:val="00555392"/>
    <w:rsid w:val="00556E10"/>
    <w:rsid w:val="00557544"/>
    <w:rsid w:val="005605FC"/>
    <w:rsid w:val="00561757"/>
    <w:rsid w:val="00562BA6"/>
    <w:rsid w:val="00563309"/>
    <w:rsid w:val="00565EA8"/>
    <w:rsid w:val="0056725A"/>
    <w:rsid w:val="005768F8"/>
    <w:rsid w:val="0057723C"/>
    <w:rsid w:val="00580069"/>
    <w:rsid w:val="005831E9"/>
    <w:rsid w:val="00583287"/>
    <w:rsid w:val="00590C3D"/>
    <w:rsid w:val="005917DF"/>
    <w:rsid w:val="00592896"/>
    <w:rsid w:val="005947C8"/>
    <w:rsid w:val="0059567F"/>
    <w:rsid w:val="0059593A"/>
    <w:rsid w:val="005971D4"/>
    <w:rsid w:val="00597433"/>
    <w:rsid w:val="00597D50"/>
    <w:rsid w:val="005A37BA"/>
    <w:rsid w:val="005A4702"/>
    <w:rsid w:val="005A7C77"/>
    <w:rsid w:val="005B17C8"/>
    <w:rsid w:val="005B19FE"/>
    <w:rsid w:val="005B2453"/>
    <w:rsid w:val="005B3E5C"/>
    <w:rsid w:val="005B53D2"/>
    <w:rsid w:val="005B6BA2"/>
    <w:rsid w:val="005B7DF8"/>
    <w:rsid w:val="005C10E3"/>
    <w:rsid w:val="005C1D62"/>
    <w:rsid w:val="005D23CD"/>
    <w:rsid w:val="005D2F18"/>
    <w:rsid w:val="005D55D8"/>
    <w:rsid w:val="005D5D44"/>
    <w:rsid w:val="005D5DD9"/>
    <w:rsid w:val="005E1967"/>
    <w:rsid w:val="005E1EC8"/>
    <w:rsid w:val="005E2375"/>
    <w:rsid w:val="005E57BA"/>
    <w:rsid w:val="005F0889"/>
    <w:rsid w:val="005F1DD5"/>
    <w:rsid w:val="005F34B4"/>
    <w:rsid w:val="005F62A7"/>
    <w:rsid w:val="005F7DAE"/>
    <w:rsid w:val="006003BE"/>
    <w:rsid w:val="00601C03"/>
    <w:rsid w:val="00602F64"/>
    <w:rsid w:val="006047F6"/>
    <w:rsid w:val="00612196"/>
    <w:rsid w:val="00613559"/>
    <w:rsid w:val="006148D0"/>
    <w:rsid w:val="00615C23"/>
    <w:rsid w:val="0062182B"/>
    <w:rsid w:val="006226AF"/>
    <w:rsid w:val="00622A2C"/>
    <w:rsid w:val="006240FF"/>
    <w:rsid w:val="006268CA"/>
    <w:rsid w:val="006268FF"/>
    <w:rsid w:val="00626F83"/>
    <w:rsid w:val="006273EA"/>
    <w:rsid w:val="006277B0"/>
    <w:rsid w:val="006309F2"/>
    <w:rsid w:val="0063127A"/>
    <w:rsid w:val="00631479"/>
    <w:rsid w:val="00634DD1"/>
    <w:rsid w:val="00634F86"/>
    <w:rsid w:val="006359EA"/>
    <w:rsid w:val="0064152D"/>
    <w:rsid w:val="0064476F"/>
    <w:rsid w:val="0065600F"/>
    <w:rsid w:val="00656F54"/>
    <w:rsid w:val="00657A9E"/>
    <w:rsid w:val="00663C63"/>
    <w:rsid w:val="0066567A"/>
    <w:rsid w:val="006662FD"/>
    <w:rsid w:val="00666E03"/>
    <w:rsid w:val="00667A1D"/>
    <w:rsid w:val="006705C0"/>
    <w:rsid w:val="0067070C"/>
    <w:rsid w:val="0067234C"/>
    <w:rsid w:val="006729B2"/>
    <w:rsid w:val="0067336F"/>
    <w:rsid w:val="006772A9"/>
    <w:rsid w:val="00683360"/>
    <w:rsid w:val="0068369A"/>
    <w:rsid w:val="006839EB"/>
    <w:rsid w:val="00685EEB"/>
    <w:rsid w:val="0069145B"/>
    <w:rsid w:val="00691B98"/>
    <w:rsid w:val="00691E58"/>
    <w:rsid w:val="00693756"/>
    <w:rsid w:val="00694624"/>
    <w:rsid w:val="006960CD"/>
    <w:rsid w:val="006963F7"/>
    <w:rsid w:val="006A23A1"/>
    <w:rsid w:val="006A3BB0"/>
    <w:rsid w:val="006A4ED2"/>
    <w:rsid w:val="006A54D5"/>
    <w:rsid w:val="006B06A9"/>
    <w:rsid w:val="006B0DF5"/>
    <w:rsid w:val="006B430F"/>
    <w:rsid w:val="006B44BA"/>
    <w:rsid w:val="006B48C0"/>
    <w:rsid w:val="006B4F4E"/>
    <w:rsid w:val="006B5908"/>
    <w:rsid w:val="006B7CD9"/>
    <w:rsid w:val="006C1074"/>
    <w:rsid w:val="006C12CA"/>
    <w:rsid w:val="006C1905"/>
    <w:rsid w:val="006C1A0B"/>
    <w:rsid w:val="006C2D2D"/>
    <w:rsid w:val="006C4BF3"/>
    <w:rsid w:val="006C5D73"/>
    <w:rsid w:val="006D0E73"/>
    <w:rsid w:val="006D3613"/>
    <w:rsid w:val="006D3987"/>
    <w:rsid w:val="006E0499"/>
    <w:rsid w:val="006E1F1A"/>
    <w:rsid w:val="006E3C0D"/>
    <w:rsid w:val="006E5C8C"/>
    <w:rsid w:val="006E6728"/>
    <w:rsid w:val="006F0D31"/>
    <w:rsid w:val="006F2976"/>
    <w:rsid w:val="006F5DA7"/>
    <w:rsid w:val="00701CF2"/>
    <w:rsid w:val="00702F96"/>
    <w:rsid w:val="007055BC"/>
    <w:rsid w:val="007070CD"/>
    <w:rsid w:val="0070780F"/>
    <w:rsid w:val="0070786C"/>
    <w:rsid w:val="0071058D"/>
    <w:rsid w:val="00710E3E"/>
    <w:rsid w:val="00711B87"/>
    <w:rsid w:val="00713191"/>
    <w:rsid w:val="007143C0"/>
    <w:rsid w:val="00715246"/>
    <w:rsid w:val="00721D6A"/>
    <w:rsid w:val="0072582F"/>
    <w:rsid w:val="00726D8D"/>
    <w:rsid w:val="00730BC5"/>
    <w:rsid w:val="00731302"/>
    <w:rsid w:val="00732C74"/>
    <w:rsid w:val="00733102"/>
    <w:rsid w:val="00734568"/>
    <w:rsid w:val="00734E6E"/>
    <w:rsid w:val="0073788A"/>
    <w:rsid w:val="00737FBF"/>
    <w:rsid w:val="0074033C"/>
    <w:rsid w:val="007416C5"/>
    <w:rsid w:val="0074193B"/>
    <w:rsid w:val="00744F85"/>
    <w:rsid w:val="0074733B"/>
    <w:rsid w:val="00751BDA"/>
    <w:rsid w:val="00752C87"/>
    <w:rsid w:val="00754B52"/>
    <w:rsid w:val="00760034"/>
    <w:rsid w:val="007604A0"/>
    <w:rsid w:val="007621EF"/>
    <w:rsid w:val="00764E20"/>
    <w:rsid w:val="007668F0"/>
    <w:rsid w:val="00766CA6"/>
    <w:rsid w:val="007816CE"/>
    <w:rsid w:val="00781A93"/>
    <w:rsid w:val="007861F5"/>
    <w:rsid w:val="0078656B"/>
    <w:rsid w:val="007866AD"/>
    <w:rsid w:val="007875CA"/>
    <w:rsid w:val="00791753"/>
    <w:rsid w:val="00792246"/>
    <w:rsid w:val="00795245"/>
    <w:rsid w:val="0079678B"/>
    <w:rsid w:val="00797029"/>
    <w:rsid w:val="00797980"/>
    <w:rsid w:val="007A6A3A"/>
    <w:rsid w:val="007B00BE"/>
    <w:rsid w:val="007B1B0D"/>
    <w:rsid w:val="007B5D92"/>
    <w:rsid w:val="007B6475"/>
    <w:rsid w:val="007B6B89"/>
    <w:rsid w:val="007B75A4"/>
    <w:rsid w:val="007C1802"/>
    <w:rsid w:val="007C2E0F"/>
    <w:rsid w:val="007C3A50"/>
    <w:rsid w:val="007C4458"/>
    <w:rsid w:val="007C7959"/>
    <w:rsid w:val="007D5BE7"/>
    <w:rsid w:val="007D5F53"/>
    <w:rsid w:val="007D6F8C"/>
    <w:rsid w:val="007D7D80"/>
    <w:rsid w:val="007E0016"/>
    <w:rsid w:val="007E1CE5"/>
    <w:rsid w:val="007E6FB1"/>
    <w:rsid w:val="007F031A"/>
    <w:rsid w:val="007F094C"/>
    <w:rsid w:val="007F0DC5"/>
    <w:rsid w:val="007F294D"/>
    <w:rsid w:val="007F3564"/>
    <w:rsid w:val="007F4F81"/>
    <w:rsid w:val="007F6FCC"/>
    <w:rsid w:val="00804886"/>
    <w:rsid w:val="00805CAB"/>
    <w:rsid w:val="008069DD"/>
    <w:rsid w:val="00816100"/>
    <w:rsid w:val="008213CA"/>
    <w:rsid w:val="00831704"/>
    <w:rsid w:val="00834115"/>
    <w:rsid w:val="008367CD"/>
    <w:rsid w:val="00841858"/>
    <w:rsid w:val="008425D6"/>
    <w:rsid w:val="00842D0B"/>
    <w:rsid w:val="00844D23"/>
    <w:rsid w:val="0085284B"/>
    <w:rsid w:val="00852EAF"/>
    <w:rsid w:val="00854E6D"/>
    <w:rsid w:val="00855AE1"/>
    <w:rsid w:val="00855BD2"/>
    <w:rsid w:val="00857456"/>
    <w:rsid w:val="008601D2"/>
    <w:rsid w:val="00860C1E"/>
    <w:rsid w:val="00861FE0"/>
    <w:rsid w:val="00871167"/>
    <w:rsid w:val="00873F98"/>
    <w:rsid w:val="00876507"/>
    <w:rsid w:val="0087736A"/>
    <w:rsid w:val="00882FD7"/>
    <w:rsid w:val="0088665E"/>
    <w:rsid w:val="00895241"/>
    <w:rsid w:val="008A13E4"/>
    <w:rsid w:val="008A3F45"/>
    <w:rsid w:val="008A48FF"/>
    <w:rsid w:val="008A4A06"/>
    <w:rsid w:val="008A6046"/>
    <w:rsid w:val="008B2B00"/>
    <w:rsid w:val="008B39F1"/>
    <w:rsid w:val="008B69D6"/>
    <w:rsid w:val="008B6A2D"/>
    <w:rsid w:val="008C3C14"/>
    <w:rsid w:val="008C4945"/>
    <w:rsid w:val="008C4A7A"/>
    <w:rsid w:val="008C5BC5"/>
    <w:rsid w:val="008C5EAF"/>
    <w:rsid w:val="008C6133"/>
    <w:rsid w:val="008C6883"/>
    <w:rsid w:val="008D42EF"/>
    <w:rsid w:val="008D471F"/>
    <w:rsid w:val="008D4860"/>
    <w:rsid w:val="008D496E"/>
    <w:rsid w:val="008D5A55"/>
    <w:rsid w:val="008D7553"/>
    <w:rsid w:val="008E5314"/>
    <w:rsid w:val="008E7096"/>
    <w:rsid w:val="008F0EB5"/>
    <w:rsid w:val="008F35F5"/>
    <w:rsid w:val="008F466D"/>
    <w:rsid w:val="008F545A"/>
    <w:rsid w:val="008F7473"/>
    <w:rsid w:val="008F7B40"/>
    <w:rsid w:val="0090272C"/>
    <w:rsid w:val="00902F9D"/>
    <w:rsid w:val="00907186"/>
    <w:rsid w:val="00907596"/>
    <w:rsid w:val="0091240B"/>
    <w:rsid w:val="00913D71"/>
    <w:rsid w:val="009146AF"/>
    <w:rsid w:val="00916EDB"/>
    <w:rsid w:val="00921E61"/>
    <w:rsid w:val="00921F61"/>
    <w:rsid w:val="00924A41"/>
    <w:rsid w:val="00927C7E"/>
    <w:rsid w:val="00930DCC"/>
    <w:rsid w:val="009337DD"/>
    <w:rsid w:val="00936A27"/>
    <w:rsid w:val="009402BE"/>
    <w:rsid w:val="00943750"/>
    <w:rsid w:val="00944822"/>
    <w:rsid w:val="00944EBA"/>
    <w:rsid w:val="00945C3B"/>
    <w:rsid w:val="0095226C"/>
    <w:rsid w:val="00952754"/>
    <w:rsid w:val="00954D33"/>
    <w:rsid w:val="00954EB4"/>
    <w:rsid w:val="00955AA2"/>
    <w:rsid w:val="00957DD1"/>
    <w:rsid w:val="0096283A"/>
    <w:rsid w:val="00963E6A"/>
    <w:rsid w:val="009648B8"/>
    <w:rsid w:val="009736FE"/>
    <w:rsid w:val="0097551F"/>
    <w:rsid w:val="0097573C"/>
    <w:rsid w:val="009809A1"/>
    <w:rsid w:val="0098552F"/>
    <w:rsid w:val="00985EA2"/>
    <w:rsid w:val="0099262D"/>
    <w:rsid w:val="00992F2A"/>
    <w:rsid w:val="009931BD"/>
    <w:rsid w:val="009932FD"/>
    <w:rsid w:val="0099435B"/>
    <w:rsid w:val="00997661"/>
    <w:rsid w:val="009A00D2"/>
    <w:rsid w:val="009A1630"/>
    <w:rsid w:val="009A5916"/>
    <w:rsid w:val="009A624C"/>
    <w:rsid w:val="009A65F2"/>
    <w:rsid w:val="009B26E7"/>
    <w:rsid w:val="009B7290"/>
    <w:rsid w:val="009C11E7"/>
    <w:rsid w:val="009C3B85"/>
    <w:rsid w:val="009C3BD0"/>
    <w:rsid w:val="009C4A7E"/>
    <w:rsid w:val="009C52F2"/>
    <w:rsid w:val="009C5506"/>
    <w:rsid w:val="009C5B4E"/>
    <w:rsid w:val="009C70F4"/>
    <w:rsid w:val="009D2A42"/>
    <w:rsid w:val="009D36FD"/>
    <w:rsid w:val="009D3F5B"/>
    <w:rsid w:val="009D4FBB"/>
    <w:rsid w:val="009D5C69"/>
    <w:rsid w:val="009E432D"/>
    <w:rsid w:val="009E630E"/>
    <w:rsid w:val="009F1D59"/>
    <w:rsid w:val="009F2CD1"/>
    <w:rsid w:val="009F63F8"/>
    <w:rsid w:val="009F698D"/>
    <w:rsid w:val="009F7969"/>
    <w:rsid w:val="00A00592"/>
    <w:rsid w:val="00A00AE1"/>
    <w:rsid w:val="00A01701"/>
    <w:rsid w:val="00A03101"/>
    <w:rsid w:val="00A0342A"/>
    <w:rsid w:val="00A05659"/>
    <w:rsid w:val="00A10FA4"/>
    <w:rsid w:val="00A13DE2"/>
    <w:rsid w:val="00A1682F"/>
    <w:rsid w:val="00A170D9"/>
    <w:rsid w:val="00A206D7"/>
    <w:rsid w:val="00A207B2"/>
    <w:rsid w:val="00A21CBD"/>
    <w:rsid w:val="00A236C6"/>
    <w:rsid w:val="00A238AE"/>
    <w:rsid w:val="00A24CAE"/>
    <w:rsid w:val="00A2728A"/>
    <w:rsid w:val="00A279CE"/>
    <w:rsid w:val="00A30094"/>
    <w:rsid w:val="00A300D9"/>
    <w:rsid w:val="00A30582"/>
    <w:rsid w:val="00A3210C"/>
    <w:rsid w:val="00A33894"/>
    <w:rsid w:val="00A34A76"/>
    <w:rsid w:val="00A35167"/>
    <w:rsid w:val="00A35565"/>
    <w:rsid w:val="00A41586"/>
    <w:rsid w:val="00A41CF2"/>
    <w:rsid w:val="00A429C5"/>
    <w:rsid w:val="00A44BAD"/>
    <w:rsid w:val="00A46AF3"/>
    <w:rsid w:val="00A46D2F"/>
    <w:rsid w:val="00A54D43"/>
    <w:rsid w:val="00A54D95"/>
    <w:rsid w:val="00A57437"/>
    <w:rsid w:val="00A602D0"/>
    <w:rsid w:val="00A62AF0"/>
    <w:rsid w:val="00A63745"/>
    <w:rsid w:val="00A705C8"/>
    <w:rsid w:val="00A716AB"/>
    <w:rsid w:val="00A75FB0"/>
    <w:rsid w:val="00A77B91"/>
    <w:rsid w:val="00A801D2"/>
    <w:rsid w:val="00A8109E"/>
    <w:rsid w:val="00A81C38"/>
    <w:rsid w:val="00A82928"/>
    <w:rsid w:val="00A83A3C"/>
    <w:rsid w:val="00A85D47"/>
    <w:rsid w:val="00A92725"/>
    <w:rsid w:val="00A944A8"/>
    <w:rsid w:val="00A95AC0"/>
    <w:rsid w:val="00AA025D"/>
    <w:rsid w:val="00AA0442"/>
    <w:rsid w:val="00AA1F0F"/>
    <w:rsid w:val="00AA44AC"/>
    <w:rsid w:val="00AB199E"/>
    <w:rsid w:val="00AB324D"/>
    <w:rsid w:val="00AB3D8E"/>
    <w:rsid w:val="00AB3DB1"/>
    <w:rsid w:val="00AB6B06"/>
    <w:rsid w:val="00AC28CA"/>
    <w:rsid w:val="00AC4B3D"/>
    <w:rsid w:val="00AC4C93"/>
    <w:rsid w:val="00AC5009"/>
    <w:rsid w:val="00AD04B8"/>
    <w:rsid w:val="00AD0FC4"/>
    <w:rsid w:val="00AD44D8"/>
    <w:rsid w:val="00AD5842"/>
    <w:rsid w:val="00AD5D64"/>
    <w:rsid w:val="00AD5F57"/>
    <w:rsid w:val="00AE0F94"/>
    <w:rsid w:val="00AE265A"/>
    <w:rsid w:val="00AE2DD5"/>
    <w:rsid w:val="00AE3CFE"/>
    <w:rsid w:val="00AE6BF4"/>
    <w:rsid w:val="00AE7425"/>
    <w:rsid w:val="00AF13A4"/>
    <w:rsid w:val="00AF3CE3"/>
    <w:rsid w:val="00AF43CD"/>
    <w:rsid w:val="00AF661B"/>
    <w:rsid w:val="00AF7D98"/>
    <w:rsid w:val="00B00288"/>
    <w:rsid w:val="00B048F6"/>
    <w:rsid w:val="00B05E9E"/>
    <w:rsid w:val="00B203F7"/>
    <w:rsid w:val="00B23D25"/>
    <w:rsid w:val="00B2634E"/>
    <w:rsid w:val="00B26AA2"/>
    <w:rsid w:val="00B27DFF"/>
    <w:rsid w:val="00B32776"/>
    <w:rsid w:val="00B333ED"/>
    <w:rsid w:val="00B47639"/>
    <w:rsid w:val="00B5136B"/>
    <w:rsid w:val="00B5161B"/>
    <w:rsid w:val="00B52094"/>
    <w:rsid w:val="00B5260E"/>
    <w:rsid w:val="00B53AC6"/>
    <w:rsid w:val="00B545DF"/>
    <w:rsid w:val="00B54F47"/>
    <w:rsid w:val="00B5534F"/>
    <w:rsid w:val="00B61C77"/>
    <w:rsid w:val="00B620E7"/>
    <w:rsid w:val="00B638F6"/>
    <w:rsid w:val="00B63989"/>
    <w:rsid w:val="00B66F61"/>
    <w:rsid w:val="00B677BF"/>
    <w:rsid w:val="00B7237F"/>
    <w:rsid w:val="00B72593"/>
    <w:rsid w:val="00B72F31"/>
    <w:rsid w:val="00B7337E"/>
    <w:rsid w:val="00B73505"/>
    <w:rsid w:val="00B81CC3"/>
    <w:rsid w:val="00B82665"/>
    <w:rsid w:val="00B8279F"/>
    <w:rsid w:val="00B82DFB"/>
    <w:rsid w:val="00B87EFC"/>
    <w:rsid w:val="00B961C7"/>
    <w:rsid w:val="00B96231"/>
    <w:rsid w:val="00B96C96"/>
    <w:rsid w:val="00B979D4"/>
    <w:rsid w:val="00BA0575"/>
    <w:rsid w:val="00BA224C"/>
    <w:rsid w:val="00BA2AA9"/>
    <w:rsid w:val="00BA2BE2"/>
    <w:rsid w:val="00BB160B"/>
    <w:rsid w:val="00BB36BB"/>
    <w:rsid w:val="00BB4642"/>
    <w:rsid w:val="00BC0513"/>
    <w:rsid w:val="00BC0671"/>
    <w:rsid w:val="00BC1B29"/>
    <w:rsid w:val="00BC1C5B"/>
    <w:rsid w:val="00BC2D36"/>
    <w:rsid w:val="00BC4159"/>
    <w:rsid w:val="00BC58AD"/>
    <w:rsid w:val="00BC6B4D"/>
    <w:rsid w:val="00BC7DB7"/>
    <w:rsid w:val="00BD0DC6"/>
    <w:rsid w:val="00BD0F18"/>
    <w:rsid w:val="00BD2B65"/>
    <w:rsid w:val="00BD464E"/>
    <w:rsid w:val="00BD4CD6"/>
    <w:rsid w:val="00BD6428"/>
    <w:rsid w:val="00BE7380"/>
    <w:rsid w:val="00BF0F91"/>
    <w:rsid w:val="00BF3897"/>
    <w:rsid w:val="00BF4607"/>
    <w:rsid w:val="00BF5986"/>
    <w:rsid w:val="00BF7FA1"/>
    <w:rsid w:val="00C004C2"/>
    <w:rsid w:val="00C025D5"/>
    <w:rsid w:val="00C02B2C"/>
    <w:rsid w:val="00C034C0"/>
    <w:rsid w:val="00C04321"/>
    <w:rsid w:val="00C07E15"/>
    <w:rsid w:val="00C1089F"/>
    <w:rsid w:val="00C12BFF"/>
    <w:rsid w:val="00C1414A"/>
    <w:rsid w:val="00C159C3"/>
    <w:rsid w:val="00C16E49"/>
    <w:rsid w:val="00C2078F"/>
    <w:rsid w:val="00C21867"/>
    <w:rsid w:val="00C22623"/>
    <w:rsid w:val="00C24D05"/>
    <w:rsid w:val="00C2627F"/>
    <w:rsid w:val="00C304F9"/>
    <w:rsid w:val="00C31623"/>
    <w:rsid w:val="00C32A9E"/>
    <w:rsid w:val="00C34176"/>
    <w:rsid w:val="00C34411"/>
    <w:rsid w:val="00C347C4"/>
    <w:rsid w:val="00C3567D"/>
    <w:rsid w:val="00C42059"/>
    <w:rsid w:val="00C43BAC"/>
    <w:rsid w:val="00C44FBB"/>
    <w:rsid w:val="00C53259"/>
    <w:rsid w:val="00C54912"/>
    <w:rsid w:val="00C55D98"/>
    <w:rsid w:val="00C5683B"/>
    <w:rsid w:val="00C57F93"/>
    <w:rsid w:val="00C65ED7"/>
    <w:rsid w:val="00C66F1B"/>
    <w:rsid w:val="00C67E31"/>
    <w:rsid w:val="00C7081B"/>
    <w:rsid w:val="00C70CE9"/>
    <w:rsid w:val="00C71F0A"/>
    <w:rsid w:val="00C73963"/>
    <w:rsid w:val="00C745C4"/>
    <w:rsid w:val="00C81AD1"/>
    <w:rsid w:val="00C83336"/>
    <w:rsid w:val="00C900DF"/>
    <w:rsid w:val="00C938E5"/>
    <w:rsid w:val="00C94731"/>
    <w:rsid w:val="00C965FA"/>
    <w:rsid w:val="00CA19A8"/>
    <w:rsid w:val="00CA1A81"/>
    <w:rsid w:val="00CA6C0E"/>
    <w:rsid w:val="00CC097B"/>
    <w:rsid w:val="00CC17DD"/>
    <w:rsid w:val="00CC4A5F"/>
    <w:rsid w:val="00CC4B65"/>
    <w:rsid w:val="00CC5579"/>
    <w:rsid w:val="00CC6517"/>
    <w:rsid w:val="00CD0BCE"/>
    <w:rsid w:val="00CD2D69"/>
    <w:rsid w:val="00CE3702"/>
    <w:rsid w:val="00CE5667"/>
    <w:rsid w:val="00CE649E"/>
    <w:rsid w:val="00CF3301"/>
    <w:rsid w:val="00CF42AF"/>
    <w:rsid w:val="00CF4D96"/>
    <w:rsid w:val="00CF53DC"/>
    <w:rsid w:val="00CF54E7"/>
    <w:rsid w:val="00D00883"/>
    <w:rsid w:val="00D01632"/>
    <w:rsid w:val="00D02BDD"/>
    <w:rsid w:val="00D04593"/>
    <w:rsid w:val="00D04AEF"/>
    <w:rsid w:val="00D06793"/>
    <w:rsid w:val="00D14537"/>
    <w:rsid w:val="00D16821"/>
    <w:rsid w:val="00D17481"/>
    <w:rsid w:val="00D21744"/>
    <w:rsid w:val="00D22DCA"/>
    <w:rsid w:val="00D23142"/>
    <w:rsid w:val="00D30BA7"/>
    <w:rsid w:val="00D32D47"/>
    <w:rsid w:val="00D33E32"/>
    <w:rsid w:val="00D34125"/>
    <w:rsid w:val="00D34245"/>
    <w:rsid w:val="00D35BD6"/>
    <w:rsid w:val="00D37A06"/>
    <w:rsid w:val="00D4662E"/>
    <w:rsid w:val="00D46E62"/>
    <w:rsid w:val="00D47D89"/>
    <w:rsid w:val="00D50376"/>
    <w:rsid w:val="00D51E0A"/>
    <w:rsid w:val="00D525C6"/>
    <w:rsid w:val="00D52D84"/>
    <w:rsid w:val="00D53E45"/>
    <w:rsid w:val="00D56F97"/>
    <w:rsid w:val="00D615AE"/>
    <w:rsid w:val="00D62F67"/>
    <w:rsid w:val="00D645DF"/>
    <w:rsid w:val="00D64DB9"/>
    <w:rsid w:val="00D65D01"/>
    <w:rsid w:val="00D708EB"/>
    <w:rsid w:val="00D70A33"/>
    <w:rsid w:val="00D7163B"/>
    <w:rsid w:val="00D7272E"/>
    <w:rsid w:val="00D73F65"/>
    <w:rsid w:val="00D75457"/>
    <w:rsid w:val="00D761CA"/>
    <w:rsid w:val="00D76A42"/>
    <w:rsid w:val="00D8140E"/>
    <w:rsid w:val="00D85053"/>
    <w:rsid w:val="00D860FC"/>
    <w:rsid w:val="00D914C8"/>
    <w:rsid w:val="00D921BC"/>
    <w:rsid w:val="00D922AE"/>
    <w:rsid w:val="00D935B2"/>
    <w:rsid w:val="00DA03DB"/>
    <w:rsid w:val="00DA0BBA"/>
    <w:rsid w:val="00DA3EBD"/>
    <w:rsid w:val="00DA62E0"/>
    <w:rsid w:val="00DB0E08"/>
    <w:rsid w:val="00DB2B03"/>
    <w:rsid w:val="00DB44C2"/>
    <w:rsid w:val="00DB5CEF"/>
    <w:rsid w:val="00DC0A97"/>
    <w:rsid w:val="00DC187F"/>
    <w:rsid w:val="00DC2B79"/>
    <w:rsid w:val="00DC2BDB"/>
    <w:rsid w:val="00DC4517"/>
    <w:rsid w:val="00DC51FD"/>
    <w:rsid w:val="00DC526C"/>
    <w:rsid w:val="00DD1453"/>
    <w:rsid w:val="00DD16C7"/>
    <w:rsid w:val="00DD1989"/>
    <w:rsid w:val="00DD3E43"/>
    <w:rsid w:val="00DD488A"/>
    <w:rsid w:val="00DD70A4"/>
    <w:rsid w:val="00DD776C"/>
    <w:rsid w:val="00DE07B9"/>
    <w:rsid w:val="00DE3E7E"/>
    <w:rsid w:val="00DE4551"/>
    <w:rsid w:val="00DE6457"/>
    <w:rsid w:val="00DE6CCF"/>
    <w:rsid w:val="00DF404D"/>
    <w:rsid w:val="00DF5EE9"/>
    <w:rsid w:val="00DF62F3"/>
    <w:rsid w:val="00E02894"/>
    <w:rsid w:val="00E03A2E"/>
    <w:rsid w:val="00E078B2"/>
    <w:rsid w:val="00E10099"/>
    <w:rsid w:val="00E109FD"/>
    <w:rsid w:val="00E1297C"/>
    <w:rsid w:val="00E14FE4"/>
    <w:rsid w:val="00E207C8"/>
    <w:rsid w:val="00E21832"/>
    <w:rsid w:val="00E230F6"/>
    <w:rsid w:val="00E2455D"/>
    <w:rsid w:val="00E25261"/>
    <w:rsid w:val="00E2536E"/>
    <w:rsid w:val="00E253D7"/>
    <w:rsid w:val="00E30EE9"/>
    <w:rsid w:val="00E32F2B"/>
    <w:rsid w:val="00E333B4"/>
    <w:rsid w:val="00E401E4"/>
    <w:rsid w:val="00E4225D"/>
    <w:rsid w:val="00E54254"/>
    <w:rsid w:val="00E54F3A"/>
    <w:rsid w:val="00E54F4A"/>
    <w:rsid w:val="00E60819"/>
    <w:rsid w:val="00E636FC"/>
    <w:rsid w:val="00E65202"/>
    <w:rsid w:val="00E65C8B"/>
    <w:rsid w:val="00E67620"/>
    <w:rsid w:val="00E832A3"/>
    <w:rsid w:val="00E84E8D"/>
    <w:rsid w:val="00E854D6"/>
    <w:rsid w:val="00E85C72"/>
    <w:rsid w:val="00E87E2B"/>
    <w:rsid w:val="00E91200"/>
    <w:rsid w:val="00E9252B"/>
    <w:rsid w:val="00E92D6D"/>
    <w:rsid w:val="00E9739A"/>
    <w:rsid w:val="00E97B0F"/>
    <w:rsid w:val="00EA2EB0"/>
    <w:rsid w:val="00EA3913"/>
    <w:rsid w:val="00EA7008"/>
    <w:rsid w:val="00EB47B7"/>
    <w:rsid w:val="00EC099D"/>
    <w:rsid w:val="00EC69C3"/>
    <w:rsid w:val="00EC7E45"/>
    <w:rsid w:val="00ED091F"/>
    <w:rsid w:val="00ED5A9B"/>
    <w:rsid w:val="00ED6BAA"/>
    <w:rsid w:val="00ED74F5"/>
    <w:rsid w:val="00EE4F3E"/>
    <w:rsid w:val="00EE53FA"/>
    <w:rsid w:val="00EE6E37"/>
    <w:rsid w:val="00EF06B4"/>
    <w:rsid w:val="00EF242A"/>
    <w:rsid w:val="00EF2C9C"/>
    <w:rsid w:val="00EF5CD7"/>
    <w:rsid w:val="00EF6664"/>
    <w:rsid w:val="00F03FCA"/>
    <w:rsid w:val="00F063FB"/>
    <w:rsid w:val="00F116D3"/>
    <w:rsid w:val="00F123BA"/>
    <w:rsid w:val="00F237A3"/>
    <w:rsid w:val="00F244BC"/>
    <w:rsid w:val="00F26BE1"/>
    <w:rsid w:val="00F27CCC"/>
    <w:rsid w:val="00F34126"/>
    <w:rsid w:val="00F35F53"/>
    <w:rsid w:val="00F40902"/>
    <w:rsid w:val="00F43617"/>
    <w:rsid w:val="00F44814"/>
    <w:rsid w:val="00F45E5A"/>
    <w:rsid w:val="00F54261"/>
    <w:rsid w:val="00F55CFC"/>
    <w:rsid w:val="00F56421"/>
    <w:rsid w:val="00F57F73"/>
    <w:rsid w:val="00F6048A"/>
    <w:rsid w:val="00F60B48"/>
    <w:rsid w:val="00F625AF"/>
    <w:rsid w:val="00F628EF"/>
    <w:rsid w:val="00F63F38"/>
    <w:rsid w:val="00F64B74"/>
    <w:rsid w:val="00F66491"/>
    <w:rsid w:val="00F705E9"/>
    <w:rsid w:val="00F70698"/>
    <w:rsid w:val="00F73A33"/>
    <w:rsid w:val="00F7661F"/>
    <w:rsid w:val="00F81D23"/>
    <w:rsid w:val="00F81D54"/>
    <w:rsid w:val="00F82077"/>
    <w:rsid w:val="00F91437"/>
    <w:rsid w:val="00F936F5"/>
    <w:rsid w:val="00F94574"/>
    <w:rsid w:val="00F94BDB"/>
    <w:rsid w:val="00F96EB6"/>
    <w:rsid w:val="00FA0EBA"/>
    <w:rsid w:val="00FA2441"/>
    <w:rsid w:val="00FA4304"/>
    <w:rsid w:val="00FA4D57"/>
    <w:rsid w:val="00FA5353"/>
    <w:rsid w:val="00FA5D77"/>
    <w:rsid w:val="00FA6839"/>
    <w:rsid w:val="00FB1B1A"/>
    <w:rsid w:val="00FB7928"/>
    <w:rsid w:val="00FC06F7"/>
    <w:rsid w:val="00FC1322"/>
    <w:rsid w:val="00FC7424"/>
    <w:rsid w:val="00FD0435"/>
    <w:rsid w:val="00FD0810"/>
    <w:rsid w:val="00FD0D3D"/>
    <w:rsid w:val="00FD1926"/>
    <w:rsid w:val="00FD2108"/>
    <w:rsid w:val="00FD2E93"/>
    <w:rsid w:val="00FD3E9A"/>
    <w:rsid w:val="00FD3FB6"/>
    <w:rsid w:val="00FD499E"/>
    <w:rsid w:val="00FD61D1"/>
    <w:rsid w:val="00FD6427"/>
    <w:rsid w:val="00FD7A38"/>
    <w:rsid w:val="00FE1A25"/>
    <w:rsid w:val="00FE2CEE"/>
    <w:rsid w:val="00FE5903"/>
    <w:rsid w:val="00FF05D0"/>
    <w:rsid w:val="00FF16CF"/>
    <w:rsid w:val="00FF1C4C"/>
    <w:rsid w:val="00FF2987"/>
    <w:rsid w:val="00FF6543"/>
    <w:rsid w:val="00FF69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cce8dc"/>
      <o:colormenu v:ext="edit" fillcolor="#cce8dc"/>
    </o:shapedefaults>
    <o:shapelayout v:ext="edit">
      <o:idmap v:ext="edit" data="1"/>
    </o:shapelayout>
  </w:shapeDefaults>
  <w:decimalSymbol w:val="."/>
  <w:listSeparator w:val=","/>
  <w14:docId w14:val="71E3B0E2"/>
  <w15:docId w15:val="{B6D12878-2834-4C3A-8FB5-311D0347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662E"/>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563C1" w:themeColor="hyperlink"/>
      <w:u w:val="single"/>
    </w:rPr>
  </w:style>
  <w:style w:type="table" w:customStyle="1" w:styleId="282">
    <w:name w:val="表格格線282"/>
    <w:basedOn w:val="a1"/>
    <w:next w:val="aa"/>
    <w:uiPriority w:val="59"/>
    <w:rsid w:val="00D02BD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semiHidden/>
    <w:unhideWhenUsed/>
    <w:rsid w:val="00AB199E"/>
    <w:pPr>
      <w:snapToGrid w:val="0"/>
    </w:pPr>
    <w:rPr>
      <w:sz w:val="20"/>
      <w:szCs w:val="20"/>
    </w:rPr>
  </w:style>
  <w:style w:type="character" w:customStyle="1" w:styleId="af2">
    <w:name w:val="註腳文字 字元"/>
    <w:basedOn w:val="a0"/>
    <w:link w:val="af1"/>
    <w:uiPriority w:val="99"/>
    <w:semiHidden/>
    <w:rsid w:val="00AB199E"/>
    <w:rPr>
      <w:sz w:val="20"/>
      <w:szCs w:val="20"/>
    </w:rPr>
  </w:style>
  <w:style w:type="character" w:styleId="af3">
    <w:name w:val="footnote reference"/>
    <w:basedOn w:val="a0"/>
    <w:uiPriority w:val="99"/>
    <w:semiHidden/>
    <w:unhideWhenUsed/>
    <w:rsid w:val="00AB199E"/>
    <w:rPr>
      <w:vertAlign w:val="superscript"/>
    </w:rPr>
  </w:style>
  <w:style w:type="paragraph" w:styleId="21">
    <w:name w:val="Body Text Indent 2"/>
    <w:basedOn w:val="a"/>
    <w:link w:val="22"/>
    <w:rsid w:val="00597433"/>
    <w:pPr>
      <w:snapToGrid w:val="0"/>
      <w:spacing w:line="360" w:lineRule="exact"/>
      <w:ind w:left="540" w:hanging="540"/>
      <w:jc w:val="both"/>
    </w:pPr>
    <w:rPr>
      <w:rFonts w:ascii="Times New Roman" w:eastAsia="標楷體" w:hAnsi="Times New Roman" w:cs="Times New Roman"/>
      <w:spacing w:val="-6"/>
      <w:sz w:val="28"/>
      <w:szCs w:val="20"/>
    </w:rPr>
  </w:style>
  <w:style w:type="character" w:customStyle="1" w:styleId="22">
    <w:name w:val="本文縮排 2 字元"/>
    <w:basedOn w:val="a0"/>
    <w:link w:val="21"/>
    <w:rsid w:val="00597433"/>
    <w:rPr>
      <w:rFonts w:ascii="Times New Roman" w:eastAsia="標楷體" w:hAnsi="Times New Roman" w:cs="Times New Roman"/>
      <w:spacing w:val="-6"/>
      <w:sz w:val="28"/>
      <w:szCs w:val="20"/>
    </w:rPr>
  </w:style>
  <w:style w:type="paragraph" w:customStyle="1" w:styleId="012">
    <w:name w:val="01_內文_第一行空2字元"/>
    <w:qFormat/>
    <w:rsid w:val="00A21CBD"/>
    <w:pPr>
      <w:widowControl w:val="0"/>
      <w:overflowPunct w:val="0"/>
      <w:spacing w:line="440" w:lineRule="exact"/>
      <w:ind w:firstLineChars="200" w:firstLine="200"/>
      <w:jc w:val="both"/>
    </w:pPr>
    <w:rPr>
      <w:rFonts w:ascii="標楷體" w:eastAsia="標楷體" w:hAnsi="標楷體" w:cs="Times New Roman"/>
      <w:szCs w:val="32"/>
    </w:rPr>
  </w:style>
  <w:style w:type="paragraph" w:customStyle="1" w:styleId="af4">
    <w:name w:val="標題（一）"/>
    <w:basedOn w:val="a"/>
    <w:rsid w:val="007143C0"/>
    <w:pPr>
      <w:spacing w:beforeLines="20" w:before="20" w:afterLines="20" w:after="20" w:line="400" w:lineRule="exact"/>
      <w:ind w:firstLineChars="200" w:firstLine="200"/>
      <w:jc w:val="both"/>
    </w:pPr>
    <w:rPr>
      <w:rFonts w:ascii="Times New Roman" w:eastAsia="標楷體" w:hAnsi="Times New Roman" w:cs="新細明體"/>
      <w:b/>
      <w:bCs/>
      <w:sz w:val="28"/>
      <w:szCs w:val="28"/>
    </w:rPr>
  </w:style>
  <w:style w:type="paragraph" w:styleId="Web">
    <w:name w:val="Normal (Web)"/>
    <w:basedOn w:val="a"/>
    <w:uiPriority w:val="99"/>
    <w:unhideWhenUsed/>
    <w:rsid w:val="007B75A4"/>
    <w:pPr>
      <w:widowControl/>
      <w:spacing w:before="100" w:beforeAutospacing="1" w:after="100" w:afterAutospacing="1"/>
    </w:pPr>
    <w:rPr>
      <w:rFonts w:ascii="新細明體" w:eastAsia="新細明體" w:hAnsi="新細明體" w:cs="新細明體"/>
      <w:kern w:val="0"/>
      <w:szCs w:val="24"/>
    </w:rPr>
  </w:style>
  <w:style w:type="paragraph" w:styleId="af5">
    <w:name w:val="Body Text"/>
    <w:basedOn w:val="a"/>
    <w:link w:val="af6"/>
    <w:uiPriority w:val="99"/>
    <w:unhideWhenUsed/>
    <w:rsid w:val="00C22623"/>
    <w:pPr>
      <w:spacing w:after="120"/>
    </w:pPr>
  </w:style>
  <w:style w:type="character" w:customStyle="1" w:styleId="af6">
    <w:name w:val="本文 字元"/>
    <w:basedOn w:val="a0"/>
    <w:link w:val="af5"/>
    <w:uiPriority w:val="99"/>
    <w:rsid w:val="00C226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884398">
      <w:bodyDiv w:val="1"/>
      <w:marLeft w:val="0"/>
      <w:marRight w:val="0"/>
      <w:marTop w:val="0"/>
      <w:marBottom w:val="0"/>
      <w:divBdr>
        <w:top w:val="none" w:sz="0" w:space="0" w:color="auto"/>
        <w:left w:val="none" w:sz="0" w:space="0" w:color="auto"/>
        <w:bottom w:val="none" w:sz="0" w:space="0" w:color="auto"/>
        <w:right w:val="none" w:sz="0" w:space="0" w:color="auto"/>
      </w:divBdr>
    </w:div>
    <w:div w:id="1264997345">
      <w:bodyDiv w:val="1"/>
      <w:marLeft w:val="0"/>
      <w:marRight w:val="0"/>
      <w:marTop w:val="0"/>
      <w:marBottom w:val="0"/>
      <w:divBdr>
        <w:top w:val="none" w:sz="0" w:space="0" w:color="auto"/>
        <w:left w:val="none" w:sz="0" w:space="0" w:color="auto"/>
        <w:bottom w:val="none" w:sz="0" w:space="0" w:color="auto"/>
        <w:right w:val="none" w:sz="0" w:space="0" w:color="auto"/>
      </w:divBdr>
    </w:div>
    <w:div w:id="1464691371">
      <w:bodyDiv w:val="1"/>
      <w:marLeft w:val="0"/>
      <w:marRight w:val="0"/>
      <w:marTop w:val="0"/>
      <w:marBottom w:val="0"/>
      <w:divBdr>
        <w:top w:val="none" w:sz="0" w:space="0" w:color="auto"/>
        <w:left w:val="none" w:sz="0" w:space="0" w:color="auto"/>
        <w:bottom w:val="none" w:sz="0" w:space="0" w:color="auto"/>
        <w:right w:val="none" w:sz="0" w:space="0" w:color="auto"/>
      </w:divBdr>
    </w:div>
    <w:div w:id="1744984113">
      <w:bodyDiv w:val="1"/>
      <w:marLeft w:val="0"/>
      <w:marRight w:val="0"/>
      <w:marTop w:val="0"/>
      <w:marBottom w:val="0"/>
      <w:divBdr>
        <w:top w:val="none" w:sz="0" w:space="0" w:color="auto"/>
        <w:left w:val="none" w:sz="0" w:space="0" w:color="auto"/>
        <w:bottom w:val="none" w:sz="0" w:space="0" w:color="auto"/>
        <w:right w:val="none" w:sz="0" w:space="0" w:color="auto"/>
      </w:divBdr>
    </w:div>
    <w:div w:id="1988433812">
      <w:bodyDiv w:val="1"/>
      <w:marLeft w:val="0"/>
      <w:marRight w:val="0"/>
      <w:marTop w:val="0"/>
      <w:marBottom w:val="0"/>
      <w:divBdr>
        <w:top w:val="none" w:sz="0" w:space="0" w:color="auto"/>
        <w:left w:val="none" w:sz="0" w:space="0" w:color="auto"/>
        <w:bottom w:val="none" w:sz="0" w:space="0" w:color="auto"/>
        <w:right w:val="none" w:sz="0" w:space="0" w:color="auto"/>
      </w:divBdr>
    </w:div>
    <w:div w:id="202690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佈景主題">
  <a:themeElements>
    <a:clrScheme name="canva">
      <a:dk1>
        <a:sysClr val="windowText" lastClr="000000"/>
      </a:dk1>
      <a:lt1>
        <a:sysClr val="window" lastClr="FFFFFF"/>
      </a:lt1>
      <a:dk2>
        <a:srgbClr val="44546A"/>
      </a:dk2>
      <a:lt2>
        <a:srgbClr val="E7E6E6"/>
      </a:lt2>
      <a:accent1>
        <a:srgbClr val="745380"/>
      </a:accent1>
      <a:accent2>
        <a:srgbClr val="F07BA0"/>
      </a:accent2>
      <a:accent3>
        <a:srgbClr val="FFB28C"/>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33806-7850-4558-8FA2-20D975A99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13</Pages>
  <Words>1297</Words>
  <Characters>7394</Characters>
  <Application>Microsoft Office Word</Application>
  <DocSecurity>0</DocSecurity>
  <Lines>61</Lines>
  <Paragraphs>17</Paragraphs>
  <ScaleCrop>false</ScaleCrop>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莊惠婷</dc:creator>
  <cp:lastModifiedBy>吳怡霈</cp:lastModifiedBy>
  <cp:revision>115</cp:revision>
  <cp:lastPrinted>2026-07-07T10:49:00Z</cp:lastPrinted>
  <dcterms:created xsi:type="dcterms:W3CDTF">2026-07-02T01:18:00Z</dcterms:created>
  <dcterms:modified xsi:type="dcterms:W3CDTF">2026-07-08T06:04:00Z</dcterms:modified>
</cp:coreProperties>
</file>